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0DE1" w14:textId="77777777" w:rsidR="00A56A77" w:rsidRPr="00917615" w:rsidRDefault="00B61795" w:rsidP="00917615">
      <w:pPr>
        <w:spacing w:line="276" w:lineRule="auto"/>
        <w:jc w:val="center"/>
        <w:rPr>
          <w:rStyle w:val="TableGridLight1"/>
          <w:rFonts w:ascii="Helvetica" w:hAnsi="Helvetica"/>
        </w:rPr>
      </w:pPr>
      <w:r>
        <w:rPr>
          <w:noProof/>
        </w:rPr>
        <w:drawing>
          <wp:anchor distT="0" distB="0" distL="114300" distR="114300" simplePos="0" relativeHeight="251655168" behindDoc="1" locked="0" layoutInCell="1" allowOverlap="1" wp14:anchorId="6D710E2D" wp14:editId="6D710E2E">
            <wp:simplePos x="0" y="0"/>
            <wp:positionH relativeFrom="column">
              <wp:posOffset>1170305</wp:posOffset>
            </wp:positionH>
            <wp:positionV relativeFrom="paragraph">
              <wp:posOffset>-433070</wp:posOffset>
            </wp:positionV>
            <wp:extent cx="3967480" cy="1072515"/>
            <wp:effectExtent l="0" t="0" r="0" b="0"/>
            <wp:wrapTight wrapText="bothSides">
              <wp:wrapPolygon edited="0">
                <wp:start x="0" y="0"/>
                <wp:lineTo x="0" y="21101"/>
                <wp:lineTo x="21469" y="21101"/>
                <wp:lineTo x="21469"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748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10DE2" w14:textId="77777777" w:rsidR="00A56A77" w:rsidRPr="00917615" w:rsidRDefault="00A56A77" w:rsidP="00917615">
      <w:pPr>
        <w:spacing w:line="276" w:lineRule="auto"/>
        <w:jc w:val="center"/>
        <w:rPr>
          <w:rStyle w:val="TableGridLight1"/>
          <w:rFonts w:ascii="Helvetica" w:hAnsi="Helvetica"/>
        </w:rPr>
      </w:pPr>
    </w:p>
    <w:p w14:paraId="6D710DE3" w14:textId="77777777" w:rsidR="00917615" w:rsidRDefault="00917615" w:rsidP="00917615">
      <w:pPr>
        <w:spacing w:line="276" w:lineRule="auto"/>
        <w:jc w:val="center"/>
        <w:rPr>
          <w:rStyle w:val="TableGridLight1"/>
          <w:rFonts w:ascii="Helvetica" w:hAnsi="Helvetica"/>
          <w:lang w:val="pt-PT"/>
        </w:rPr>
      </w:pPr>
    </w:p>
    <w:p w14:paraId="6D710DE4" w14:textId="57B26C3B" w:rsidR="00917615" w:rsidRPr="00917615" w:rsidRDefault="00917615" w:rsidP="00917615">
      <w:pPr>
        <w:tabs>
          <w:tab w:val="left" w:pos="2096"/>
        </w:tabs>
        <w:spacing w:line="276" w:lineRule="auto"/>
        <w:rPr>
          <w:rStyle w:val="TableGridLight1"/>
          <w:rFonts w:ascii="Helvetica" w:hAnsi="Helvetica"/>
          <w:b w:val="0"/>
          <w:u w:val="none"/>
          <w:lang w:val="pt-PT"/>
        </w:rPr>
      </w:pPr>
    </w:p>
    <w:p w14:paraId="6D710DE5" w14:textId="13DE7672" w:rsidR="00917615" w:rsidRDefault="00917615" w:rsidP="00917615">
      <w:pPr>
        <w:spacing w:line="276" w:lineRule="auto"/>
        <w:jc w:val="center"/>
        <w:rPr>
          <w:rStyle w:val="TableGridLight1"/>
          <w:rFonts w:ascii="Helvetica" w:hAnsi="Helvetica"/>
          <w:lang w:val="pt-PT"/>
        </w:rPr>
      </w:pPr>
    </w:p>
    <w:p w14:paraId="6D710DE6" w14:textId="72EF0985" w:rsidR="00917615" w:rsidRDefault="00FE0864" w:rsidP="00917615">
      <w:pPr>
        <w:spacing w:line="276" w:lineRule="auto"/>
        <w:jc w:val="center"/>
        <w:rPr>
          <w:rStyle w:val="TableGridLight1"/>
          <w:rFonts w:ascii="Helvetica" w:hAnsi="Helvetica"/>
          <w:lang w:val="pt-PT"/>
        </w:rPr>
      </w:pPr>
      <w:r>
        <w:rPr>
          <w:noProof/>
        </w:rPr>
        <mc:AlternateContent>
          <mc:Choice Requires="wps">
            <w:drawing>
              <wp:anchor distT="0" distB="0" distL="114300" distR="114300" simplePos="0" relativeHeight="251656192" behindDoc="0" locked="0" layoutInCell="1" allowOverlap="1" wp14:anchorId="6D710E2F" wp14:editId="5A192FFC">
                <wp:simplePos x="0" y="0"/>
                <wp:positionH relativeFrom="column">
                  <wp:posOffset>398145</wp:posOffset>
                </wp:positionH>
                <wp:positionV relativeFrom="paragraph">
                  <wp:posOffset>140970</wp:posOffset>
                </wp:positionV>
                <wp:extent cx="5527040" cy="87503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27040" cy="875030"/>
                        </a:xfrm>
                        <a:prstGeom prst="rect">
                          <a:avLst/>
                        </a:prstGeom>
                        <a:solidFill>
                          <a:srgbClr val="E1F4EB"/>
                        </a:solidFill>
                        <a:ln w="19050">
                          <a:solidFill>
                            <a:srgbClr val="A6449B"/>
                          </a:solidFill>
                        </a:ln>
                      </wps:spPr>
                      <wps:txbx>
                        <w:txbxContent>
                          <w:p w14:paraId="6D710E40" w14:textId="77777777" w:rsidR="00917615" w:rsidRPr="00917615" w:rsidRDefault="00917615" w:rsidP="00917615">
                            <w:pPr>
                              <w:jc w:val="center"/>
                              <w:rPr>
                                <w:rFonts w:ascii="Helvetica" w:hAnsi="Helvetica"/>
                                <w:b/>
                                <w:sz w:val="32"/>
                              </w:rPr>
                            </w:pPr>
                            <w:r w:rsidRPr="00917615">
                              <w:rPr>
                                <w:rFonts w:ascii="Helvetica" w:hAnsi="Helvetica"/>
                                <w:b/>
                                <w:sz w:val="32"/>
                              </w:rPr>
                              <w:t>JOB DESCRIPTION:</w:t>
                            </w:r>
                          </w:p>
                          <w:p w14:paraId="6D710E41" w14:textId="690C2A1F" w:rsidR="00917615" w:rsidRPr="00917615" w:rsidRDefault="00C42A8C" w:rsidP="00917615">
                            <w:pPr>
                              <w:jc w:val="center"/>
                              <w:rPr>
                                <w:rFonts w:ascii="Helvetica" w:hAnsi="Helvetica"/>
                                <w:b/>
                                <w:sz w:val="32"/>
                              </w:rPr>
                            </w:pPr>
                            <w:r>
                              <w:rPr>
                                <w:rFonts w:ascii="Helvetica" w:hAnsi="Helvetica"/>
                                <w:sz w:val="32"/>
                              </w:rPr>
                              <w:t xml:space="preserve">Children and Women’s Support Worker/Collective Manager </w:t>
                            </w:r>
                            <w:r w:rsidR="004A49EE">
                              <w:rPr>
                                <w:rFonts w:ascii="Helvetica" w:hAnsi="Helvetica"/>
                                <w:sz w:val="32"/>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10E2F" id="_x0000_t202" coordsize="21600,21600" o:spt="202" path="m,l,21600r21600,l21600,xe">
                <v:stroke joinstyle="miter"/>
                <v:path gradientshapeok="t" o:connecttype="rect"/>
              </v:shapetype>
              <v:shape id="Text Box 2" o:spid="_x0000_s1026" type="#_x0000_t202" style="position:absolute;left:0;text-align:left;margin-left:31.35pt;margin-top:11.1pt;width:435.2pt;height:6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" fillcolor="#e1f4eb" strokecolor="#a6449b" strokeweight="1.5pt">
                <v:textbox>
                  <w:txbxContent>
                    <w:p w14:paraId="6D710E40" w14:textId="77777777" w:rsidR="00917615" w:rsidRPr="00917615" w:rsidRDefault="00917615" w:rsidP="00917615">
                      <w:pPr>
                        <w:jc w:val="center"/>
                        <w:rPr>
                          <w:rFonts w:ascii="Helvetica" w:hAnsi="Helvetica"/>
                          <w:b/>
                          <w:sz w:val="32"/>
                        </w:rPr>
                      </w:pPr>
                      <w:r w:rsidRPr="00917615">
                        <w:rPr>
                          <w:rFonts w:ascii="Helvetica" w:hAnsi="Helvetica"/>
                          <w:b/>
                          <w:sz w:val="32"/>
                        </w:rPr>
                        <w:t>JOB DESCRIPTION:</w:t>
                      </w:r>
                    </w:p>
                    <w:p w14:paraId="6D710E41" w14:textId="690C2A1F" w:rsidR="00917615" w:rsidRPr="00917615" w:rsidRDefault="00C42A8C" w:rsidP="00917615">
                      <w:pPr>
                        <w:jc w:val="center"/>
                        <w:rPr>
                          <w:rFonts w:ascii="Helvetica" w:hAnsi="Helvetica"/>
                          <w:b/>
                          <w:sz w:val="32"/>
                        </w:rPr>
                      </w:pPr>
                      <w:r>
                        <w:rPr>
                          <w:rFonts w:ascii="Helvetica" w:hAnsi="Helvetica"/>
                          <w:sz w:val="32"/>
                        </w:rPr>
                        <w:t xml:space="preserve">Children and Women’s Support Worker/Collective Manager </w:t>
                      </w:r>
                      <w:r w:rsidR="004A49EE">
                        <w:rPr>
                          <w:rFonts w:ascii="Helvetica" w:hAnsi="Helvetica"/>
                          <w:sz w:val="32"/>
                        </w:rPr>
                        <w:t>2022</w:t>
                      </w:r>
                    </w:p>
                  </w:txbxContent>
                </v:textbox>
              </v:shape>
            </w:pict>
          </mc:Fallback>
        </mc:AlternateContent>
      </w:r>
    </w:p>
    <w:p w14:paraId="6D710DE7" w14:textId="77777777" w:rsidR="00917615" w:rsidRDefault="00917615" w:rsidP="00917615">
      <w:pPr>
        <w:spacing w:line="276" w:lineRule="auto"/>
        <w:jc w:val="center"/>
        <w:rPr>
          <w:rStyle w:val="TableGridLight1"/>
          <w:rFonts w:ascii="Helvetica" w:hAnsi="Helvetica"/>
          <w:lang w:val="pt-PT"/>
        </w:rPr>
      </w:pPr>
    </w:p>
    <w:p w14:paraId="6D710DE8" w14:textId="77777777" w:rsidR="009A3FBA" w:rsidRPr="00917615" w:rsidRDefault="009A3FBA" w:rsidP="00917615">
      <w:pPr>
        <w:spacing w:line="276" w:lineRule="auto"/>
        <w:jc w:val="center"/>
        <w:rPr>
          <w:rStyle w:val="TableGridLight1"/>
          <w:rFonts w:ascii="Helvetica" w:hAnsi="Helvetica"/>
          <w:lang w:val="en-GB"/>
        </w:rPr>
      </w:pPr>
    </w:p>
    <w:p w14:paraId="6D710DE9" w14:textId="77777777" w:rsidR="0034355D" w:rsidRDefault="0034355D" w:rsidP="0034355D">
      <w:pPr>
        <w:spacing w:line="276" w:lineRule="auto"/>
        <w:rPr>
          <w:rFonts w:ascii="Helvetica" w:hAnsi="Helvetica"/>
        </w:rPr>
      </w:pPr>
    </w:p>
    <w:p w14:paraId="0F5728C6" w14:textId="77777777" w:rsidR="00FE0864" w:rsidRDefault="00FE0864" w:rsidP="0034355D">
      <w:pPr>
        <w:spacing w:line="276" w:lineRule="auto"/>
        <w:rPr>
          <w:rFonts w:ascii="Helvetica" w:hAnsi="Helvetica"/>
        </w:rPr>
      </w:pPr>
    </w:p>
    <w:p w14:paraId="00B0C586" w14:textId="77777777" w:rsidR="00FE0864" w:rsidRDefault="00FE0864" w:rsidP="0034355D">
      <w:pPr>
        <w:spacing w:line="276" w:lineRule="auto"/>
        <w:rPr>
          <w:rFonts w:ascii="Helvetica" w:hAnsi="Helvetica"/>
        </w:rPr>
      </w:pPr>
    </w:p>
    <w:p w14:paraId="5C5154E8" w14:textId="77777777" w:rsidR="00FE0864" w:rsidRDefault="00FE0864" w:rsidP="0034355D">
      <w:pPr>
        <w:spacing w:line="276" w:lineRule="auto"/>
        <w:rPr>
          <w:rFonts w:ascii="Helvetica" w:hAnsi="Helvetica"/>
        </w:rPr>
      </w:pPr>
    </w:p>
    <w:p w14:paraId="6D710DEA" w14:textId="37333F02" w:rsidR="009A3FBA" w:rsidRPr="00917615" w:rsidRDefault="009A3FBA" w:rsidP="0034355D">
      <w:pPr>
        <w:spacing w:line="276" w:lineRule="auto"/>
        <w:rPr>
          <w:rFonts w:ascii="Helvetica" w:hAnsi="Helvetica"/>
        </w:rPr>
      </w:pPr>
      <w:r w:rsidRPr="00917615">
        <w:rPr>
          <w:rFonts w:ascii="Helvetica" w:hAnsi="Helvetica"/>
        </w:rPr>
        <w:t>Clydebank Women’s Aid</w:t>
      </w:r>
      <w:r w:rsidR="0034355D">
        <w:rPr>
          <w:rFonts w:ascii="Helvetica" w:hAnsi="Helvetica"/>
        </w:rPr>
        <w:t>, founded in 1981,</w:t>
      </w:r>
      <w:r w:rsidRPr="00917615">
        <w:rPr>
          <w:rFonts w:ascii="Helvetica" w:hAnsi="Helvetica"/>
        </w:rPr>
        <w:t xml:space="preserve"> is a feminist </w:t>
      </w:r>
      <w:proofErr w:type="spellStart"/>
      <w:r w:rsidRPr="00917615">
        <w:rPr>
          <w:rFonts w:ascii="Helvetica" w:hAnsi="Helvetica"/>
        </w:rPr>
        <w:t>organisation</w:t>
      </w:r>
      <w:proofErr w:type="spellEnd"/>
      <w:r w:rsidRPr="00917615">
        <w:rPr>
          <w:rFonts w:ascii="Helvetica" w:hAnsi="Helvetica"/>
        </w:rPr>
        <w:t xml:space="preserve"> which </w:t>
      </w:r>
      <w:r w:rsidR="004A49EE">
        <w:rPr>
          <w:rFonts w:ascii="Helvetica" w:hAnsi="Helvetica"/>
        </w:rPr>
        <w:t xml:space="preserve">has chosen </w:t>
      </w:r>
      <w:r w:rsidRPr="00917615">
        <w:rPr>
          <w:rFonts w:ascii="Helvetica" w:hAnsi="Helvetica"/>
        </w:rPr>
        <w:t>to operate a Collective Management Structure</w:t>
      </w:r>
      <w:r w:rsidR="0034355D">
        <w:rPr>
          <w:rFonts w:ascii="Helvetica" w:hAnsi="Helvetica"/>
        </w:rPr>
        <w:t xml:space="preserve"> and has done so since its inception</w:t>
      </w:r>
      <w:r w:rsidRPr="00917615">
        <w:rPr>
          <w:rFonts w:ascii="Helvetica" w:hAnsi="Helvetica"/>
        </w:rPr>
        <w:t>. Al</w:t>
      </w:r>
      <w:r w:rsidR="0039033F" w:rsidRPr="00917615">
        <w:rPr>
          <w:rFonts w:ascii="Helvetica" w:hAnsi="Helvetica"/>
        </w:rPr>
        <w:t xml:space="preserve">l workers are expected to work </w:t>
      </w:r>
      <w:r w:rsidR="004B6BD6" w:rsidRPr="00917615">
        <w:rPr>
          <w:rFonts w:ascii="Helvetica" w:hAnsi="Helvetica"/>
        </w:rPr>
        <w:t>collectively</w:t>
      </w:r>
      <w:r w:rsidRPr="00917615">
        <w:rPr>
          <w:rFonts w:ascii="Helvetica" w:hAnsi="Helvetica"/>
        </w:rPr>
        <w:t xml:space="preserve"> and to share information and </w:t>
      </w:r>
      <w:proofErr w:type="gramStart"/>
      <w:r w:rsidRPr="00917615">
        <w:rPr>
          <w:rFonts w:ascii="Helvetica" w:hAnsi="Helvetica"/>
        </w:rPr>
        <w:t>share skills at all times</w:t>
      </w:r>
      <w:proofErr w:type="gramEnd"/>
      <w:r w:rsidRPr="00917615">
        <w:rPr>
          <w:rFonts w:ascii="Helvetica" w:hAnsi="Helvetica"/>
        </w:rPr>
        <w:t xml:space="preserve">. All individual workers work under the direction </w:t>
      </w:r>
      <w:r w:rsidR="006748F1" w:rsidRPr="00917615">
        <w:rPr>
          <w:rFonts w:ascii="Helvetica" w:hAnsi="Helvetica"/>
        </w:rPr>
        <w:t>of the Collective as well as</w:t>
      </w:r>
      <w:r w:rsidRPr="00917615">
        <w:rPr>
          <w:rFonts w:ascii="Helvetica" w:hAnsi="Helvetica"/>
        </w:rPr>
        <w:t xml:space="preserve"> being equally responsible for</w:t>
      </w:r>
      <w:r w:rsidR="00FD37F9" w:rsidRPr="00917615">
        <w:rPr>
          <w:rFonts w:ascii="Helvetica" w:hAnsi="Helvetica"/>
        </w:rPr>
        <w:t xml:space="preserve"> Strategi</w:t>
      </w:r>
      <w:r w:rsidR="006748F1" w:rsidRPr="00917615">
        <w:rPr>
          <w:rFonts w:ascii="Helvetica" w:hAnsi="Helvetica"/>
        </w:rPr>
        <w:t xml:space="preserve">c development and implementation. This includes </w:t>
      </w:r>
      <w:r w:rsidR="00556757" w:rsidRPr="00917615">
        <w:rPr>
          <w:rFonts w:ascii="Helvetica" w:hAnsi="Helvetica"/>
        </w:rPr>
        <w:t xml:space="preserve">management of </w:t>
      </w:r>
      <w:r w:rsidR="006748F1" w:rsidRPr="00917615">
        <w:rPr>
          <w:rFonts w:ascii="Helvetica" w:hAnsi="Helvetica"/>
        </w:rPr>
        <w:t>a</w:t>
      </w:r>
      <w:r w:rsidR="00556757" w:rsidRPr="00917615">
        <w:rPr>
          <w:rFonts w:ascii="Helvetica" w:hAnsi="Helvetica"/>
        </w:rPr>
        <w:t xml:space="preserve">ll areas of the service, </w:t>
      </w:r>
      <w:proofErr w:type="spellStart"/>
      <w:proofErr w:type="gramStart"/>
      <w:r w:rsidR="00556757" w:rsidRPr="00917615">
        <w:rPr>
          <w:rFonts w:ascii="Helvetica" w:hAnsi="Helvetica"/>
        </w:rPr>
        <w:t>organis</w:t>
      </w:r>
      <w:r w:rsidR="006748F1" w:rsidRPr="00917615">
        <w:rPr>
          <w:rFonts w:ascii="Helvetica" w:hAnsi="Helvetica"/>
        </w:rPr>
        <w:t>ation</w:t>
      </w:r>
      <w:proofErr w:type="spellEnd"/>
      <w:proofErr w:type="gramEnd"/>
      <w:r w:rsidR="006748F1" w:rsidRPr="00917615">
        <w:rPr>
          <w:rFonts w:ascii="Helvetica" w:hAnsi="Helvetica"/>
        </w:rPr>
        <w:t xml:space="preserve"> and responsibility as a Trustee.  </w:t>
      </w:r>
      <w:r w:rsidRPr="00917615">
        <w:rPr>
          <w:rFonts w:ascii="Helvetica" w:hAnsi="Helvetica"/>
        </w:rPr>
        <w:t>This post entails even</w:t>
      </w:r>
      <w:r w:rsidR="00556757" w:rsidRPr="00917615">
        <w:rPr>
          <w:rFonts w:ascii="Helvetica" w:hAnsi="Helvetica"/>
        </w:rPr>
        <w:t>ing and occasional weekend work.</w:t>
      </w:r>
    </w:p>
    <w:p w14:paraId="6D710DEB" w14:textId="77777777" w:rsidR="0048488D" w:rsidRDefault="0048488D" w:rsidP="00917615">
      <w:pPr>
        <w:spacing w:line="276" w:lineRule="auto"/>
        <w:rPr>
          <w:rFonts w:ascii="Helvetica" w:hAnsi="Helvetica"/>
          <w:b/>
        </w:rPr>
      </w:pPr>
    </w:p>
    <w:p w14:paraId="6D710DEC" w14:textId="77777777" w:rsidR="0048488D" w:rsidRDefault="00B61795" w:rsidP="00917615">
      <w:pPr>
        <w:spacing w:line="276" w:lineRule="auto"/>
        <w:rPr>
          <w:rFonts w:ascii="Helvetica" w:hAnsi="Helvetica"/>
          <w:b/>
        </w:rPr>
      </w:pPr>
      <w:r>
        <w:rPr>
          <w:noProof/>
        </w:rPr>
        <mc:AlternateContent>
          <mc:Choice Requires="wps">
            <w:drawing>
              <wp:anchor distT="0" distB="0" distL="114300" distR="114300" simplePos="0" relativeHeight="251657216" behindDoc="0" locked="0" layoutInCell="1" allowOverlap="1" wp14:anchorId="6D710E31" wp14:editId="6D710E32">
                <wp:simplePos x="0" y="0"/>
                <wp:positionH relativeFrom="column">
                  <wp:posOffset>6350</wp:posOffset>
                </wp:positionH>
                <wp:positionV relativeFrom="paragraph">
                  <wp:posOffset>37465</wp:posOffset>
                </wp:positionV>
                <wp:extent cx="4537710" cy="3263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537710" cy="326390"/>
                        </a:xfrm>
                        <a:prstGeom prst="rect">
                          <a:avLst/>
                        </a:prstGeom>
                        <a:solidFill>
                          <a:srgbClr val="E1F4EB"/>
                        </a:solidFill>
                        <a:ln w="19050">
                          <a:solidFill>
                            <a:srgbClr val="A6449B"/>
                          </a:solidFill>
                        </a:ln>
                      </wps:spPr>
                      <wps:txbx>
                        <w:txbxContent>
                          <w:p w14:paraId="6D710E42" w14:textId="77777777" w:rsidR="0048488D" w:rsidRPr="0048488D" w:rsidRDefault="0048488D" w:rsidP="0048488D">
                            <w:pPr>
                              <w:rPr>
                                <w:rFonts w:ascii="Helvetica" w:hAnsi="Helvetica"/>
                                <w:b/>
                                <w:sz w:val="22"/>
                                <w:lang w:val="en-GB"/>
                              </w:rPr>
                            </w:pPr>
                            <w:r w:rsidRPr="0048488D">
                              <w:rPr>
                                <w:rFonts w:ascii="Helvetica" w:hAnsi="Helvetica"/>
                                <w:b/>
                                <w:sz w:val="28"/>
                                <w:lang w:val="en-GB"/>
                              </w:rPr>
                              <w:t>RESPONSIBILITIES OF A COLLECTIVE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pt;margin-top:2.95pt;width:357.3pt;height:2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" fillcolor="#e1f4eb" strokecolor="#a6449b" strokeweight="1.5pt">
                <v:textbox>
                  <w:txbxContent>
                    <w:p w:rsidR="0048488D" w:rsidRPr="0048488D" w:rsidRDefault="0048488D" w:rsidP="0048488D">
                      <w:pPr>
                        <w:rPr>
                          <w:rFonts w:ascii="Helvetica" w:hAnsi="Helvetica"/>
                          <w:b/>
                          <w:sz w:val="22"/>
                          <w:lang w:val="en-GB"/>
                        </w:rPr>
                      </w:pPr>
                      <w:r w:rsidRPr="0048488D">
                        <w:rPr>
                          <w:rFonts w:ascii="Helvetica" w:hAnsi="Helvetica"/>
                          <w:b/>
                          <w:sz w:val="28"/>
                          <w:lang w:val="en-GB"/>
                        </w:rPr>
                        <w:t>RESPONSIBILITIES OF A COLLECTIVE MANAGER:</w:t>
                      </w:r>
                    </w:p>
                  </w:txbxContent>
                </v:textbox>
              </v:shape>
            </w:pict>
          </mc:Fallback>
        </mc:AlternateContent>
      </w:r>
    </w:p>
    <w:p w14:paraId="6D710DED" w14:textId="77777777" w:rsidR="00AF1B38" w:rsidRPr="00917615" w:rsidRDefault="00AF1B38" w:rsidP="00917615">
      <w:pPr>
        <w:spacing w:line="276" w:lineRule="auto"/>
        <w:rPr>
          <w:rFonts w:ascii="Helvetica" w:hAnsi="Helvetica"/>
          <w:b/>
        </w:rPr>
      </w:pPr>
    </w:p>
    <w:p w14:paraId="6D710DEE" w14:textId="39DEB403" w:rsidR="00AF1B38" w:rsidRPr="00917615" w:rsidRDefault="00AF1B38" w:rsidP="00917615">
      <w:pPr>
        <w:spacing w:line="276" w:lineRule="auto"/>
        <w:rPr>
          <w:rFonts w:ascii="Helvetica" w:hAnsi="Helvetica"/>
        </w:rPr>
      </w:pPr>
      <w:r w:rsidRPr="00917615">
        <w:rPr>
          <w:rFonts w:ascii="Helvetica" w:hAnsi="Helvetica"/>
        </w:rPr>
        <w:t xml:space="preserve">Collective managers have management responsibility for all areas of work within Clydebank Women’s Aid as well as responsibility for ensuring the provision of all areas of work and as such the worker </w:t>
      </w:r>
      <w:r w:rsidRPr="00006CE4">
        <w:rPr>
          <w:rFonts w:ascii="Helvetica" w:hAnsi="Helvetica"/>
          <w:u w:val="single"/>
        </w:rPr>
        <w:t>must</w:t>
      </w:r>
      <w:r w:rsidRPr="00917615">
        <w:rPr>
          <w:rFonts w:ascii="Helvetica" w:hAnsi="Helvetica"/>
        </w:rPr>
        <w:t xml:space="preserve"> take her share of collective </w:t>
      </w:r>
      <w:r w:rsidR="00006CE4">
        <w:rPr>
          <w:rFonts w:ascii="Helvetica" w:hAnsi="Helvetica"/>
        </w:rPr>
        <w:t>management duties</w:t>
      </w:r>
      <w:r w:rsidRPr="00917615">
        <w:rPr>
          <w:rFonts w:ascii="Helvetica" w:hAnsi="Helvetica"/>
        </w:rPr>
        <w:t xml:space="preserve"> out with her specific job remit </w:t>
      </w:r>
      <w:r w:rsidR="00006CE4">
        <w:rPr>
          <w:rFonts w:ascii="Helvetica" w:hAnsi="Helvetica"/>
        </w:rPr>
        <w:t>(</w:t>
      </w:r>
      <w:r w:rsidR="00FE0864">
        <w:rPr>
          <w:rFonts w:ascii="Helvetica" w:hAnsi="Helvetica"/>
        </w:rPr>
        <w:t>WCYP support worker</w:t>
      </w:r>
      <w:r w:rsidR="00006CE4">
        <w:rPr>
          <w:rFonts w:ascii="Helvetica" w:hAnsi="Helvetica"/>
        </w:rPr>
        <w:t xml:space="preserve">) </w:t>
      </w:r>
      <w:proofErr w:type="gramStart"/>
      <w:r w:rsidRPr="00917615">
        <w:rPr>
          <w:rFonts w:ascii="Helvetica" w:hAnsi="Helvetica"/>
        </w:rPr>
        <w:t>i.e. :</w:t>
      </w:r>
      <w:proofErr w:type="gramEnd"/>
    </w:p>
    <w:p w14:paraId="6D710DEF" w14:textId="77777777" w:rsidR="00AF1B38" w:rsidRPr="00917615" w:rsidRDefault="00AF1B38" w:rsidP="00917615">
      <w:pPr>
        <w:spacing w:line="276" w:lineRule="auto"/>
        <w:rPr>
          <w:rFonts w:ascii="Helvetica" w:hAnsi="Helvetica"/>
        </w:rPr>
      </w:pPr>
    </w:p>
    <w:p w14:paraId="6D710DF0" w14:textId="77777777" w:rsidR="00AF1B38" w:rsidRPr="00917615" w:rsidRDefault="00AF1B38" w:rsidP="0048488D">
      <w:pPr>
        <w:numPr>
          <w:ilvl w:val="0"/>
          <w:numId w:val="3"/>
        </w:numPr>
        <w:spacing w:line="276" w:lineRule="auto"/>
        <w:rPr>
          <w:rFonts w:ascii="Helvetica" w:hAnsi="Helvetica"/>
        </w:rPr>
      </w:pPr>
      <w:r w:rsidRPr="00917615">
        <w:rPr>
          <w:rFonts w:ascii="Helvetica" w:hAnsi="Helvetica"/>
        </w:rPr>
        <w:t xml:space="preserve">Attend Collective business and workers meetings and take an active role in the same – minute taking, chairing, and decision making and fulfilling specific areas of allocated work. Feedback on work areas to ensure </w:t>
      </w:r>
      <w:r w:rsidR="00006CE4">
        <w:rPr>
          <w:rFonts w:ascii="Helvetica" w:hAnsi="Helvetica"/>
        </w:rPr>
        <w:t xml:space="preserve">the </w:t>
      </w:r>
      <w:r w:rsidRPr="00917615">
        <w:rPr>
          <w:rFonts w:ascii="Helvetica" w:hAnsi="Helvetica"/>
        </w:rPr>
        <w:t>collective are aware of ongoing matters.</w:t>
      </w:r>
    </w:p>
    <w:p w14:paraId="6D710DF1" w14:textId="77777777" w:rsidR="00AF1B38" w:rsidRPr="00917615" w:rsidRDefault="00AF1B38" w:rsidP="00917615">
      <w:pPr>
        <w:spacing w:line="276" w:lineRule="auto"/>
        <w:ind w:left="720"/>
        <w:rPr>
          <w:rFonts w:ascii="Helvetica" w:hAnsi="Helvetica"/>
        </w:rPr>
      </w:pPr>
    </w:p>
    <w:p w14:paraId="6D710DF2" w14:textId="77777777" w:rsidR="00AF1B38" w:rsidRPr="00917615" w:rsidRDefault="00AF1B38" w:rsidP="0048488D">
      <w:pPr>
        <w:numPr>
          <w:ilvl w:val="0"/>
          <w:numId w:val="3"/>
        </w:numPr>
        <w:spacing w:line="276" w:lineRule="auto"/>
        <w:rPr>
          <w:rFonts w:ascii="Helvetica" w:hAnsi="Helvetica"/>
        </w:rPr>
      </w:pPr>
      <w:r w:rsidRPr="00917615">
        <w:rPr>
          <w:rFonts w:ascii="Helvetica" w:hAnsi="Helvetica"/>
        </w:rPr>
        <w:t>To prepare</w:t>
      </w:r>
      <w:r w:rsidR="00006CE4">
        <w:rPr>
          <w:rFonts w:ascii="Helvetica" w:hAnsi="Helvetica"/>
        </w:rPr>
        <w:t>,</w:t>
      </w:r>
      <w:r w:rsidRPr="00917615">
        <w:rPr>
          <w:rFonts w:ascii="Helvetica" w:hAnsi="Helvetica"/>
        </w:rPr>
        <w:t xml:space="preserve"> </w:t>
      </w:r>
      <w:r w:rsidR="00006CE4">
        <w:rPr>
          <w:rFonts w:ascii="Helvetica" w:hAnsi="Helvetica"/>
        </w:rPr>
        <w:t>and contribute towards,</w:t>
      </w:r>
      <w:r w:rsidRPr="00917615">
        <w:rPr>
          <w:rFonts w:ascii="Helvetica" w:hAnsi="Helvetica"/>
        </w:rPr>
        <w:t xml:space="preserve"> reports when necessary </w:t>
      </w:r>
      <w:proofErr w:type="gramStart"/>
      <w:r w:rsidRPr="00917615">
        <w:rPr>
          <w:rFonts w:ascii="Helvetica" w:hAnsi="Helvetica"/>
        </w:rPr>
        <w:t>e.g.</w:t>
      </w:r>
      <w:proofErr w:type="gramEnd"/>
      <w:r w:rsidRPr="00917615">
        <w:rPr>
          <w:rFonts w:ascii="Helvetica" w:hAnsi="Helvetica"/>
        </w:rPr>
        <w:t xml:space="preserve"> </w:t>
      </w:r>
      <w:r w:rsidR="00006CE4">
        <w:rPr>
          <w:rFonts w:ascii="Helvetica" w:hAnsi="Helvetica"/>
        </w:rPr>
        <w:t>s</w:t>
      </w:r>
      <w:r w:rsidRPr="00917615">
        <w:rPr>
          <w:rFonts w:ascii="Helvetica" w:hAnsi="Helvetica"/>
        </w:rPr>
        <w:t xml:space="preserve">upport letters for women, </w:t>
      </w:r>
      <w:r w:rsidR="00006CE4">
        <w:rPr>
          <w:rFonts w:ascii="Helvetica" w:hAnsi="Helvetica"/>
        </w:rPr>
        <w:t>c</w:t>
      </w:r>
      <w:r w:rsidRPr="00917615">
        <w:rPr>
          <w:rFonts w:ascii="Helvetica" w:hAnsi="Helvetica"/>
        </w:rPr>
        <w:t xml:space="preserve">hildren’s panels, court reports, reports to funders e.g. </w:t>
      </w:r>
      <w:r w:rsidR="00006CE4">
        <w:rPr>
          <w:rFonts w:ascii="Helvetica" w:hAnsi="Helvetica"/>
        </w:rPr>
        <w:t>B</w:t>
      </w:r>
      <w:r w:rsidRPr="00917615">
        <w:rPr>
          <w:rFonts w:ascii="Helvetica" w:hAnsi="Helvetica"/>
        </w:rPr>
        <w:t xml:space="preserve">ig </w:t>
      </w:r>
      <w:r w:rsidR="00006CE4">
        <w:rPr>
          <w:rFonts w:ascii="Helvetica" w:hAnsi="Helvetica"/>
        </w:rPr>
        <w:t>L</w:t>
      </w:r>
      <w:r w:rsidRPr="00917615">
        <w:rPr>
          <w:rFonts w:ascii="Helvetica" w:hAnsi="Helvetica"/>
        </w:rPr>
        <w:t xml:space="preserve">ottery fund, reports to monitoring and evaluation bodies and quality assurers e.g., </w:t>
      </w:r>
      <w:r w:rsidR="00B51046" w:rsidRPr="00917615">
        <w:rPr>
          <w:rFonts w:ascii="Helvetica" w:hAnsi="Helvetica"/>
        </w:rPr>
        <w:t>The Care Inspectorate National Care Standards</w:t>
      </w:r>
      <w:r w:rsidRPr="00917615">
        <w:rPr>
          <w:rFonts w:ascii="Helvetica" w:hAnsi="Helvetica"/>
        </w:rPr>
        <w:t>, S</w:t>
      </w:r>
      <w:r w:rsidR="00B51046" w:rsidRPr="00917615">
        <w:rPr>
          <w:rFonts w:ascii="Helvetica" w:hAnsi="Helvetica"/>
        </w:rPr>
        <w:t xml:space="preserve">cottish </w:t>
      </w:r>
      <w:r w:rsidRPr="00917615">
        <w:rPr>
          <w:rFonts w:ascii="Helvetica" w:hAnsi="Helvetica"/>
        </w:rPr>
        <w:t>W</w:t>
      </w:r>
      <w:r w:rsidR="00B51046" w:rsidRPr="00917615">
        <w:rPr>
          <w:rFonts w:ascii="Helvetica" w:hAnsi="Helvetica"/>
        </w:rPr>
        <w:t xml:space="preserve">omen’s </w:t>
      </w:r>
      <w:r w:rsidRPr="00917615">
        <w:rPr>
          <w:rFonts w:ascii="Helvetica" w:hAnsi="Helvetica"/>
        </w:rPr>
        <w:t>A</w:t>
      </w:r>
      <w:r w:rsidR="00B51046" w:rsidRPr="00917615">
        <w:rPr>
          <w:rFonts w:ascii="Helvetica" w:hAnsi="Helvetica"/>
        </w:rPr>
        <w:t>id</w:t>
      </w:r>
      <w:r w:rsidRPr="00917615">
        <w:rPr>
          <w:rFonts w:ascii="Helvetica" w:hAnsi="Helvetica"/>
        </w:rPr>
        <w:t xml:space="preserve"> </w:t>
      </w:r>
      <w:r w:rsidR="00B51046" w:rsidRPr="00917615">
        <w:rPr>
          <w:rFonts w:ascii="Helvetica" w:hAnsi="Helvetica"/>
        </w:rPr>
        <w:t>S</w:t>
      </w:r>
      <w:r w:rsidRPr="00917615">
        <w:rPr>
          <w:rFonts w:ascii="Helvetica" w:hAnsi="Helvetica"/>
        </w:rPr>
        <w:t xml:space="preserve">ervice </w:t>
      </w:r>
      <w:r w:rsidR="00B51046" w:rsidRPr="00917615">
        <w:rPr>
          <w:rFonts w:ascii="Helvetica" w:hAnsi="Helvetica"/>
        </w:rPr>
        <w:t>S</w:t>
      </w:r>
      <w:r w:rsidRPr="00917615">
        <w:rPr>
          <w:rFonts w:ascii="Helvetica" w:hAnsi="Helvetica"/>
        </w:rPr>
        <w:t>tandards</w:t>
      </w:r>
      <w:r w:rsidR="00B51046" w:rsidRPr="00917615">
        <w:rPr>
          <w:rFonts w:ascii="Helvetica" w:hAnsi="Helvetica"/>
        </w:rPr>
        <w:t xml:space="preserve">, OSCR </w:t>
      </w:r>
      <w:r w:rsidR="00B51046" w:rsidRPr="00917615">
        <w:rPr>
          <w:rFonts w:ascii="Helvetica" w:hAnsi="Helvetica"/>
        </w:rPr>
        <w:lastRenderedPageBreak/>
        <w:t>requirements, the SS</w:t>
      </w:r>
      <w:r w:rsidR="00006CE4">
        <w:rPr>
          <w:rFonts w:ascii="Helvetica" w:hAnsi="Helvetica"/>
        </w:rPr>
        <w:t>S</w:t>
      </w:r>
      <w:r w:rsidR="00B51046" w:rsidRPr="00917615">
        <w:rPr>
          <w:rFonts w:ascii="Helvetica" w:hAnsi="Helvetica"/>
        </w:rPr>
        <w:t>C Codes of Practice for Employers of Social Service Workers and any other relevant bodies/legislation</w:t>
      </w:r>
      <w:r w:rsidR="00917615" w:rsidRPr="00917615">
        <w:rPr>
          <w:rFonts w:ascii="Helvetica" w:hAnsi="Helvetica"/>
        </w:rPr>
        <w:t>.</w:t>
      </w:r>
      <w:r w:rsidR="00006CE4">
        <w:rPr>
          <w:rFonts w:ascii="Helvetica" w:hAnsi="Helvetica"/>
        </w:rPr>
        <w:t xml:space="preserve"> This must be done in line with C.W.A ethos.</w:t>
      </w:r>
    </w:p>
    <w:p w14:paraId="6D710DF3" w14:textId="77777777" w:rsidR="00AF1B38" w:rsidRPr="00917615" w:rsidRDefault="00AF1B38" w:rsidP="00917615">
      <w:pPr>
        <w:spacing w:line="276" w:lineRule="auto"/>
        <w:rPr>
          <w:rFonts w:ascii="Helvetica" w:hAnsi="Helvetica"/>
        </w:rPr>
      </w:pPr>
    </w:p>
    <w:p w14:paraId="6D710DF4" w14:textId="77777777" w:rsidR="000F0A43" w:rsidRDefault="000F0A43" w:rsidP="00917615">
      <w:pPr>
        <w:spacing w:line="276" w:lineRule="auto"/>
        <w:rPr>
          <w:rFonts w:ascii="Helvetica" w:hAnsi="Helvetica"/>
        </w:rPr>
      </w:pPr>
    </w:p>
    <w:p w14:paraId="6D710DF5" w14:textId="77777777" w:rsidR="00AF1B38" w:rsidRPr="000F0A43" w:rsidRDefault="000F0A43" w:rsidP="000F0A43">
      <w:pPr>
        <w:tabs>
          <w:tab w:val="left" w:pos="1562"/>
        </w:tabs>
        <w:rPr>
          <w:rFonts w:ascii="Helvetica" w:hAnsi="Helvetica"/>
        </w:rPr>
      </w:pPr>
      <w:r>
        <w:rPr>
          <w:rFonts w:ascii="Helvetica" w:hAnsi="Helvetica"/>
        </w:rPr>
        <w:tab/>
      </w:r>
    </w:p>
    <w:p w14:paraId="6D710DF6" w14:textId="77777777" w:rsidR="00AF1B38" w:rsidRPr="00917615" w:rsidRDefault="00AF1B38" w:rsidP="0048488D">
      <w:pPr>
        <w:numPr>
          <w:ilvl w:val="0"/>
          <w:numId w:val="4"/>
        </w:numPr>
        <w:spacing w:line="276" w:lineRule="auto"/>
        <w:rPr>
          <w:rFonts w:ascii="Helvetica" w:hAnsi="Helvetica"/>
        </w:rPr>
      </w:pPr>
      <w:r w:rsidRPr="00917615">
        <w:rPr>
          <w:rFonts w:ascii="Helvetica" w:hAnsi="Helvetica"/>
        </w:rPr>
        <w:t>Attend meetings and liaise with other partners/</w:t>
      </w:r>
      <w:proofErr w:type="spellStart"/>
      <w:r w:rsidRPr="00917615">
        <w:rPr>
          <w:rFonts w:ascii="Helvetica" w:hAnsi="Helvetica"/>
        </w:rPr>
        <w:t>organisations</w:t>
      </w:r>
      <w:proofErr w:type="spellEnd"/>
      <w:r w:rsidRPr="00917615">
        <w:rPr>
          <w:rFonts w:ascii="Helvetica" w:hAnsi="Helvetica"/>
        </w:rPr>
        <w:t xml:space="preserve"> to maintain the profile of CWA and to ensure that the best interests of women, children and young people experiencing domestic abuse are at the forefront.</w:t>
      </w:r>
    </w:p>
    <w:p w14:paraId="6D710DF7" w14:textId="77777777" w:rsidR="00AF1B38" w:rsidRPr="00917615" w:rsidRDefault="00AF1B38" w:rsidP="0048488D">
      <w:pPr>
        <w:spacing w:line="276" w:lineRule="auto"/>
        <w:ind w:left="720"/>
        <w:rPr>
          <w:rFonts w:ascii="Helvetica" w:hAnsi="Helvetica"/>
        </w:rPr>
      </w:pPr>
    </w:p>
    <w:p w14:paraId="6D710DF8" w14:textId="77777777" w:rsidR="0024544E" w:rsidRPr="00917615" w:rsidRDefault="00AF1B38" w:rsidP="0048488D">
      <w:pPr>
        <w:numPr>
          <w:ilvl w:val="0"/>
          <w:numId w:val="4"/>
        </w:numPr>
        <w:spacing w:line="276" w:lineRule="auto"/>
        <w:rPr>
          <w:rFonts w:ascii="Helvetica" w:hAnsi="Helvetica"/>
        </w:rPr>
      </w:pPr>
      <w:r w:rsidRPr="00917615">
        <w:rPr>
          <w:rFonts w:ascii="Helvetica" w:hAnsi="Helvetica"/>
        </w:rPr>
        <w:t>As Clydebank Women’s Aid operates a Collective Management structure, all workers have a responsibility for employment</w:t>
      </w:r>
      <w:r w:rsidR="0024544E" w:rsidRPr="00917615">
        <w:rPr>
          <w:rFonts w:ascii="Helvetica" w:hAnsi="Helvetica"/>
        </w:rPr>
        <w:t xml:space="preserve">, </w:t>
      </w:r>
      <w:proofErr w:type="gramStart"/>
      <w:r w:rsidR="0024544E" w:rsidRPr="00917615">
        <w:rPr>
          <w:rFonts w:ascii="Helvetica" w:hAnsi="Helvetica"/>
        </w:rPr>
        <w:t>recruitment</w:t>
      </w:r>
      <w:proofErr w:type="gramEnd"/>
      <w:r w:rsidR="0024544E" w:rsidRPr="00917615">
        <w:rPr>
          <w:rFonts w:ascii="Helvetica" w:hAnsi="Helvetica"/>
        </w:rPr>
        <w:t xml:space="preserve"> </w:t>
      </w:r>
      <w:r w:rsidRPr="00917615">
        <w:rPr>
          <w:rFonts w:ascii="Helvetica" w:hAnsi="Helvetica"/>
        </w:rPr>
        <w:t>and management issues.</w:t>
      </w:r>
    </w:p>
    <w:p w14:paraId="6D710DF9" w14:textId="77777777" w:rsidR="0024544E" w:rsidRPr="00917615" w:rsidRDefault="0024544E" w:rsidP="0048488D">
      <w:pPr>
        <w:pStyle w:val="ListParagraph"/>
        <w:spacing w:line="276" w:lineRule="auto"/>
        <w:rPr>
          <w:rFonts w:ascii="Helvetica" w:hAnsi="Helvetica"/>
        </w:rPr>
      </w:pPr>
    </w:p>
    <w:p w14:paraId="6D710DFA" w14:textId="77777777" w:rsidR="0024544E" w:rsidRPr="00917615" w:rsidRDefault="0024544E" w:rsidP="0048488D">
      <w:pPr>
        <w:numPr>
          <w:ilvl w:val="0"/>
          <w:numId w:val="4"/>
        </w:numPr>
        <w:spacing w:line="276" w:lineRule="auto"/>
        <w:rPr>
          <w:rFonts w:ascii="Helvetica" w:hAnsi="Helvetica"/>
        </w:rPr>
      </w:pPr>
      <w:r w:rsidRPr="00917615">
        <w:rPr>
          <w:rFonts w:ascii="Helvetica" w:hAnsi="Helvetica"/>
        </w:rPr>
        <w:t>To ensure that all aspects of the service are covered (for example providing support to women in drop in, or working within the refuge</w:t>
      </w:r>
      <w:r w:rsidR="00006CE4">
        <w:rPr>
          <w:rFonts w:ascii="Helvetica" w:hAnsi="Helvetica"/>
        </w:rPr>
        <w:t>**</w:t>
      </w:r>
      <w:r w:rsidR="00B51046" w:rsidRPr="00917615">
        <w:rPr>
          <w:rFonts w:ascii="Helvetica" w:hAnsi="Helvetica"/>
        </w:rPr>
        <w:t xml:space="preserve">, undertaking admissions etc., </w:t>
      </w:r>
      <w:r w:rsidRPr="00917615">
        <w:rPr>
          <w:rFonts w:ascii="Helvetica" w:hAnsi="Helvetica"/>
        </w:rPr>
        <w:t>as directed by collective)</w:t>
      </w:r>
      <w:r w:rsidR="00917615" w:rsidRPr="00917615">
        <w:rPr>
          <w:rFonts w:ascii="Helvetica" w:hAnsi="Helvetica"/>
        </w:rPr>
        <w:t>.</w:t>
      </w:r>
      <w:r w:rsidR="00006CE4">
        <w:rPr>
          <w:rFonts w:ascii="Helvetica" w:hAnsi="Helvetica"/>
        </w:rPr>
        <w:t xml:space="preserve"> </w:t>
      </w:r>
      <w:r w:rsidR="00006CE4" w:rsidRPr="00006CE4">
        <w:rPr>
          <w:rFonts w:ascii="Helvetica" w:hAnsi="Helvetica"/>
          <w:i/>
        </w:rPr>
        <w:t xml:space="preserve">**please be aware there is </w:t>
      </w:r>
      <w:r w:rsidR="00006CE4" w:rsidRPr="00006CE4">
        <w:rPr>
          <w:rFonts w:ascii="Helvetica" w:hAnsi="Helvetica"/>
          <w:b/>
          <w:i/>
          <w:u w:val="single"/>
        </w:rPr>
        <w:t>no</w:t>
      </w:r>
      <w:r w:rsidR="00006CE4" w:rsidRPr="00006CE4">
        <w:rPr>
          <w:rFonts w:ascii="Helvetica" w:hAnsi="Helvetica"/>
          <w:i/>
        </w:rPr>
        <w:t xml:space="preserve"> lift access to refuge floors</w:t>
      </w:r>
    </w:p>
    <w:p w14:paraId="6D710DFB" w14:textId="77777777" w:rsidR="0024544E" w:rsidRPr="00917615" w:rsidRDefault="0024544E" w:rsidP="0048488D">
      <w:pPr>
        <w:spacing w:line="276" w:lineRule="auto"/>
        <w:rPr>
          <w:rFonts w:ascii="Helvetica" w:hAnsi="Helvetica"/>
        </w:rPr>
      </w:pPr>
    </w:p>
    <w:p w14:paraId="6D710DFC" w14:textId="77777777" w:rsidR="00AF1B38" w:rsidRPr="00917615" w:rsidRDefault="00AF1B38" w:rsidP="0048488D">
      <w:pPr>
        <w:numPr>
          <w:ilvl w:val="0"/>
          <w:numId w:val="4"/>
        </w:numPr>
        <w:spacing w:line="276" w:lineRule="auto"/>
        <w:rPr>
          <w:rFonts w:ascii="Helvetica" w:hAnsi="Helvetica"/>
        </w:rPr>
      </w:pPr>
      <w:r w:rsidRPr="00917615">
        <w:rPr>
          <w:rFonts w:ascii="Helvetica" w:hAnsi="Helvetica"/>
        </w:rPr>
        <w:t xml:space="preserve">Participating in </w:t>
      </w:r>
      <w:r w:rsidR="00006CE4">
        <w:rPr>
          <w:rFonts w:ascii="Helvetica" w:hAnsi="Helvetica"/>
        </w:rPr>
        <w:t>c</w:t>
      </w:r>
      <w:r w:rsidRPr="00917615">
        <w:rPr>
          <w:rFonts w:ascii="Helvetica" w:hAnsi="Helvetica"/>
        </w:rPr>
        <w:t xml:space="preserve">ollective </w:t>
      </w:r>
      <w:r w:rsidR="00006CE4">
        <w:rPr>
          <w:rFonts w:ascii="Helvetica" w:hAnsi="Helvetica"/>
        </w:rPr>
        <w:t>d</w:t>
      </w:r>
      <w:r w:rsidRPr="00917615">
        <w:rPr>
          <w:rFonts w:ascii="Helvetica" w:hAnsi="Helvetica"/>
        </w:rPr>
        <w:t>uties</w:t>
      </w:r>
      <w:r w:rsidR="00006CE4">
        <w:rPr>
          <w:rFonts w:ascii="Helvetica" w:hAnsi="Helvetica"/>
        </w:rPr>
        <w:t>,</w:t>
      </w:r>
      <w:r w:rsidRPr="00917615">
        <w:rPr>
          <w:rFonts w:ascii="Helvetica" w:hAnsi="Helvetica"/>
        </w:rPr>
        <w:t xml:space="preserve"> </w:t>
      </w:r>
      <w:r w:rsidR="00006CE4">
        <w:rPr>
          <w:rFonts w:ascii="Helvetica" w:hAnsi="Helvetica"/>
        </w:rPr>
        <w:t>i</w:t>
      </w:r>
      <w:r w:rsidRPr="00917615">
        <w:rPr>
          <w:rFonts w:ascii="Helvetica" w:hAnsi="Helvetica"/>
        </w:rPr>
        <w:t xml:space="preserve">nvolving the provision of emotional and practical support to women, </w:t>
      </w:r>
      <w:proofErr w:type="gramStart"/>
      <w:r w:rsidRPr="00917615">
        <w:rPr>
          <w:rFonts w:ascii="Helvetica" w:hAnsi="Helvetica"/>
        </w:rPr>
        <w:t>children</w:t>
      </w:r>
      <w:proofErr w:type="gramEnd"/>
      <w:r w:rsidRPr="00917615">
        <w:rPr>
          <w:rFonts w:ascii="Helvetica" w:hAnsi="Helvetica"/>
        </w:rPr>
        <w:t xml:space="preserve"> and young people in person, on the phone and possibly online. </w:t>
      </w:r>
    </w:p>
    <w:p w14:paraId="6D710DFD" w14:textId="77777777" w:rsidR="00AF1B38" w:rsidRPr="00917615" w:rsidRDefault="00AF1B38" w:rsidP="0048488D">
      <w:pPr>
        <w:spacing w:line="276" w:lineRule="auto"/>
        <w:rPr>
          <w:rFonts w:ascii="Helvetica" w:hAnsi="Helvetica"/>
        </w:rPr>
      </w:pPr>
    </w:p>
    <w:p w14:paraId="6D710DFE" w14:textId="77777777" w:rsidR="00AF1B38" w:rsidRPr="00917615" w:rsidRDefault="00AF1B38" w:rsidP="0048488D">
      <w:pPr>
        <w:numPr>
          <w:ilvl w:val="0"/>
          <w:numId w:val="4"/>
        </w:numPr>
        <w:spacing w:line="276" w:lineRule="auto"/>
        <w:rPr>
          <w:rFonts w:ascii="Helvetica" w:hAnsi="Helvetica"/>
        </w:rPr>
      </w:pPr>
      <w:r w:rsidRPr="00917615">
        <w:rPr>
          <w:rFonts w:ascii="Helvetica" w:hAnsi="Helvetica"/>
        </w:rPr>
        <w:t xml:space="preserve">To provide information, support and training to other agencies and </w:t>
      </w:r>
      <w:proofErr w:type="spellStart"/>
      <w:r w:rsidRPr="00917615">
        <w:rPr>
          <w:rFonts w:ascii="Helvetica" w:hAnsi="Helvetica"/>
        </w:rPr>
        <w:t>organisations</w:t>
      </w:r>
      <w:proofErr w:type="spellEnd"/>
      <w:r w:rsidRPr="00917615">
        <w:rPr>
          <w:rFonts w:ascii="Helvetica" w:hAnsi="Helvetica"/>
        </w:rPr>
        <w:t xml:space="preserve"> where appropriate.</w:t>
      </w:r>
    </w:p>
    <w:p w14:paraId="6D710DFF" w14:textId="77777777" w:rsidR="00AF1B38" w:rsidRPr="00917615" w:rsidRDefault="00AF1B38" w:rsidP="0048488D">
      <w:pPr>
        <w:spacing w:line="276" w:lineRule="auto"/>
        <w:rPr>
          <w:rFonts w:ascii="Helvetica" w:hAnsi="Helvetica"/>
        </w:rPr>
      </w:pPr>
    </w:p>
    <w:p w14:paraId="6D710E00" w14:textId="77777777" w:rsidR="00AF1B38" w:rsidRPr="00917615" w:rsidRDefault="00AF1B38" w:rsidP="0048488D">
      <w:pPr>
        <w:numPr>
          <w:ilvl w:val="0"/>
          <w:numId w:val="4"/>
        </w:numPr>
        <w:spacing w:line="276" w:lineRule="auto"/>
        <w:rPr>
          <w:rFonts w:ascii="Helvetica" w:hAnsi="Helvetica"/>
        </w:rPr>
      </w:pPr>
      <w:r w:rsidRPr="00917615">
        <w:rPr>
          <w:rFonts w:ascii="Helvetica" w:hAnsi="Helvetica"/>
        </w:rPr>
        <w:t xml:space="preserve">Clydebank Women’s Aid is affiliated to Scottish Women’s </w:t>
      </w:r>
      <w:r w:rsidR="00006CE4">
        <w:rPr>
          <w:rFonts w:ascii="Helvetica" w:hAnsi="Helvetica"/>
        </w:rPr>
        <w:t>A</w:t>
      </w:r>
      <w:r w:rsidRPr="00917615">
        <w:rPr>
          <w:rFonts w:ascii="Helvetica" w:hAnsi="Helvetica"/>
        </w:rPr>
        <w:t xml:space="preserve">id.  As a Collective manager you are responsible </w:t>
      </w:r>
      <w:r w:rsidR="00006CE4">
        <w:rPr>
          <w:rFonts w:ascii="Helvetica" w:hAnsi="Helvetica"/>
        </w:rPr>
        <w:t>for</w:t>
      </w:r>
      <w:r w:rsidRPr="00917615">
        <w:rPr>
          <w:rFonts w:ascii="Helvetica" w:hAnsi="Helvetica"/>
        </w:rPr>
        <w:t xml:space="preserve"> work</w:t>
      </w:r>
      <w:r w:rsidR="00006CE4">
        <w:rPr>
          <w:rFonts w:ascii="Helvetica" w:hAnsi="Helvetica"/>
        </w:rPr>
        <w:t>ing with</w:t>
      </w:r>
      <w:r w:rsidRPr="00917615">
        <w:rPr>
          <w:rFonts w:ascii="Helvetica" w:hAnsi="Helvetica"/>
        </w:rPr>
        <w:t xml:space="preserve"> the wider </w:t>
      </w:r>
      <w:r w:rsidR="00006CE4">
        <w:rPr>
          <w:rFonts w:ascii="Helvetica" w:hAnsi="Helvetica"/>
        </w:rPr>
        <w:t>W</w:t>
      </w:r>
      <w:r w:rsidRPr="00917615">
        <w:rPr>
          <w:rFonts w:ascii="Helvetica" w:hAnsi="Helvetica"/>
        </w:rPr>
        <w:t xml:space="preserve">omen’s </w:t>
      </w:r>
      <w:r w:rsidR="00006CE4">
        <w:rPr>
          <w:rFonts w:ascii="Helvetica" w:hAnsi="Helvetica"/>
        </w:rPr>
        <w:t xml:space="preserve">Aid </w:t>
      </w:r>
      <w:r w:rsidRPr="00917615">
        <w:rPr>
          <w:rFonts w:ascii="Helvetica" w:hAnsi="Helvetica"/>
        </w:rPr>
        <w:t>network</w:t>
      </w:r>
      <w:r w:rsidR="00006CE4">
        <w:rPr>
          <w:rFonts w:ascii="Helvetica" w:hAnsi="Helvetica"/>
        </w:rPr>
        <w:t>,</w:t>
      </w:r>
      <w:r w:rsidRPr="00917615">
        <w:rPr>
          <w:rFonts w:ascii="Helvetica" w:hAnsi="Helvetica"/>
        </w:rPr>
        <w:t xml:space="preserve"> contributing to </w:t>
      </w:r>
      <w:r w:rsidR="00006CE4">
        <w:rPr>
          <w:rFonts w:ascii="Helvetica" w:hAnsi="Helvetica"/>
        </w:rPr>
        <w:t xml:space="preserve">both </w:t>
      </w:r>
      <w:r w:rsidRPr="00917615">
        <w:rPr>
          <w:rFonts w:ascii="Helvetica" w:hAnsi="Helvetica"/>
        </w:rPr>
        <w:t>local and national campaigns.</w:t>
      </w:r>
    </w:p>
    <w:p w14:paraId="6D710E01" w14:textId="77777777" w:rsidR="00AF1B38" w:rsidRPr="00917615" w:rsidRDefault="00AF1B38" w:rsidP="0048488D">
      <w:pPr>
        <w:spacing w:line="276" w:lineRule="auto"/>
        <w:rPr>
          <w:rFonts w:ascii="Helvetica" w:hAnsi="Helvetica"/>
        </w:rPr>
      </w:pPr>
    </w:p>
    <w:p w14:paraId="6D710E02" w14:textId="77777777" w:rsidR="00AF1B38" w:rsidRPr="00917615" w:rsidRDefault="00AF1B38" w:rsidP="0048488D">
      <w:pPr>
        <w:numPr>
          <w:ilvl w:val="0"/>
          <w:numId w:val="4"/>
        </w:numPr>
        <w:spacing w:line="276" w:lineRule="auto"/>
        <w:rPr>
          <w:rFonts w:ascii="Helvetica" w:hAnsi="Helvetica"/>
        </w:rPr>
      </w:pPr>
      <w:r w:rsidRPr="00917615">
        <w:rPr>
          <w:rFonts w:ascii="Helvetica" w:hAnsi="Helvetica"/>
        </w:rPr>
        <w:t xml:space="preserve">As a Collective Manager, you will have responsibility to undertake work to the highest possible standard; to work to C.W.A. policies and practice including monitoring </w:t>
      </w:r>
      <w:r w:rsidRPr="00917615">
        <w:rPr>
          <w:rFonts w:ascii="Helvetica" w:hAnsi="Helvetica"/>
        </w:rPr>
        <w:lastRenderedPageBreak/>
        <w:t xml:space="preserve">and evaluation of our service and meeting </w:t>
      </w:r>
      <w:r w:rsidR="00B51046" w:rsidRPr="00917615">
        <w:rPr>
          <w:rFonts w:ascii="Helvetica" w:hAnsi="Helvetica"/>
        </w:rPr>
        <w:t xml:space="preserve">the </w:t>
      </w:r>
      <w:r w:rsidR="008C3C60" w:rsidRPr="00917615">
        <w:rPr>
          <w:rFonts w:ascii="Helvetica" w:hAnsi="Helvetica"/>
        </w:rPr>
        <w:t>Care Inspectorate</w:t>
      </w:r>
      <w:r w:rsidR="00B51046" w:rsidRPr="00917615">
        <w:rPr>
          <w:rFonts w:ascii="Helvetica" w:hAnsi="Helvetica"/>
        </w:rPr>
        <w:t xml:space="preserve">’s </w:t>
      </w:r>
      <w:r w:rsidRPr="00917615">
        <w:rPr>
          <w:rFonts w:ascii="Helvetica" w:hAnsi="Helvetica"/>
        </w:rPr>
        <w:t>National Care Standards as well as all relevant legislation.</w:t>
      </w:r>
    </w:p>
    <w:p w14:paraId="6D710E03" w14:textId="77777777" w:rsidR="00B51046" w:rsidRPr="00917615" w:rsidRDefault="00B51046" w:rsidP="0048488D">
      <w:pPr>
        <w:pStyle w:val="ListParagraph"/>
        <w:spacing w:line="276" w:lineRule="auto"/>
        <w:rPr>
          <w:rFonts w:ascii="Helvetica" w:hAnsi="Helvetica"/>
        </w:rPr>
      </w:pPr>
    </w:p>
    <w:p w14:paraId="6D710E04" w14:textId="77777777" w:rsidR="00B51046" w:rsidRPr="00917615" w:rsidRDefault="00B51046" w:rsidP="0048488D">
      <w:pPr>
        <w:numPr>
          <w:ilvl w:val="0"/>
          <w:numId w:val="4"/>
        </w:numPr>
        <w:spacing w:line="276" w:lineRule="auto"/>
        <w:rPr>
          <w:rFonts w:ascii="Helvetica" w:hAnsi="Helvetica"/>
        </w:rPr>
      </w:pPr>
      <w:r w:rsidRPr="00917615">
        <w:rPr>
          <w:rFonts w:ascii="Helvetica" w:hAnsi="Helvetica"/>
        </w:rPr>
        <w:t>To ensure, with all other</w:t>
      </w:r>
      <w:r w:rsidR="00006CE4">
        <w:rPr>
          <w:rFonts w:ascii="Helvetica" w:hAnsi="Helvetica"/>
        </w:rPr>
        <w:t xml:space="preserve"> Collective Managers</w:t>
      </w:r>
      <w:r w:rsidRPr="00917615">
        <w:rPr>
          <w:rFonts w:ascii="Helvetica" w:hAnsi="Helvetica"/>
        </w:rPr>
        <w:t xml:space="preserve">, that all Health and Safety requirements are </w:t>
      </w:r>
      <w:proofErr w:type="gramStart"/>
      <w:r w:rsidRPr="00917615">
        <w:rPr>
          <w:rFonts w:ascii="Helvetica" w:hAnsi="Helvetica"/>
        </w:rPr>
        <w:t>met</w:t>
      </w:r>
      <w:proofErr w:type="gramEnd"/>
      <w:r w:rsidRPr="00917615">
        <w:rPr>
          <w:rFonts w:ascii="Helvetica" w:hAnsi="Helvetica"/>
        </w:rPr>
        <w:t xml:space="preserve"> and policies complied with.</w:t>
      </w:r>
    </w:p>
    <w:p w14:paraId="6D710E05" w14:textId="77777777" w:rsidR="00917615" w:rsidRPr="00917615" w:rsidRDefault="00917615" w:rsidP="0048488D">
      <w:pPr>
        <w:pStyle w:val="ListParagraph"/>
        <w:spacing w:line="276" w:lineRule="auto"/>
        <w:rPr>
          <w:rFonts w:ascii="Helvetica" w:hAnsi="Helvetica"/>
        </w:rPr>
      </w:pPr>
    </w:p>
    <w:p w14:paraId="6D710E06" w14:textId="77777777" w:rsidR="00917615" w:rsidRPr="00917615" w:rsidRDefault="00917615" w:rsidP="0048488D">
      <w:pPr>
        <w:numPr>
          <w:ilvl w:val="0"/>
          <w:numId w:val="4"/>
        </w:numPr>
        <w:spacing w:line="276" w:lineRule="auto"/>
        <w:rPr>
          <w:rFonts w:ascii="Helvetica" w:hAnsi="Helvetica"/>
        </w:rPr>
      </w:pPr>
      <w:r w:rsidRPr="00917615">
        <w:rPr>
          <w:rFonts w:ascii="Helvetica" w:hAnsi="Helvetica"/>
        </w:rPr>
        <w:t>To contribute to the development and review of the groups’ Policies and Procedures and to ensure that these are implemented and adhered to.</w:t>
      </w:r>
    </w:p>
    <w:p w14:paraId="6D710E07" w14:textId="77777777" w:rsidR="00AF1B38" w:rsidRPr="00917615" w:rsidRDefault="00AF1B38" w:rsidP="0048488D">
      <w:pPr>
        <w:spacing w:line="276" w:lineRule="auto"/>
        <w:rPr>
          <w:rFonts w:ascii="Helvetica" w:hAnsi="Helvetica"/>
        </w:rPr>
      </w:pPr>
    </w:p>
    <w:p w14:paraId="6D710E08" w14:textId="77777777" w:rsidR="00AF1B38" w:rsidRPr="00917615" w:rsidRDefault="00AF1B38" w:rsidP="0048488D">
      <w:pPr>
        <w:numPr>
          <w:ilvl w:val="0"/>
          <w:numId w:val="4"/>
        </w:numPr>
        <w:spacing w:line="276" w:lineRule="auto"/>
        <w:rPr>
          <w:rFonts w:ascii="Helvetica" w:hAnsi="Helvetica"/>
        </w:rPr>
      </w:pPr>
      <w:r w:rsidRPr="00917615">
        <w:rPr>
          <w:rFonts w:ascii="Helvetica" w:hAnsi="Helvetica"/>
        </w:rPr>
        <w:t>The worker will be expected to keep up to date with relevant legislation and to challenge when necessary.</w:t>
      </w:r>
    </w:p>
    <w:p w14:paraId="6D710E09" w14:textId="77777777" w:rsidR="00AF1B38" w:rsidRPr="00917615" w:rsidRDefault="00AF1B38" w:rsidP="0048488D">
      <w:pPr>
        <w:spacing w:line="276" w:lineRule="auto"/>
        <w:rPr>
          <w:rFonts w:ascii="Helvetica" w:hAnsi="Helvetica"/>
        </w:rPr>
      </w:pPr>
    </w:p>
    <w:p w14:paraId="6D710E0A" w14:textId="77777777" w:rsidR="00AF1B38" w:rsidRPr="00917615" w:rsidRDefault="00AF1B38" w:rsidP="0048488D">
      <w:pPr>
        <w:numPr>
          <w:ilvl w:val="0"/>
          <w:numId w:val="4"/>
        </w:numPr>
        <w:spacing w:line="276" w:lineRule="auto"/>
        <w:rPr>
          <w:rFonts w:ascii="Helvetica" w:hAnsi="Helvetica"/>
        </w:rPr>
      </w:pPr>
      <w:r w:rsidRPr="00917615">
        <w:rPr>
          <w:rFonts w:ascii="Helvetica" w:hAnsi="Helvetica"/>
        </w:rPr>
        <w:t xml:space="preserve">Contribute to the development and maintaining a positive and supportive atmosphere with CWA collective and good public relations out with the </w:t>
      </w:r>
      <w:proofErr w:type="spellStart"/>
      <w:r w:rsidRPr="00917615">
        <w:rPr>
          <w:rFonts w:ascii="Helvetica" w:hAnsi="Helvetica"/>
        </w:rPr>
        <w:t>organisation</w:t>
      </w:r>
      <w:proofErr w:type="spellEnd"/>
      <w:r w:rsidRPr="00917615">
        <w:rPr>
          <w:rFonts w:ascii="Helvetica" w:hAnsi="Helvetica"/>
        </w:rPr>
        <w:t>.</w:t>
      </w:r>
    </w:p>
    <w:p w14:paraId="6D710E0B" w14:textId="77777777" w:rsidR="00AF1B38" w:rsidRPr="00917615" w:rsidRDefault="00AF1B38" w:rsidP="00917615">
      <w:pPr>
        <w:spacing w:line="276" w:lineRule="auto"/>
        <w:rPr>
          <w:rFonts w:ascii="Helvetica" w:hAnsi="Helvetica"/>
        </w:rPr>
      </w:pPr>
    </w:p>
    <w:p w14:paraId="6D710E0C" w14:textId="77777777" w:rsidR="00AF1B38" w:rsidRPr="00917615" w:rsidRDefault="00AF1B38" w:rsidP="0048488D">
      <w:pPr>
        <w:numPr>
          <w:ilvl w:val="0"/>
          <w:numId w:val="5"/>
        </w:numPr>
        <w:spacing w:line="276" w:lineRule="auto"/>
        <w:rPr>
          <w:rFonts w:ascii="Helvetica" w:hAnsi="Helvetica"/>
        </w:rPr>
      </w:pPr>
      <w:r w:rsidRPr="00917615">
        <w:rPr>
          <w:rFonts w:ascii="Helvetica" w:hAnsi="Helvetica"/>
        </w:rPr>
        <w:t>Clydebank Women’s Aid operates an on-call service.  As a collective manager your cooperation is necessary in ensuring that this service is available.</w:t>
      </w:r>
    </w:p>
    <w:p w14:paraId="6D710E0D" w14:textId="77777777" w:rsidR="00AF1B38" w:rsidRPr="00917615" w:rsidRDefault="00AF1B38" w:rsidP="00917615">
      <w:pPr>
        <w:spacing w:line="276" w:lineRule="auto"/>
        <w:rPr>
          <w:rFonts w:ascii="Helvetica" w:hAnsi="Helvetica"/>
        </w:rPr>
      </w:pPr>
    </w:p>
    <w:p w14:paraId="6D710E0E" w14:textId="77777777" w:rsidR="00AF1B38" w:rsidRPr="00006CE4" w:rsidRDefault="00006CE4" w:rsidP="00006CE4">
      <w:pPr>
        <w:numPr>
          <w:ilvl w:val="0"/>
          <w:numId w:val="5"/>
        </w:numPr>
        <w:spacing w:line="276" w:lineRule="auto"/>
        <w:rPr>
          <w:rFonts w:ascii="Helvetica" w:hAnsi="Helvetica"/>
        </w:rPr>
      </w:pPr>
      <w:r w:rsidRPr="00006CE4">
        <w:rPr>
          <w:rFonts w:ascii="Helvetica" w:hAnsi="Helvetica"/>
        </w:rPr>
        <w:t>To contribute to the day-to-day running of C.W.</w:t>
      </w:r>
      <w:r>
        <w:rPr>
          <w:rFonts w:ascii="Helvetica" w:hAnsi="Helvetica"/>
        </w:rPr>
        <w:t xml:space="preserve">A </w:t>
      </w:r>
      <w:r w:rsidRPr="00006CE4">
        <w:rPr>
          <w:rFonts w:ascii="Helvetica" w:hAnsi="Helvetica"/>
        </w:rPr>
        <w:t>and a</w:t>
      </w:r>
      <w:r w:rsidR="00AF1B38" w:rsidRPr="00006CE4">
        <w:rPr>
          <w:rFonts w:ascii="Helvetica" w:hAnsi="Helvetica"/>
        </w:rPr>
        <w:t>ll other duties as directed by the CWA collective.</w:t>
      </w:r>
    </w:p>
    <w:p w14:paraId="6D710E0F" w14:textId="77777777" w:rsidR="00AF1B38" w:rsidRPr="00917615" w:rsidRDefault="00B61795" w:rsidP="00917615">
      <w:pPr>
        <w:spacing w:line="276" w:lineRule="auto"/>
        <w:rPr>
          <w:rFonts w:ascii="Helvetica" w:hAnsi="Helvetica"/>
        </w:rPr>
      </w:pPr>
      <w:r>
        <w:rPr>
          <w:noProof/>
        </w:rPr>
        <mc:AlternateContent>
          <mc:Choice Requires="wps">
            <w:drawing>
              <wp:anchor distT="0" distB="0" distL="114300" distR="114300" simplePos="0" relativeHeight="251658240" behindDoc="0" locked="0" layoutInCell="1" allowOverlap="1" wp14:anchorId="6D710E33" wp14:editId="3187AF02">
                <wp:simplePos x="0" y="0"/>
                <wp:positionH relativeFrom="column">
                  <wp:posOffset>12700</wp:posOffset>
                </wp:positionH>
                <wp:positionV relativeFrom="paragraph">
                  <wp:posOffset>209550</wp:posOffset>
                </wp:positionV>
                <wp:extent cx="6350000" cy="326390"/>
                <wp:effectExtent l="12700" t="12700" r="1270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50000" cy="326390"/>
                        </a:xfrm>
                        <a:prstGeom prst="rect">
                          <a:avLst/>
                        </a:prstGeom>
                        <a:solidFill>
                          <a:srgbClr val="E1F4EB"/>
                        </a:solidFill>
                        <a:ln w="19050">
                          <a:solidFill>
                            <a:srgbClr val="A6449B"/>
                          </a:solidFill>
                        </a:ln>
                      </wps:spPr>
                      <wps:txbx>
                        <w:txbxContent>
                          <w:p w14:paraId="6D710E43" w14:textId="3E10DC8F" w:rsidR="0048488D" w:rsidRPr="0048488D" w:rsidRDefault="0048488D" w:rsidP="0048488D">
                            <w:pPr>
                              <w:rPr>
                                <w:rFonts w:ascii="Helvetica" w:hAnsi="Helvetica"/>
                                <w:b/>
                                <w:sz w:val="22"/>
                                <w:lang w:val="en-GB"/>
                              </w:rPr>
                            </w:pPr>
                            <w:r w:rsidRPr="0048488D">
                              <w:rPr>
                                <w:rFonts w:ascii="Helvetica" w:hAnsi="Helvetica"/>
                                <w:b/>
                                <w:sz w:val="28"/>
                                <w:lang w:val="en-GB"/>
                              </w:rPr>
                              <w:t xml:space="preserve">RESPONSIBILITIES OF A </w:t>
                            </w:r>
                            <w:r w:rsidR="003A70A1">
                              <w:rPr>
                                <w:rFonts w:ascii="Helvetica" w:hAnsi="Helvetica"/>
                                <w:b/>
                                <w:sz w:val="28"/>
                                <w:lang w:val="en-GB"/>
                              </w:rPr>
                              <w:t>CHILDREN AND WOMEN SUPPORT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10E33" id="Text Box 7" o:spid="_x0000_s1028" type="#_x0000_t202" style="position:absolute;margin-left:1pt;margin-top:16.5pt;width:500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" fillcolor="#e1f4eb" strokecolor="#a6449b" strokeweight="1.5pt">
                <v:textbox>
                  <w:txbxContent>
                    <w:p w14:paraId="6D710E43" w14:textId="3E10DC8F" w:rsidR="0048488D" w:rsidRPr="0048488D" w:rsidRDefault="0048488D" w:rsidP="0048488D">
                      <w:pPr>
                        <w:rPr>
                          <w:rFonts w:ascii="Helvetica" w:hAnsi="Helvetica"/>
                          <w:b/>
                          <w:sz w:val="22"/>
                          <w:lang w:val="en-GB"/>
                        </w:rPr>
                      </w:pPr>
                      <w:r w:rsidRPr="0048488D">
                        <w:rPr>
                          <w:rFonts w:ascii="Helvetica" w:hAnsi="Helvetica"/>
                          <w:b/>
                          <w:sz w:val="28"/>
                          <w:lang w:val="en-GB"/>
                        </w:rPr>
                        <w:t xml:space="preserve">RESPONSIBILITIES OF A </w:t>
                      </w:r>
                      <w:r w:rsidR="003A70A1">
                        <w:rPr>
                          <w:rFonts w:ascii="Helvetica" w:hAnsi="Helvetica"/>
                          <w:b/>
                          <w:sz w:val="28"/>
                          <w:lang w:val="en-GB"/>
                        </w:rPr>
                        <w:t>CHILDREN AND WOMEN SUPPORT WORKER:</w:t>
                      </w:r>
                    </w:p>
                  </w:txbxContent>
                </v:textbox>
              </v:shape>
            </w:pict>
          </mc:Fallback>
        </mc:AlternateContent>
      </w:r>
    </w:p>
    <w:p w14:paraId="6D710E10" w14:textId="77777777" w:rsidR="00917615" w:rsidRPr="00917615" w:rsidRDefault="00917615" w:rsidP="00917615">
      <w:pPr>
        <w:spacing w:line="276" w:lineRule="auto"/>
        <w:rPr>
          <w:rFonts w:ascii="Helvetica" w:hAnsi="Helvetica"/>
          <w:b/>
        </w:rPr>
      </w:pPr>
    </w:p>
    <w:p w14:paraId="6D710E11" w14:textId="77777777" w:rsidR="00FB6C01" w:rsidRPr="00917615" w:rsidRDefault="00FB6C01" w:rsidP="0034355D">
      <w:pPr>
        <w:spacing w:line="276" w:lineRule="auto"/>
        <w:rPr>
          <w:rFonts w:ascii="Helvetica" w:hAnsi="Helvetica"/>
          <w:b/>
        </w:rPr>
      </w:pPr>
    </w:p>
    <w:p w14:paraId="6D710E12" w14:textId="74B7CD94" w:rsidR="00FB6C01" w:rsidRPr="00917615" w:rsidRDefault="00DF15D0" w:rsidP="0034355D">
      <w:pPr>
        <w:spacing w:line="276" w:lineRule="auto"/>
        <w:rPr>
          <w:rFonts w:ascii="Helvetica" w:hAnsi="Helvetica"/>
        </w:rPr>
      </w:pPr>
      <w:r w:rsidRPr="00917615">
        <w:rPr>
          <w:rFonts w:ascii="Helvetica" w:hAnsi="Helvetica"/>
        </w:rPr>
        <w:t xml:space="preserve">The </w:t>
      </w:r>
      <w:r w:rsidR="00A23E24">
        <w:rPr>
          <w:rFonts w:ascii="Helvetica" w:hAnsi="Helvetica"/>
        </w:rPr>
        <w:t>Children and Women Support</w:t>
      </w:r>
      <w:r w:rsidR="00FB6C01" w:rsidRPr="00917615">
        <w:rPr>
          <w:rFonts w:ascii="Helvetica" w:hAnsi="Helvetica"/>
        </w:rPr>
        <w:t xml:space="preserve"> Worker will </w:t>
      </w:r>
      <w:r w:rsidRPr="00917615">
        <w:rPr>
          <w:rFonts w:ascii="Helvetica" w:hAnsi="Helvetica"/>
        </w:rPr>
        <w:t xml:space="preserve">have a job focus of work with CYP </w:t>
      </w:r>
      <w:r w:rsidR="0034355D">
        <w:rPr>
          <w:rFonts w:ascii="Helvetica" w:hAnsi="Helvetica"/>
        </w:rPr>
        <w:t xml:space="preserve">(Children and Young People) </w:t>
      </w:r>
      <w:r w:rsidRPr="00917615">
        <w:rPr>
          <w:rFonts w:ascii="Helvetica" w:hAnsi="Helvetica"/>
        </w:rPr>
        <w:t xml:space="preserve">on </w:t>
      </w:r>
      <w:r w:rsidR="00006CE4">
        <w:rPr>
          <w:rFonts w:ascii="Helvetica" w:hAnsi="Helvetica"/>
        </w:rPr>
        <w:t xml:space="preserve">an </w:t>
      </w:r>
      <w:r w:rsidRPr="00917615">
        <w:rPr>
          <w:rFonts w:ascii="Helvetica" w:hAnsi="Helvetica"/>
        </w:rPr>
        <w:t>outreach basis and w</w:t>
      </w:r>
      <w:r w:rsidR="00AF1B38" w:rsidRPr="00917615">
        <w:rPr>
          <w:rFonts w:ascii="Helvetica" w:hAnsi="Helvetica"/>
        </w:rPr>
        <w:t xml:space="preserve">hen </w:t>
      </w:r>
      <w:proofErr w:type="gramStart"/>
      <w:r w:rsidR="00AF1B38" w:rsidRPr="00917615">
        <w:rPr>
          <w:rFonts w:ascii="Helvetica" w:hAnsi="Helvetica"/>
        </w:rPr>
        <w:t>necessary</w:t>
      </w:r>
      <w:proofErr w:type="gramEnd"/>
      <w:r w:rsidR="00AF1B38" w:rsidRPr="00917615">
        <w:rPr>
          <w:rFonts w:ascii="Helvetica" w:hAnsi="Helvetica"/>
        </w:rPr>
        <w:t xml:space="preserve"> within the refuge. This job encompasses support to women as well as CYP on a drop in, telephone, refuge resident basis as required by the CWA collective.</w:t>
      </w:r>
    </w:p>
    <w:p w14:paraId="6D710E13" w14:textId="77777777" w:rsidR="00DF15D0" w:rsidRPr="00917615" w:rsidRDefault="00DF15D0" w:rsidP="0034355D">
      <w:pPr>
        <w:spacing w:line="276" w:lineRule="auto"/>
        <w:rPr>
          <w:rFonts w:ascii="Helvetica" w:hAnsi="Helvetica"/>
        </w:rPr>
      </w:pPr>
    </w:p>
    <w:p w14:paraId="6D710E14" w14:textId="77777777" w:rsidR="000F5F12" w:rsidRDefault="00FB6C01" w:rsidP="0048488D">
      <w:pPr>
        <w:numPr>
          <w:ilvl w:val="0"/>
          <w:numId w:val="6"/>
        </w:numPr>
        <w:spacing w:line="276" w:lineRule="auto"/>
        <w:rPr>
          <w:rFonts w:ascii="Helvetica" w:hAnsi="Helvetica"/>
        </w:rPr>
      </w:pPr>
      <w:r w:rsidRPr="00917615">
        <w:rPr>
          <w:rFonts w:ascii="Helvetica" w:hAnsi="Helvetica"/>
        </w:rPr>
        <w:lastRenderedPageBreak/>
        <w:t xml:space="preserve">To </w:t>
      </w:r>
      <w:r w:rsidR="000F5F12" w:rsidRPr="00917615">
        <w:rPr>
          <w:rFonts w:ascii="Helvetica" w:hAnsi="Helvetica"/>
        </w:rPr>
        <w:t xml:space="preserve">plan, travel </w:t>
      </w:r>
      <w:proofErr w:type="gramStart"/>
      <w:r w:rsidR="000F5F12" w:rsidRPr="00917615">
        <w:rPr>
          <w:rFonts w:ascii="Helvetica" w:hAnsi="Helvetica"/>
        </w:rPr>
        <w:t>to,</w:t>
      </w:r>
      <w:proofErr w:type="gramEnd"/>
      <w:r w:rsidR="000F5F12" w:rsidRPr="00917615">
        <w:rPr>
          <w:rFonts w:ascii="Helvetica" w:hAnsi="Helvetica"/>
        </w:rPr>
        <w:t xml:space="preserve"> run and evaluate</w:t>
      </w:r>
      <w:r w:rsidRPr="00917615">
        <w:rPr>
          <w:rFonts w:ascii="Helvetica" w:hAnsi="Helvetica"/>
        </w:rPr>
        <w:t xml:space="preserve"> 1:1 support work sessions</w:t>
      </w:r>
      <w:r w:rsidR="000F5F12" w:rsidRPr="00917615">
        <w:rPr>
          <w:rFonts w:ascii="Helvetica" w:hAnsi="Helvetica"/>
        </w:rPr>
        <w:t xml:space="preserve"> with CYP wherever they take place (</w:t>
      </w:r>
      <w:r w:rsidR="004327F2" w:rsidRPr="00917615">
        <w:rPr>
          <w:rFonts w:ascii="Helvetica" w:hAnsi="Helvetica"/>
        </w:rPr>
        <w:t xml:space="preserve">online or </w:t>
      </w:r>
      <w:r w:rsidR="000F5F12" w:rsidRPr="00917615">
        <w:rPr>
          <w:rFonts w:ascii="Helvetica" w:hAnsi="Helvetica"/>
        </w:rPr>
        <w:t xml:space="preserve">within the local authority). </w:t>
      </w:r>
    </w:p>
    <w:p w14:paraId="6D710E15" w14:textId="77777777" w:rsidR="0034355D" w:rsidRPr="00917615" w:rsidRDefault="0034355D" w:rsidP="0034355D">
      <w:pPr>
        <w:spacing w:line="276" w:lineRule="auto"/>
        <w:ind w:left="720"/>
        <w:rPr>
          <w:rFonts w:ascii="Helvetica" w:hAnsi="Helvetica"/>
        </w:rPr>
      </w:pPr>
    </w:p>
    <w:p w14:paraId="6D710E16" w14:textId="77777777" w:rsidR="002D5024" w:rsidRDefault="000F5F12" w:rsidP="0048488D">
      <w:pPr>
        <w:numPr>
          <w:ilvl w:val="0"/>
          <w:numId w:val="6"/>
        </w:numPr>
        <w:spacing w:line="276" w:lineRule="auto"/>
        <w:rPr>
          <w:rFonts w:ascii="Helvetica" w:hAnsi="Helvetica"/>
        </w:rPr>
      </w:pPr>
      <w:r w:rsidRPr="00917615">
        <w:rPr>
          <w:rFonts w:ascii="Helvetica" w:hAnsi="Helvetica"/>
        </w:rPr>
        <w:t>Maintain a clear written record of these sessions</w:t>
      </w:r>
    </w:p>
    <w:p w14:paraId="6D710E17" w14:textId="77777777" w:rsidR="0034355D" w:rsidRPr="0034355D" w:rsidRDefault="0034355D" w:rsidP="0034355D">
      <w:pPr>
        <w:spacing w:line="276" w:lineRule="auto"/>
        <w:rPr>
          <w:rFonts w:ascii="Helvetica" w:hAnsi="Helvetica"/>
        </w:rPr>
      </w:pPr>
    </w:p>
    <w:p w14:paraId="6D710E18" w14:textId="77777777" w:rsidR="000F5F12" w:rsidRDefault="000F5F12" w:rsidP="0048488D">
      <w:pPr>
        <w:numPr>
          <w:ilvl w:val="0"/>
          <w:numId w:val="6"/>
        </w:numPr>
        <w:spacing w:line="276" w:lineRule="auto"/>
        <w:rPr>
          <w:rFonts w:ascii="Helvetica" w:hAnsi="Helvetica"/>
        </w:rPr>
      </w:pPr>
      <w:r w:rsidRPr="00917615">
        <w:rPr>
          <w:rFonts w:ascii="Helvetica" w:hAnsi="Helvetica"/>
        </w:rPr>
        <w:t>Build and maintain the profile of the gr</w:t>
      </w:r>
      <w:r w:rsidR="002D5024" w:rsidRPr="00917615">
        <w:rPr>
          <w:rFonts w:ascii="Helvetica" w:hAnsi="Helvetica"/>
        </w:rPr>
        <w:t xml:space="preserve">oup with appropriate </w:t>
      </w:r>
      <w:proofErr w:type="spellStart"/>
      <w:r w:rsidR="002D5024" w:rsidRPr="00917615">
        <w:rPr>
          <w:rFonts w:ascii="Helvetica" w:hAnsi="Helvetica"/>
        </w:rPr>
        <w:t>organisations</w:t>
      </w:r>
      <w:proofErr w:type="spellEnd"/>
      <w:r w:rsidR="002D5024" w:rsidRPr="00917615">
        <w:rPr>
          <w:rFonts w:ascii="Helvetica" w:hAnsi="Helvetica"/>
        </w:rPr>
        <w:t>, places of education, partners etc.,</w:t>
      </w:r>
    </w:p>
    <w:p w14:paraId="6D710E19" w14:textId="77777777" w:rsidR="0034355D" w:rsidRPr="00917615" w:rsidRDefault="0034355D" w:rsidP="0034355D">
      <w:pPr>
        <w:spacing w:line="276" w:lineRule="auto"/>
        <w:ind w:left="720"/>
        <w:rPr>
          <w:rFonts w:ascii="Helvetica" w:hAnsi="Helvetica"/>
        </w:rPr>
      </w:pPr>
    </w:p>
    <w:p w14:paraId="6D710E1A" w14:textId="77777777" w:rsidR="000F5F12" w:rsidRDefault="000F5F12" w:rsidP="0048488D">
      <w:pPr>
        <w:numPr>
          <w:ilvl w:val="0"/>
          <w:numId w:val="6"/>
        </w:numPr>
        <w:spacing w:line="276" w:lineRule="auto"/>
        <w:rPr>
          <w:rFonts w:ascii="Helvetica" w:hAnsi="Helvetica"/>
        </w:rPr>
      </w:pPr>
      <w:r w:rsidRPr="00917615">
        <w:rPr>
          <w:rFonts w:ascii="Helvetica" w:hAnsi="Helvetica"/>
        </w:rPr>
        <w:t xml:space="preserve">This job may involve facilitating CYP groupwork </w:t>
      </w:r>
    </w:p>
    <w:p w14:paraId="6D710E1B" w14:textId="77777777" w:rsidR="0034355D" w:rsidRPr="00917615" w:rsidRDefault="0034355D" w:rsidP="0034355D">
      <w:pPr>
        <w:spacing w:line="276" w:lineRule="auto"/>
        <w:rPr>
          <w:rFonts w:ascii="Helvetica" w:hAnsi="Helvetica"/>
        </w:rPr>
      </w:pPr>
    </w:p>
    <w:p w14:paraId="6D710E1C" w14:textId="77777777" w:rsidR="00FB6C01" w:rsidRPr="00006CE4" w:rsidRDefault="000F5F12" w:rsidP="00006CE4">
      <w:pPr>
        <w:numPr>
          <w:ilvl w:val="0"/>
          <w:numId w:val="6"/>
        </w:numPr>
        <w:spacing w:line="276" w:lineRule="auto"/>
        <w:rPr>
          <w:rFonts w:ascii="Helvetica" w:hAnsi="Helvetica"/>
        </w:rPr>
      </w:pPr>
      <w:r w:rsidRPr="00917615">
        <w:rPr>
          <w:rFonts w:ascii="Helvetica" w:hAnsi="Helvetica"/>
        </w:rPr>
        <w:t>M</w:t>
      </w:r>
      <w:r w:rsidR="00FB6C01" w:rsidRPr="00917615">
        <w:rPr>
          <w:rFonts w:ascii="Helvetica" w:hAnsi="Helvetica"/>
        </w:rPr>
        <w:t>aintaining</w:t>
      </w:r>
      <w:r w:rsidR="001A7D37" w:rsidRPr="00006CE4">
        <w:rPr>
          <w:rFonts w:ascii="Helvetica" w:hAnsi="Helvetica"/>
        </w:rPr>
        <w:t xml:space="preserve">, </w:t>
      </w:r>
      <w:proofErr w:type="gramStart"/>
      <w:r w:rsidR="001A7D37" w:rsidRPr="00006CE4">
        <w:rPr>
          <w:rFonts w:ascii="Helvetica" w:hAnsi="Helvetica"/>
        </w:rPr>
        <w:t>sorting</w:t>
      </w:r>
      <w:proofErr w:type="gramEnd"/>
      <w:r w:rsidR="001A7D37" w:rsidRPr="00006CE4">
        <w:rPr>
          <w:rFonts w:ascii="Helvetica" w:hAnsi="Helvetica"/>
        </w:rPr>
        <w:t xml:space="preserve"> and building upon </w:t>
      </w:r>
      <w:r w:rsidRPr="00006CE4">
        <w:rPr>
          <w:rFonts w:ascii="Helvetica" w:hAnsi="Helvetica"/>
        </w:rPr>
        <w:t>a</w:t>
      </w:r>
      <w:r w:rsidR="00FB6C01" w:rsidRPr="00006CE4">
        <w:rPr>
          <w:rFonts w:ascii="Helvetica" w:hAnsi="Helvetica"/>
        </w:rPr>
        <w:t xml:space="preserve">n adequate supply of resources and equipment for </w:t>
      </w:r>
      <w:r w:rsidR="004327F2" w:rsidRPr="00006CE4">
        <w:rPr>
          <w:rFonts w:ascii="Helvetica" w:hAnsi="Helvetica"/>
        </w:rPr>
        <w:t>CYPEDA</w:t>
      </w:r>
      <w:r w:rsidR="0034355D" w:rsidRPr="00006CE4">
        <w:rPr>
          <w:rFonts w:ascii="Helvetica" w:hAnsi="Helvetica"/>
        </w:rPr>
        <w:t xml:space="preserve"> (Children and Young People experiencing domestic abuse)</w:t>
      </w:r>
      <w:r w:rsidR="00FB6C01" w:rsidRPr="00006CE4">
        <w:rPr>
          <w:rFonts w:ascii="Helvetica" w:hAnsi="Helvetica"/>
        </w:rPr>
        <w:t>.</w:t>
      </w:r>
    </w:p>
    <w:p w14:paraId="6D710E1D" w14:textId="77777777" w:rsidR="0034355D" w:rsidRPr="00917615" w:rsidRDefault="0034355D" w:rsidP="0034355D">
      <w:pPr>
        <w:spacing w:line="276" w:lineRule="auto"/>
        <w:ind w:left="720"/>
        <w:rPr>
          <w:rFonts w:ascii="Helvetica" w:hAnsi="Helvetica"/>
        </w:rPr>
      </w:pPr>
    </w:p>
    <w:p w14:paraId="6D710E1E" w14:textId="77777777" w:rsidR="000F5F12" w:rsidRDefault="004327F2" w:rsidP="0048488D">
      <w:pPr>
        <w:numPr>
          <w:ilvl w:val="0"/>
          <w:numId w:val="6"/>
        </w:numPr>
        <w:spacing w:line="276" w:lineRule="auto"/>
        <w:rPr>
          <w:rFonts w:ascii="Helvetica" w:hAnsi="Helvetica"/>
        </w:rPr>
      </w:pPr>
      <w:r w:rsidRPr="00917615">
        <w:rPr>
          <w:rFonts w:ascii="Helvetica" w:hAnsi="Helvetica"/>
        </w:rPr>
        <w:t>Keeping up to date with latest legislation</w:t>
      </w:r>
      <w:r w:rsidR="002B462D" w:rsidRPr="00917615">
        <w:rPr>
          <w:rFonts w:ascii="Helvetica" w:hAnsi="Helvetica"/>
        </w:rPr>
        <w:t xml:space="preserve"> in relation to CYPEDA</w:t>
      </w:r>
      <w:r w:rsidRPr="00917615">
        <w:rPr>
          <w:rFonts w:ascii="Helvetica" w:hAnsi="Helvetica"/>
        </w:rPr>
        <w:t>, attending relevant training and consul</w:t>
      </w:r>
      <w:r w:rsidR="002B462D" w:rsidRPr="00917615">
        <w:rPr>
          <w:rFonts w:ascii="Helvetica" w:hAnsi="Helvetica"/>
        </w:rPr>
        <w:t>tations as agreed by collective; however, you must be aware of all legislation that has an impact on the service CWA provide e.g., housing legislation.</w:t>
      </w:r>
    </w:p>
    <w:p w14:paraId="6D710E1F" w14:textId="77777777" w:rsidR="0034355D" w:rsidRPr="00917615" w:rsidRDefault="0034355D" w:rsidP="0034355D">
      <w:pPr>
        <w:spacing w:line="276" w:lineRule="auto"/>
        <w:rPr>
          <w:rFonts w:ascii="Helvetica" w:hAnsi="Helvetica"/>
        </w:rPr>
      </w:pPr>
    </w:p>
    <w:p w14:paraId="6D710E20" w14:textId="77777777" w:rsidR="005C1348" w:rsidRPr="0034355D" w:rsidRDefault="00AF1B38" w:rsidP="0048488D">
      <w:pPr>
        <w:numPr>
          <w:ilvl w:val="0"/>
          <w:numId w:val="6"/>
        </w:numPr>
        <w:spacing w:line="276" w:lineRule="auto"/>
        <w:rPr>
          <w:rFonts w:ascii="Helvetica" w:hAnsi="Helvetica"/>
        </w:rPr>
      </w:pPr>
      <w:r w:rsidRPr="00917615">
        <w:rPr>
          <w:rFonts w:ascii="Helvetica" w:hAnsi="Helvetica"/>
        </w:rPr>
        <w:t>And all other work as directed by the collective</w:t>
      </w:r>
    </w:p>
    <w:p w14:paraId="6D710E21" w14:textId="77777777" w:rsidR="005C1348" w:rsidRDefault="005C1348" w:rsidP="00917615">
      <w:pPr>
        <w:spacing w:line="276" w:lineRule="auto"/>
        <w:rPr>
          <w:rFonts w:ascii="Helvetica" w:hAnsi="Helvetica"/>
          <w:b/>
        </w:rPr>
      </w:pPr>
    </w:p>
    <w:p w14:paraId="6D710E22" w14:textId="77777777" w:rsidR="0048488D" w:rsidRPr="00917615" w:rsidRDefault="00B61795" w:rsidP="00917615">
      <w:pPr>
        <w:spacing w:line="276" w:lineRule="auto"/>
        <w:rPr>
          <w:rFonts w:ascii="Helvetica" w:hAnsi="Helvetica"/>
          <w:b/>
        </w:rPr>
      </w:pPr>
      <w:r>
        <w:rPr>
          <w:noProof/>
        </w:rPr>
        <mc:AlternateContent>
          <mc:Choice Requires="wps">
            <w:drawing>
              <wp:anchor distT="0" distB="0" distL="114300" distR="114300" simplePos="0" relativeHeight="251659264" behindDoc="0" locked="0" layoutInCell="1" allowOverlap="1" wp14:anchorId="6D710E35" wp14:editId="6D710E36">
                <wp:simplePos x="0" y="0"/>
                <wp:positionH relativeFrom="column">
                  <wp:posOffset>0</wp:posOffset>
                </wp:positionH>
                <wp:positionV relativeFrom="paragraph">
                  <wp:posOffset>10795</wp:posOffset>
                </wp:positionV>
                <wp:extent cx="2238375" cy="32639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38375" cy="326390"/>
                        </a:xfrm>
                        <a:prstGeom prst="rect">
                          <a:avLst/>
                        </a:prstGeom>
                        <a:solidFill>
                          <a:srgbClr val="E1F4EB"/>
                        </a:solidFill>
                        <a:ln w="19050">
                          <a:solidFill>
                            <a:srgbClr val="A6449B"/>
                          </a:solidFill>
                        </a:ln>
                      </wps:spPr>
                      <wps:txbx>
                        <w:txbxContent>
                          <w:p w14:paraId="6D710E44" w14:textId="77777777" w:rsidR="0048488D" w:rsidRPr="0048488D" w:rsidRDefault="0048488D" w:rsidP="0048488D">
                            <w:pPr>
                              <w:rPr>
                                <w:rFonts w:ascii="Helvetica" w:hAnsi="Helvetica"/>
                                <w:b/>
                                <w:sz w:val="22"/>
                                <w:lang w:val="en-GB"/>
                              </w:rPr>
                            </w:pPr>
                            <w:r>
                              <w:rPr>
                                <w:rFonts w:ascii="Helvetica" w:hAnsi="Helvetica"/>
                                <w:b/>
                                <w:sz w:val="28"/>
                                <w:lang w:val="en-GB"/>
                              </w:rPr>
                              <w:t>PAY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0;margin-top:.85pt;width:176.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" fillcolor="#e1f4eb" strokecolor="#a6449b" strokeweight="1.5pt">
                <v:textbox>
                  <w:txbxContent>
                    <w:p w:rsidR="0048488D" w:rsidRPr="0048488D" w:rsidRDefault="0048488D" w:rsidP="0048488D">
                      <w:pPr>
                        <w:rPr>
                          <w:rFonts w:ascii="Helvetica" w:hAnsi="Helvetica"/>
                          <w:b/>
                          <w:sz w:val="22"/>
                          <w:lang w:val="en-GB"/>
                        </w:rPr>
                      </w:pPr>
                      <w:r>
                        <w:rPr>
                          <w:rFonts w:ascii="Helvetica" w:hAnsi="Helvetica"/>
                          <w:b/>
                          <w:sz w:val="28"/>
                          <w:lang w:val="en-GB"/>
                        </w:rPr>
                        <w:t>PAY AND CONDITIONS:</w:t>
                      </w:r>
                    </w:p>
                  </w:txbxContent>
                </v:textbox>
              </v:shape>
            </w:pict>
          </mc:Fallback>
        </mc:AlternateContent>
      </w:r>
    </w:p>
    <w:p w14:paraId="6D710E23" w14:textId="77777777" w:rsidR="00BC246C" w:rsidRPr="00917615" w:rsidRDefault="00BC246C" w:rsidP="00917615">
      <w:pPr>
        <w:spacing w:line="276" w:lineRule="auto"/>
        <w:rPr>
          <w:rFonts w:ascii="Helvetica" w:hAnsi="Helvetica"/>
          <w:b/>
        </w:rPr>
      </w:pPr>
    </w:p>
    <w:p w14:paraId="6D710E24" w14:textId="31A57593" w:rsidR="00BC246C" w:rsidRPr="00917615" w:rsidRDefault="009F6FC8" w:rsidP="00917615">
      <w:pPr>
        <w:spacing w:line="276" w:lineRule="auto"/>
        <w:rPr>
          <w:rFonts w:ascii="Helvetica" w:hAnsi="Helvetica"/>
          <w:b/>
        </w:rPr>
      </w:pPr>
      <w:r w:rsidRPr="00917615">
        <w:rPr>
          <w:rFonts w:ascii="Helvetica" w:hAnsi="Helvetica"/>
          <w:b/>
        </w:rPr>
        <w:t>Salary: £</w:t>
      </w:r>
      <w:r w:rsidR="00FD5A94">
        <w:rPr>
          <w:rFonts w:ascii="Helvetica" w:hAnsi="Helvetica"/>
          <w:b/>
        </w:rPr>
        <w:t>30,510 (pro rata)</w:t>
      </w:r>
      <w:r w:rsidRPr="00917615">
        <w:rPr>
          <w:rFonts w:ascii="Helvetica" w:hAnsi="Helvetica"/>
          <w:b/>
        </w:rPr>
        <w:t>.</w:t>
      </w:r>
      <w:r w:rsidR="00BC246C" w:rsidRPr="00917615">
        <w:rPr>
          <w:rFonts w:ascii="Helvetica" w:hAnsi="Helvetica"/>
          <w:b/>
        </w:rPr>
        <w:t xml:space="preserve"> + 7.5% unsocial hours</w:t>
      </w:r>
    </w:p>
    <w:p w14:paraId="6D710E25" w14:textId="77777777" w:rsidR="005C1348" w:rsidRPr="00917615" w:rsidRDefault="005C1348" w:rsidP="00917615">
      <w:pPr>
        <w:spacing w:line="276" w:lineRule="auto"/>
        <w:rPr>
          <w:rFonts w:ascii="Helvetica" w:hAnsi="Helvetica"/>
          <w:b/>
        </w:rPr>
      </w:pPr>
    </w:p>
    <w:p w14:paraId="6D710E26" w14:textId="4B424C30" w:rsidR="005C1348" w:rsidRPr="00917615" w:rsidRDefault="00F207B7" w:rsidP="00917615">
      <w:pPr>
        <w:spacing w:line="276" w:lineRule="auto"/>
        <w:rPr>
          <w:rFonts w:ascii="Helvetica" w:hAnsi="Helvetica"/>
        </w:rPr>
      </w:pPr>
      <w:r w:rsidRPr="00500FA3">
        <w:rPr>
          <w:rFonts w:ascii="Helvetica" w:hAnsi="Helvetica"/>
          <w:b/>
        </w:rPr>
        <w:t>Holidays:</w:t>
      </w:r>
      <w:r w:rsidR="005C1348" w:rsidRPr="00917615">
        <w:rPr>
          <w:rFonts w:ascii="Helvetica" w:hAnsi="Helvetica"/>
        </w:rPr>
        <w:t xml:space="preserve"> 30 days and Public Holidays</w:t>
      </w:r>
      <w:r w:rsidR="00FD5A94">
        <w:rPr>
          <w:rFonts w:ascii="Helvetica" w:hAnsi="Helvetica"/>
        </w:rPr>
        <w:t xml:space="preserve"> (pro rata)</w:t>
      </w:r>
    </w:p>
    <w:p w14:paraId="6D710E27" w14:textId="2425D7B1" w:rsidR="005C1348" w:rsidRPr="00917615" w:rsidRDefault="00F207B7" w:rsidP="00917615">
      <w:pPr>
        <w:spacing w:line="276" w:lineRule="auto"/>
        <w:rPr>
          <w:rFonts w:ascii="Helvetica" w:hAnsi="Helvetica"/>
        </w:rPr>
      </w:pPr>
      <w:r w:rsidRPr="00500FA3">
        <w:rPr>
          <w:rFonts w:ascii="Helvetica" w:hAnsi="Helvetica"/>
          <w:b/>
        </w:rPr>
        <w:t>Hours:</w:t>
      </w:r>
      <w:r w:rsidR="005C1348" w:rsidRPr="00917615">
        <w:rPr>
          <w:rFonts w:ascii="Helvetica" w:hAnsi="Helvetica"/>
        </w:rPr>
        <w:t xml:space="preserve"> </w:t>
      </w:r>
      <w:r w:rsidR="00FD5A94">
        <w:rPr>
          <w:rFonts w:ascii="Helvetica" w:hAnsi="Helvetica"/>
        </w:rPr>
        <w:t>28</w:t>
      </w:r>
      <w:r w:rsidR="005C1348" w:rsidRPr="00917615">
        <w:rPr>
          <w:rFonts w:ascii="Helvetica" w:hAnsi="Helvetica"/>
        </w:rPr>
        <w:t xml:space="preserve"> per </w:t>
      </w:r>
      <w:r w:rsidRPr="00917615">
        <w:rPr>
          <w:rFonts w:ascii="Helvetica" w:hAnsi="Helvetica"/>
        </w:rPr>
        <w:t xml:space="preserve">week.  </w:t>
      </w:r>
    </w:p>
    <w:p w14:paraId="6D710E28" w14:textId="77777777" w:rsidR="00D77DE7" w:rsidRPr="00917615" w:rsidRDefault="00D77DE7" w:rsidP="00917615">
      <w:pPr>
        <w:spacing w:line="276" w:lineRule="auto"/>
        <w:rPr>
          <w:rFonts w:ascii="Helvetica" w:hAnsi="Helvetica"/>
        </w:rPr>
      </w:pPr>
    </w:p>
    <w:p w14:paraId="6D710E29" w14:textId="77777777" w:rsidR="005C1348" w:rsidRPr="00917615" w:rsidRDefault="00B61795" w:rsidP="00917615">
      <w:pPr>
        <w:spacing w:line="276" w:lineRule="auto"/>
        <w:rPr>
          <w:rFonts w:ascii="Helvetica" w:hAnsi="Helvetica"/>
        </w:rPr>
      </w:pPr>
      <w:r>
        <w:rPr>
          <w:noProof/>
        </w:rPr>
        <mc:AlternateContent>
          <mc:Choice Requires="wps">
            <w:drawing>
              <wp:anchor distT="0" distB="0" distL="114300" distR="114300" simplePos="0" relativeHeight="251660288" behindDoc="0" locked="0" layoutInCell="1" allowOverlap="1" wp14:anchorId="6D710E37" wp14:editId="6D710E38">
                <wp:simplePos x="0" y="0"/>
                <wp:positionH relativeFrom="column">
                  <wp:posOffset>-158750</wp:posOffset>
                </wp:positionH>
                <wp:positionV relativeFrom="paragraph">
                  <wp:posOffset>258445</wp:posOffset>
                </wp:positionV>
                <wp:extent cx="6715760" cy="1100455"/>
                <wp:effectExtent l="0" t="0" r="889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5760" cy="1100455"/>
                        </a:xfrm>
                        <a:prstGeom prst="rect">
                          <a:avLst/>
                        </a:prstGeom>
                        <a:solidFill>
                          <a:srgbClr val="F5F4F6">
                            <a:alpha val="96863"/>
                          </a:srgbClr>
                        </a:solidFill>
                        <a:ln w="6350">
                          <a:solidFill>
                            <a:prstClr val="black"/>
                          </a:solidFill>
                        </a:ln>
                      </wps:spPr>
                      <wps:txbx>
                        <w:txbxContent>
                          <w:p w14:paraId="6D710E45" w14:textId="77777777" w:rsidR="00616E53" w:rsidRDefault="00616E53" w:rsidP="00616E53">
                            <w:pPr>
                              <w:spacing w:line="276" w:lineRule="auto"/>
                              <w:rPr>
                                <w:rFonts w:ascii="Helvetica" w:hAnsi="Helvetica"/>
                                <w:b/>
                                <w:sz w:val="28"/>
                              </w:rPr>
                            </w:pPr>
                            <w:r w:rsidRPr="002935DD">
                              <w:rPr>
                                <w:rFonts w:ascii="Helvetica" w:hAnsi="Helvetica"/>
                                <w:b/>
                                <w:sz w:val="28"/>
                              </w:rPr>
                              <w:t>Under Schedule 9 of the Equality Act 2010 only women are eligible to apply.</w:t>
                            </w:r>
                          </w:p>
                          <w:p w14:paraId="6D710E46" w14:textId="77777777" w:rsidR="00616E53" w:rsidRPr="002935DD" w:rsidRDefault="00616E53" w:rsidP="00616E53">
                            <w:pPr>
                              <w:spacing w:line="276" w:lineRule="auto"/>
                              <w:rPr>
                                <w:rFonts w:ascii="Helvetica" w:hAnsi="Helvetica"/>
                                <w:b/>
                                <w:sz w:val="28"/>
                              </w:rPr>
                            </w:pPr>
                          </w:p>
                          <w:p w14:paraId="6D710E47" w14:textId="77777777" w:rsidR="00616E53" w:rsidRPr="002935DD" w:rsidRDefault="00616E53" w:rsidP="00616E53">
                            <w:pPr>
                              <w:spacing w:line="276" w:lineRule="auto"/>
                              <w:rPr>
                                <w:rFonts w:ascii="Helvetica" w:hAnsi="Helvetica"/>
                                <w:b/>
                                <w:sz w:val="28"/>
                              </w:rPr>
                            </w:pPr>
                            <w:r>
                              <w:rPr>
                                <w:rFonts w:ascii="Helvetica" w:hAnsi="Helvetica"/>
                                <w:b/>
                                <w:sz w:val="28"/>
                              </w:rPr>
                              <w:t>All Clydebank Women’s Aid workers must be prepared to undergo</w:t>
                            </w:r>
                            <w:r w:rsidRPr="002935DD">
                              <w:rPr>
                                <w:rFonts w:ascii="Helvetica" w:hAnsi="Helvetica"/>
                                <w:b/>
                                <w:sz w:val="28"/>
                              </w:rPr>
                              <w:t xml:space="preserve"> to an Enhanced Disclosure Check</w:t>
                            </w:r>
                            <w:r>
                              <w:rPr>
                                <w:rFonts w:ascii="Helvetica" w:hAnsi="Helvetica"/>
                                <w:b/>
                                <w:sz w:val="28"/>
                              </w:rPr>
                              <w:t xml:space="preserve"> prior to commencing </w:t>
                            </w:r>
                            <w:proofErr w:type="gramStart"/>
                            <w:r>
                              <w:rPr>
                                <w:rFonts w:ascii="Helvetica" w:hAnsi="Helvetica"/>
                                <w:b/>
                                <w:sz w:val="28"/>
                              </w:rPr>
                              <w:t xml:space="preserve">employment </w:t>
                            </w:r>
                            <w:r w:rsidRPr="002935DD">
                              <w:rPr>
                                <w:rFonts w:ascii="Helvetica" w:hAnsi="Helvetica"/>
                                <w:b/>
                                <w:sz w:val="2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2.5pt;margin-top:20.35pt;width:528.8pt;height:8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" fillcolor="#f5f4f6" strokeweight=".5pt">
                <v:fill opacity="63479f"/>
                <v:path arrowok="t"/>
                <v:textbox>
                  <w:txbxContent>
                    <w:p w:rsidR="00616E53" w:rsidRDefault="00616E53" w:rsidP="00616E53">
                      <w:pPr>
                        <w:spacing w:line="276" w:lineRule="auto"/>
                        <w:rPr>
                          <w:rFonts w:ascii="Helvetica" w:hAnsi="Helvetica"/>
                          <w:b/>
                          <w:sz w:val="28"/>
                        </w:rPr>
                      </w:pPr>
                      <w:r w:rsidRPr="002935DD">
                        <w:rPr>
                          <w:rFonts w:ascii="Helvetica" w:hAnsi="Helvetica"/>
                          <w:b/>
                          <w:sz w:val="28"/>
                        </w:rPr>
                        <w:t>Under Schedule 9 of the Equality Act 2010 only women are eligible to apply.</w:t>
                      </w:r>
                    </w:p>
                    <w:p w:rsidR="00616E53" w:rsidRPr="002935DD" w:rsidRDefault="00616E53" w:rsidP="00616E53">
                      <w:pPr>
                        <w:spacing w:line="276" w:lineRule="auto"/>
                        <w:rPr>
                          <w:rFonts w:ascii="Helvetica" w:hAnsi="Helvetica"/>
                          <w:b/>
                          <w:sz w:val="28"/>
                        </w:rPr>
                      </w:pPr>
                    </w:p>
                    <w:p w:rsidR="00616E53" w:rsidRPr="002935DD" w:rsidRDefault="00616E53" w:rsidP="00616E53">
                      <w:pPr>
                        <w:spacing w:line="276" w:lineRule="auto"/>
                        <w:rPr>
                          <w:rFonts w:ascii="Helvetica" w:hAnsi="Helvetica"/>
                          <w:b/>
                          <w:sz w:val="28"/>
                        </w:rPr>
                      </w:pPr>
                      <w:r>
                        <w:rPr>
                          <w:rFonts w:ascii="Helvetica" w:hAnsi="Helvetica"/>
                          <w:b/>
                          <w:sz w:val="28"/>
                        </w:rPr>
                        <w:t>All Clydebank Women’s Aid workers must be prepared to undergo</w:t>
                      </w:r>
                      <w:r w:rsidRPr="002935DD">
                        <w:rPr>
                          <w:rFonts w:ascii="Helvetica" w:hAnsi="Helvetica"/>
                          <w:b/>
                          <w:sz w:val="28"/>
                        </w:rPr>
                        <w:t xml:space="preserve"> to an Enhanced Disclosure Check</w:t>
                      </w:r>
                      <w:r>
                        <w:rPr>
                          <w:rFonts w:ascii="Helvetica" w:hAnsi="Helvetica"/>
                          <w:b/>
                          <w:sz w:val="28"/>
                        </w:rPr>
                        <w:t xml:space="preserve"> prior to commencing employment </w:t>
                      </w:r>
                      <w:r w:rsidRPr="002935DD">
                        <w:rPr>
                          <w:rFonts w:ascii="Helvetica" w:hAnsi="Helvetica"/>
                          <w:b/>
                          <w:sz w:val="28"/>
                        </w:rPr>
                        <w:t>.</w:t>
                      </w:r>
                    </w:p>
                  </w:txbxContent>
                </v:textbox>
              </v:shape>
            </w:pict>
          </mc:Fallback>
        </mc:AlternateContent>
      </w:r>
    </w:p>
    <w:p w14:paraId="6D710E2A" w14:textId="77777777" w:rsidR="008011D1" w:rsidRPr="00917615" w:rsidRDefault="008011D1" w:rsidP="00917615">
      <w:pPr>
        <w:spacing w:line="276" w:lineRule="auto"/>
        <w:rPr>
          <w:rFonts w:ascii="Helvetica" w:hAnsi="Helvetica"/>
        </w:rPr>
      </w:pPr>
    </w:p>
    <w:p w14:paraId="6D710E2B" w14:textId="77777777" w:rsidR="00B638AD" w:rsidRPr="00917615" w:rsidRDefault="00B638AD" w:rsidP="00917615">
      <w:pPr>
        <w:spacing w:line="276" w:lineRule="auto"/>
        <w:rPr>
          <w:rFonts w:ascii="Helvetica" w:hAnsi="Helvetica"/>
        </w:rPr>
      </w:pPr>
    </w:p>
    <w:p w14:paraId="6D710E2C" w14:textId="77777777" w:rsidR="00B638AD" w:rsidRPr="00917615" w:rsidRDefault="00B638AD" w:rsidP="00917615">
      <w:pPr>
        <w:spacing w:line="276" w:lineRule="auto"/>
        <w:rPr>
          <w:rFonts w:ascii="Helvetica" w:hAnsi="Helvetica"/>
        </w:rPr>
      </w:pPr>
    </w:p>
    <w:sectPr w:rsidR="00B638AD" w:rsidRPr="00917615" w:rsidSect="0034355D">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4CCE" w14:textId="77777777" w:rsidR="00020F9E" w:rsidRDefault="00020F9E" w:rsidP="00556757">
      <w:r>
        <w:separator/>
      </w:r>
    </w:p>
  </w:endnote>
  <w:endnote w:type="continuationSeparator" w:id="0">
    <w:p w14:paraId="762E12D0" w14:textId="77777777" w:rsidR="00020F9E" w:rsidRDefault="00020F9E" w:rsidP="0055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0E3D" w14:textId="77777777" w:rsidR="0034355D" w:rsidRDefault="00B61795">
    <w:pPr>
      <w:pStyle w:val="Footer"/>
    </w:pPr>
    <w:r>
      <w:rPr>
        <w:noProof/>
      </w:rPr>
      <mc:AlternateContent>
        <mc:Choice Requires="wps">
          <w:drawing>
            <wp:anchor distT="0" distB="0" distL="114300" distR="114300" simplePos="0" relativeHeight="251657728" behindDoc="0" locked="0" layoutInCell="1" allowOverlap="1" wp14:anchorId="6D710E3E" wp14:editId="68458DC1">
              <wp:simplePos x="0" y="0"/>
              <wp:positionH relativeFrom="column">
                <wp:posOffset>-313055</wp:posOffset>
              </wp:positionH>
              <wp:positionV relativeFrom="paragraph">
                <wp:posOffset>-240665</wp:posOffset>
              </wp:positionV>
              <wp:extent cx="6870700" cy="7366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70700" cy="736600"/>
                      </a:xfrm>
                      <a:prstGeom prst="rect">
                        <a:avLst/>
                      </a:prstGeom>
                      <a:solidFill>
                        <a:srgbClr val="E1F4EB">
                          <a:alpha val="47000"/>
                        </a:srgbClr>
                      </a:solidFill>
                      <a:ln w="6350">
                        <a:solidFill>
                          <a:srgbClr val="A6449B"/>
                        </a:solidFill>
                      </a:ln>
                    </wps:spPr>
                    <wps:txbx>
                      <w:txbxContent>
                        <w:p w14:paraId="794FEFD7" w14:textId="77777777" w:rsidR="008A3AE8" w:rsidRPr="003428B6" w:rsidRDefault="008A3AE8" w:rsidP="008A3AE8">
                          <w:pPr>
                            <w:rPr>
                              <w:rFonts w:ascii="Helvetica" w:hAnsi="Helvetica"/>
                            </w:rPr>
                          </w:pPr>
                          <w:r w:rsidRPr="003428B6">
                            <w:rPr>
                              <w:rFonts w:ascii="Helvetica" w:hAnsi="Helvetica"/>
                              <w:b/>
                            </w:rPr>
                            <w:t>Office</w:t>
                          </w:r>
                          <w:r>
                            <w:rPr>
                              <w:rFonts w:ascii="Helvetica" w:hAnsi="Helvetica"/>
                              <w:b/>
                            </w:rPr>
                            <w:t>:</w:t>
                          </w:r>
                          <w:r w:rsidRPr="003428B6">
                            <w:rPr>
                              <w:rFonts w:ascii="Helvetica" w:hAnsi="Helvetica"/>
                              <w:b/>
                            </w:rPr>
                            <w:tab/>
                          </w:r>
                          <w:r w:rsidRPr="003428B6">
                            <w:rPr>
                              <w:rFonts w:ascii="Helvetica" w:hAnsi="Helvetica"/>
                              <w:b/>
                            </w:rPr>
                            <w:tab/>
                          </w:r>
                          <w:r>
                            <w:rPr>
                              <w:rFonts w:ascii="Helvetica" w:hAnsi="Helvetica"/>
                              <w:b/>
                            </w:rPr>
                            <w:tab/>
                          </w:r>
                          <w:r w:rsidRPr="003428B6">
                            <w:rPr>
                              <w:rFonts w:ascii="Helvetica" w:hAnsi="Helvetica"/>
                              <w:b/>
                            </w:rPr>
                            <w:t>0141 952 8118</w:t>
                          </w:r>
                          <w:r w:rsidRPr="003428B6">
                            <w:rPr>
                              <w:rFonts w:ascii="Helvetica" w:hAnsi="Helvetica"/>
                              <w:b/>
                            </w:rPr>
                            <w:tab/>
                          </w:r>
                          <w:r w:rsidRPr="003428B6">
                            <w:rPr>
                              <w:rFonts w:ascii="Helvetica" w:hAnsi="Helvetica"/>
                              <w:b/>
                            </w:rPr>
                            <w:tab/>
                          </w:r>
                          <w:r w:rsidRPr="003428B6">
                            <w:rPr>
                              <w:rFonts w:ascii="Helvetica" w:hAnsi="Helvetica"/>
                              <w:b/>
                            </w:rPr>
                            <w:tab/>
                          </w:r>
                          <w:r>
                            <w:rPr>
                              <w:rFonts w:ascii="Helvetica" w:hAnsi="Helvetica"/>
                              <w:b/>
                            </w:rPr>
                            <w:tab/>
                          </w:r>
                          <w:r w:rsidRPr="00C66660">
                            <w:rPr>
                              <w:rFonts w:ascii="Helvetica" w:hAnsi="Helvetica"/>
                              <w:noProof/>
                            </w:rPr>
                            <w:drawing>
                              <wp:inline distT="0" distB="0" distL="0" distR="0" wp14:anchorId="3FF4EECF" wp14:editId="327A62D4">
                                <wp:extent cx="201295" cy="201295"/>
                                <wp:effectExtent l="0" t="0" r="0" b="0"/>
                                <wp:docPr id="1"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3428B6">
                            <w:rPr>
                              <w:rFonts w:ascii="Helvetica" w:hAnsi="Helvetica"/>
                              <w:b/>
                            </w:rPr>
                            <w:t xml:space="preserve"> </w:t>
                          </w:r>
                          <w:r w:rsidRPr="003428B6">
                            <w:rPr>
                              <w:rFonts w:ascii="Helvetica" w:hAnsi="Helvetica"/>
                            </w:rPr>
                            <w:t>/</w:t>
                          </w:r>
                          <w:proofErr w:type="spellStart"/>
                          <w:r w:rsidRPr="003428B6">
                            <w:rPr>
                              <w:rFonts w:ascii="Helvetica" w:hAnsi="Helvetica"/>
                            </w:rPr>
                            <w:t>ClydebankWomensAid</w:t>
                          </w:r>
                          <w:proofErr w:type="spellEnd"/>
                        </w:p>
                        <w:p w14:paraId="0AB0F18A" w14:textId="77777777" w:rsidR="008A3AE8" w:rsidRPr="003428B6" w:rsidRDefault="008A3AE8" w:rsidP="008A3AE8">
                          <w:pPr>
                            <w:rPr>
                              <w:rFonts w:ascii="Helvetica" w:hAnsi="Helvetica"/>
                            </w:rPr>
                          </w:pPr>
                          <w:r w:rsidRPr="003428B6">
                            <w:rPr>
                              <w:rFonts w:ascii="Helvetica" w:hAnsi="Helvetica"/>
                            </w:rPr>
                            <w:t xml:space="preserve">77 </w:t>
                          </w:r>
                          <w:proofErr w:type="spellStart"/>
                          <w:r w:rsidRPr="003428B6">
                            <w:rPr>
                              <w:rFonts w:ascii="Helvetica" w:hAnsi="Helvetica"/>
                            </w:rPr>
                            <w:t>Whitecrook</w:t>
                          </w:r>
                          <w:proofErr w:type="spellEnd"/>
                          <w:r w:rsidRPr="003428B6">
                            <w:rPr>
                              <w:rFonts w:ascii="Helvetica" w:hAnsi="Helvetica"/>
                            </w:rPr>
                            <w:t xml:space="preserve"> St. </w:t>
                          </w:r>
                          <w:r w:rsidRPr="003428B6">
                            <w:rPr>
                              <w:rFonts w:ascii="Helvetica" w:hAnsi="Helvetica"/>
                            </w:rPr>
                            <w:tab/>
                          </w:r>
                          <w:r w:rsidRPr="003428B6">
                            <w:rPr>
                              <w:rFonts w:ascii="Helvetica" w:hAnsi="Helvetica"/>
                            </w:rPr>
                            <w:tab/>
                          </w:r>
                          <w:hyperlink r:id="rId2" w:history="1">
                            <w:r w:rsidRPr="00B26421">
                              <w:rPr>
                                <w:rStyle w:val="Hyperlink"/>
                                <w:rFonts w:ascii="Helvetica" w:hAnsi="Helvetica"/>
                              </w:rPr>
                              <w:t>Collective@clydebankwomensaid.co.uk</w:t>
                            </w:r>
                          </w:hyperlink>
                          <w:r w:rsidRPr="003428B6">
                            <w:rPr>
                              <w:rFonts w:ascii="Helvetica" w:hAnsi="Helvetica"/>
                            </w:rPr>
                            <w:tab/>
                          </w:r>
                          <w:r w:rsidRPr="00C66660">
                            <w:rPr>
                              <w:rFonts w:ascii="Helvetica" w:hAnsi="Helvetica"/>
                              <w:noProof/>
                            </w:rPr>
                            <w:drawing>
                              <wp:inline distT="0" distB="0" distL="0" distR="0" wp14:anchorId="1C2E1A83" wp14:editId="2FBBCF9C">
                                <wp:extent cx="200025" cy="200025"/>
                                <wp:effectExtent l="0" t="0" r="0" b="0"/>
                                <wp:docPr id="2"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428B6">
                            <w:rPr>
                              <w:rFonts w:ascii="Helvetica" w:hAnsi="Helvetica"/>
                            </w:rPr>
                            <w:t>@ClydeBWomensAid</w:t>
                          </w:r>
                        </w:p>
                        <w:p w14:paraId="412EEADD" w14:textId="77777777" w:rsidR="008A3AE8" w:rsidRPr="003428B6" w:rsidRDefault="008A3AE8" w:rsidP="008A3AE8">
                          <w:pPr>
                            <w:rPr>
                              <w:rFonts w:ascii="Helvetica" w:hAnsi="Helvetica"/>
                            </w:rPr>
                          </w:pPr>
                          <w:r w:rsidRPr="003428B6">
                            <w:rPr>
                              <w:rFonts w:ascii="Helvetica" w:hAnsi="Helvetica"/>
                            </w:rPr>
                            <w:t>Clydebank (G81 1</w:t>
                          </w:r>
                          <w:proofErr w:type="gramStart"/>
                          <w:r w:rsidRPr="003428B6">
                            <w:rPr>
                              <w:rFonts w:ascii="Helvetica" w:hAnsi="Helvetica"/>
                            </w:rPr>
                            <w:t xml:space="preserve">QW)   </w:t>
                          </w:r>
                          <w:proofErr w:type="gramEnd"/>
                          <w:r w:rsidRPr="003428B6">
                            <w:rPr>
                              <w:rFonts w:ascii="Helvetica" w:hAnsi="Helvetica"/>
                            </w:rPr>
                            <w:t xml:space="preserve">    </w:t>
                          </w:r>
                          <w:hyperlink r:id="rId4" w:history="1">
                            <w:r w:rsidRPr="004460A4">
                              <w:rPr>
                                <w:rStyle w:val="Hyperlink"/>
                                <w:rFonts w:ascii="Helvetica" w:hAnsi="Helvetica"/>
                              </w:rPr>
                              <w:t>www.clydebankwomensaid.co.uk</w:t>
                            </w:r>
                          </w:hyperlink>
                          <w:r>
                            <w:rPr>
                              <w:rFonts w:ascii="Helvetica" w:hAnsi="Helvetica"/>
                            </w:rPr>
                            <w:tab/>
                          </w:r>
                          <w:r>
                            <w:rPr>
                              <w:rFonts w:ascii="Helvetica" w:hAnsi="Helvetica"/>
                            </w:rPr>
                            <w:tab/>
                            <w:t>SC011636</w:t>
                          </w:r>
                        </w:p>
                        <w:p w14:paraId="6D710E4A" w14:textId="375751CF" w:rsidR="0034355D" w:rsidRPr="003428B6" w:rsidRDefault="0034355D" w:rsidP="0034355D">
                          <w:pP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10E3E" id="_x0000_t202" coordsize="21600,21600" o:spt="202" path="m,l,21600r21600,l21600,xe">
              <v:stroke joinstyle="miter"/>
              <v:path gradientshapeok="t" o:connecttype="rect"/>
            </v:shapetype>
            <v:shape id="Text Box 5" o:spid="_x0000_s1031" type="#_x0000_t202" style="position:absolute;margin-left:-24.65pt;margin-top:-18.95pt;width:541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" fillcolor="#e1f4eb" strokecolor="#a6449b" strokeweight=".5pt">
              <v:fill opacity="30840f"/>
              <v:textbox>
                <w:txbxContent>
                  <w:p w14:paraId="794FEFD7" w14:textId="77777777" w:rsidR="008A3AE8" w:rsidRPr="003428B6" w:rsidRDefault="008A3AE8" w:rsidP="008A3AE8">
                    <w:pPr>
                      <w:rPr>
                        <w:rFonts w:ascii="Helvetica" w:hAnsi="Helvetica"/>
                      </w:rPr>
                    </w:pPr>
                    <w:r w:rsidRPr="003428B6">
                      <w:rPr>
                        <w:rFonts w:ascii="Helvetica" w:hAnsi="Helvetica"/>
                        <w:b/>
                      </w:rPr>
                      <w:t>Office</w:t>
                    </w:r>
                    <w:r>
                      <w:rPr>
                        <w:rFonts w:ascii="Helvetica" w:hAnsi="Helvetica"/>
                        <w:b/>
                      </w:rPr>
                      <w:t>:</w:t>
                    </w:r>
                    <w:r w:rsidRPr="003428B6">
                      <w:rPr>
                        <w:rFonts w:ascii="Helvetica" w:hAnsi="Helvetica"/>
                        <w:b/>
                      </w:rPr>
                      <w:tab/>
                    </w:r>
                    <w:r w:rsidRPr="003428B6">
                      <w:rPr>
                        <w:rFonts w:ascii="Helvetica" w:hAnsi="Helvetica"/>
                        <w:b/>
                      </w:rPr>
                      <w:tab/>
                    </w:r>
                    <w:r>
                      <w:rPr>
                        <w:rFonts w:ascii="Helvetica" w:hAnsi="Helvetica"/>
                        <w:b/>
                      </w:rPr>
                      <w:tab/>
                    </w:r>
                    <w:r w:rsidRPr="003428B6">
                      <w:rPr>
                        <w:rFonts w:ascii="Helvetica" w:hAnsi="Helvetica"/>
                        <w:b/>
                      </w:rPr>
                      <w:t>0141 952 8118</w:t>
                    </w:r>
                    <w:r w:rsidRPr="003428B6">
                      <w:rPr>
                        <w:rFonts w:ascii="Helvetica" w:hAnsi="Helvetica"/>
                        <w:b/>
                      </w:rPr>
                      <w:tab/>
                    </w:r>
                    <w:r w:rsidRPr="003428B6">
                      <w:rPr>
                        <w:rFonts w:ascii="Helvetica" w:hAnsi="Helvetica"/>
                        <w:b/>
                      </w:rPr>
                      <w:tab/>
                    </w:r>
                    <w:r w:rsidRPr="003428B6">
                      <w:rPr>
                        <w:rFonts w:ascii="Helvetica" w:hAnsi="Helvetica"/>
                        <w:b/>
                      </w:rPr>
                      <w:tab/>
                    </w:r>
                    <w:r>
                      <w:rPr>
                        <w:rFonts w:ascii="Helvetica" w:hAnsi="Helvetica"/>
                        <w:b/>
                      </w:rPr>
                      <w:tab/>
                    </w:r>
                    <w:r w:rsidRPr="00C66660">
                      <w:rPr>
                        <w:rFonts w:ascii="Helvetica" w:hAnsi="Helvetica"/>
                        <w:noProof/>
                      </w:rPr>
                      <w:drawing>
                        <wp:inline distT="0" distB="0" distL="0" distR="0" wp14:anchorId="3FF4EECF" wp14:editId="327A62D4">
                          <wp:extent cx="201295" cy="201295"/>
                          <wp:effectExtent l="0" t="0" r="0" b="0"/>
                          <wp:docPr id="1"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3428B6">
                      <w:rPr>
                        <w:rFonts w:ascii="Helvetica" w:hAnsi="Helvetica"/>
                        <w:b/>
                      </w:rPr>
                      <w:t xml:space="preserve"> </w:t>
                    </w:r>
                    <w:r w:rsidRPr="003428B6">
                      <w:rPr>
                        <w:rFonts w:ascii="Helvetica" w:hAnsi="Helvetica"/>
                      </w:rPr>
                      <w:t>/</w:t>
                    </w:r>
                    <w:proofErr w:type="spellStart"/>
                    <w:r w:rsidRPr="003428B6">
                      <w:rPr>
                        <w:rFonts w:ascii="Helvetica" w:hAnsi="Helvetica"/>
                      </w:rPr>
                      <w:t>ClydebankWomensAid</w:t>
                    </w:r>
                    <w:proofErr w:type="spellEnd"/>
                  </w:p>
                  <w:p w14:paraId="0AB0F18A" w14:textId="77777777" w:rsidR="008A3AE8" w:rsidRPr="003428B6" w:rsidRDefault="008A3AE8" w:rsidP="008A3AE8">
                    <w:pPr>
                      <w:rPr>
                        <w:rFonts w:ascii="Helvetica" w:hAnsi="Helvetica"/>
                      </w:rPr>
                    </w:pPr>
                    <w:r w:rsidRPr="003428B6">
                      <w:rPr>
                        <w:rFonts w:ascii="Helvetica" w:hAnsi="Helvetica"/>
                      </w:rPr>
                      <w:t xml:space="preserve">77 </w:t>
                    </w:r>
                    <w:proofErr w:type="spellStart"/>
                    <w:r w:rsidRPr="003428B6">
                      <w:rPr>
                        <w:rFonts w:ascii="Helvetica" w:hAnsi="Helvetica"/>
                      </w:rPr>
                      <w:t>Whitecrook</w:t>
                    </w:r>
                    <w:proofErr w:type="spellEnd"/>
                    <w:r w:rsidRPr="003428B6">
                      <w:rPr>
                        <w:rFonts w:ascii="Helvetica" w:hAnsi="Helvetica"/>
                      </w:rPr>
                      <w:t xml:space="preserve"> St. </w:t>
                    </w:r>
                    <w:r w:rsidRPr="003428B6">
                      <w:rPr>
                        <w:rFonts w:ascii="Helvetica" w:hAnsi="Helvetica"/>
                      </w:rPr>
                      <w:tab/>
                    </w:r>
                    <w:r w:rsidRPr="003428B6">
                      <w:rPr>
                        <w:rFonts w:ascii="Helvetica" w:hAnsi="Helvetica"/>
                      </w:rPr>
                      <w:tab/>
                    </w:r>
                    <w:hyperlink r:id="rId6" w:history="1">
                      <w:r w:rsidRPr="00B26421">
                        <w:rPr>
                          <w:rStyle w:val="Hyperlink"/>
                          <w:rFonts w:ascii="Helvetica" w:hAnsi="Helvetica"/>
                        </w:rPr>
                        <w:t>Collective@clydebankwom</w:t>
                      </w:r>
                      <w:r w:rsidRPr="00B26421">
                        <w:rPr>
                          <w:rStyle w:val="Hyperlink"/>
                          <w:rFonts w:ascii="Helvetica" w:hAnsi="Helvetica"/>
                        </w:rPr>
                        <w:t>e</w:t>
                      </w:r>
                      <w:r w:rsidRPr="00B26421">
                        <w:rPr>
                          <w:rStyle w:val="Hyperlink"/>
                          <w:rFonts w:ascii="Helvetica" w:hAnsi="Helvetica"/>
                        </w:rPr>
                        <w:t>nsa</w:t>
                      </w:r>
                      <w:r w:rsidRPr="00B26421">
                        <w:rPr>
                          <w:rStyle w:val="Hyperlink"/>
                          <w:rFonts w:ascii="Helvetica" w:hAnsi="Helvetica"/>
                        </w:rPr>
                        <w:t>i</w:t>
                      </w:r>
                      <w:r w:rsidRPr="00B26421">
                        <w:rPr>
                          <w:rStyle w:val="Hyperlink"/>
                          <w:rFonts w:ascii="Helvetica" w:hAnsi="Helvetica"/>
                        </w:rPr>
                        <w:t>d.co.uk</w:t>
                      </w:r>
                    </w:hyperlink>
                    <w:r w:rsidRPr="003428B6">
                      <w:rPr>
                        <w:rFonts w:ascii="Helvetica" w:hAnsi="Helvetica"/>
                      </w:rPr>
                      <w:tab/>
                    </w:r>
                    <w:r w:rsidRPr="00C66660">
                      <w:rPr>
                        <w:rFonts w:ascii="Helvetica" w:hAnsi="Helvetica"/>
                        <w:noProof/>
                      </w:rPr>
                      <w:drawing>
                        <wp:inline distT="0" distB="0" distL="0" distR="0" wp14:anchorId="1C2E1A83" wp14:editId="2FBBCF9C">
                          <wp:extent cx="200025" cy="200025"/>
                          <wp:effectExtent l="0" t="0" r="0" b="0"/>
                          <wp:docPr id="2"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428B6">
                      <w:rPr>
                        <w:rFonts w:ascii="Helvetica" w:hAnsi="Helvetica"/>
                      </w:rPr>
                      <w:t>@ClydeBWomensAid</w:t>
                    </w:r>
                  </w:p>
                  <w:p w14:paraId="412EEADD" w14:textId="77777777" w:rsidR="008A3AE8" w:rsidRPr="003428B6" w:rsidRDefault="008A3AE8" w:rsidP="008A3AE8">
                    <w:pPr>
                      <w:rPr>
                        <w:rFonts w:ascii="Helvetica" w:hAnsi="Helvetica"/>
                      </w:rPr>
                    </w:pPr>
                    <w:r w:rsidRPr="003428B6">
                      <w:rPr>
                        <w:rFonts w:ascii="Helvetica" w:hAnsi="Helvetica"/>
                      </w:rPr>
                      <w:t>Clydebank (G81 1</w:t>
                    </w:r>
                    <w:proofErr w:type="gramStart"/>
                    <w:r w:rsidRPr="003428B6">
                      <w:rPr>
                        <w:rFonts w:ascii="Helvetica" w:hAnsi="Helvetica"/>
                      </w:rPr>
                      <w:t xml:space="preserve">QW)   </w:t>
                    </w:r>
                    <w:proofErr w:type="gramEnd"/>
                    <w:r w:rsidRPr="003428B6">
                      <w:rPr>
                        <w:rFonts w:ascii="Helvetica" w:hAnsi="Helvetica"/>
                      </w:rPr>
                      <w:t xml:space="preserve">    </w:t>
                    </w:r>
                    <w:hyperlink r:id="rId8" w:history="1">
                      <w:r w:rsidRPr="004460A4">
                        <w:rPr>
                          <w:rStyle w:val="Hyperlink"/>
                          <w:rFonts w:ascii="Helvetica" w:hAnsi="Helvetica"/>
                        </w:rPr>
                        <w:t>www.clydebankwomensaid.co.uk</w:t>
                      </w:r>
                    </w:hyperlink>
                    <w:r>
                      <w:rPr>
                        <w:rFonts w:ascii="Helvetica" w:hAnsi="Helvetica"/>
                      </w:rPr>
                      <w:tab/>
                    </w:r>
                    <w:r>
                      <w:rPr>
                        <w:rFonts w:ascii="Helvetica" w:hAnsi="Helvetica"/>
                      </w:rPr>
                      <w:tab/>
                      <w:t>SC011636</w:t>
                    </w:r>
                  </w:p>
                  <w:p w14:paraId="6D710E4A" w14:textId="375751CF" w:rsidR="0034355D" w:rsidRPr="003428B6" w:rsidRDefault="0034355D" w:rsidP="0034355D">
                    <w:pPr>
                      <w:rPr>
                        <w:rFonts w:ascii="Helvetica" w:hAnsi="Helvetica"/>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1005" w14:textId="77777777" w:rsidR="00020F9E" w:rsidRDefault="00020F9E" w:rsidP="00556757">
      <w:r>
        <w:separator/>
      </w:r>
    </w:p>
  </w:footnote>
  <w:footnote w:type="continuationSeparator" w:id="0">
    <w:p w14:paraId="3E7825E3" w14:textId="77777777" w:rsidR="00020F9E" w:rsidRDefault="00020F9E" w:rsidP="00556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8pt;height:68pt" o:bullet="t">
        <v:imagedata r:id="rId1" o:title="Screen Shot 2021-04-27 at 14"/>
      </v:shape>
    </w:pict>
  </w:numPicBullet>
  <w:abstractNum w:abstractNumId="0" w15:restartNumberingAfterBreak="0">
    <w:nsid w:val="FFFFFF1D"/>
    <w:multiLevelType w:val="multilevel"/>
    <w:tmpl w:val="2BE08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9A6A66"/>
    <w:multiLevelType w:val="hybridMultilevel"/>
    <w:tmpl w:val="2A9E38A2"/>
    <w:lvl w:ilvl="0" w:tplc="3104C3F2">
      <w:start w:val="1"/>
      <w:numFmt w:val="bullet"/>
      <w:lvlText w:val=""/>
      <w:lvlPicBulletId w:val="0"/>
      <w:lvlJc w:val="left"/>
      <w:pPr>
        <w:ind w:left="720" w:hanging="360"/>
      </w:pPr>
      <w:rPr>
        <w:rFonts w:ascii="Symbol" w:hAnsi="Symbol"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A57F6"/>
    <w:multiLevelType w:val="hybridMultilevel"/>
    <w:tmpl w:val="8020B172"/>
    <w:lvl w:ilvl="0" w:tplc="3104C3F2">
      <w:start w:val="1"/>
      <w:numFmt w:val="bullet"/>
      <w:lvlText w:val=""/>
      <w:lvlPicBulletId w:val="0"/>
      <w:lvlJc w:val="left"/>
      <w:pPr>
        <w:ind w:left="720" w:hanging="360"/>
      </w:pPr>
      <w:rPr>
        <w:rFonts w:ascii="Symbol" w:hAnsi="Symbol" w:hint="default"/>
        <w:color w:val="auto"/>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23087"/>
    <w:multiLevelType w:val="hybridMultilevel"/>
    <w:tmpl w:val="D5EEAD6A"/>
    <w:lvl w:ilvl="0" w:tplc="3104C3F2">
      <w:start w:val="1"/>
      <w:numFmt w:val="bullet"/>
      <w:lvlText w:val=""/>
      <w:lvlPicBulletId w:val="0"/>
      <w:lvlJc w:val="left"/>
      <w:pPr>
        <w:ind w:left="720" w:hanging="360"/>
      </w:pPr>
      <w:rPr>
        <w:rFonts w:ascii="Symbol" w:hAnsi="Symbol" w:hint="default"/>
        <w:color w:val="auto"/>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F12E5D"/>
    <w:multiLevelType w:val="hybridMultilevel"/>
    <w:tmpl w:val="7A28F3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0E0C84"/>
    <w:multiLevelType w:val="hybridMultilevel"/>
    <w:tmpl w:val="CA3839AA"/>
    <w:lvl w:ilvl="0" w:tplc="3104C3F2">
      <w:start w:val="1"/>
      <w:numFmt w:val="bullet"/>
      <w:lvlText w:val=""/>
      <w:lvlPicBulletId w:val="0"/>
      <w:lvlJc w:val="left"/>
      <w:pPr>
        <w:ind w:left="720" w:hanging="360"/>
      </w:pPr>
      <w:rPr>
        <w:rFonts w:ascii="Symbol" w:hAnsi="Symbol" w:hint="default"/>
        <w:color w:val="auto"/>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0018823">
    <w:abstractNumId w:val="4"/>
  </w:num>
  <w:num w:numId="2" w16cid:durableId="378432740">
    <w:abstractNumId w:val="0"/>
  </w:num>
  <w:num w:numId="3" w16cid:durableId="1028068027">
    <w:abstractNumId w:val="3"/>
  </w:num>
  <w:num w:numId="4" w16cid:durableId="1331718999">
    <w:abstractNumId w:val="1"/>
  </w:num>
  <w:num w:numId="5" w16cid:durableId="1018501746">
    <w:abstractNumId w:val="5"/>
  </w:num>
  <w:num w:numId="6" w16cid:durableId="1346051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FD"/>
    <w:rsid w:val="0000152B"/>
    <w:rsid w:val="00005516"/>
    <w:rsid w:val="00006CE4"/>
    <w:rsid w:val="00020F9E"/>
    <w:rsid w:val="00070069"/>
    <w:rsid w:val="000B3BB6"/>
    <w:rsid w:val="000C553A"/>
    <w:rsid w:val="000D2F34"/>
    <w:rsid w:val="000F0A43"/>
    <w:rsid w:val="000F5F12"/>
    <w:rsid w:val="00117EDF"/>
    <w:rsid w:val="001A7D37"/>
    <w:rsid w:val="001D6D31"/>
    <w:rsid w:val="00224F4E"/>
    <w:rsid w:val="0024544E"/>
    <w:rsid w:val="002B462D"/>
    <w:rsid w:val="002C5591"/>
    <w:rsid w:val="002C67B0"/>
    <w:rsid w:val="002D5024"/>
    <w:rsid w:val="0034355D"/>
    <w:rsid w:val="00345B17"/>
    <w:rsid w:val="0039033F"/>
    <w:rsid w:val="003A70A1"/>
    <w:rsid w:val="004327F2"/>
    <w:rsid w:val="00440EE2"/>
    <w:rsid w:val="004660F1"/>
    <w:rsid w:val="0048488D"/>
    <w:rsid w:val="004A49EE"/>
    <w:rsid w:val="004B6BD6"/>
    <w:rsid w:val="00500FA3"/>
    <w:rsid w:val="00556757"/>
    <w:rsid w:val="005C1348"/>
    <w:rsid w:val="005F7DAF"/>
    <w:rsid w:val="006059FC"/>
    <w:rsid w:val="00616E53"/>
    <w:rsid w:val="00623F2C"/>
    <w:rsid w:val="006748F1"/>
    <w:rsid w:val="006D1761"/>
    <w:rsid w:val="006E2E46"/>
    <w:rsid w:val="006F2606"/>
    <w:rsid w:val="0072331C"/>
    <w:rsid w:val="0074399F"/>
    <w:rsid w:val="00796846"/>
    <w:rsid w:val="008011D1"/>
    <w:rsid w:val="0080397E"/>
    <w:rsid w:val="008106FD"/>
    <w:rsid w:val="008246BD"/>
    <w:rsid w:val="00876F82"/>
    <w:rsid w:val="008975FF"/>
    <w:rsid w:val="008A3AE8"/>
    <w:rsid w:val="008C3C60"/>
    <w:rsid w:val="008F3687"/>
    <w:rsid w:val="00917615"/>
    <w:rsid w:val="00930388"/>
    <w:rsid w:val="009362C9"/>
    <w:rsid w:val="009A3FBA"/>
    <w:rsid w:val="009D3902"/>
    <w:rsid w:val="009D4B9F"/>
    <w:rsid w:val="009F6FC8"/>
    <w:rsid w:val="00A23E24"/>
    <w:rsid w:val="00A261C6"/>
    <w:rsid w:val="00A31404"/>
    <w:rsid w:val="00A56A77"/>
    <w:rsid w:val="00AF1B38"/>
    <w:rsid w:val="00B51046"/>
    <w:rsid w:val="00B61795"/>
    <w:rsid w:val="00B638AD"/>
    <w:rsid w:val="00BA3777"/>
    <w:rsid w:val="00BC04D4"/>
    <w:rsid w:val="00BC246C"/>
    <w:rsid w:val="00C42A8C"/>
    <w:rsid w:val="00C66660"/>
    <w:rsid w:val="00CF13C1"/>
    <w:rsid w:val="00D77DE7"/>
    <w:rsid w:val="00DB2917"/>
    <w:rsid w:val="00DF15D0"/>
    <w:rsid w:val="00E34A16"/>
    <w:rsid w:val="00EC5CF4"/>
    <w:rsid w:val="00F02B29"/>
    <w:rsid w:val="00F207B7"/>
    <w:rsid w:val="00F249CE"/>
    <w:rsid w:val="00F659C6"/>
    <w:rsid w:val="00FB6C01"/>
    <w:rsid w:val="00FD37F9"/>
    <w:rsid w:val="00FD5A94"/>
    <w:rsid w:val="00FE0864"/>
    <w:rsid w:val="00FE4A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10DE1"/>
  <w15:chartTrackingRefBased/>
  <w15:docId w15:val="{C7034CDF-AA18-4ED2-B750-CD489060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F2606"/>
    <w:pPr>
      <w:ind w:left="720"/>
    </w:pPr>
  </w:style>
  <w:style w:type="character" w:customStyle="1" w:styleId="TableGridLight1">
    <w:name w:val="Table Grid Light1"/>
    <w:uiPriority w:val="32"/>
    <w:qFormat/>
    <w:rsid w:val="008F3687"/>
    <w:rPr>
      <w:b/>
      <w:bCs/>
      <w:smallCaps/>
      <w:color w:val="C0504D"/>
      <w:spacing w:val="5"/>
      <w:u w:val="single"/>
    </w:rPr>
  </w:style>
  <w:style w:type="paragraph" w:styleId="Header">
    <w:name w:val="header"/>
    <w:basedOn w:val="Normal"/>
    <w:link w:val="HeaderChar"/>
    <w:rsid w:val="00556757"/>
    <w:pPr>
      <w:tabs>
        <w:tab w:val="center" w:pos="4513"/>
        <w:tab w:val="right" w:pos="9026"/>
      </w:tabs>
    </w:pPr>
  </w:style>
  <w:style w:type="character" w:customStyle="1" w:styleId="HeaderChar">
    <w:name w:val="Header Char"/>
    <w:link w:val="Header"/>
    <w:rsid w:val="00556757"/>
    <w:rPr>
      <w:sz w:val="24"/>
      <w:szCs w:val="24"/>
      <w:lang w:val="en-US" w:eastAsia="en-US" w:bidi="ar-SA"/>
    </w:rPr>
  </w:style>
  <w:style w:type="paragraph" w:styleId="Footer">
    <w:name w:val="footer"/>
    <w:basedOn w:val="Normal"/>
    <w:link w:val="FooterChar"/>
    <w:rsid w:val="00556757"/>
    <w:pPr>
      <w:tabs>
        <w:tab w:val="center" w:pos="4513"/>
        <w:tab w:val="right" w:pos="9026"/>
      </w:tabs>
    </w:pPr>
  </w:style>
  <w:style w:type="character" w:customStyle="1" w:styleId="FooterChar">
    <w:name w:val="Footer Char"/>
    <w:link w:val="Footer"/>
    <w:rsid w:val="00556757"/>
    <w:rPr>
      <w:sz w:val="24"/>
      <w:szCs w:val="24"/>
      <w:lang w:val="en-US" w:eastAsia="en-US" w:bidi="ar-SA"/>
    </w:rPr>
  </w:style>
  <w:style w:type="paragraph" w:styleId="BalloonText">
    <w:name w:val="Balloon Text"/>
    <w:basedOn w:val="Normal"/>
    <w:link w:val="BalloonTextChar"/>
    <w:rsid w:val="00F659C6"/>
    <w:rPr>
      <w:rFonts w:ascii="Segoe UI" w:hAnsi="Segoe UI" w:cs="Segoe UI"/>
      <w:sz w:val="18"/>
      <w:szCs w:val="18"/>
    </w:rPr>
  </w:style>
  <w:style w:type="character" w:customStyle="1" w:styleId="BalloonTextChar">
    <w:name w:val="Balloon Text Char"/>
    <w:link w:val="BalloonText"/>
    <w:rsid w:val="00F659C6"/>
    <w:rPr>
      <w:rFonts w:ascii="Segoe UI" w:hAnsi="Segoe UI" w:cs="Segoe UI"/>
      <w:sz w:val="18"/>
      <w:szCs w:val="18"/>
      <w:lang w:val="en-US" w:eastAsia="en-US"/>
    </w:rPr>
  </w:style>
  <w:style w:type="paragraph" w:styleId="ListParagraph">
    <w:name w:val="List Paragraph"/>
    <w:basedOn w:val="Normal"/>
    <w:uiPriority w:val="72"/>
    <w:qFormat/>
    <w:rsid w:val="0024544E"/>
    <w:pPr>
      <w:ind w:left="720"/>
    </w:pPr>
  </w:style>
  <w:style w:type="character" w:styleId="Hyperlink">
    <w:name w:val="Hyperlink"/>
    <w:uiPriority w:val="99"/>
    <w:unhideWhenUsed/>
    <w:rsid w:val="0034355D"/>
    <w:rPr>
      <w:color w:val="0563C1"/>
      <w:u w:val="single"/>
    </w:rPr>
  </w:style>
  <w:style w:type="character" w:styleId="FollowedHyperlink">
    <w:name w:val="FollowedHyperlink"/>
    <w:basedOn w:val="DefaultParagraphFont"/>
    <w:rsid w:val="000B3BB6"/>
    <w:rPr>
      <w:color w:val="954F72" w:themeColor="followedHyperlink"/>
      <w:u w:val="single"/>
    </w:rPr>
  </w:style>
  <w:style w:type="character" w:styleId="UnresolvedMention">
    <w:name w:val="Unresolved Mention"/>
    <w:basedOn w:val="DefaultParagraphFont"/>
    <w:uiPriority w:val="99"/>
    <w:semiHidden/>
    <w:unhideWhenUsed/>
    <w:rsid w:val="00A2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hyperlink" Target="http://www.clydebankwomensaid.co.uk" TargetMode="External"/><Relationship Id="rId3" Type="http://schemas.openxmlformats.org/officeDocument/2006/relationships/image" Target="media/image4.png"/><Relationship Id="rId7" Type="http://schemas.openxmlformats.org/officeDocument/2006/relationships/image" Target="media/image40.png"/><Relationship Id="rId2" Type="http://schemas.openxmlformats.org/officeDocument/2006/relationships/hyperlink" Target="mailto:Collective@clydebankwomensaid.co.uk" TargetMode="External"/><Relationship Id="rId1" Type="http://schemas.openxmlformats.org/officeDocument/2006/relationships/image" Target="media/image3.png"/><Relationship Id="rId6" Type="http://schemas.openxmlformats.org/officeDocument/2006/relationships/hyperlink" Target="mailto:Collective@clydebankwomensaid.co.uk" TargetMode="External"/><Relationship Id="rId5" Type="http://schemas.openxmlformats.org/officeDocument/2006/relationships/image" Target="media/image30.png"/><Relationship Id="rId4" Type="http://schemas.openxmlformats.org/officeDocument/2006/relationships/hyperlink" Target="http://www.clydebankwomensaid.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6BD4A5617242B42908BD1CC6BE20B1D" ma:contentTypeVersion="15" ma:contentTypeDescription="Create a new document." ma:contentTypeScope="" ma:versionID="23da36c8e00d347041b2ec73a9b92e16">
  <xsd:schema xmlns:xsd="http://www.w3.org/2001/XMLSchema" xmlns:xs="http://www.w3.org/2001/XMLSchema" xmlns:p="http://schemas.microsoft.com/office/2006/metadata/properties" xmlns:ns2="c6a3a2ee-e950-4aaf-8040-09d2d803b547" xmlns:ns3="8a9def64-4b26-4d70-a534-c9214c5787c7" targetNamespace="http://schemas.microsoft.com/office/2006/metadata/properties" ma:root="true" ma:fieldsID="aaee32ad6147ab6bfa6e8510dc34d62e" ns2:_="" ns3:_="">
    <xsd:import namespace="c6a3a2ee-e950-4aaf-8040-09d2d803b547"/>
    <xsd:import namespace="8a9def64-4b26-4d70-a534-c9214c5787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3a2ee-e950-4aaf-8040-09d2d803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0f450a8-6363-455e-b7e3-e5a88a510d0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def64-4b26-4d70-a534-c9214c5787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e4d4fa7-e52a-40bc-9091-9260cc4ec721}" ma:internalName="TaxCatchAll" ma:showField="CatchAllData" ma:web="8a9def64-4b26-4d70-a534-c9214c578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1536B-4FBC-4B0D-8E56-1695116D414E}">
  <ds:schemaRefs>
    <ds:schemaRef ds:uri="http://schemas.microsoft.com/sharepoint/v3/contenttype/forms"/>
  </ds:schemaRefs>
</ds:datastoreItem>
</file>

<file path=customXml/itemProps2.xml><?xml version="1.0" encoding="utf-8"?>
<ds:datastoreItem xmlns:ds="http://schemas.openxmlformats.org/officeDocument/2006/customXml" ds:itemID="{C82CCD99-66DE-4062-882F-CE28C3649CB6}">
  <ds:schemaRefs>
    <ds:schemaRef ds:uri="http://schemas.openxmlformats.org/officeDocument/2006/bibliography"/>
  </ds:schemaRefs>
</ds:datastoreItem>
</file>

<file path=customXml/itemProps3.xml><?xml version="1.0" encoding="utf-8"?>
<ds:datastoreItem xmlns:ds="http://schemas.openxmlformats.org/officeDocument/2006/customXml" ds:itemID="{70A0C0E6-5A23-4644-858F-BBD3D6E8D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3a2ee-e950-4aaf-8040-09d2d803b547"/>
    <ds:schemaRef ds:uri="8a9def64-4b26-4d70-a534-c9214c578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 O B   D E S C R I P T I O N</vt:lpstr>
    </vt:vector>
  </TitlesOfParts>
  <Company>Home</Company>
  <LinksUpToDate>false</LinksUpToDate>
  <CharactersWithSpaces>5096</CharactersWithSpaces>
  <SharedDoc>false</SharedDoc>
  <HLinks>
    <vt:vector size="12" baseType="variant">
      <vt:variant>
        <vt:i4>5570563</vt:i4>
      </vt:variant>
      <vt:variant>
        <vt:i4>3</vt:i4>
      </vt:variant>
      <vt:variant>
        <vt:i4>0</vt:i4>
      </vt:variant>
      <vt:variant>
        <vt:i4>5</vt:i4>
      </vt:variant>
      <vt:variant>
        <vt:lpwstr>http://www.clydebankwomensaid.co.uk/</vt:lpwstr>
      </vt:variant>
      <vt:variant>
        <vt:lpwstr/>
      </vt:variant>
      <vt:variant>
        <vt:i4>5374011</vt:i4>
      </vt:variant>
      <vt:variant>
        <vt:i4>0</vt:i4>
      </vt:variant>
      <vt:variant>
        <vt:i4>0</vt:i4>
      </vt:variant>
      <vt:variant>
        <vt:i4>5</vt:i4>
      </vt:variant>
      <vt:variant>
        <vt:lpwstr>mailto:Collective.Clydebankwa@gmail.com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O B   D E S C R I P T I O N</dc:title>
  <dc:subject/>
  <dc:creator>Peter McLaren</dc:creator>
  <cp:keywords/>
  <cp:lastModifiedBy>Collective</cp:lastModifiedBy>
  <cp:revision>3</cp:revision>
  <cp:lastPrinted>2016-05-09T22:28:00Z</cp:lastPrinted>
  <dcterms:created xsi:type="dcterms:W3CDTF">2022-07-01T10:33:00Z</dcterms:created>
  <dcterms:modified xsi:type="dcterms:W3CDTF">2022-07-01T13:04:00Z</dcterms:modified>
</cp:coreProperties>
</file>