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DDE0C" w14:textId="335CBB88" w:rsidR="00861E35" w:rsidRDefault="00861E35" w:rsidP="00F533E2">
      <w:pPr>
        <w:jc w:val="center"/>
      </w:pPr>
      <w:bookmarkStart w:id="0" w:name="_Hlk108358630"/>
      <w:r>
        <w:rPr>
          <w:noProof/>
        </w:rPr>
        <w:drawing>
          <wp:inline distT="0" distB="0" distL="0" distR="0" wp14:anchorId="7D45659A" wp14:editId="6A57B436">
            <wp:extent cx="1170305" cy="829310"/>
            <wp:effectExtent l="0" t="0" r="0" b="889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0305" cy="829310"/>
                    </a:xfrm>
                    <a:prstGeom prst="rect">
                      <a:avLst/>
                    </a:prstGeom>
                    <a:noFill/>
                  </pic:spPr>
                </pic:pic>
              </a:graphicData>
            </a:graphic>
          </wp:inline>
        </w:drawing>
      </w:r>
    </w:p>
    <w:p w14:paraId="5FA80188" w14:textId="36900FDE" w:rsidR="00861E35" w:rsidRPr="00B1440C" w:rsidRDefault="00861E35" w:rsidP="00861E35">
      <w:pPr>
        <w:spacing w:after="0" w:line="276" w:lineRule="auto"/>
        <w:jc w:val="center"/>
        <w:rPr>
          <w:rFonts w:ascii="Calibri" w:eastAsia="Calibri" w:hAnsi="Calibri" w:cs="Times New Roman"/>
          <w:b/>
          <w:sz w:val="24"/>
          <w:szCs w:val="24"/>
        </w:rPr>
      </w:pPr>
      <w:r w:rsidRPr="00B1440C">
        <w:rPr>
          <w:rFonts w:ascii="Calibri" w:eastAsia="Calibri" w:hAnsi="Calibri" w:cs="Times New Roman"/>
          <w:b/>
          <w:sz w:val="24"/>
          <w:szCs w:val="24"/>
        </w:rPr>
        <w:t xml:space="preserve">Action Against Stalking </w:t>
      </w:r>
      <w:r w:rsidR="00B1440C" w:rsidRPr="00B1440C">
        <w:rPr>
          <w:rFonts w:ascii="Calibri" w:eastAsia="Calibri" w:hAnsi="Calibri" w:cs="Times New Roman"/>
          <w:b/>
          <w:sz w:val="24"/>
          <w:szCs w:val="24"/>
        </w:rPr>
        <w:t xml:space="preserve">- </w:t>
      </w:r>
      <w:r w:rsidR="00A068A7" w:rsidRPr="00B1440C">
        <w:rPr>
          <w:rFonts w:ascii="Calibri" w:eastAsia="Calibri" w:hAnsi="Calibri" w:cs="Times New Roman"/>
          <w:b/>
          <w:sz w:val="24"/>
          <w:szCs w:val="24"/>
        </w:rPr>
        <w:t>Initial Response Officer</w:t>
      </w:r>
      <w:r w:rsidR="00C65088" w:rsidRPr="00B1440C">
        <w:rPr>
          <w:rFonts w:ascii="Calibri" w:eastAsia="Calibri" w:hAnsi="Calibri" w:cs="Times New Roman"/>
          <w:b/>
          <w:sz w:val="24"/>
          <w:szCs w:val="24"/>
        </w:rPr>
        <w:t xml:space="preserve"> (part-time)</w:t>
      </w:r>
      <w:r w:rsidR="00A068A7" w:rsidRPr="00B1440C">
        <w:rPr>
          <w:rFonts w:ascii="Calibri" w:eastAsia="Calibri" w:hAnsi="Calibri" w:cs="Times New Roman"/>
          <w:b/>
          <w:sz w:val="24"/>
          <w:szCs w:val="24"/>
        </w:rPr>
        <w:t xml:space="preserve"> </w:t>
      </w:r>
      <w:r w:rsidRPr="00B1440C">
        <w:rPr>
          <w:rFonts w:ascii="Calibri" w:eastAsia="Calibri" w:hAnsi="Calibri" w:cs="Times New Roman"/>
          <w:b/>
          <w:sz w:val="24"/>
          <w:szCs w:val="24"/>
        </w:rPr>
        <w:t>Vacancy</w:t>
      </w:r>
    </w:p>
    <w:p w14:paraId="4B4FA3EF" w14:textId="77777777" w:rsidR="00861E35" w:rsidRPr="00554473" w:rsidRDefault="00861E35" w:rsidP="00861E35">
      <w:pPr>
        <w:spacing w:after="0" w:line="276" w:lineRule="auto"/>
        <w:jc w:val="center"/>
        <w:rPr>
          <w:rFonts w:ascii="Calibri" w:eastAsia="Calibri" w:hAnsi="Calibri" w:cs="Times New Roman"/>
          <w:b/>
          <w:sz w:val="28"/>
          <w:szCs w:val="28"/>
        </w:rPr>
      </w:pPr>
    </w:p>
    <w:p w14:paraId="4950E662" w14:textId="77777777" w:rsidR="00861E35" w:rsidRPr="00554473" w:rsidRDefault="00861E35" w:rsidP="00861E35">
      <w:pPr>
        <w:spacing w:after="0" w:line="240" w:lineRule="auto"/>
        <w:rPr>
          <w:rFonts w:ascii="Calibri" w:eastAsia="Times New Roman" w:hAnsi="Calibri" w:cs="Calibri"/>
          <w:sz w:val="24"/>
          <w:szCs w:val="24"/>
        </w:rPr>
      </w:pPr>
      <w:r w:rsidRPr="00554473">
        <w:rPr>
          <w:rFonts w:ascii="Calibri" w:eastAsia="Times New Roman" w:hAnsi="Calibri" w:cs="Calibri"/>
          <w:sz w:val="24"/>
          <w:szCs w:val="24"/>
        </w:rPr>
        <w:t xml:space="preserve">Action Against Stalking (AAS) was established as a charity in 2014 by its Founder/Chief Executive, Ann Moulds, following her successful </w:t>
      </w:r>
      <w:r w:rsidRPr="00554473">
        <w:rPr>
          <w:rFonts w:ascii="Calibri" w:eastAsia="Times New Roman" w:hAnsi="Calibri" w:cs="Calibri"/>
          <w:i/>
          <w:iCs/>
          <w:sz w:val="24"/>
          <w:szCs w:val="24"/>
        </w:rPr>
        <w:t>Campaign Action Scotland Against Stalking</w:t>
      </w:r>
      <w:r w:rsidRPr="00554473">
        <w:rPr>
          <w:rFonts w:ascii="Calibri" w:eastAsia="Times New Roman" w:hAnsi="Calibri" w:cs="Calibri"/>
          <w:sz w:val="24"/>
          <w:szCs w:val="24"/>
        </w:rPr>
        <w:t>, which led to the introduction of the ‘Offence of Stalking’, Section 39 Criminal Justice &amp; Licensing (Scotland) Act 2010. The charity champions the voice of stalking victims, provides a free and specialised service to victims, engages with the communities to promote greater awareness and resilience, and contributes to national policies on stalking.</w:t>
      </w:r>
    </w:p>
    <w:p w14:paraId="3FA32048" w14:textId="77777777" w:rsidR="00861E35" w:rsidRPr="00554473" w:rsidRDefault="00861E35" w:rsidP="00861E35">
      <w:pPr>
        <w:spacing w:after="0" w:line="240" w:lineRule="auto"/>
        <w:rPr>
          <w:rFonts w:ascii="Calibri" w:eastAsia="Times New Roman" w:hAnsi="Calibri" w:cs="Calibri"/>
          <w:sz w:val="24"/>
          <w:szCs w:val="24"/>
        </w:rPr>
      </w:pPr>
    </w:p>
    <w:p w14:paraId="701A4C76" w14:textId="17E11803" w:rsidR="00861E35" w:rsidRPr="00554473" w:rsidRDefault="00861E35" w:rsidP="00861E35">
      <w:pPr>
        <w:spacing w:after="0" w:line="240" w:lineRule="auto"/>
        <w:rPr>
          <w:rFonts w:ascii="Calibri" w:eastAsia="Times New Roman" w:hAnsi="Calibri" w:cs="Calibri"/>
          <w:sz w:val="24"/>
          <w:szCs w:val="24"/>
        </w:rPr>
      </w:pPr>
      <w:r w:rsidRPr="00554473">
        <w:rPr>
          <w:rFonts w:ascii="Calibri" w:eastAsia="Times New Roman" w:hAnsi="Calibri" w:cs="Calibri"/>
          <w:sz w:val="24"/>
          <w:szCs w:val="24"/>
        </w:rPr>
        <w:t xml:space="preserve">This is an exciting time to join AAS. We have been acknowledged in Scottish Parliament in 2020 for our achievements as the only stalking-specialised charity in Scotland. Our success has led to increased awareness and demand for our services, which has more than doubled in the past year. We have received additional funding from the Scottish Government </w:t>
      </w:r>
      <w:r w:rsidR="00CA3A27">
        <w:rPr>
          <w:rFonts w:ascii="Calibri" w:eastAsia="Times New Roman" w:hAnsi="Calibri" w:cs="Calibri"/>
          <w:sz w:val="24"/>
          <w:szCs w:val="24"/>
        </w:rPr>
        <w:t>a</w:t>
      </w:r>
      <w:r w:rsidRPr="00554473">
        <w:rPr>
          <w:rFonts w:ascii="Calibri" w:eastAsia="Times New Roman" w:hAnsi="Calibri" w:cs="Calibri"/>
          <w:sz w:val="24"/>
          <w:szCs w:val="24"/>
        </w:rPr>
        <w:t xml:space="preserve">nd are expanding our unique and empowering Throughcare Service for victims of stalking. We are stepping up our prevention and community engagement to raise awareness and community resilience as a crucial part of early and effective intervention. </w:t>
      </w:r>
    </w:p>
    <w:p w14:paraId="3BF430B2" w14:textId="77777777" w:rsidR="00861E35" w:rsidRPr="00554473" w:rsidRDefault="00861E35" w:rsidP="00861E35">
      <w:pPr>
        <w:spacing w:after="0" w:line="240" w:lineRule="auto"/>
        <w:rPr>
          <w:rFonts w:ascii="Calibri" w:eastAsia="Times New Roman" w:hAnsi="Calibri" w:cs="Calibri"/>
          <w:sz w:val="24"/>
          <w:szCs w:val="24"/>
        </w:rPr>
      </w:pPr>
    </w:p>
    <w:p w14:paraId="21FCF0D0" w14:textId="7A660BAF" w:rsidR="00861E35" w:rsidRPr="00554473" w:rsidRDefault="00861E35" w:rsidP="003D4DBD">
      <w:pPr>
        <w:spacing w:after="0" w:line="240" w:lineRule="auto"/>
        <w:rPr>
          <w:rFonts w:ascii="Calibri" w:eastAsia="Times New Roman" w:hAnsi="Calibri" w:cs="Calibri"/>
          <w:sz w:val="24"/>
          <w:szCs w:val="24"/>
        </w:rPr>
      </w:pPr>
      <w:r w:rsidRPr="008874BB">
        <w:rPr>
          <w:rFonts w:eastAsia="Times New Roman" w:cs="Calibri"/>
          <w:sz w:val="24"/>
          <w:szCs w:val="24"/>
        </w:rPr>
        <w:t>AAS is recruiting a</w:t>
      </w:r>
      <w:r w:rsidR="00C65088">
        <w:rPr>
          <w:rFonts w:eastAsia="Times New Roman" w:cs="Calibri"/>
          <w:sz w:val="24"/>
          <w:szCs w:val="24"/>
        </w:rPr>
        <w:t xml:space="preserve">n individual experienced in working with </w:t>
      </w:r>
      <w:r w:rsidR="004A2068">
        <w:rPr>
          <w:rFonts w:eastAsia="Times New Roman" w:cs="Calibri"/>
          <w:sz w:val="24"/>
          <w:szCs w:val="24"/>
        </w:rPr>
        <w:t xml:space="preserve">helpline for </w:t>
      </w:r>
      <w:r w:rsidR="00C65088">
        <w:rPr>
          <w:rFonts w:eastAsia="Times New Roman" w:cs="Calibri"/>
          <w:sz w:val="24"/>
          <w:szCs w:val="24"/>
        </w:rPr>
        <w:t xml:space="preserve">victims of crime.  </w:t>
      </w:r>
      <w:r w:rsidR="00C65088" w:rsidRPr="00F04307">
        <w:rPr>
          <w:rFonts w:cstheme="minorHAnsi"/>
          <w:color w:val="000000"/>
          <w:sz w:val="24"/>
          <w:szCs w:val="24"/>
          <w:lang w:eastAsia="en-GB"/>
        </w:rPr>
        <w:t xml:space="preserve">We are looking for </w:t>
      </w:r>
      <w:r w:rsidR="00A960CF">
        <w:rPr>
          <w:rFonts w:cstheme="minorHAnsi"/>
          <w:color w:val="000000"/>
          <w:sz w:val="24"/>
          <w:szCs w:val="24"/>
          <w:lang w:eastAsia="en-GB"/>
        </w:rPr>
        <w:t>a</w:t>
      </w:r>
      <w:r w:rsidR="00D00775">
        <w:rPr>
          <w:rFonts w:cstheme="minorHAnsi"/>
          <w:color w:val="000000"/>
          <w:sz w:val="24"/>
          <w:szCs w:val="24"/>
          <w:lang w:eastAsia="en-GB"/>
        </w:rPr>
        <w:t xml:space="preserve">n </w:t>
      </w:r>
      <w:r w:rsidR="00A960CF">
        <w:rPr>
          <w:rFonts w:cstheme="minorHAnsi"/>
          <w:color w:val="000000"/>
          <w:sz w:val="24"/>
          <w:szCs w:val="24"/>
          <w:lang w:eastAsia="en-GB"/>
        </w:rPr>
        <w:t xml:space="preserve">Initial Response Officer </w:t>
      </w:r>
      <w:r w:rsidRPr="008874BB">
        <w:rPr>
          <w:rFonts w:eastAsia="Times New Roman" w:cs="Calibri"/>
          <w:sz w:val="24"/>
          <w:szCs w:val="24"/>
        </w:rPr>
        <w:t>who has a passion for p</w:t>
      </w:r>
      <w:r w:rsidRPr="008874BB">
        <w:rPr>
          <w:rFonts w:eastAsia="Calibri" w:cs="Times New Roman"/>
          <w:sz w:val="24"/>
          <w:szCs w:val="24"/>
        </w:rPr>
        <w:t xml:space="preserve">romoting the interests and values of AAS; and who </w:t>
      </w:r>
      <w:r w:rsidRPr="008874BB">
        <w:rPr>
          <w:rFonts w:eastAsia="Times New Roman" w:cs="Calibri"/>
          <w:sz w:val="24"/>
          <w:szCs w:val="24"/>
        </w:rPr>
        <w:t xml:space="preserve">shares our commitment in championing the rights of victims of stalking. </w:t>
      </w:r>
      <w:r w:rsidRPr="00554473">
        <w:rPr>
          <w:rFonts w:ascii="Calibri" w:eastAsia="Times New Roman" w:hAnsi="Calibri" w:cs="Calibri"/>
          <w:sz w:val="24"/>
          <w:szCs w:val="24"/>
        </w:rPr>
        <w:t xml:space="preserve">You will have a track-record of being a high-achiever; driving excellence; and making things happen. </w:t>
      </w:r>
      <w:r w:rsidR="00A960CF">
        <w:rPr>
          <w:rFonts w:ascii="Calibri" w:eastAsia="Times New Roman" w:hAnsi="Calibri" w:cs="Calibri"/>
          <w:sz w:val="24"/>
          <w:szCs w:val="24"/>
        </w:rPr>
        <w:t xml:space="preserve">You have </w:t>
      </w:r>
      <w:r w:rsidR="00A960CF" w:rsidRPr="00F04307">
        <w:rPr>
          <w:rFonts w:cstheme="minorHAnsi"/>
          <w:color w:val="000000"/>
          <w:sz w:val="24"/>
          <w:szCs w:val="24"/>
          <w:lang w:eastAsia="en-GB"/>
        </w:rPr>
        <w:t xml:space="preserve">excellent communication and listening skills, </w:t>
      </w:r>
      <w:r w:rsidR="00F533E2">
        <w:rPr>
          <w:rFonts w:cstheme="minorHAnsi"/>
          <w:color w:val="000000"/>
          <w:sz w:val="24"/>
          <w:szCs w:val="24"/>
          <w:lang w:eastAsia="en-GB"/>
        </w:rPr>
        <w:t xml:space="preserve">are </w:t>
      </w:r>
      <w:r w:rsidR="00A960CF" w:rsidRPr="00F04307">
        <w:rPr>
          <w:rFonts w:cstheme="minorHAnsi"/>
          <w:color w:val="000000"/>
          <w:sz w:val="24"/>
          <w:szCs w:val="24"/>
          <w:lang w:eastAsia="en-GB"/>
        </w:rPr>
        <w:t xml:space="preserve">resilient and feel confident </w:t>
      </w:r>
      <w:r w:rsidR="00A960CF" w:rsidRPr="00120366">
        <w:rPr>
          <w:rFonts w:cstheme="minorHAnsi"/>
          <w:color w:val="000000"/>
          <w:sz w:val="24"/>
          <w:szCs w:val="24"/>
          <w:lang w:eastAsia="en-GB"/>
        </w:rPr>
        <w:t>supporting people by telephone</w:t>
      </w:r>
      <w:r w:rsidR="00F533E2">
        <w:rPr>
          <w:rFonts w:cstheme="minorHAnsi"/>
          <w:color w:val="000000"/>
          <w:sz w:val="24"/>
          <w:szCs w:val="24"/>
          <w:lang w:eastAsia="en-GB"/>
        </w:rPr>
        <w:t xml:space="preserve">. </w:t>
      </w:r>
      <w:r w:rsidR="00A960CF" w:rsidRPr="00120366">
        <w:rPr>
          <w:rFonts w:cstheme="minorHAnsi"/>
          <w:color w:val="000000"/>
          <w:sz w:val="24"/>
          <w:szCs w:val="24"/>
          <w:lang w:eastAsia="en-GB"/>
        </w:rPr>
        <w:t xml:space="preserve"> </w:t>
      </w:r>
      <w:r w:rsidR="001750D6">
        <w:rPr>
          <w:rFonts w:eastAsia="Times New Roman"/>
          <w:sz w:val="24"/>
          <w:szCs w:val="24"/>
        </w:rPr>
        <w:t xml:space="preserve">You are keen to bring your ideas and enthusiasm in supporting the continuous development and expansion of AAS. </w:t>
      </w:r>
      <w:r w:rsidRPr="00554473">
        <w:rPr>
          <w:rFonts w:ascii="Calibri" w:eastAsia="Times New Roman" w:hAnsi="Calibri" w:cs="Calibri"/>
          <w:sz w:val="24"/>
          <w:szCs w:val="24"/>
        </w:rPr>
        <w:t xml:space="preserve">You have a track record of embracing equality, diversity and inclusion.  </w:t>
      </w:r>
    </w:p>
    <w:p w14:paraId="7FAF0E5C" w14:textId="77777777" w:rsidR="00861E35" w:rsidRPr="00554473" w:rsidRDefault="00861E35" w:rsidP="003D4DBD">
      <w:pPr>
        <w:spacing w:after="0" w:line="240" w:lineRule="auto"/>
        <w:rPr>
          <w:rFonts w:ascii="Calibri" w:eastAsia="Times New Roman" w:hAnsi="Calibri" w:cs="Times New Roman"/>
        </w:rPr>
      </w:pPr>
    </w:p>
    <w:p w14:paraId="79C6E577" w14:textId="5DFC1C79" w:rsidR="00861E35" w:rsidRPr="00554473" w:rsidRDefault="00861E35" w:rsidP="003D4DBD">
      <w:pPr>
        <w:spacing w:after="0" w:line="240" w:lineRule="auto"/>
        <w:rPr>
          <w:rFonts w:ascii="Calibri" w:eastAsia="Times New Roman" w:hAnsi="Calibri" w:cs="Calibri"/>
          <w:sz w:val="24"/>
          <w:szCs w:val="24"/>
        </w:rPr>
      </w:pPr>
      <w:r w:rsidRPr="00554473">
        <w:rPr>
          <w:rFonts w:ascii="Calibri" w:eastAsia="Times New Roman" w:hAnsi="Calibri" w:cs="Calibri"/>
          <w:sz w:val="24"/>
          <w:szCs w:val="24"/>
        </w:rPr>
        <w:t xml:space="preserve">This is a </w:t>
      </w:r>
      <w:r w:rsidR="001B2D26">
        <w:rPr>
          <w:rFonts w:ascii="Calibri" w:eastAsia="Times New Roman" w:hAnsi="Calibri" w:cs="Calibri"/>
          <w:sz w:val="24"/>
          <w:szCs w:val="24"/>
        </w:rPr>
        <w:t xml:space="preserve">part-time post </w:t>
      </w:r>
      <w:r w:rsidR="00C53942">
        <w:rPr>
          <w:rFonts w:ascii="Calibri" w:eastAsia="Times New Roman" w:hAnsi="Calibri" w:cs="Calibri"/>
          <w:sz w:val="24"/>
          <w:szCs w:val="24"/>
        </w:rPr>
        <w:t>(17.5 hours per week</w:t>
      </w:r>
      <w:r w:rsidR="006644BF">
        <w:rPr>
          <w:rFonts w:ascii="Calibri" w:eastAsia="Times New Roman" w:hAnsi="Calibri" w:cs="Calibri"/>
          <w:sz w:val="24"/>
          <w:szCs w:val="24"/>
        </w:rPr>
        <w:t xml:space="preserve"> delivered across 5 working days)</w:t>
      </w:r>
      <w:r w:rsidR="000626A7">
        <w:rPr>
          <w:rFonts w:ascii="Calibri" w:eastAsia="Times New Roman" w:hAnsi="Calibri" w:cs="Calibri"/>
          <w:sz w:val="24"/>
          <w:szCs w:val="24"/>
        </w:rPr>
        <w:t xml:space="preserve"> </w:t>
      </w:r>
      <w:r w:rsidRPr="00554473">
        <w:rPr>
          <w:rFonts w:ascii="Calibri" w:eastAsia="Times New Roman" w:hAnsi="Calibri" w:cs="Calibri"/>
          <w:sz w:val="24"/>
          <w:szCs w:val="24"/>
        </w:rPr>
        <w:t>and fixed-term post, funded till the end of June 2025. The post may develop and be extended, subject to securing continued</w:t>
      </w:r>
      <w:r w:rsidR="005E3801">
        <w:rPr>
          <w:rFonts w:ascii="Calibri" w:eastAsia="Times New Roman" w:hAnsi="Calibri" w:cs="Calibri"/>
          <w:sz w:val="24"/>
          <w:szCs w:val="24"/>
        </w:rPr>
        <w:t xml:space="preserve"> recurring</w:t>
      </w:r>
      <w:r w:rsidRPr="00554473">
        <w:rPr>
          <w:rFonts w:ascii="Calibri" w:eastAsia="Times New Roman" w:hAnsi="Calibri" w:cs="Calibri"/>
          <w:sz w:val="24"/>
          <w:szCs w:val="24"/>
        </w:rPr>
        <w:t xml:space="preserve"> funding and satisfactory delivery of the </w:t>
      </w:r>
      <w:r w:rsidR="005E3801">
        <w:rPr>
          <w:rFonts w:ascii="Calibri" w:eastAsia="Times New Roman" w:hAnsi="Calibri" w:cs="Calibri"/>
          <w:sz w:val="24"/>
          <w:szCs w:val="24"/>
        </w:rPr>
        <w:t>K</w:t>
      </w:r>
      <w:r w:rsidRPr="00554473">
        <w:rPr>
          <w:rFonts w:ascii="Calibri" w:eastAsia="Times New Roman" w:hAnsi="Calibri" w:cs="Calibri"/>
          <w:sz w:val="24"/>
          <w:szCs w:val="24"/>
        </w:rPr>
        <w:t xml:space="preserve">ey </w:t>
      </w:r>
      <w:r w:rsidR="005E3801">
        <w:rPr>
          <w:rFonts w:ascii="Calibri" w:eastAsia="Times New Roman" w:hAnsi="Calibri" w:cs="Calibri"/>
          <w:sz w:val="24"/>
          <w:szCs w:val="24"/>
        </w:rPr>
        <w:t>R</w:t>
      </w:r>
      <w:r w:rsidRPr="00554473">
        <w:rPr>
          <w:rFonts w:ascii="Calibri" w:eastAsia="Times New Roman" w:hAnsi="Calibri" w:cs="Calibri"/>
          <w:sz w:val="24"/>
          <w:szCs w:val="24"/>
        </w:rPr>
        <w:t xml:space="preserve">esult </w:t>
      </w:r>
      <w:r w:rsidR="005E3801">
        <w:rPr>
          <w:rFonts w:ascii="Calibri" w:eastAsia="Times New Roman" w:hAnsi="Calibri" w:cs="Calibri"/>
          <w:sz w:val="24"/>
          <w:szCs w:val="24"/>
        </w:rPr>
        <w:t>A</w:t>
      </w:r>
      <w:r w:rsidRPr="00554473">
        <w:rPr>
          <w:rFonts w:ascii="Calibri" w:eastAsia="Times New Roman" w:hAnsi="Calibri" w:cs="Calibri"/>
          <w:sz w:val="24"/>
          <w:szCs w:val="24"/>
        </w:rPr>
        <w:t>reas</w:t>
      </w:r>
      <w:r w:rsidR="002358A9">
        <w:rPr>
          <w:rFonts w:ascii="Calibri" w:eastAsia="Times New Roman" w:hAnsi="Calibri" w:cs="Calibri"/>
          <w:sz w:val="24"/>
          <w:szCs w:val="24"/>
        </w:rPr>
        <w:t xml:space="preserve"> below.</w:t>
      </w:r>
      <w:r w:rsidRPr="00554473">
        <w:rPr>
          <w:rFonts w:ascii="Calibri" w:eastAsia="Times New Roman" w:hAnsi="Calibri" w:cs="Calibri"/>
          <w:sz w:val="24"/>
          <w:szCs w:val="24"/>
        </w:rPr>
        <w:t xml:space="preserve"> </w:t>
      </w:r>
    </w:p>
    <w:p w14:paraId="5E5E04C8" w14:textId="77777777" w:rsidR="00861E35" w:rsidRPr="00554473" w:rsidRDefault="00861E35" w:rsidP="00861E35">
      <w:pPr>
        <w:spacing w:after="0" w:line="240" w:lineRule="auto"/>
        <w:rPr>
          <w:rFonts w:ascii="Calibri" w:eastAsia="Times New Roman" w:hAnsi="Calibri" w:cs="Calibri"/>
          <w:sz w:val="24"/>
          <w:szCs w:val="24"/>
        </w:rPr>
      </w:pPr>
    </w:p>
    <w:p w14:paraId="57EA64EA" w14:textId="488E30B2" w:rsidR="00861E35" w:rsidRPr="00554473" w:rsidRDefault="00861E35" w:rsidP="00861E35">
      <w:pPr>
        <w:spacing w:after="0" w:line="240" w:lineRule="auto"/>
        <w:rPr>
          <w:rFonts w:ascii="Calibri" w:eastAsia="Times New Roman" w:hAnsi="Calibri" w:cs="Calibri"/>
          <w:sz w:val="24"/>
          <w:szCs w:val="24"/>
        </w:rPr>
      </w:pPr>
      <w:r w:rsidRPr="00554473">
        <w:rPr>
          <w:rFonts w:ascii="Calibri" w:eastAsia="Times New Roman" w:hAnsi="Calibri" w:cs="Calibri"/>
          <w:sz w:val="24"/>
          <w:szCs w:val="24"/>
        </w:rPr>
        <w:t xml:space="preserve">Please contact </w:t>
      </w:r>
      <w:hyperlink r:id="rId10" w:history="1">
        <w:r w:rsidRPr="00554473">
          <w:rPr>
            <w:rFonts w:ascii="Calibri" w:eastAsia="Times New Roman" w:hAnsi="Calibri" w:cs="Calibri"/>
            <w:color w:val="0563C1"/>
            <w:sz w:val="24"/>
            <w:szCs w:val="24"/>
            <w:u w:val="single"/>
          </w:rPr>
          <w:t>jo@humanatwork.co.uk</w:t>
        </w:r>
      </w:hyperlink>
      <w:r w:rsidRPr="00554473">
        <w:rPr>
          <w:rFonts w:ascii="Calibri" w:eastAsia="Times New Roman" w:hAnsi="Calibri" w:cs="Calibri"/>
          <w:sz w:val="24"/>
          <w:szCs w:val="24"/>
        </w:rPr>
        <w:t xml:space="preserve"> for the application for the Information Pack and Application Form. For informal discussions prior to application, please contact </w:t>
      </w:r>
      <w:r w:rsidR="00C53942" w:rsidRPr="00C53942">
        <w:rPr>
          <w:rFonts w:ascii="Calibri" w:eastAsia="Times New Roman" w:hAnsi="Calibri" w:cs="Calibri"/>
          <w:sz w:val="24"/>
          <w:szCs w:val="24"/>
        </w:rPr>
        <w:t xml:space="preserve">Ann Moulds, AAS Founder and CE, </w:t>
      </w:r>
      <w:hyperlink r:id="rId11" w:history="1">
        <w:r w:rsidR="00C53942" w:rsidRPr="00C53942">
          <w:rPr>
            <w:rFonts w:ascii="Calibri" w:eastAsia="Times New Roman" w:hAnsi="Calibri" w:cs="Calibri"/>
            <w:color w:val="0563C1"/>
            <w:sz w:val="24"/>
            <w:szCs w:val="24"/>
            <w:u w:val="single"/>
          </w:rPr>
          <w:t>Ann.Moulds@actionagainststalking.org</w:t>
        </w:r>
      </w:hyperlink>
      <w:r w:rsidR="00C53942" w:rsidRPr="00C53942">
        <w:rPr>
          <w:rFonts w:ascii="Calibri" w:eastAsia="Times New Roman" w:hAnsi="Calibri" w:cs="Calibri"/>
          <w:sz w:val="24"/>
          <w:szCs w:val="24"/>
        </w:rPr>
        <w:t xml:space="preserve"> .</w:t>
      </w:r>
    </w:p>
    <w:p w14:paraId="562E534D" w14:textId="77777777" w:rsidR="00861E35" w:rsidRPr="00554473" w:rsidRDefault="00861E35" w:rsidP="00861E35">
      <w:pPr>
        <w:spacing w:after="0" w:line="240" w:lineRule="auto"/>
        <w:rPr>
          <w:rFonts w:ascii="Calibri" w:eastAsia="Times New Roman" w:hAnsi="Calibri" w:cs="Calibri"/>
          <w:sz w:val="24"/>
          <w:szCs w:val="24"/>
        </w:rPr>
      </w:pPr>
    </w:p>
    <w:p w14:paraId="4A3E9933" w14:textId="33343CA4" w:rsidR="00861E35" w:rsidRPr="00554473" w:rsidRDefault="00861E35" w:rsidP="00861E35">
      <w:pPr>
        <w:spacing w:after="0" w:line="240" w:lineRule="auto"/>
        <w:rPr>
          <w:rFonts w:ascii="Calibri" w:eastAsia="Times New Roman" w:hAnsi="Calibri" w:cs="Calibri"/>
          <w:sz w:val="24"/>
          <w:szCs w:val="24"/>
        </w:rPr>
      </w:pPr>
      <w:r w:rsidRPr="00554473">
        <w:rPr>
          <w:rFonts w:ascii="Calibri" w:eastAsia="Times New Roman" w:hAnsi="Calibri" w:cs="Times New Roman"/>
          <w:b/>
          <w:bCs/>
          <w:sz w:val="24"/>
          <w:szCs w:val="24"/>
        </w:rPr>
        <w:t xml:space="preserve">Closing date for applications is </w:t>
      </w:r>
      <w:r w:rsidR="00C53942">
        <w:rPr>
          <w:rFonts w:ascii="Calibri" w:eastAsia="Times New Roman" w:hAnsi="Calibri" w:cs="Times New Roman"/>
          <w:b/>
          <w:bCs/>
          <w:sz w:val="24"/>
          <w:szCs w:val="24"/>
        </w:rPr>
        <w:t xml:space="preserve">Wednesday 10 </w:t>
      </w:r>
      <w:r w:rsidRPr="00554473">
        <w:rPr>
          <w:rFonts w:ascii="Calibri" w:eastAsia="Times New Roman" w:hAnsi="Calibri" w:cs="Times New Roman"/>
          <w:b/>
          <w:bCs/>
          <w:sz w:val="24"/>
          <w:szCs w:val="24"/>
        </w:rPr>
        <w:t>August 2022</w:t>
      </w:r>
      <w:r w:rsidRPr="00554473">
        <w:rPr>
          <w:rFonts w:ascii="Calibri" w:eastAsia="Times New Roman" w:hAnsi="Calibri" w:cs="Calibri"/>
          <w:sz w:val="24"/>
          <w:szCs w:val="24"/>
        </w:rPr>
        <w:t xml:space="preserve"> </w:t>
      </w:r>
    </w:p>
    <w:p w14:paraId="5E880667" w14:textId="77777777" w:rsidR="00861E35" w:rsidRPr="00554473" w:rsidRDefault="00861E35" w:rsidP="00861E35">
      <w:pPr>
        <w:spacing w:after="0" w:line="240" w:lineRule="auto"/>
        <w:rPr>
          <w:rFonts w:ascii="Calibri" w:eastAsia="Times New Roman" w:hAnsi="Calibri" w:cs="Calibri"/>
          <w:sz w:val="24"/>
          <w:szCs w:val="24"/>
        </w:rPr>
      </w:pPr>
      <w:r w:rsidRPr="00554473">
        <w:rPr>
          <w:rFonts w:ascii="Calibri" w:eastAsia="Times New Roman" w:hAnsi="Calibri" w:cs="Calibri"/>
          <w:sz w:val="24"/>
          <w:szCs w:val="24"/>
        </w:rPr>
        <w:t xml:space="preserve">Application is by </w:t>
      </w:r>
      <w:r w:rsidRPr="00554473">
        <w:rPr>
          <w:rFonts w:ascii="Calibri" w:eastAsia="Times New Roman" w:hAnsi="Calibri" w:cs="Calibri"/>
          <w:b/>
          <w:bCs/>
          <w:i/>
          <w:iCs/>
          <w:sz w:val="24"/>
          <w:szCs w:val="24"/>
        </w:rPr>
        <w:t>both</w:t>
      </w:r>
      <w:r w:rsidRPr="00554473">
        <w:rPr>
          <w:rFonts w:ascii="Calibri" w:eastAsia="Times New Roman" w:hAnsi="Calibri" w:cs="Calibri"/>
          <w:sz w:val="24"/>
          <w:szCs w:val="24"/>
        </w:rPr>
        <w:t xml:space="preserve"> the completed AAS Application Form and a covering letter/statement on how the applicant’s experience and expertise match the role and person requirements.</w:t>
      </w:r>
    </w:p>
    <w:p w14:paraId="236A8532" w14:textId="77777777" w:rsidR="00861E35" w:rsidRPr="00554473" w:rsidRDefault="00861E35" w:rsidP="00861E35">
      <w:pPr>
        <w:spacing w:after="0" w:line="240" w:lineRule="auto"/>
        <w:rPr>
          <w:rFonts w:ascii="Calibri" w:eastAsia="Times New Roman" w:hAnsi="Calibri" w:cs="Times New Roman"/>
          <w:b/>
          <w:bCs/>
          <w:sz w:val="24"/>
          <w:szCs w:val="24"/>
        </w:rPr>
      </w:pPr>
    </w:p>
    <w:p w14:paraId="48849898" w14:textId="5527DD43" w:rsidR="00861E35" w:rsidRPr="00554473" w:rsidRDefault="00861E35" w:rsidP="00861E35">
      <w:pPr>
        <w:spacing w:after="0" w:line="240" w:lineRule="auto"/>
        <w:rPr>
          <w:rFonts w:ascii="Calibri" w:eastAsia="Times New Roman" w:hAnsi="Calibri" w:cs="Times New Roman"/>
          <w:b/>
          <w:bCs/>
          <w:sz w:val="24"/>
          <w:szCs w:val="24"/>
        </w:rPr>
      </w:pPr>
      <w:r w:rsidRPr="00554473">
        <w:rPr>
          <w:rFonts w:ascii="Calibri" w:eastAsia="Times New Roman" w:hAnsi="Calibri" w:cs="Times New Roman"/>
          <w:b/>
          <w:bCs/>
          <w:sz w:val="24"/>
          <w:szCs w:val="24"/>
        </w:rPr>
        <w:t xml:space="preserve">Interviews will be held on </w:t>
      </w:r>
      <w:r w:rsidR="00C53942">
        <w:rPr>
          <w:rFonts w:ascii="Calibri" w:eastAsia="Times New Roman" w:hAnsi="Calibri" w:cs="Times New Roman"/>
          <w:b/>
          <w:bCs/>
          <w:sz w:val="24"/>
          <w:szCs w:val="24"/>
        </w:rPr>
        <w:t xml:space="preserve">Friday 19 </w:t>
      </w:r>
      <w:r w:rsidRPr="00554473">
        <w:rPr>
          <w:rFonts w:ascii="Calibri" w:eastAsia="Times New Roman" w:hAnsi="Calibri" w:cs="Times New Roman"/>
          <w:b/>
          <w:bCs/>
          <w:sz w:val="24"/>
          <w:szCs w:val="24"/>
        </w:rPr>
        <w:t>August 2022 in AAS Office, Ayr</w:t>
      </w:r>
    </w:p>
    <w:bookmarkEnd w:id="0"/>
    <w:p w14:paraId="65DA1B66" w14:textId="21DED95C" w:rsidR="00405394" w:rsidRDefault="00405394"/>
    <w:p w14:paraId="03815780" w14:textId="079327B4" w:rsidR="00554473" w:rsidRDefault="00405394" w:rsidP="00554473">
      <w:pPr>
        <w:jc w:val="center"/>
      </w:pPr>
      <w:r>
        <w:rPr>
          <w:noProof/>
        </w:rPr>
        <w:lastRenderedPageBreak/>
        <w:drawing>
          <wp:inline distT="0" distB="0" distL="0" distR="0" wp14:anchorId="6A745871" wp14:editId="65487F62">
            <wp:extent cx="1170305" cy="8293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0305" cy="829310"/>
                    </a:xfrm>
                    <a:prstGeom prst="rect">
                      <a:avLst/>
                    </a:prstGeom>
                    <a:noFill/>
                  </pic:spPr>
                </pic:pic>
              </a:graphicData>
            </a:graphic>
          </wp:inline>
        </w:drawing>
      </w:r>
    </w:p>
    <w:p w14:paraId="434D21A5" w14:textId="44462AA2" w:rsidR="00554473" w:rsidRDefault="00554473" w:rsidP="00554473">
      <w:pPr>
        <w:pStyle w:val="Heading1"/>
        <w:ind w:left="0" w:firstLine="0"/>
        <w:rPr>
          <w:rFonts w:asciiTheme="minorHAnsi" w:hAnsiTheme="minorHAnsi"/>
          <w:b w:val="0"/>
          <w:sz w:val="24"/>
          <w:szCs w:val="24"/>
        </w:rPr>
      </w:pPr>
      <w:r>
        <w:rPr>
          <w:rFonts w:asciiTheme="minorHAnsi" w:hAnsiTheme="minorHAnsi"/>
          <w:sz w:val="24"/>
          <w:szCs w:val="24"/>
        </w:rPr>
        <w:t>JOB TITLE</w:t>
      </w:r>
      <w:r w:rsidR="001451D3">
        <w:rPr>
          <w:rFonts w:asciiTheme="minorHAnsi" w:hAnsiTheme="minorHAnsi"/>
          <w:sz w:val="24"/>
          <w:szCs w:val="24"/>
        </w:rPr>
        <w:tab/>
      </w:r>
      <w:r w:rsidR="001451D3">
        <w:rPr>
          <w:rFonts w:asciiTheme="minorHAnsi" w:hAnsiTheme="minorHAnsi"/>
          <w:sz w:val="24"/>
          <w:szCs w:val="24"/>
        </w:rPr>
        <w:tab/>
      </w:r>
      <w:r w:rsidR="001451D3">
        <w:rPr>
          <w:rFonts w:asciiTheme="minorHAnsi" w:hAnsiTheme="minorHAnsi"/>
          <w:sz w:val="24"/>
          <w:szCs w:val="24"/>
        </w:rPr>
        <w:tab/>
      </w:r>
      <w:r w:rsidR="002D1EEF">
        <w:rPr>
          <w:rFonts w:asciiTheme="minorHAnsi" w:hAnsiTheme="minorHAnsi"/>
          <w:b w:val="0"/>
          <w:sz w:val="24"/>
          <w:szCs w:val="24"/>
        </w:rPr>
        <w:t>Initial Response Officer</w:t>
      </w:r>
    </w:p>
    <w:p w14:paraId="01108EFC" w14:textId="77777777" w:rsidR="00554473" w:rsidRDefault="00554473" w:rsidP="00554473">
      <w:pPr>
        <w:pStyle w:val="Heading1"/>
        <w:ind w:left="0" w:firstLine="0"/>
        <w:rPr>
          <w:rFonts w:asciiTheme="minorHAnsi" w:hAnsiTheme="minorHAnsi"/>
          <w:sz w:val="24"/>
          <w:szCs w:val="24"/>
        </w:rPr>
      </w:pPr>
    </w:p>
    <w:p w14:paraId="734A1D6E" w14:textId="4BF9F26B" w:rsidR="00554473" w:rsidRPr="003D2E33" w:rsidRDefault="00554473" w:rsidP="00554473">
      <w:pPr>
        <w:pStyle w:val="Heading1"/>
        <w:ind w:left="0" w:firstLine="0"/>
        <w:rPr>
          <w:rFonts w:asciiTheme="minorHAnsi" w:hAnsiTheme="minorHAnsi"/>
          <w:sz w:val="24"/>
          <w:szCs w:val="24"/>
        </w:rPr>
      </w:pPr>
      <w:r w:rsidRPr="003D2E33">
        <w:rPr>
          <w:rFonts w:asciiTheme="minorHAnsi" w:hAnsiTheme="minorHAnsi"/>
          <w:sz w:val="24"/>
          <w:szCs w:val="24"/>
        </w:rPr>
        <w:t>REPORTING TO</w:t>
      </w:r>
      <w:r w:rsidR="002D1EEF">
        <w:rPr>
          <w:rFonts w:asciiTheme="minorHAnsi" w:hAnsiTheme="minorHAnsi"/>
          <w:sz w:val="24"/>
          <w:szCs w:val="24"/>
        </w:rPr>
        <w:tab/>
      </w:r>
      <w:r w:rsidR="002D1EEF">
        <w:rPr>
          <w:rFonts w:asciiTheme="minorHAnsi" w:hAnsiTheme="minorHAnsi"/>
          <w:sz w:val="24"/>
          <w:szCs w:val="24"/>
        </w:rPr>
        <w:tab/>
      </w:r>
      <w:r w:rsidR="002D1EEF" w:rsidRPr="002D1EEF">
        <w:rPr>
          <w:rFonts w:asciiTheme="minorHAnsi" w:hAnsiTheme="minorHAnsi"/>
          <w:b w:val="0"/>
          <w:bCs w:val="0"/>
          <w:sz w:val="24"/>
          <w:szCs w:val="24"/>
        </w:rPr>
        <w:t>Throughcare</w:t>
      </w:r>
      <w:r w:rsidRPr="00527FD5">
        <w:rPr>
          <w:rFonts w:asciiTheme="minorHAnsi" w:hAnsiTheme="minorHAnsi"/>
          <w:b w:val="0"/>
          <w:sz w:val="24"/>
          <w:szCs w:val="24"/>
        </w:rPr>
        <w:t xml:space="preserve"> Manager</w:t>
      </w:r>
    </w:p>
    <w:p w14:paraId="7D57F487" w14:textId="77777777" w:rsidR="00554473" w:rsidRDefault="00554473" w:rsidP="00554473">
      <w:pPr>
        <w:pStyle w:val="Heading1"/>
        <w:ind w:left="0" w:firstLine="0"/>
        <w:rPr>
          <w:rFonts w:asciiTheme="minorHAnsi" w:hAnsiTheme="minorHAnsi"/>
          <w:b w:val="0"/>
          <w:sz w:val="24"/>
          <w:szCs w:val="24"/>
        </w:rPr>
      </w:pPr>
    </w:p>
    <w:p w14:paraId="324CD641" w14:textId="77777777" w:rsidR="00554473" w:rsidRPr="003D2E33" w:rsidRDefault="00554473" w:rsidP="00554473">
      <w:pPr>
        <w:pStyle w:val="Heading1"/>
        <w:ind w:left="0" w:firstLine="0"/>
        <w:rPr>
          <w:rFonts w:asciiTheme="minorHAnsi" w:hAnsiTheme="minorHAnsi"/>
          <w:b w:val="0"/>
          <w:sz w:val="24"/>
          <w:szCs w:val="24"/>
        </w:rPr>
      </w:pPr>
      <w:r w:rsidRPr="003D2E33">
        <w:rPr>
          <w:rFonts w:asciiTheme="minorHAnsi" w:hAnsiTheme="minorHAnsi"/>
          <w:sz w:val="24"/>
          <w:szCs w:val="24"/>
        </w:rPr>
        <w:t>WORKING RELATIONSHIPS</w:t>
      </w:r>
      <w:r>
        <w:rPr>
          <w:rFonts w:asciiTheme="minorHAnsi" w:hAnsiTheme="minorHAnsi"/>
          <w:sz w:val="24"/>
          <w:szCs w:val="24"/>
        </w:rPr>
        <w:t xml:space="preserve">:   </w:t>
      </w:r>
      <w:r w:rsidRPr="003D2E33">
        <w:rPr>
          <w:rFonts w:asciiTheme="minorHAnsi" w:hAnsiTheme="minorHAnsi"/>
          <w:b w:val="0"/>
          <w:sz w:val="24"/>
          <w:szCs w:val="24"/>
        </w:rPr>
        <w:t>CEO and Board of Trustees</w:t>
      </w:r>
    </w:p>
    <w:p w14:paraId="3EA1280E" w14:textId="646FEF3E" w:rsidR="00EE27B6" w:rsidRDefault="00EE27B6" w:rsidP="00EE27B6">
      <w:pPr>
        <w:pStyle w:val="Heading1"/>
        <w:ind w:left="2160" w:firstLine="720"/>
        <w:rPr>
          <w:rFonts w:asciiTheme="minorHAnsi" w:hAnsiTheme="minorHAnsi"/>
          <w:b w:val="0"/>
          <w:sz w:val="24"/>
          <w:szCs w:val="24"/>
        </w:rPr>
      </w:pPr>
      <w:r>
        <w:rPr>
          <w:rFonts w:asciiTheme="minorHAnsi" w:hAnsiTheme="minorHAnsi"/>
          <w:b w:val="0"/>
          <w:sz w:val="24"/>
          <w:szCs w:val="24"/>
        </w:rPr>
        <w:t>AAS Founder</w:t>
      </w:r>
      <w:r w:rsidR="00554473">
        <w:rPr>
          <w:rFonts w:asciiTheme="minorHAnsi" w:hAnsiTheme="minorHAnsi"/>
          <w:b w:val="0"/>
          <w:sz w:val="24"/>
          <w:szCs w:val="24"/>
        </w:rPr>
        <w:t xml:space="preserve">                                                     </w:t>
      </w:r>
    </w:p>
    <w:p w14:paraId="48C45527" w14:textId="1999DC32" w:rsidR="00554473" w:rsidRPr="003D2E33" w:rsidRDefault="00554473" w:rsidP="00EE27B6">
      <w:pPr>
        <w:pStyle w:val="Heading1"/>
        <w:ind w:left="2160" w:firstLine="720"/>
        <w:rPr>
          <w:rFonts w:asciiTheme="minorHAnsi" w:hAnsiTheme="minorHAnsi"/>
          <w:b w:val="0"/>
          <w:sz w:val="24"/>
          <w:szCs w:val="24"/>
        </w:rPr>
      </w:pPr>
      <w:r>
        <w:rPr>
          <w:rFonts w:asciiTheme="minorHAnsi" w:hAnsiTheme="minorHAnsi"/>
          <w:b w:val="0"/>
          <w:sz w:val="24"/>
          <w:szCs w:val="24"/>
        </w:rPr>
        <w:t xml:space="preserve">All colleagues in AAS </w:t>
      </w:r>
    </w:p>
    <w:p w14:paraId="3784A164" w14:textId="77777777" w:rsidR="00554473" w:rsidRDefault="00554473" w:rsidP="00554473">
      <w:pPr>
        <w:pStyle w:val="Heading1"/>
        <w:ind w:left="0" w:firstLine="0"/>
        <w:rPr>
          <w:rFonts w:asciiTheme="minorHAnsi" w:hAnsiTheme="minorHAnsi"/>
          <w:b w:val="0"/>
          <w:sz w:val="24"/>
          <w:szCs w:val="24"/>
        </w:rPr>
      </w:pPr>
      <w:r>
        <w:rPr>
          <w:rFonts w:asciiTheme="minorHAnsi" w:hAnsiTheme="minorHAnsi"/>
          <w:b w:val="0"/>
          <w:sz w:val="24"/>
          <w:szCs w:val="24"/>
        </w:rPr>
        <w:t xml:space="preserve">                                                     </w:t>
      </w:r>
      <w:r w:rsidRPr="003D2E33">
        <w:rPr>
          <w:rFonts w:asciiTheme="minorHAnsi" w:hAnsiTheme="minorHAnsi"/>
          <w:b w:val="0"/>
          <w:sz w:val="24"/>
          <w:szCs w:val="24"/>
        </w:rPr>
        <w:t>Volunteers</w:t>
      </w:r>
    </w:p>
    <w:p w14:paraId="7630460D" w14:textId="77777777" w:rsidR="00554473" w:rsidRDefault="00554473" w:rsidP="00554473">
      <w:pPr>
        <w:pStyle w:val="Heading1"/>
        <w:ind w:left="0" w:firstLine="0"/>
        <w:rPr>
          <w:rFonts w:asciiTheme="minorHAnsi" w:hAnsiTheme="minorHAnsi"/>
          <w:b w:val="0"/>
          <w:sz w:val="24"/>
          <w:szCs w:val="24"/>
        </w:rPr>
      </w:pPr>
      <w:r>
        <w:rPr>
          <w:rFonts w:asciiTheme="minorHAnsi" w:hAnsiTheme="minorHAnsi"/>
          <w:b w:val="0"/>
          <w:sz w:val="24"/>
          <w:szCs w:val="24"/>
        </w:rPr>
        <w:t xml:space="preserve">                                                     External organisations as appropriate</w:t>
      </w:r>
    </w:p>
    <w:p w14:paraId="34FC60ED" w14:textId="77777777" w:rsidR="00554473" w:rsidRPr="003D2E33" w:rsidRDefault="00554473" w:rsidP="00554473">
      <w:pPr>
        <w:pStyle w:val="Heading1"/>
        <w:ind w:left="0" w:firstLine="0"/>
        <w:rPr>
          <w:rFonts w:asciiTheme="minorHAnsi" w:hAnsiTheme="minorHAnsi"/>
          <w:b w:val="0"/>
          <w:sz w:val="24"/>
          <w:szCs w:val="24"/>
        </w:rPr>
      </w:pPr>
    </w:p>
    <w:p w14:paraId="140F591F" w14:textId="77777777" w:rsidR="00BA2E17" w:rsidRDefault="00554473" w:rsidP="00554473">
      <w:pPr>
        <w:pStyle w:val="Heading1"/>
        <w:ind w:left="0" w:firstLine="0"/>
        <w:rPr>
          <w:rStyle w:val="fontstyle01"/>
          <w:rFonts w:asciiTheme="minorHAnsi" w:hAnsiTheme="minorHAnsi"/>
          <w:b w:val="0"/>
        </w:rPr>
      </w:pPr>
      <w:r w:rsidRPr="003D2E33">
        <w:rPr>
          <w:rFonts w:asciiTheme="minorHAnsi" w:hAnsiTheme="minorHAnsi"/>
          <w:sz w:val="24"/>
          <w:szCs w:val="24"/>
        </w:rPr>
        <w:t>DURATION</w:t>
      </w:r>
      <w:r>
        <w:rPr>
          <w:rFonts w:asciiTheme="minorHAnsi" w:hAnsiTheme="minorHAnsi"/>
          <w:sz w:val="24"/>
          <w:szCs w:val="24"/>
        </w:rPr>
        <w:t xml:space="preserve">:                                </w:t>
      </w:r>
      <w:r w:rsidRPr="003D2E33">
        <w:rPr>
          <w:rStyle w:val="fontstyle01"/>
          <w:rFonts w:asciiTheme="minorHAnsi" w:hAnsiTheme="minorHAnsi"/>
          <w:b w:val="0"/>
        </w:rPr>
        <w:t xml:space="preserve">This </w:t>
      </w:r>
      <w:r w:rsidR="005B7638">
        <w:rPr>
          <w:rStyle w:val="fontstyle01"/>
          <w:rFonts w:asciiTheme="minorHAnsi" w:hAnsiTheme="minorHAnsi"/>
          <w:b w:val="0"/>
        </w:rPr>
        <w:t xml:space="preserve">is a fixed-term </w:t>
      </w:r>
      <w:r w:rsidRPr="003D2E33">
        <w:rPr>
          <w:rStyle w:val="fontstyle01"/>
          <w:rFonts w:asciiTheme="minorHAnsi" w:hAnsiTheme="minorHAnsi"/>
          <w:b w:val="0"/>
        </w:rPr>
        <w:t xml:space="preserve">post funded up till end </w:t>
      </w:r>
      <w:r>
        <w:rPr>
          <w:rStyle w:val="fontstyle01"/>
          <w:rFonts w:asciiTheme="minorHAnsi" w:hAnsiTheme="minorHAnsi"/>
          <w:b w:val="0"/>
        </w:rPr>
        <w:t>J</w:t>
      </w:r>
      <w:r w:rsidRPr="004B15A8">
        <w:rPr>
          <w:rStyle w:val="fontstyle01"/>
          <w:b w:val="0"/>
          <w:bCs w:val="0"/>
        </w:rPr>
        <w:t>une</w:t>
      </w:r>
      <w:r>
        <w:rPr>
          <w:rStyle w:val="fontstyle01"/>
        </w:rPr>
        <w:t xml:space="preserve"> </w:t>
      </w:r>
      <w:r w:rsidRPr="003D2E33">
        <w:rPr>
          <w:rStyle w:val="fontstyle01"/>
          <w:rFonts w:asciiTheme="minorHAnsi" w:hAnsiTheme="minorHAnsi"/>
          <w:b w:val="0"/>
        </w:rPr>
        <w:t>202</w:t>
      </w:r>
      <w:r>
        <w:rPr>
          <w:rStyle w:val="fontstyle01"/>
          <w:rFonts w:asciiTheme="minorHAnsi" w:hAnsiTheme="minorHAnsi"/>
          <w:b w:val="0"/>
        </w:rPr>
        <w:t>5</w:t>
      </w:r>
      <w:r w:rsidRPr="003D2E33">
        <w:rPr>
          <w:rStyle w:val="fontstyle01"/>
          <w:rFonts w:asciiTheme="minorHAnsi" w:hAnsiTheme="minorHAnsi"/>
          <w:b w:val="0"/>
        </w:rPr>
        <w:t xml:space="preserve">. The post may </w:t>
      </w:r>
    </w:p>
    <w:p w14:paraId="7871B21E" w14:textId="06D16CE0" w:rsidR="00554473" w:rsidRPr="003D2E33" w:rsidRDefault="00554473" w:rsidP="00BA2E17">
      <w:pPr>
        <w:pStyle w:val="Heading1"/>
        <w:ind w:left="2880" w:firstLine="0"/>
        <w:rPr>
          <w:rFonts w:asciiTheme="minorHAnsi" w:hAnsiTheme="minorHAnsi"/>
          <w:b w:val="0"/>
          <w:sz w:val="24"/>
          <w:szCs w:val="24"/>
        </w:rPr>
      </w:pPr>
      <w:r w:rsidRPr="003D2E33">
        <w:rPr>
          <w:rStyle w:val="fontstyle01"/>
          <w:rFonts w:asciiTheme="minorHAnsi" w:hAnsiTheme="minorHAnsi"/>
          <w:b w:val="0"/>
        </w:rPr>
        <w:t>be</w:t>
      </w:r>
      <w:r w:rsidR="001F29B8">
        <w:rPr>
          <w:rStyle w:val="fontstyle01"/>
          <w:rFonts w:asciiTheme="minorHAnsi" w:hAnsiTheme="minorHAnsi"/>
          <w:b w:val="0"/>
        </w:rPr>
        <w:t xml:space="preserve"> </w:t>
      </w:r>
      <w:r w:rsidR="00BA2E17">
        <w:rPr>
          <w:rStyle w:val="fontstyle01"/>
          <w:rFonts w:asciiTheme="minorHAnsi" w:hAnsiTheme="minorHAnsi"/>
          <w:b w:val="0"/>
        </w:rPr>
        <w:t>d</w:t>
      </w:r>
      <w:r w:rsidRPr="003D2E33">
        <w:rPr>
          <w:rStyle w:val="fontstyle01"/>
          <w:rFonts w:asciiTheme="minorHAnsi" w:hAnsiTheme="minorHAnsi"/>
          <w:b w:val="0"/>
        </w:rPr>
        <w:t xml:space="preserve">eveloped or be extended, subject to securing recurring-funding and satisfactory delivery of </w:t>
      </w:r>
      <w:r w:rsidR="00BA2E17">
        <w:rPr>
          <w:rStyle w:val="fontstyle01"/>
          <w:rFonts w:asciiTheme="minorHAnsi" w:hAnsiTheme="minorHAnsi"/>
          <w:b w:val="0"/>
        </w:rPr>
        <w:t>K</w:t>
      </w:r>
      <w:r w:rsidRPr="003D2E33">
        <w:rPr>
          <w:rStyle w:val="fontstyle01"/>
          <w:rFonts w:asciiTheme="minorHAnsi" w:hAnsiTheme="minorHAnsi"/>
          <w:b w:val="0"/>
        </w:rPr>
        <w:t xml:space="preserve">ey </w:t>
      </w:r>
      <w:r w:rsidR="00BA2E17">
        <w:rPr>
          <w:rStyle w:val="fontstyle01"/>
          <w:rFonts w:asciiTheme="minorHAnsi" w:hAnsiTheme="minorHAnsi"/>
          <w:b w:val="0"/>
        </w:rPr>
        <w:t>R</w:t>
      </w:r>
      <w:r w:rsidRPr="003D2E33">
        <w:rPr>
          <w:rStyle w:val="fontstyle01"/>
          <w:rFonts w:asciiTheme="minorHAnsi" w:hAnsiTheme="minorHAnsi"/>
          <w:b w:val="0"/>
        </w:rPr>
        <w:t xml:space="preserve">esult </w:t>
      </w:r>
      <w:r w:rsidR="00BA2E17">
        <w:rPr>
          <w:rStyle w:val="fontstyle01"/>
          <w:rFonts w:asciiTheme="minorHAnsi" w:hAnsiTheme="minorHAnsi"/>
          <w:b w:val="0"/>
        </w:rPr>
        <w:t>A</w:t>
      </w:r>
      <w:r w:rsidRPr="003D2E33">
        <w:rPr>
          <w:rStyle w:val="fontstyle01"/>
          <w:rFonts w:asciiTheme="minorHAnsi" w:hAnsiTheme="minorHAnsi"/>
          <w:b w:val="0"/>
        </w:rPr>
        <w:t>reas below.</w:t>
      </w:r>
      <w:r w:rsidRPr="003D2E33">
        <w:rPr>
          <w:rFonts w:asciiTheme="minorHAnsi" w:hAnsiTheme="minorHAnsi"/>
          <w:b w:val="0"/>
        </w:rPr>
        <w:br/>
      </w:r>
    </w:p>
    <w:p w14:paraId="14932F0F" w14:textId="572D3E25" w:rsidR="002D1EEF" w:rsidRPr="002D1EEF" w:rsidRDefault="00554473" w:rsidP="002D1EEF">
      <w:pPr>
        <w:ind w:left="2880" w:hanging="2880"/>
        <w:rPr>
          <w:sz w:val="24"/>
          <w:szCs w:val="24"/>
        </w:rPr>
      </w:pPr>
      <w:r w:rsidRPr="003D2E33">
        <w:rPr>
          <w:sz w:val="24"/>
          <w:szCs w:val="24"/>
        </w:rPr>
        <w:t>HOURS</w:t>
      </w:r>
      <w:r>
        <w:rPr>
          <w:sz w:val="24"/>
          <w:szCs w:val="24"/>
        </w:rPr>
        <w:t xml:space="preserve">:                </w:t>
      </w:r>
      <w:r w:rsidR="002D1EEF">
        <w:rPr>
          <w:sz w:val="24"/>
          <w:szCs w:val="24"/>
        </w:rPr>
        <w:tab/>
      </w:r>
      <w:r w:rsidR="002D1EEF" w:rsidRPr="002D1EEF">
        <w:rPr>
          <w:rFonts w:ascii="Calibri" w:eastAsia="Calibri" w:hAnsi="Calibri" w:cs="Calibri"/>
          <w:sz w:val="24"/>
          <w:szCs w:val="24"/>
        </w:rPr>
        <w:t xml:space="preserve">This is a part-time post based on </w:t>
      </w:r>
      <w:r w:rsidR="002D1EEF">
        <w:rPr>
          <w:rFonts w:ascii="Calibri" w:eastAsia="Calibri" w:hAnsi="Calibri" w:cs="Calibri"/>
          <w:sz w:val="24"/>
          <w:szCs w:val="24"/>
        </w:rPr>
        <w:t>17.5</w:t>
      </w:r>
      <w:r w:rsidR="002D1EEF" w:rsidRPr="002D1EEF">
        <w:rPr>
          <w:rFonts w:ascii="Calibri" w:eastAsia="Calibri" w:hAnsi="Calibri" w:cs="Calibri"/>
          <w:sz w:val="24"/>
          <w:szCs w:val="24"/>
        </w:rPr>
        <w:t xml:space="preserve"> hours per week</w:t>
      </w:r>
      <w:r w:rsidR="00232A2F">
        <w:rPr>
          <w:rFonts w:ascii="Calibri" w:eastAsia="Calibri" w:hAnsi="Calibri" w:cs="Calibri"/>
          <w:sz w:val="24"/>
          <w:szCs w:val="24"/>
        </w:rPr>
        <w:t xml:space="preserve"> across 5 working days</w:t>
      </w:r>
      <w:r w:rsidR="00A3755D">
        <w:rPr>
          <w:rFonts w:ascii="Calibri" w:eastAsia="Calibri" w:hAnsi="Calibri" w:cs="Calibri"/>
          <w:sz w:val="24"/>
          <w:szCs w:val="24"/>
        </w:rPr>
        <w:t xml:space="preserve">. </w:t>
      </w:r>
      <w:r w:rsidR="00A3755D" w:rsidRPr="00BD036D">
        <w:rPr>
          <w:bCs/>
          <w:sz w:val="24"/>
          <w:szCs w:val="24"/>
          <w:lang w:val="en-US"/>
        </w:rPr>
        <w:t xml:space="preserve">Normal </w:t>
      </w:r>
      <w:r w:rsidR="00A3755D">
        <w:rPr>
          <w:bCs/>
          <w:sz w:val="24"/>
          <w:szCs w:val="24"/>
          <w:lang w:val="en-US"/>
        </w:rPr>
        <w:t xml:space="preserve">business </w:t>
      </w:r>
      <w:r w:rsidR="00A3755D" w:rsidRPr="00BD036D">
        <w:rPr>
          <w:bCs/>
          <w:sz w:val="24"/>
          <w:szCs w:val="24"/>
          <w:lang w:val="en-US"/>
        </w:rPr>
        <w:t>working hours is 9.00 am to 5.00 pm Mondays to Fridays</w:t>
      </w:r>
      <w:r w:rsidR="00A3755D">
        <w:rPr>
          <w:bCs/>
          <w:sz w:val="24"/>
          <w:szCs w:val="24"/>
          <w:lang w:val="en-US"/>
        </w:rPr>
        <w:t xml:space="preserve">, </w:t>
      </w:r>
      <w:r w:rsidR="00A3755D" w:rsidRPr="00BD036D">
        <w:rPr>
          <w:bCs/>
          <w:sz w:val="24"/>
          <w:szCs w:val="24"/>
          <w:lang w:val="en-US"/>
        </w:rPr>
        <w:t>including occasional evenings and weekends.</w:t>
      </w:r>
      <w:r w:rsidR="00A3755D">
        <w:rPr>
          <w:bCs/>
          <w:sz w:val="24"/>
          <w:szCs w:val="24"/>
          <w:lang w:val="en-US"/>
        </w:rPr>
        <w:t xml:space="preserve"> Time worked each day is negotiable between 9.00 am and </w:t>
      </w:r>
      <w:r w:rsidR="00232A2F">
        <w:rPr>
          <w:bCs/>
          <w:sz w:val="24"/>
          <w:szCs w:val="24"/>
          <w:lang w:val="en-US"/>
        </w:rPr>
        <w:t>5</w:t>
      </w:r>
      <w:r w:rsidR="00A3755D">
        <w:rPr>
          <w:bCs/>
          <w:sz w:val="24"/>
          <w:szCs w:val="24"/>
          <w:lang w:val="en-US"/>
        </w:rPr>
        <w:t xml:space="preserve">.00 pm. </w:t>
      </w:r>
    </w:p>
    <w:p w14:paraId="66C0524B" w14:textId="506B89AD" w:rsidR="00554473" w:rsidRDefault="00554473" w:rsidP="00554473">
      <w:pPr>
        <w:pStyle w:val="Heading1"/>
        <w:ind w:left="0" w:firstLine="0"/>
        <w:rPr>
          <w:rFonts w:asciiTheme="minorHAnsi" w:hAnsiTheme="minorHAnsi"/>
          <w:b w:val="0"/>
          <w:sz w:val="24"/>
          <w:szCs w:val="24"/>
        </w:rPr>
      </w:pPr>
      <w:r>
        <w:rPr>
          <w:rFonts w:asciiTheme="minorHAnsi" w:hAnsiTheme="minorHAnsi"/>
          <w:sz w:val="24"/>
          <w:szCs w:val="24"/>
        </w:rPr>
        <w:t xml:space="preserve"> </w:t>
      </w:r>
      <w:r w:rsidRPr="003D2E33">
        <w:rPr>
          <w:rFonts w:asciiTheme="minorHAnsi" w:hAnsiTheme="minorHAnsi"/>
          <w:sz w:val="24"/>
          <w:szCs w:val="24"/>
        </w:rPr>
        <w:t>SALARY</w:t>
      </w:r>
      <w:r>
        <w:rPr>
          <w:rFonts w:asciiTheme="minorHAnsi" w:hAnsiTheme="minorHAnsi"/>
          <w:sz w:val="24"/>
          <w:szCs w:val="24"/>
        </w:rPr>
        <w:t xml:space="preserve">:                                     </w:t>
      </w:r>
      <w:r w:rsidRPr="003D2E33">
        <w:rPr>
          <w:rFonts w:asciiTheme="minorHAnsi" w:hAnsiTheme="minorHAnsi"/>
          <w:b w:val="0"/>
          <w:sz w:val="24"/>
          <w:szCs w:val="24"/>
        </w:rPr>
        <w:t>£2</w:t>
      </w:r>
      <w:r>
        <w:rPr>
          <w:rFonts w:asciiTheme="minorHAnsi" w:hAnsiTheme="minorHAnsi"/>
          <w:b w:val="0"/>
          <w:sz w:val="24"/>
          <w:szCs w:val="24"/>
        </w:rPr>
        <w:t>1</w:t>
      </w:r>
      <w:r w:rsidRPr="003D2E33">
        <w:rPr>
          <w:rFonts w:asciiTheme="minorHAnsi" w:hAnsiTheme="minorHAnsi"/>
          <w:b w:val="0"/>
          <w:sz w:val="24"/>
          <w:szCs w:val="24"/>
        </w:rPr>
        <w:t>,000 per annum</w:t>
      </w:r>
      <w:r w:rsidR="002D1EEF">
        <w:rPr>
          <w:rFonts w:asciiTheme="minorHAnsi" w:hAnsiTheme="minorHAnsi"/>
          <w:b w:val="0"/>
          <w:sz w:val="24"/>
          <w:szCs w:val="24"/>
        </w:rPr>
        <w:t xml:space="preserve"> full time (pro-rata for part-time post).</w:t>
      </w:r>
    </w:p>
    <w:p w14:paraId="7B220400" w14:textId="77777777" w:rsidR="00554473" w:rsidRDefault="00554473" w:rsidP="00554473">
      <w:pPr>
        <w:pStyle w:val="Heading1"/>
        <w:ind w:left="0" w:firstLine="0"/>
        <w:rPr>
          <w:rFonts w:asciiTheme="minorHAnsi" w:hAnsiTheme="minorHAnsi"/>
          <w:sz w:val="24"/>
          <w:szCs w:val="24"/>
        </w:rPr>
      </w:pPr>
    </w:p>
    <w:p w14:paraId="63005E65" w14:textId="5853C679" w:rsidR="00554473" w:rsidRDefault="00554473" w:rsidP="00D00775">
      <w:pPr>
        <w:spacing w:after="0"/>
        <w:ind w:left="2160" w:hanging="2160"/>
        <w:rPr>
          <w:bCs/>
          <w:sz w:val="24"/>
          <w:szCs w:val="24"/>
          <w:lang w:val="en-US"/>
        </w:rPr>
      </w:pPr>
      <w:r w:rsidRPr="0059417A">
        <w:rPr>
          <w:b/>
          <w:bCs/>
          <w:sz w:val="24"/>
          <w:szCs w:val="24"/>
        </w:rPr>
        <w:t>LOCATION:</w:t>
      </w:r>
      <w:r>
        <w:rPr>
          <w:sz w:val="24"/>
          <w:szCs w:val="24"/>
        </w:rPr>
        <w:t xml:space="preserve">                                 </w:t>
      </w:r>
      <w:r w:rsidRPr="003D2E33">
        <w:rPr>
          <w:sz w:val="24"/>
          <w:szCs w:val="24"/>
        </w:rPr>
        <w:t>The AAS office is based in Ayr</w:t>
      </w:r>
      <w:r>
        <w:rPr>
          <w:sz w:val="24"/>
          <w:szCs w:val="24"/>
        </w:rPr>
        <w:t>. Hybrid working is an option subject</w:t>
      </w:r>
      <w:r>
        <w:rPr>
          <w:bCs/>
          <w:sz w:val="24"/>
          <w:szCs w:val="24"/>
          <w:lang w:val="en-US"/>
        </w:rPr>
        <w:t xml:space="preserve"> to  </w:t>
      </w:r>
    </w:p>
    <w:p w14:paraId="20324633" w14:textId="77777777" w:rsidR="00554473" w:rsidRDefault="00554473" w:rsidP="00D00775">
      <w:pPr>
        <w:spacing w:after="0" w:line="240" w:lineRule="auto"/>
        <w:ind w:left="2160" w:hanging="2160"/>
        <w:rPr>
          <w:sz w:val="24"/>
          <w:szCs w:val="24"/>
        </w:rPr>
      </w:pPr>
      <w:r>
        <w:rPr>
          <w:sz w:val="24"/>
          <w:szCs w:val="24"/>
        </w:rPr>
        <w:t xml:space="preserve">                                                      </w:t>
      </w:r>
      <w:r>
        <w:rPr>
          <w:bCs/>
          <w:sz w:val="24"/>
          <w:szCs w:val="24"/>
          <w:lang w:val="en-US"/>
        </w:rPr>
        <w:t>in-person attendance at AAS meetings and AAS events as required.</w:t>
      </w:r>
    </w:p>
    <w:p w14:paraId="43BBCF85" w14:textId="77777777" w:rsidR="00554473" w:rsidRDefault="00554473" w:rsidP="00554473">
      <w:pPr>
        <w:pStyle w:val="Heading1"/>
        <w:ind w:left="0" w:firstLine="0"/>
        <w:rPr>
          <w:rFonts w:asciiTheme="minorHAnsi" w:hAnsiTheme="minorHAnsi"/>
          <w:b w:val="0"/>
          <w:sz w:val="24"/>
          <w:szCs w:val="24"/>
        </w:rPr>
      </w:pPr>
      <w:r>
        <w:rPr>
          <w:rFonts w:asciiTheme="minorHAnsi" w:hAnsiTheme="minorHAnsi"/>
          <w:b w:val="0"/>
          <w:sz w:val="24"/>
          <w:szCs w:val="24"/>
        </w:rPr>
        <w:t xml:space="preserve">                                                   </w:t>
      </w:r>
    </w:p>
    <w:p w14:paraId="1714F59D" w14:textId="77777777" w:rsidR="00554473" w:rsidRDefault="00554473" w:rsidP="00554473">
      <w:pPr>
        <w:spacing w:after="0" w:line="240" w:lineRule="auto"/>
        <w:rPr>
          <w:sz w:val="24"/>
          <w:szCs w:val="24"/>
        </w:rPr>
      </w:pPr>
      <w:r w:rsidRPr="00592120">
        <w:rPr>
          <w:b/>
          <w:bCs/>
          <w:sz w:val="24"/>
          <w:szCs w:val="24"/>
        </w:rPr>
        <w:t>PROBATION PERIOD:</w:t>
      </w:r>
      <w:r>
        <w:rPr>
          <w:sz w:val="24"/>
          <w:szCs w:val="24"/>
        </w:rPr>
        <w:tab/>
        <w:t xml:space="preserve">              3 months</w:t>
      </w:r>
    </w:p>
    <w:p w14:paraId="1A1F48C7" w14:textId="77777777" w:rsidR="00554473" w:rsidRDefault="00554473" w:rsidP="00554473">
      <w:pPr>
        <w:spacing w:after="0" w:line="240" w:lineRule="auto"/>
        <w:rPr>
          <w:sz w:val="24"/>
          <w:szCs w:val="24"/>
        </w:rPr>
      </w:pPr>
    </w:p>
    <w:p w14:paraId="0C96C5DB" w14:textId="1590FEB8" w:rsidR="000F4735" w:rsidRDefault="00554473" w:rsidP="00554473">
      <w:pPr>
        <w:pStyle w:val="NoSpacing"/>
        <w:jc w:val="both"/>
        <w:rPr>
          <w:rFonts w:cs="Calibri"/>
          <w:sz w:val="24"/>
          <w:szCs w:val="24"/>
        </w:rPr>
      </w:pPr>
      <w:bookmarkStart w:id="1" w:name="_Hlk69142949"/>
      <w:r w:rsidRPr="0020533E">
        <w:rPr>
          <w:rFonts w:cs="Calibri"/>
          <w:b/>
          <w:bCs/>
          <w:sz w:val="24"/>
          <w:szCs w:val="24"/>
        </w:rPr>
        <w:t>HOLIDAY ENTITLEMENT:</w:t>
      </w:r>
      <w:r w:rsidRPr="0020533E">
        <w:rPr>
          <w:rFonts w:cs="Calibri"/>
          <w:sz w:val="24"/>
          <w:szCs w:val="24"/>
        </w:rPr>
        <w:t xml:space="preserve"> </w:t>
      </w:r>
      <w:r>
        <w:rPr>
          <w:rFonts w:cs="Calibri"/>
          <w:sz w:val="24"/>
          <w:szCs w:val="24"/>
        </w:rPr>
        <w:t xml:space="preserve">        </w:t>
      </w:r>
      <w:r w:rsidRPr="0020533E">
        <w:rPr>
          <w:rFonts w:cs="Calibri"/>
          <w:sz w:val="24"/>
          <w:szCs w:val="24"/>
        </w:rPr>
        <w:t xml:space="preserve">Full-time employee holiday entitlement is </w:t>
      </w:r>
      <w:r w:rsidRPr="00D01068">
        <w:rPr>
          <w:rFonts w:cs="Calibri"/>
          <w:sz w:val="24"/>
          <w:szCs w:val="24"/>
        </w:rPr>
        <w:t>2</w:t>
      </w:r>
      <w:r w:rsidR="00C64F30">
        <w:rPr>
          <w:rFonts w:cs="Calibri"/>
          <w:sz w:val="24"/>
          <w:szCs w:val="24"/>
        </w:rPr>
        <w:t>8</w:t>
      </w:r>
      <w:r w:rsidRPr="0020533E">
        <w:rPr>
          <w:rFonts w:cs="Calibri"/>
          <w:sz w:val="24"/>
          <w:szCs w:val="24"/>
        </w:rPr>
        <w:t xml:space="preserve"> days holiday in each </w:t>
      </w:r>
    </w:p>
    <w:p w14:paraId="3804310D" w14:textId="3AED407C" w:rsidR="00554473" w:rsidRPr="0020533E" w:rsidRDefault="00554473" w:rsidP="000F4735">
      <w:pPr>
        <w:pStyle w:val="NoSpacing"/>
        <w:ind w:left="2880"/>
        <w:jc w:val="both"/>
        <w:rPr>
          <w:rFonts w:cs="Calibri"/>
          <w:bCs/>
          <w:sz w:val="24"/>
          <w:szCs w:val="24"/>
        </w:rPr>
      </w:pPr>
      <w:r w:rsidRPr="0020533E">
        <w:rPr>
          <w:rFonts w:cs="Calibri"/>
          <w:sz w:val="24"/>
          <w:szCs w:val="24"/>
        </w:rPr>
        <w:t xml:space="preserve">year </w:t>
      </w:r>
      <w:r w:rsidR="000F4735">
        <w:rPr>
          <w:rFonts w:cs="Calibri"/>
          <w:sz w:val="24"/>
          <w:szCs w:val="24"/>
        </w:rPr>
        <w:t>A</w:t>
      </w:r>
      <w:r w:rsidRPr="0020533E">
        <w:rPr>
          <w:rFonts w:cs="Calibri"/>
          <w:sz w:val="24"/>
          <w:szCs w:val="24"/>
        </w:rPr>
        <w:t>pril to March, and which includes 4 Public Holidays recognised by the</w:t>
      </w:r>
      <w:r>
        <w:rPr>
          <w:rFonts w:cs="Calibri"/>
          <w:sz w:val="24"/>
          <w:szCs w:val="24"/>
        </w:rPr>
        <w:t xml:space="preserve"> </w:t>
      </w:r>
      <w:r w:rsidRPr="0020533E">
        <w:rPr>
          <w:rFonts w:cs="Calibri"/>
          <w:sz w:val="24"/>
          <w:szCs w:val="24"/>
        </w:rPr>
        <w:t>Employer</w:t>
      </w:r>
      <w:r w:rsidR="00BA2E17">
        <w:rPr>
          <w:rFonts w:cs="Calibri"/>
          <w:sz w:val="24"/>
          <w:szCs w:val="24"/>
        </w:rPr>
        <w:t xml:space="preserve"> </w:t>
      </w:r>
      <w:r w:rsidR="002358A9">
        <w:rPr>
          <w:rFonts w:cs="Calibri"/>
          <w:sz w:val="24"/>
          <w:szCs w:val="24"/>
        </w:rPr>
        <w:t>(</w:t>
      </w:r>
      <w:r w:rsidR="00BA2E17">
        <w:rPr>
          <w:rFonts w:cs="Calibri"/>
          <w:sz w:val="24"/>
          <w:szCs w:val="24"/>
        </w:rPr>
        <w:t>pro-rata for part-time post</w:t>
      </w:r>
      <w:r w:rsidR="002358A9">
        <w:rPr>
          <w:rFonts w:cs="Calibri"/>
          <w:sz w:val="24"/>
          <w:szCs w:val="24"/>
        </w:rPr>
        <w:t>s).</w:t>
      </w:r>
    </w:p>
    <w:bookmarkEnd w:id="1"/>
    <w:p w14:paraId="0A97ED2E" w14:textId="77777777" w:rsidR="00861E35" w:rsidRDefault="00861E35">
      <w:pPr>
        <w:rPr>
          <w:sz w:val="28"/>
          <w:szCs w:val="28"/>
        </w:rPr>
      </w:pPr>
      <w:r>
        <w:rPr>
          <w:sz w:val="28"/>
          <w:szCs w:val="28"/>
        </w:rPr>
        <w:br w:type="page"/>
      </w:r>
    </w:p>
    <w:p w14:paraId="795594DC" w14:textId="1DA4DC4E" w:rsidR="0003324A" w:rsidRDefault="0003324A" w:rsidP="0003324A">
      <w:pPr>
        <w:pStyle w:val="NoSpacing"/>
        <w:rPr>
          <w:b/>
          <w:sz w:val="28"/>
          <w:szCs w:val="28"/>
        </w:rPr>
      </w:pPr>
      <w:r w:rsidRPr="00E442C8">
        <w:rPr>
          <w:b/>
          <w:sz w:val="28"/>
          <w:szCs w:val="28"/>
        </w:rPr>
        <w:lastRenderedPageBreak/>
        <w:t>Action Against Stalking</w:t>
      </w:r>
      <w:r w:rsidR="004D0AA1">
        <w:rPr>
          <w:b/>
          <w:sz w:val="28"/>
          <w:szCs w:val="28"/>
        </w:rPr>
        <w:t xml:space="preserve"> </w:t>
      </w:r>
      <w:r>
        <w:rPr>
          <w:b/>
          <w:sz w:val="28"/>
          <w:szCs w:val="28"/>
        </w:rPr>
        <w:t>–</w:t>
      </w:r>
      <w:r w:rsidR="00D00775">
        <w:rPr>
          <w:b/>
          <w:sz w:val="28"/>
          <w:szCs w:val="28"/>
        </w:rPr>
        <w:t xml:space="preserve"> Initial Response O</w:t>
      </w:r>
      <w:r>
        <w:rPr>
          <w:b/>
          <w:sz w:val="28"/>
          <w:szCs w:val="28"/>
        </w:rPr>
        <w:t>fficer</w:t>
      </w:r>
    </w:p>
    <w:p w14:paraId="633CB2E8" w14:textId="77777777" w:rsidR="0003324A" w:rsidRDefault="0003324A" w:rsidP="0003324A">
      <w:pPr>
        <w:pStyle w:val="NoSpacing"/>
        <w:rPr>
          <w:b/>
          <w:sz w:val="28"/>
          <w:szCs w:val="28"/>
        </w:rPr>
      </w:pPr>
      <w:r>
        <w:rPr>
          <w:b/>
          <w:sz w:val="28"/>
          <w:szCs w:val="28"/>
        </w:rPr>
        <w:t>Role and Person Specification</w:t>
      </w:r>
    </w:p>
    <w:p w14:paraId="5238E346" w14:textId="77777777" w:rsidR="00CE2A2A" w:rsidRDefault="00CE2A2A" w:rsidP="00CE2A2A">
      <w:pPr>
        <w:pStyle w:val="Heading1"/>
        <w:tabs>
          <w:tab w:val="left" w:pos="2010"/>
        </w:tabs>
        <w:ind w:left="0" w:firstLine="0"/>
        <w:rPr>
          <w:rFonts w:eastAsia="Times New Roman"/>
        </w:rPr>
      </w:pPr>
      <w:r>
        <w:rPr>
          <w:rFonts w:eastAsia="Times New Roman"/>
        </w:rPr>
        <w:tab/>
      </w:r>
    </w:p>
    <w:p w14:paraId="07B5445D" w14:textId="16C49165" w:rsidR="00554473" w:rsidRPr="00CE2A2A" w:rsidRDefault="00CE2A2A" w:rsidP="00611EA4">
      <w:pPr>
        <w:pStyle w:val="ListParagraph"/>
        <w:numPr>
          <w:ilvl w:val="0"/>
          <w:numId w:val="24"/>
        </w:numPr>
        <w:tabs>
          <w:tab w:val="left" w:pos="3615"/>
        </w:tabs>
        <w:spacing w:after="0"/>
        <w:rPr>
          <w:b/>
          <w:bCs/>
          <w:sz w:val="28"/>
          <w:szCs w:val="28"/>
        </w:rPr>
      </w:pPr>
      <w:r>
        <w:rPr>
          <w:b/>
          <w:bCs/>
          <w:sz w:val="28"/>
          <w:szCs w:val="28"/>
        </w:rPr>
        <w:t>ROLE SPECIFICATION</w:t>
      </w:r>
      <w:r w:rsidRPr="00CE2A2A">
        <w:rPr>
          <w:b/>
          <w:bCs/>
          <w:sz w:val="28"/>
          <w:szCs w:val="28"/>
        </w:rPr>
        <w:tab/>
      </w:r>
    </w:p>
    <w:p w14:paraId="5B21A986" w14:textId="77777777" w:rsidR="00CE2A2A" w:rsidRDefault="00CE2A2A" w:rsidP="00611EA4">
      <w:pPr>
        <w:pStyle w:val="Heading1"/>
        <w:ind w:left="0" w:firstLine="0"/>
        <w:rPr>
          <w:rStyle w:val="fontstyle51"/>
          <w:rFonts w:asciiTheme="minorHAnsi" w:hAnsiTheme="minorHAnsi"/>
        </w:rPr>
      </w:pPr>
    </w:p>
    <w:p w14:paraId="5FA4FBDA" w14:textId="54730207" w:rsidR="00CE2A2A" w:rsidRPr="00CE2A2A" w:rsidRDefault="00CE2A2A" w:rsidP="00611EA4">
      <w:pPr>
        <w:pStyle w:val="Heading1"/>
        <w:ind w:left="0" w:firstLine="0"/>
        <w:rPr>
          <w:rStyle w:val="fontstyle51"/>
          <w:rFonts w:asciiTheme="minorHAnsi" w:hAnsiTheme="minorHAnsi"/>
          <w:b/>
          <w:bCs/>
        </w:rPr>
      </w:pPr>
      <w:r w:rsidRPr="00CE2A2A">
        <w:rPr>
          <w:rStyle w:val="fontstyle51"/>
          <w:rFonts w:asciiTheme="minorHAnsi" w:hAnsiTheme="minorHAnsi"/>
          <w:b/>
          <w:bCs/>
        </w:rPr>
        <w:t>Purpose of the role:</w:t>
      </w:r>
    </w:p>
    <w:p w14:paraId="575EBD06" w14:textId="0EA04092" w:rsidR="00CE2A2A" w:rsidRDefault="00CE2A2A" w:rsidP="00611EA4">
      <w:pPr>
        <w:pStyle w:val="Heading1"/>
        <w:spacing w:line="240" w:lineRule="auto"/>
        <w:ind w:left="0" w:firstLine="0"/>
        <w:rPr>
          <w:rStyle w:val="fontstyle01"/>
          <w:rFonts w:asciiTheme="minorHAnsi" w:hAnsiTheme="minorHAnsi"/>
          <w:b w:val="0"/>
          <w:bCs w:val="0"/>
        </w:rPr>
      </w:pPr>
      <w:r w:rsidRPr="00F73FB9">
        <w:rPr>
          <w:rStyle w:val="fontstyle51"/>
          <w:rFonts w:asciiTheme="minorHAnsi" w:hAnsiTheme="minorHAnsi"/>
        </w:rPr>
        <w:t xml:space="preserve">The </w:t>
      </w:r>
      <w:r w:rsidR="00A40054" w:rsidRPr="00A40054">
        <w:rPr>
          <w:rFonts w:cstheme="minorHAnsi"/>
          <w:b w:val="0"/>
          <w:bCs w:val="0"/>
          <w:color w:val="201F1E"/>
          <w:sz w:val="24"/>
          <w:szCs w:val="24"/>
          <w:bdr w:val="none" w:sz="0" w:space="0" w:color="auto" w:frame="1"/>
        </w:rPr>
        <w:t>Initial Response Officer</w:t>
      </w:r>
      <w:r w:rsidR="00A40054">
        <w:rPr>
          <w:rFonts w:cstheme="minorHAnsi"/>
          <w:color w:val="201F1E"/>
          <w:sz w:val="24"/>
          <w:szCs w:val="24"/>
          <w:bdr w:val="none" w:sz="0" w:space="0" w:color="auto" w:frame="1"/>
        </w:rPr>
        <w:t xml:space="preserve"> </w:t>
      </w:r>
      <w:r w:rsidR="00A40054">
        <w:rPr>
          <w:rStyle w:val="fontstyle51"/>
          <w:rFonts w:asciiTheme="minorHAnsi" w:hAnsiTheme="minorHAnsi"/>
        </w:rPr>
        <w:t xml:space="preserve">is a key member of the Throughcare Service. The </w:t>
      </w:r>
      <w:r w:rsidRPr="00F73FB9">
        <w:rPr>
          <w:rStyle w:val="fontstyle51"/>
          <w:rFonts w:asciiTheme="minorHAnsi" w:hAnsiTheme="minorHAnsi"/>
        </w:rPr>
        <w:t>main purpose of the role is</w:t>
      </w:r>
      <w:r>
        <w:rPr>
          <w:rStyle w:val="fontstyle01"/>
          <w:rFonts w:asciiTheme="minorHAnsi" w:hAnsiTheme="minorHAnsi"/>
        </w:rPr>
        <w:t xml:space="preserve"> </w:t>
      </w:r>
      <w:r w:rsidR="00D00775">
        <w:rPr>
          <w:rStyle w:val="fontstyle01"/>
          <w:rFonts w:asciiTheme="minorHAnsi" w:hAnsiTheme="minorHAnsi"/>
          <w:b w:val="0"/>
          <w:bCs w:val="0"/>
        </w:rPr>
        <w:t xml:space="preserve">to provide first response to people who </w:t>
      </w:r>
      <w:r w:rsidR="00770BE9">
        <w:rPr>
          <w:rStyle w:val="fontstyle01"/>
          <w:rFonts w:asciiTheme="minorHAnsi" w:hAnsiTheme="minorHAnsi"/>
          <w:b w:val="0"/>
          <w:bCs w:val="0"/>
        </w:rPr>
        <w:t xml:space="preserve">contact </w:t>
      </w:r>
      <w:r w:rsidR="00D00775">
        <w:rPr>
          <w:rStyle w:val="fontstyle01"/>
          <w:rFonts w:asciiTheme="minorHAnsi" w:hAnsiTheme="minorHAnsi"/>
          <w:b w:val="0"/>
          <w:bCs w:val="0"/>
        </w:rPr>
        <w:t xml:space="preserve">Action Against Stalking </w:t>
      </w:r>
      <w:r w:rsidR="00770BE9">
        <w:rPr>
          <w:rStyle w:val="fontstyle01"/>
          <w:rFonts w:asciiTheme="minorHAnsi" w:hAnsiTheme="minorHAnsi"/>
          <w:b w:val="0"/>
          <w:bCs w:val="0"/>
        </w:rPr>
        <w:t>for advice</w:t>
      </w:r>
      <w:r w:rsidR="007077CE">
        <w:rPr>
          <w:rStyle w:val="fontstyle01"/>
          <w:rFonts w:asciiTheme="minorHAnsi" w:hAnsiTheme="minorHAnsi"/>
          <w:b w:val="0"/>
          <w:bCs w:val="0"/>
        </w:rPr>
        <w:t xml:space="preserve">, information or </w:t>
      </w:r>
      <w:r w:rsidR="00770BE9">
        <w:rPr>
          <w:rStyle w:val="fontstyle01"/>
          <w:rFonts w:asciiTheme="minorHAnsi" w:hAnsiTheme="minorHAnsi"/>
          <w:b w:val="0"/>
          <w:bCs w:val="0"/>
        </w:rPr>
        <w:t xml:space="preserve">support on stalking. </w:t>
      </w:r>
    </w:p>
    <w:p w14:paraId="77A4A850" w14:textId="77777777" w:rsidR="00D00775" w:rsidRDefault="00D00775" w:rsidP="00611EA4">
      <w:pPr>
        <w:shd w:val="clear" w:color="auto" w:fill="FFFFFF"/>
        <w:spacing w:line="240" w:lineRule="auto"/>
        <w:rPr>
          <w:rFonts w:cstheme="minorHAnsi"/>
          <w:color w:val="201F1E"/>
          <w:sz w:val="24"/>
          <w:szCs w:val="24"/>
          <w:bdr w:val="none" w:sz="0" w:space="0" w:color="auto" w:frame="1"/>
          <w:lang w:eastAsia="en-GB"/>
        </w:rPr>
      </w:pPr>
    </w:p>
    <w:p w14:paraId="7F00EB05" w14:textId="42D5F783" w:rsidR="00770BE9" w:rsidRPr="00770BE9" w:rsidRDefault="00770BE9" w:rsidP="00611EA4">
      <w:pPr>
        <w:shd w:val="clear" w:color="auto" w:fill="FFFFFF"/>
        <w:spacing w:after="0" w:line="240" w:lineRule="auto"/>
        <w:rPr>
          <w:rFonts w:cstheme="minorHAnsi"/>
          <w:b/>
          <w:bCs/>
          <w:color w:val="201F1E"/>
          <w:sz w:val="24"/>
          <w:szCs w:val="24"/>
          <w:bdr w:val="none" w:sz="0" w:space="0" w:color="auto" w:frame="1"/>
          <w:lang w:eastAsia="en-GB"/>
        </w:rPr>
      </w:pPr>
      <w:r w:rsidRPr="00770BE9">
        <w:rPr>
          <w:rFonts w:cstheme="minorHAnsi"/>
          <w:b/>
          <w:bCs/>
          <w:color w:val="201F1E"/>
          <w:sz w:val="24"/>
          <w:szCs w:val="24"/>
          <w:bdr w:val="none" w:sz="0" w:space="0" w:color="auto" w:frame="1"/>
          <w:lang w:eastAsia="en-GB"/>
        </w:rPr>
        <w:t xml:space="preserve">Dimensions </w:t>
      </w:r>
    </w:p>
    <w:p w14:paraId="4DF6BA91" w14:textId="3CA12867" w:rsidR="00611EA4" w:rsidRDefault="00D00775" w:rsidP="00611EA4">
      <w:pPr>
        <w:shd w:val="clear" w:color="auto" w:fill="FFFFFF"/>
        <w:spacing w:after="0"/>
        <w:rPr>
          <w:rFonts w:cstheme="minorHAnsi"/>
          <w:color w:val="201F1E"/>
          <w:sz w:val="24"/>
          <w:szCs w:val="24"/>
          <w:bdr w:val="none" w:sz="0" w:space="0" w:color="auto" w:frame="1"/>
          <w:lang w:eastAsia="en-GB"/>
        </w:rPr>
      </w:pPr>
      <w:r w:rsidRPr="00F04307">
        <w:rPr>
          <w:rFonts w:cstheme="minorHAnsi"/>
          <w:color w:val="201F1E"/>
          <w:sz w:val="24"/>
          <w:szCs w:val="24"/>
          <w:bdr w:val="none" w:sz="0" w:space="0" w:color="auto" w:frame="1"/>
          <w:lang w:eastAsia="en-GB"/>
        </w:rPr>
        <w:t xml:space="preserve">The </w:t>
      </w:r>
      <w:r w:rsidR="00F320BE">
        <w:rPr>
          <w:rFonts w:cstheme="minorHAnsi"/>
          <w:color w:val="201F1E"/>
          <w:sz w:val="24"/>
          <w:szCs w:val="24"/>
          <w:bdr w:val="none" w:sz="0" w:space="0" w:color="auto" w:frame="1"/>
          <w:lang w:eastAsia="en-GB"/>
        </w:rPr>
        <w:t xml:space="preserve">Initial Response Officer has </w:t>
      </w:r>
      <w:r w:rsidRPr="00F04307">
        <w:rPr>
          <w:rFonts w:cstheme="minorHAnsi"/>
          <w:color w:val="201F1E"/>
          <w:sz w:val="24"/>
          <w:szCs w:val="24"/>
          <w:bdr w:val="none" w:sz="0" w:space="0" w:color="auto" w:frame="1"/>
          <w:lang w:eastAsia="en-GB"/>
        </w:rPr>
        <w:t xml:space="preserve">responsibility for the day-to-day </w:t>
      </w:r>
      <w:r w:rsidR="00770BE9">
        <w:rPr>
          <w:rFonts w:cstheme="minorHAnsi"/>
          <w:color w:val="201F1E"/>
          <w:sz w:val="24"/>
          <w:szCs w:val="24"/>
          <w:bdr w:val="none" w:sz="0" w:space="0" w:color="auto" w:frame="1"/>
          <w:lang w:eastAsia="en-GB"/>
        </w:rPr>
        <w:t xml:space="preserve">operation </w:t>
      </w:r>
      <w:r w:rsidRPr="00F04307">
        <w:rPr>
          <w:rFonts w:cstheme="minorHAnsi"/>
          <w:color w:val="201F1E"/>
          <w:sz w:val="24"/>
          <w:szCs w:val="24"/>
          <w:bdr w:val="none" w:sz="0" w:space="0" w:color="auto" w:frame="1"/>
          <w:lang w:eastAsia="en-GB"/>
        </w:rPr>
        <w:t xml:space="preserve">of the AAS Throughcare </w:t>
      </w:r>
      <w:r w:rsidR="00770BE9">
        <w:rPr>
          <w:rFonts w:cstheme="minorHAnsi"/>
          <w:color w:val="201F1E"/>
          <w:sz w:val="24"/>
          <w:szCs w:val="24"/>
          <w:bdr w:val="none" w:sz="0" w:space="0" w:color="auto" w:frame="1"/>
          <w:lang w:eastAsia="en-GB"/>
        </w:rPr>
        <w:t>H</w:t>
      </w:r>
      <w:r w:rsidRPr="00F04307">
        <w:rPr>
          <w:rFonts w:cstheme="minorHAnsi"/>
          <w:color w:val="201F1E"/>
          <w:sz w:val="24"/>
          <w:szCs w:val="24"/>
          <w:bdr w:val="none" w:sz="0" w:space="0" w:color="auto" w:frame="1"/>
          <w:lang w:eastAsia="en-GB"/>
        </w:rPr>
        <w:t xml:space="preserve">elpline and other communication channels. </w:t>
      </w:r>
      <w:r w:rsidR="00770BE9">
        <w:rPr>
          <w:rFonts w:cstheme="minorHAnsi"/>
          <w:color w:val="201F1E"/>
          <w:sz w:val="24"/>
          <w:szCs w:val="24"/>
          <w:bdr w:val="none" w:sz="0" w:space="0" w:color="auto" w:frame="1"/>
          <w:lang w:eastAsia="en-GB"/>
        </w:rPr>
        <w:t xml:space="preserve">They will follow the AAS Triage Protocol </w:t>
      </w:r>
      <w:r w:rsidR="00F320BE">
        <w:rPr>
          <w:rFonts w:cstheme="minorHAnsi"/>
          <w:color w:val="201F1E"/>
          <w:sz w:val="24"/>
          <w:szCs w:val="24"/>
          <w:bdr w:val="none" w:sz="0" w:space="0" w:color="auto" w:frame="1"/>
          <w:lang w:eastAsia="en-GB"/>
        </w:rPr>
        <w:t xml:space="preserve">in gathering essential information, enabling the Throughcare Manager to allocate clients to the professionals in the Throughcare Service. Where appropriate, they may provide information and signpost </w:t>
      </w:r>
      <w:r w:rsidR="00A40054">
        <w:rPr>
          <w:rFonts w:cstheme="minorHAnsi"/>
          <w:color w:val="201F1E"/>
          <w:sz w:val="24"/>
          <w:szCs w:val="24"/>
          <w:bdr w:val="none" w:sz="0" w:space="0" w:color="auto" w:frame="1"/>
          <w:lang w:eastAsia="en-GB"/>
        </w:rPr>
        <w:t xml:space="preserve">enquirers </w:t>
      </w:r>
      <w:r w:rsidR="00F320BE">
        <w:rPr>
          <w:rFonts w:cstheme="minorHAnsi"/>
          <w:color w:val="201F1E"/>
          <w:sz w:val="24"/>
          <w:szCs w:val="24"/>
          <w:bdr w:val="none" w:sz="0" w:space="0" w:color="auto" w:frame="1"/>
          <w:lang w:eastAsia="en-GB"/>
        </w:rPr>
        <w:t>to other agencies.</w:t>
      </w:r>
      <w:r w:rsidR="00611EA4" w:rsidRPr="00611EA4">
        <w:rPr>
          <w:rFonts w:cstheme="minorHAnsi"/>
          <w:color w:val="201F1E"/>
          <w:sz w:val="24"/>
          <w:szCs w:val="24"/>
          <w:bdr w:val="none" w:sz="0" w:space="0" w:color="auto" w:frame="1"/>
          <w:lang w:eastAsia="en-GB"/>
        </w:rPr>
        <w:t xml:space="preserve"> </w:t>
      </w:r>
      <w:r w:rsidR="00611EA4" w:rsidRPr="00F04307">
        <w:rPr>
          <w:rFonts w:cstheme="minorHAnsi"/>
          <w:color w:val="201F1E"/>
          <w:sz w:val="24"/>
          <w:szCs w:val="24"/>
          <w:bdr w:val="none" w:sz="0" w:space="0" w:color="auto" w:frame="1"/>
          <w:lang w:eastAsia="en-GB"/>
        </w:rPr>
        <w:t>This role requires a clear focus on ethical delivery, best practice, and quality assurance.</w:t>
      </w:r>
    </w:p>
    <w:p w14:paraId="247AACC3" w14:textId="77777777" w:rsidR="00A40054" w:rsidRDefault="00A40054" w:rsidP="00A40054">
      <w:pPr>
        <w:shd w:val="clear" w:color="auto" w:fill="FFFFFF"/>
        <w:spacing w:after="0"/>
        <w:rPr>
          <w:rFonts w:cstheme="minorHAnsi"/>
          <w:color w:val="201F1E"/>
          <w:sz w:val="24"/>
          <w:szCs w:val="24"/>
          <w:bdr w:val="none" w:sz="0" w:space="0" w:color="auto" w:frame="1"/>
          <w:lang w:eastAsia="en-GB"/>
        </w:rPr>
      </w:pPr>
    </w:p>
    <w:p w14:paraId="1DDDB4B6" w14:textId="01577C1F" w:rsidR="00770BE9" w:rsidRDefault="00F320BE" w:rsidP="00A40054">
      <w:pPr>
        <w:shd w:val="clear" w:color="auto" w:fill="FFFFFF"/>
        <w:spacing w:after="0"/>
        <w:rPr>
          <w:rFonts w:cstheme="minorHAnsi"/>
          <w:color w:val="201F1E"/>
          <w:sz w:val="24"/>
          <w:szCs w:val="24"/>
          <w:bdr w:val="none" w:sz="0" w:space="0" w:color="auto" w:frame="1"/>
          <w:lang w:eastAsia="en-GB"/>
        </w:rPr>
      </w:pPr>
      <w:r>
        <w:rPr>
          <w:rFonts w:cstheme="minorHAnsi"/>
          <w:color w:val="201F1E"/>
          <w:sz w:val="24"/>
          <w:szCs w:val="24"/>
          <w:bdr w:val="none" w:sz="0" w:space="0" w:color="auto" w:frame="1"/>
          <w:lang w:eastAsia="en-GB"/>
        </w:rPr>
        <w:t xml:space="preserve">They will provide administration support </w:t>
      </w:r>
      <w:r w:rsidR="00D81D5B">
        <w:rPr>
          <w:rFonts w:cstheme="minorHAnsi"/>
          <w:color w:val="201F1E"/>
          <w:sz w:val="24"/>
          <w:szCs w:val="24"/>
          <w:bdr w:val="none" w:sz="0" w:space="0" w:color="auto" w:frame="1"/>
          <w:lang w:eastAsia="en-GB"/>
        </w:rPr>
        <w:t>to the Throughcare Manager, Practitioners and Therapists, so that the Service operates effectively and efficiently</w:t>
      </w:r>
      <w:r w:rsidR="00A40054">
        <w:rPr>
          <w:rFonts w:cstheme="minorHAnsi"/>
          <w:color w:val="201F1E"/>
          <w:sz w:val="24"/>
          <w:szCs w:val="24"/>
          <w:bdr w:val="none" w:sz="0" w:space="0" w:color="auto" w:frame="1"/>
          <w:lang w:eastAsia="en-GB"/>
        </w:rPr>
        <w:t>, makes continuous improvements and accounts performance to the AAS Board and relevant Committee(s)</w:t>
      </w:r>
      <w:r w:rsidR="00D81D5B">
        <w:rPr>
          <w:rFonts w:cstheme="minorHAnsi"/>
          <w:color w:val="201F1E"/>
          <w:sz w:val="24"/>
          <w:szCs w:val="24"/>
          <w:bdr w:val="none" w:sz="0" w:space="0" w:color="auto" w:frame="1"/>
          <w:lang w:eastAsia="en-GB"/>
        </w:rPr>
        <w:t>.</w:t>
      </w:r>
    </w:p>
    <w:p w14:paraId="40F2A02F" w14:textId="77777777" w:rsidR="00A40054" w:rsidRDefault="00A40054" w:rsidP="00A40054">
      <w:pPr>
        <w:shd w:val="clear" w:color="auto" w:fill="FFFFFF"/>
        <w:spacing w:after="0"/>
        <w:rPr>
          <w:rFonts w:cstheme="minorHAnsi"/>
          <w:color w:val="201F1E"/>
          <w:sz w:val="24"/>
          <w:szCs w:val="24"/>
          <w:bdr w:val="none" w:sz="0" w:space="0" w:color="auto" w:frame="1"/>
          <w:lang w:eastAsia="en-GB"/>
        </w:rPr>
      </w:pPr>
    </w:p>
    <w:p w14:paraId="38995562" w14:textId="77777777" w:rsidR="00A40054" w:rsidRDefault="004F6ABD" w:rsidP="00A40054">
      <w:pPr>
        <w:spacing w:after="0" w:line="300" w:lineRule="atLeast"/>
        <w:rPr>
          <w:rFonts w:ascii="Calibri" w:eastAsia="Times New Roman" w:hAnsi="Calibri" w:cs="Calibri"/>
          <w:sz w:val="24"/>
          <w:szCs w:val="24"/>
          <w:lang w:eastAsia="en-GB"/>
        </w:rPr>
      </w:pPr>
      <w:r w:rsidRPr="004F6ABD">
        <w:rPr>
          <w:rFonts w:ascii="Calibri" w:eastAsia="Times New Roman" w:hAnsi="Calibri" w:cs="Calibri"/>
          <w:sz w:val="24"/>
          <w:szCs w:val="24"/>
          <w:lang w:eastAsia="en-GB"/>
        </w:rPr>
        <w:t xml:space="preserve">This Role Specification underpins the Strategic Objectives of AAS. The Key Result Areas below are not a definitive list of tasks, rather, it is designed to give an overview of the job.  It is envisaged that the post holder will use their own initiative and develop the job so that the overall aims of AAS are achieved and that continuous improvements are made to victim support. </w:t>
      </w:r>
    </w:p>
    <w:p w14:paraId="1879CFA8" w14:textId="77777777" w:rsidR="00A40054" w:rsidRDefault="00A40054" w:rsidP="00A40054">
      <w:pPr>
        <w:spacing w:after="0" w:line="300" w:lineRule="atLeast"/>
        <w:rPr>
          <w:rFonts w:ascii="Calibri" w:eastAsia="Times New Roman" w:hAnsi="Calibri" w:cs="Calibri"/>
          <w:sz w:val="24"/>
          <w:szCs w:val="24"/>
          <w:lang w:eastAsia="en-GB"/>
        </w:rPr>
      </w:pPr>
    </w:p>
    <w:p w14:paraId="654F4217" w14:textId="281C32CE" w:rsidR="00CE2A2A" w:rsidRDefault="004F6ABD" w:rsidP="00F533E2">
      <w:pPr>
        <w:spacing w:after="0" w:line="240" w:lineRule="auto"/>
        <w:rPr>
          <w:b/>
          <w:bCs/>
          <w:sz w:val="28"/>
          <w:szCs w:val="28"/>
        </w:rPr>
      </w:pPr>
      <w:r>
        <w:rPr>
          <w:b/>
          <w:bCs/>
          <w:sz w:val="28"/>
          <w:szCs w:val="28"/>
        </w:rPr>
        <w:t>Key Result Areas</w:t>
      </w:r>
    </w:p>
    <w:p w14:paraId="5CD5C959" w14:textId="77777777" w:rsidR="00F533E2" w:rsidRPr="00A40054" w:rsidRDefault="00F533E2" w:rsidP="00F533E2">
      <w:pPr>
        <w:spacing w:after="0" w:line="240" w:lineRule="auto"/>
        <w:rPr>
          <w:rFonts w:ascii="Calibri" w:eastAsia="Times New Roman" w:hAnsi="Calibri" w:cs="Calibri"/>
          <w:sz w:val="24"/>
          <w:szCs w:val="24"/>
          <w:lang w:eastAsia="en-GB"/>
        </w:rPr>
      </w:pPr>
    </w:p>
    <w:p w14:paraId="500C60ED" w14:textId="314B74C1" w:rsidR="00554473" w:rsidRPr="00F922F2" w:rsidRDefault="00A40054" w:rsidP="00F533E2">
      <w:pPr>
        <w:pStyle w:val="ListParagraph"/>
        <w:numPr>
          <w:ilvl w:val="0"/>
          <w:numId w:val="3"/>
        </w:numPr>
        <w:spacing w:after="46" w:line="240" w:lineRule="auto"/>
        <w:rPr>
          <w:rFonts w:eastAsia="Times New Roman"/>
          <w:b/>
          <w:bCs/>
        </w:rPr>
      </w:pPr>
      <w:r>
        <w:rPr>
          <w:rFonts w:eastAsia="Times New Roman"/>
          <w:b/>
          <w:bCs/>
        </w:rPr>
        <w:t xml:space="preserve">Effective operation of </w:t>
      </w:r>
      <w:r w:rsidR="00F922F2">
        <w:rPr>
          <w:rFonts w:eastAsia="Times New Roman"/>
          <w:b/>
          <w:bCs/>
        </w:rPr>
        <w:t xml:space="preserve">the </w:t>
      </w:r>
      <w:r>
        <w:rPr>
          <w:rFonts w:eastAsia="Times New Roman"/>
          <w:b/>
          <w:bCs/>
        </w:rPr>
        <w:t>initial response</w:t>
      </w:r>
      <w:r w:rsidR="00F922F2">
        <w:rPr>
          <w:rFonts w:eastAsia="Times New Roman"/>
          <w:b/>
          <w:bCs/>
        </w:rPr>
        <w:t xml:space="preserve"> function</w:t>
      </w:r>
      <w:r w:rsidR="00BE0E64">
        <w:rPr>
          <w:rFonts w:eastAsia="Times New Roman"/>
          <w:b/>
          <w:bCs/>
        </w:rPr>
        <w:t xml:space="preserve">, </w:t>
      </w:r>
      <w:r w:rsidR="00733FDC" w:rsidRPr="00A54FCA">
        <w:rPr>
          <w:rFonts w:eastAsia="Times New Roman" w:cs="Calibri"/>
          <w:b/>
          <w:bCs/>
        </w:rPr>
        <w:t xml:space="preserve">ensuring delivery of a high-quality, responsive, multi-agency and consistent service to victims of stalking, </w:t>
      </w:r>
      <w:r w:rsidR="00BE0E64">
        <w:rPr>
          <w:rFonts w:eastAsia="Times New Roman"/>
          <w:b/>
          <w:bCs/>
        </w:rPr>
        <w:t>including</w:t>
      </w:r>
      <w:r w:rsidR="00554473" w:rsidRPr="00F922F2">
        <w:rPr>
          <w:rFonts w:eastAsia="Times New Roman"/>
          <w:b/>
          <w:bCs/>
        </w:rPr>
        <w:t>:</w:t>
      </w:r>
    </w:p>
    <w:p w14:paraId="17256CF3" w14:textId="0EEDD0DA" w:rsidR="00733FDC" w:rsidRPr="00733FDC" w:rsidRDefault="00733FDC" w:rsidP="00BE0E64">
      <w:pPr>
        <w:pStyle w:val="ListParagraph"/>
        <w:numPr>
          <w:ilvl w:val="0"/>
          <w:numId w:val="28"/>
        </w:numPr>
        <w:rPr>
          <w:rFonts w:eastAsia="Times New Roman"/>
        </w:rPr>
      </w:pPr>
      <w:r w:rsidRPr="00733FDC">
        <w:rPr>
          <w:rFonts w:eastAsia="Times New Roman"/>
        </w:rPr>
        <w:t>Monitor</w:t>
      </w:r>
      <w:r>
        <w:rPr>
          <w:rFonts w:eastAsia="Times New Roman"/>
        </w:rPr>
        <w:t>ing</w:t>
      </w:r>
      <w:r w:rsidRPr="00733FDC">
        <w:rPr>
          <w:rFonts w:eastAsia="Times New Roman"/>
        </w:rPr>
        <w:t xml:space="preserve"> AAS emails, social media sites</w:t>
      </w:r>
      <w:r>
        <w:rPr>
          <w:rFonts w:eastAsia="Times New Roman"/>
        </w:rPr>
        <w:t>,</w:t>
      </w:r>
      <w:r w:rsidRPr="00733FDC">
        <w:rPr>
          <w:rFonts w:eastAsia="Times New Roman"/>
        </w:rPr>
        <w:t xml:space="preserve"> telephone calls</w:t>
      </w:r>
      <w:r>
        <w:rPr>
          <w:rFonts w:eastAsia="Times New Roman"/>
        </w:rPr>
        <w:t xml:space="preserve"> and </w:t>
      </w:r>
      <w:r w:rsidRPr="00733FDC">
        <w:rPr>
          <w:rFonts w:eastAsia="Times New Roman"/>
        </w:rPr>
        <w:t xml:space="preserve">voice messages for new </w:t>
      </w:r>
      <w:r>
        <w:rPr>
          <w:rFonts w:eastAsia="Times New Roman"/>
        </w:rPr>
        <w:t xml:space="preserve">enquiries and </w:t>
      </w:r>
      <w:r w:rsidRPr="00733FDC">
        <w:rPr>
          <w:rFonts w:eastAsia="Times New Roman"/>
        </w:rPr>
        <w:t>referrals.</w:t>
      </w:r>
    </w:p>
    <w:p w14:paraId="134FF2FF" w14:textId="47F4D893" w:rsidR="00BE0E64" w:rsidRPr="00BE0E64" w:rsidRDefault="00BE0E64" w:rsidP="00BE0E64">
      <w:pPr>
        <w:pStyle w:val="ListParagraph"/>
        <w:numPr>
          <w:ilvl w:val="0"/>
          <w:numId w:val="28"/>
        </w:numPr>
        <w:rPr>
          <w:rFonts w:eastAsia="Times New Roman"/>
        </w:rPr>
      </w:pPr>
      <w:r>
        <w:rPr>
          <w:rFonts w:cstheme="minorHAnsi"/>
        </w:rPr>
        <w:t>Working to the AAS Triage Protocol, r</w:t>
      </w:r>
      <w:r w:rsidRPr="00BE0E64">
        <w:rPr>
          <w:rFonts w:cstheme="minorHAnsi"/>
        </w:rPr>
        <w:t>espond</w:t>
      </w:r>
      <w:r>
        <w:rPr>
          <w:rFonts w:cstheme="minorHAnsi"/>
        </w:rPr>
        <w:t>ing</w:t>
      </w:r>
      <w:r w:rsidRPr="00BE0E64">
        <w:rPr>
          <w:rFonts w:cstheme="minorHAnsi"/>
        </w:rPr>
        <w:t xml:space="preserve"> to initial contact by telephone with people who have experienced stalking, collecting the basic relevant details, adding, and updating information onto the AAS data Base. </w:t>
      </w:r>
    </w:p>
    <w:p w14:paraId="4331D1B7" w14:textId="25FEAE55" w:rsidR="00554473" w:rsidRPr="00BE0E64" w:rsidRDefault="00BE0E64" w:rsidP="00BE0E64">
      <w:pPr>
        <w:pStyle w:val="ListParagraph"/>
        <w:numPr>
          <w:ilvl w:val="0"/>
          <w:numId w:val="28"/>
        </w:numPr>
        <w:rPr>
          <w:rFonts w:eastAsia="Times New Roman"/>
        </w:rPr>
      </w:pPr>
      <w:r>
        <w:rPr>
          <w:rFonts w:cstheme="minorHAnsi"/>
        </w:rPr>
        <w:t>A</w:t>
      </w:r>
      <w:r w:rsidRPr="00BE0E64">
        <w:rPr>
          <w:rFonts w:cstheme="minorHAnsi"/>
        </w:rPr>
        <w:t>ssessing their immediate needs, provid</w:t>
      </w:r>
      <w:r>
        <w:rPr>
          <w:rFonts w:cstheme="minorHAnsi"/>
        </w:rPr>
        <w:t>ing</w:t>
      </w:r>
      <w:r w:rsidRPr="00BE0E64">
        <w:rPr>
          <w:rFonts w:cstheme="minorHAnsi"/>
        </w:rPr>
        <w:t xml:space="preserve"> any information or guidance required and appropriate, ensuring the correct information is made available for the Throughcare Manager to triage to </w:t>
      </w:r>
      <w:r>
        <w:rPr>
          <w:rFonts w:cstheme="minorHAnsi"/>
        </w:rPr>
        <w:t>the</w:t>
      </w:r>
      <w:r w:rsidRPr="00BE0E64">
        <w:rPr>
          <w:rFonts w:cstheme="minorHAnsi"/>
        </w:rPr>
        <w:t xml:space="preserve"> Throughcare Practitioner</w:t>
      </w:r>
      <w:r>
        <w:rPr>
          <w:rFonts w:cstheme="minorHAnsi"/>
        </w:rPr>
        <w:t>s and Therapists.</w:t>
      </w:r>
    </w:p>
    <w:p w14:paraId="46FA37E1" w14:textId="77777777" w:rsidR="00695001" w:rsidRPr="00695001" w:rsidRDefault="00BE0E64" w:rsidP="00695001">
      <w:pPr>
        <w:pStyle w:val="ListParagraph"/>
        <w:numPr>
          <w:ilvl w:val="0"/>
          <w:numId w:val="28"/>
        </w:numPr>
        <w:rPr>
          <w:rFonts w:eastAsia="Times New Roman"/>
        </w:rPr>
      </w:pPr>
      <w:r>
        <w:rPr>
          <w:rFonts w:cstheme="minorHAnsi"/>
        </w:rPr>
        <w:t>Ensuring that accurate and timely records are kept on all enquiries.</w:t>
      </w:r>
    </w:p>
    <w:p w14:paraId="3AA89C62" w14:textId="48E6F5C5" w:rsidR="00BE0E64" w:rsidRPr="00695001" w:rsidRDefault="00BE0E64" w:rsidP="00695001">
      <w:pPr>
        <w:pStyle w:val="ListParagraph"/>
        <w:numPr>
          <w:ilvl w:val="0"/>
          <w:numId w:val="28"/>
        </w:numPr>
        <w:rPr>
          <w:rFonts w:eastAsia="Times New Roman"/>
        </w:rPr>
      </w:pPr>
      <w:r w:rsidRPr="00695001">
        <w:rPr>
          <w:rFonts w:eastAsia="Calibri" w:cstheme="minorHAnsi"/>
        </w:rPr>
        <w:t>Monitor</w:t>
      </w:r>
      <w:r w:rsidR="00611EA4">
        <w:rPr>
          <w:rFonts w:eastAsia="Calibri" w:cstheme="minorHAnsi"/>
        </w:rPr>
        <w:t>ing</w:t>
      </w:r>
      <w:r w:rsidRPr="00695001">
        <w:rPr>
          <w:rFonts w:eastAsia="Calibri" w:cstheme="minorHAnsi"/>
        </w:rPr>
        <w:t xml:space="preserve"> client demand for the helpline</w:t>
      </w:r>
      <w:r w:rsidR="00611EA4">
        <w:rPr>
          <w:rFonts w:eastAsia="Calibri" w:cstheme="minorHAnsi"/>
        </w:rPr>
        <w:t>.</w:t>
      </w:r>
      <w:r w:rsidRPr="00695001">
        <w:rPr>
          <w:rFonts w:eastAsia="Calibri" w:cstheme="minorHAnsi"/>
        </w:rPr>
        <w:t xml:space="preserve"> </w:t>
      </w:r>
    </w:p>
    <w:p w14:paraId="649804EF" w14:textId="77777777" w:rsidR="00695001" w:rsidRDefault="00695001" w:rsidP="00BE0E64">
      <w:pPr>
        <w:tabs>
          <w:tab w:val="left" w:pos="-1440"/>
          <w:tab w:val="left" w:pos="-720"/>
          <w:tab w:val="left" w:pos="0"/>
        </w:tabs>
        <w:suppressAutoHyphens/>
        <w:spacing w:line="240" w:lineRule="atLeast"/>
        <w:ind w:left="360"/>
        <w:rPr>
          <w:rFonts w:eastAsia="Calibri" w:cstheme="minorHAnsi"/>
          <w:sz w:val="24"/>
          <w:szCs w:val="24"/>
        </w:rPr>
      </w:pPr>
    </w:p>
    <w:p w14:paraId="4D1AC033" w14:textId="0DE3931E" w:rsidR="00995F6A" w:rsidRDefault="00995F6A" w:rsidP="00554473">
      <w:pPr>
        <w:pStyle w:val="ListParagraph"/>
        <w:numPr>
          <w:ilvl w:val="0"/>
          <w:numId w:val="3"/>
        </w:numPr>
        <w:rPr>
          <w:rFonts w:eastAsia="Times New Roman"/>
          <w:b/>
          <w:bCs/>
        </w:rPr>
      </w:pPr>
      <w:r>
        <w:rPr>
          <w:rFonts w:eastAsia="Times New Roman"/>
          <w:b/>
          <w:bCs/>
        </w:rPr>
        <w:t>Supporting effective delivery of the Throughcare Service, including:</w:t>
      </w:r>
    </w:p>
    <w:p w14:paraId="6E8F9D6B" w14:textId="63FF62B4" w:rsidR="00995F6A" w:rsidRPr="00995F6A" w:rsidRDefault="00995F6A" w:rsidP="00995F6A">
      <w:pPr>
        <w:pStyle w:val="ListParagraph"/>
        <w:numPr>
          <w:ilvl w:val="0"/>
          <w:numId w:val="31"/>
        </w:numPr>
        <w:rPr>
          <w:rFonts w:eastAsia="Times New Roman"/>
        </w:rPr>
      </w:pPr>
      <w:r w:rsidRPr="00995F6A">
        <w:rPr>
          <w:rFonts w:eastAsia="Times New Roman"/>
        </w:rPr>
        <w:lastRenderedPageBreak/>
        <w:t>Providing administrative support to the Thr</w:t>
      </w:r>
      <w:r>
        <w:rPr>
          <w:rFonts w:eastAsia="Times New Roman"/>
        </w:rPr>
        <w:t>o</w:t>
      </w:r>
      <w:r w:rsidRPr="00995F6A">
        <w:rPr>
          <w:rFonts w:eastAsia="Times New Roman"/>
        </w:rPr>
        <w:t>ughcare Manage</w:t>
      </w:r>
      <w:r>
        <w:rPr>
          <w:rFonts w:eastAsia="Times New Roman"/>
        </w:rPr>
        <w:t>r</w:t>
      </w:r>
      <w:r w:rsidRPr="00995F6A">
        <w:rPr>
          <w:rFonts w:eastAsia="Times New Roman"/>
        </w:rPr>
        <w:t>, Pr</w:t>
      </w:r>
      <w:r>
        <w:rPr>
          <w:rFonts w:eastAsia="Times New Roman"/>
        </w:rPr>
        <w:t>a</w:t>
      </w:r>
      <w:r w:rsidRPr="00995F6A">
        <w:rPr>
          <w:rFonts w:eastAsia="Times New Roman"/>
        </w:rPr>
        <w:t>ctitioners and Therapists</w:t>
      </w:r>
      <w:r>
        <w:rPr>
          <w:rFonts w:eastAsia="Times New Roman"/>
        </w:rPr>
        <w:t>.</w:t>
      </w:r>
    </w:p>
    <w:p w14:paraId="2F430BD9" w14:textId="38F00CCE" w:rsidR="00995F6A" w:rsidRDefault="00695001" w:rsidP="00995F6A">
      <w:pPr>
        <w:pStyle w:val="ListParagraph"/>
        <w:numPr>
          <w:ilvl w:val="0"/>
          <w:numId w:val="31"/>
        </w:numPr>
        <w:rPr>
          <w:rFonts w:eastAsia="Times New Roman"/>
        </w:rPr>
      </w:pPr>
      <w:r w:rsidRPr="00695001">
        <w:rPr>
          <w:rFonts w:eastAsia="Times New Roman"/>
        </w:rPr>
        <w:t xml:space="preserve">Assisting with production of monthly monitoring reports for submission to the Prevention, </w:t>
      </w:r>
      <w:r w:rsidR="00C2535C">
        <w:rPr>
          <w:rFonts w:eastAsia="Times New Roman"/>
        </w:rPr>
        <w:t>S</w:t>
      </w:r>
      <w:r w:rsidRPr="00695001">
        <w:rPr>
          <w:rFonts w:eastAsia="Times New Roman"/>
        </w:rPr>
        <w:t>upport and Advocacy Committee.</w:t>
      </w:r>
    </w:p>
    <w:p w14:paraId="51DCDDD7" w14:textId="0112C9BA" w:rsidR="00695001" w:rsidRDefault="00695001" w:rsidP="00995F6A">
      <w:pPr>
        <w:pStyle w:val="ListParagraph"/>
        <w:numPr>
          <w:ilvl w:val="0"/>
          <w:numId w:val="31"/>
        </w:numPr>
        <w:rPr>
          <w:rFonts w:eastAsia="Times New Roman"/>
        </w:rPr>
      </w:pPr>
      <w:r>
        <w:rPr>
          <w:rFonts w:eastAsia="Times New Roman"/>
        </w:rPr>
        <w:t>Contributing to grant and other funder monitoring reports.</w:t>
      </w:r>
    </w:p>
    <w:p w14:paraId="48D1A5E8" w14:textId="77777777" w:rsidR="00695001" w:rsidRPr="00695001" w:rsidRDefault="00695001" w:rsidP="00695001">
      <w:pPr>
        <w:pStyle w:val="ListParagraph"/>
        <w:ind w:firstLine="0"/>
        <w:rPr>
          <w:rFonts w:eastAsia="Times New Roman"/>
        </w:rPr>
      </w:pPr>
    </w:p>
    <w:p w14:paraId="6137F41F" w14:textId="0D3BE05B" w:rsidR="00554473" w:rsidRDefault="00554473" w:rsidP="00554473">
      <w:pPr>
        <w:pStyle w:val="ListParagraph"/>
        <w:numPr>
          <w:ilvl w:val="0"/>
          <w:numId w:val="3"/>
        </w:numPr>
        <w:rPr>
          <w:rFonts w:eastAsia="Times New Roman"/>
          <w:b/>
          <w:bCs/>
        </w:rPr>
      </w:pPr>
      <w:r w:rsidRPr="00764895">
        <w:rPr>
          <w:rFonts w:eastAsia="Times New Roman"/>
          <w:b/>
          <w:bCs/>
        </w:rPr>
        <w:t>En</w:t>
      </w:r>
      <w:r w:rsidR="000270F0">
        <w:rPr>
          <w:rFonts w:eastAsia="Times New Roman"/>
          <w:b/>
          <w:bCs/>
        </w:rPr>
        <w:t xml:space="preserve">suring </w:t>
      </w:r>
      <w:r w:rsidRPr="00764895">
        <w:rPr>
          <w:rFonts w:eastAsia="Times New Roman"/>
          <w:b/>
          <w:bCs/>
        </w:rPr>
        <w:t xml:space="preserve">sound governance </w:t>
      </w:r>
      <w:r w:rsidR="000270F0">
        <w:rPr>
          <w:rFonts w:eastAsia="Times New Roman"/>
          <w:b/>
          <w:bCs/>
        </w:rPr>
        <w:t>in the operation of the initial response function, including:</w:t>
      </w:r>
      <w:r w:rsidRPr="00764895">
        <w:rPr>
          <w:rFonts w:eastAsia="Times New Roman"/>
          <w:b/>
          <w:bCs/>
        </w:rPr>
        <w:t xml:space="preserve"> </w:t>
      </w:r>
    </w:p>
    <w:p w14:paraId="13EA6953" w14:textId="6DEF1149" w:rsidR="00E22208" w:rsidRPr="00E22208" w:rsidRDefault="00E22208" w:rsidP="00E22208">
      <w:pPr>
        <w:pStyle w:val="ListParagraph"/>
        <w:numPr>
          <w:ilvl w:val="0"/>
          <w:numId w:val="32"/>
        </w:numPr>
        <w:rPr>
          <w:rFonts w:eastAsia="Times New Roman" w:cs="Calibri"/>
        </w:rPr>
      </w:pPr>
      <w:r w:rsidRPr="00E22208">
        <w:rPr>
          <w:rFonts w:eastAsia="Times New Roman" w:cs="Calibri"/>
        </w:rPr>
        <w:t xml:space="preserve">Contributing to regular </w:t>
      </w:r>
      <w:r>
        <w:rPr>
          <w:rFonts w:eastAsia="Times New Roman" w:cs="Calibri"/>
        </w:rPr>
        <w:t>Throughcare S</w:t>
      </w:r>
      <w:r w:rsidRPr="00E22208">
        <w:rPr>
          <w:rFonts w:eastAsia="Times New Roman" w:cs="Calibri"/>
        </w:rPr>
        <w:t>ervice reviews</w:t>
      </w:r>
      <w:r>
        <w:rPr>
          <w:rFonts w:eastAsia="Times New Roman" w:cs="Calibri"/>
        </w:rPr>
        <w:t xml:space="preserve"> </w:t>
      </w:r>
      <w:r w:rsidRPr="00E22208">
        <w:rPr>
          <w:rFonts w:eastAsia="Times New Roman" w:cs="Calibri"/>
        </w:rPr>
        <w:t>with the aim of ensuring effective delivery of the service and continuous improvements.</w:t>
      </w:r>
    </w:p>
    <w:p w14:paraId="072FF937" w14:textId="7877FBB7" w:rsidR="00F07319" w:rsidRPr="00F07319" w:rsidRDefault="00F07319" w:rsidP="00F07319">
      <w:pPr>
        <w:pStyle w:val="ListParagraph"/>
        <w:numPr>
          <w:ilvl w:val="0"/>
          <w:numId w:val="32"/>
        </w:numPr>
        <w:rPr>
          <w:rFonts w:eastAsia="Times New Roman" w:cs="Calibri"/>
        </w:rPr>
      </w:pPr>
      <w:r w:rsidRPr="00F07319">
        <w:rPr>
          <w:rFonts w:eastAsia="Times New Roman" w:cs="Calibri"/>
        </w:rPr>
        <w:t xml:space="preserve">Maintaining accurate, complete and confidential records of all work undertaken in a timely way, in accordance with the Service’s policy and procedures, and Key Performance Indicators, and in compliance with Data Protection Act and GDPR. </w:t>
      </w:r>
    </w:p>
    <w:p w14:paraId="0A894E8F" w14:textId="6C32A72A" w:rsidR="00F07319" w:rsidRPr="0067067F" w:rsidRDefault="00F07319" w:rsidP="00695001">
      <w:pPr>
        <w:pStyle w:val="ListParagraph"/>
        <w:numPr>
          <w:ilvl w:val="0"/>
          <w:numId w:val="32"/>
        </w:numPr>
        <w:spacing w:line="252" w:lineRule="auto"/>
        <w:rPr>
          <w:rFonts w:eastAsia="Times New Roman" w:cs="Calibri"/>
        </w:rPr>
      </w:pPr>
      <w:r>
        <w:rPr>
          <w:rFonts w:eastAsia="Times New Roman" w:cs="Calibri"/>
        </w:rPr>
        <w:t>Attending Throughcare</w:t>
      </w:r>
      <w:r w:rsidR="00611EA4">
        <w:rPr>
          <w:rFonts w:eastAsia="Times New Roman" w:cs="Calibri"/>
        </w:rPr>
        <w:t xml:space="preserve"> Service meetings.</w:t>
      </w:r>
    </w:p>
    <w:p w14:paraId="66C1E457" w14:textId="77777777" w:rsidR="00554473" w:rsidRPr="00815E65" w:rsidRDefault="00554473" w:rsidP="00554473">
      <w:pPr>
        <w:spacing w:after="11" w:line="264" w:lineRule="auto"/>
        <w:rPr>
          <w:rFonts w:eastAsia="Times New Roman"/>
          <w:sz w:val="24"/>
          <w:szCs w:val="24"/>
        </w:rPr>
      </w:pPr>
    </w:p>
    <w:p w14:paraId="3761D784" w14:textId="698F755D" w:rsidR="00554473" w:rsidRPr="00764895" w:rsidRDefault="00554473" w:rsidP="00554473">
      <w:pPr>
        <w:pStyle w:val="ListParagraph"/>
        <w:numPr>
          <w:ilvl w:val="0"/>
          <w:numId w:val="3"/>
        </w:numPr>
        <w:rPr>
          <w:rFonts w:eastAsia="Times New Roman" w:cs="Calibri"/>
          <w:b/>
          <w:bCs/>
        </w:rPr>
      </w:pPr>
      <w:r w:rsidRPr="00764895">
        <w:rPr>
          <w:rFonts w:eastAsia="Times New Roman" w:cs="Calibri"/>
          <w:b/>
          <w:bCs/>
        </w:rPr>
        <w:t>Ensuring best professional practice</w:t>
      </w:r>
      <w:r w:rsidR="00695001">
        <w:rPr>
          <w:rFonts w:eastAsia="Times New Roman" w:cs="Calibri"/>
          <w:b/>
          <w:bCs/>
        </w:rPr>
        <w:t>, including</w:t>
      </w:r>
      <w:r w:rsidRPr="00764895">
        <w:rPr>
          <w:rFonts w:eastAsia="Times New Roman" w:cs="Calibri"/>
          <w:b/>
          <w:bCs/>
        </w:rPr>
        <w:t>:</w:t>
      </w:r>
    </w:p>
    <w:p w14:paraId="783B2CCA" w14:textId="07D7CE77" w:rsidR="00D54365" w:rsidRPr="00D54365" w:rsidRDefault="00D54365" w:rsidP="00D54365">
      <w:pPr>
        <w:pStyle w:val="ListParagraph"/>
        <w:numPr>
          <w:ilvl w:val="0"/>
          <w:numId w:val="35"/>
        </w:numPr>
      </w:pPr>
      <w:r>
        <w:t xml:space="preserve">Delivering the initial response function </w:t>
      </w:r>
      <w:r w:rsidRPr="00D54365">
        <w:t>which adheres to high service standards, ensuring compliance with relevant legislation and regulations, including safeguarding of children and adult; and all AAS policies and procedures.</w:t>
      </w:r>
    </w:p>
    <w:p w14:paraId="11FE5D81" w14:textId="186526B8" w:rsidR="00554473" w:rsidRPr="005B7638" w:rsidRDefault="0067067F" w:rsidP="00BA2E17">
      <w:pPr>
        <w:pStyle w:val="ListParagraph"/>
        <w:numPr>
          <w:ilvl w:val="0"/>
          <w:numId w:val="5"/>
        </w:numPr>
        <w:spacing w:line="252" w:lineRule="auto"/>
      </w:pPr>
      <w:r w:rsidRPr="005B7638">
        <w:rPr>
          <w:rFonts w:eastAsia="Times New Roman" w:cs="Calibri"/>
        </w:rPr>
        <w:t>C</w:t>
      </w:r>
      <w:r w:rsidR="00554473" w:rsidRPr="005B7638">
        <w:rPr>
          <w:rFonts w:eastAsia="Times New Roman" w:cs="Calibri"/>
        </w:rPr>
        <w:t>ommitting to Continuous Professional Development (CPD) - proactively keep up-to-date and develop appropriate knowledge and skills</w:t>
      </w:r>
    </w:p>
    <w:p w14:paraId="1F100BB4" w14:textId="77777777" w:rsidR="00F01476" w:rsidRDefault="00F01476" w:rsidP="00104230">
      <w:pPr>
        <w:spacing w:after="0" w:line="240" w:lineRule="auto"/>
        <w:rPr>
          <w:rFonts w:ascii="Calibri" w:eastAsia="Times New Roman" w:hAnsi="Calibri" w:cs="Calibri"/>
          <w:sz w:val="24"/>
          <w:szCs w:val="24"/>
          <w:lang w:eastAsia="en-GB"/>
        </w:rPr>
      </w:pPr>
    </w:p>
    <w:p w14:paraId="00BC0B1F" w14:textId="77777777" w:rsidR="00AE40B3" w:rsidRDefault="00AE40B3" w:rsidP="00104230">
      <w:pPr>
        <w:spacing w:after="0" w:line="240" w:lineRule="auto"/>
        <w:rPr>
          <w:rFonts w:ascii="Calibri" w:eastAsia="Times New Roman" w:hAnsi="Calibri" w:cs="Calibri"/>
          <w:sz w:val="24"/>
          <w:szCs w:val="24"/>
          <w:lang w:eastAsia="en-GB"/>
        </w:rPr>
      </w:pPr>
    </w:p>
    <w:p w14:paraId="592927ED" w14:textId="58C10A7C" w:rsidR="00104230" w:rsidRPr="00104230" w:rsidRDefault="00104230" w:rsidP="00104230">
      <w:pPr>
        <w:spacing w:after="0" w:line="240" w:lineRule="auto"/>
        <w:rPr>
          <w:rFonts w:ascii="Calibri" w:eastAsia="Times New Roman" w:hAnsi="Calibri" w:cs="Calibri"/>
          <w:sz w:val="24"/>
          <w:szCs w:val="24"/>
          <w:lang w:eastAsia="en-GB"/>
        </w:rPr>
      </w:pPr>
      <w:r w:rsidRPr="00104230">
        <w:rPr>
          <w:rFonts w:ascii="Calibri" w:eastAsia="Times New Roman" w:hAnsi="Calibri" w:cs="Calibri"/>
          <w:sz w:val="24"/>
          <w:szCs w:val="24"/>
          <w:lang w:eastAsia="en-GB"/>
        </w:rPr>
        <w:t>The post-holder will be required to hold current membership of the PVG Scheme.</w:t>
      </w:r>
    </w:p>
    <w:p w14:paraId="6655D47C" w14:textId="77777777" w:rsidR="00554473" w:rsidRPr="00EF5DCB" w:rsidRDefault="00554473" w:rsidP="00104230">
      <w:pPr>
        <w:spacing w:line="252" w:lineRule="auto"/>
        <w:rPr>
          <w:sz w:val="24"/>
          <w:szCs w:val="24"/>
        </w:rPr>
      </w:pPr>
    </w:p>
    <w:p w14:paraId="05C582D9" w14:textId="77777777" w:rsidR="00554473" w:rsidRPr="003D2E33" w:rsidRDefault="00554473" w:rsidP="00554473">
      <w:pPr>
        <w:spacing w:line="252" w:lineRule="auto"/>
        <w:ind w:left="720"/>
      </w:pPr>
    </w:p>
    <w:p w14:paraId="05398498" w14:textId="211AA460" w:rsidR="00554473" w:rsidRDefault="00554473" w:rsidP="00554473">
      <w:pPr>
        <w:spacing w:line="252" w:lineRule="auto"/>
      </w:pPr>
      <w:r>
        <w:t>July 2022</w:t>
      </w:r>
    </w:p>
    <w:p w14:paraId="0AA072D2" w14:textId="77777777" w:rsidR="00554473" w:rsidRDefault="00554473" w:rsidP="00554473">
      <w:pPr>
        <w:spacing w:after="200" w:line="276" w:lineRule="auto"/>
      </w:pPr>
      <w:r>
        <w:br w:type="page"/>
      </w:r>
    </w:p>
    <w:p w14:paraId="48618D39" w14:textId="77777777" w:rsidR="00554473" w:rsidRDefault="00554473" w:rsidP="00554473">
      <w:pPr>
        <w:pStyle w:val="Heading1"/>
        <w:ind w:left="0"/>
        <w:rPr>
          <w:b w:val="0"/>
          <w:bCs w:val="0"/>
        </w:rPr>
      </w:pPr>
      <w:bookmarkStart w:id="2" w:name="_Hlk38636462"/>
      <w:r>
        <w:rPr>
          <w:rFonts w:eastAsia="Times New Roman"/>
        </w:rPr>
        <w:lastRenderedPageBreak/>
        <w:t xml:space="preserve">B. </w:t>
      </w:r>
      <w:r w:rsidRPr="003D2E33">
        <w:rPr>
          <w:rFonts w:eastAsia="Times New Roman"/>
        </w:rPr>
        <w:t xml:space="preserve">Person Specification </w:t>
      </w:r>
      <w:r w:rsidRPr="003D2E33">
        <w:rPr>
          <w:b w:val="0"/>
          <w:bCs w:val="0"/>
        </w:rPr>
        <w:t> </w:t>
      </w:r>
    </w:p>
    <w:p w14:paraId="6173A09E" w14:textId="77777777" w:rsidR="00554473" w:rsidRPr="003D2E33" w:rsidRDefault="00554473" w:rsidP="00554473">
      <w:pPr>
        <w:pStyle w:val="Heading1"/>
        <w:ind w:left="0"/>
        <w:jc w:val="right"/>
      </w:pPr>
    </w:p>
    <w:tbl>
      <w:tblPr>
        <w:tblStyle w:val="TableGrid"/>
        <w:tblW w:w="0" w:type="auto"/>
        <w:tblLook w:val="04A0" w:firstRow="1" w:lastRow="0" w:firstColumn="1" w:lastColumn="0" w:noHBand="0" w:noVBand="1"/>
      </w:tblPr>
      <w:tblGrid>
        <w:gridCol w:w="9628"/>
      </w:tblGrid>
      <w:tr w:rsidR="00554473" w:rsidRPr="003D2E33" w14:paraId="25A69151" w14:textId="77777777" w:rsidTr="0044660C">
        <w:tc>
          <w:tcPr>
            <w:tcW w:w="10251" w:type="dxa"/>
          </w:tcPr>
          <w:p w14:paraId="2BE5B03B" w14:textId="77777777" w:rsidR="00554473" w:rsidRPr="003D2E33" w:rsidRDefault="00554473" w:rsidP="0044660C">
            <w:pPr>
              <w:spacing w:line="252" w:lineRule="auto"/>
              <w:rPr>
                <w:b/>
                <w:sz w:val="28"/>
                <w:szCs w:val="28"/>
              </w:rPr>
            </w:pPr>
            <w:r w:rsidRPr="003D2E33">
              <w:rPr>
                <w:b/>
                <w:sz w:val="28"/>
                <w:szCs w:val="28"/>
              </w:rPr>
              <w:t>Essential Criteria</w:t>
            </w:r>
          </w:p>
        </w:tc>
      </w:tr>
      <w:tr w:rsidR="00554473" w:rsidRPr="003D2E33" w14:paraId="35D94FC7" w14:textId="77777777" w:rsidTr="0044660C">
        <w:tc>
          <w:tcPr>
            <w:tcW w:w="10251" w:type="dxa"/>
          </w:tcPr>
          <w:p w14:paraId="022187A7" w14:textId="77777777" w:rsidR="00554473" w:rsidRPr="008874BB" w:rsidRDefault="00554473" w:rsidP="0044660C">
            <w:pPr>
              <w:pStyle w:val="Heading3"/>
              <w:outlineLvl w:val="2"/>
              <w:rPr>
                <w:rFonts w:eastAsia="Times New Roman"/>
                <w:b/>
                <w:bCs/>
                <w:i/>
                <w:iCs/>
                <w:color w:val="auto"/>
              </w:rPr>
            </w:pPr>
            <w:r w:rsidRPr="008874BB">
              <w:rPr>
                <w:rFonts w:eastAsia="Times New Roman"/>
                <w:b/>
                <w:bCs/>
                <w:i/>
                <w:iCs/>
                <w:color w:val="auto"/>
              </w:rPr>
              <w:t xml:space="preserve">Experience </w:t>
            </w:r>
          </w:p>
          <w:p w14:paraId="2CEBC1FF" w14:textId="40D3A3B2" w:rsidR="00E00EEF" w:rsidRDefault="00E00EEF" w:rsidP="008874BB">
            <w:pPr>
              <w:pStyle w:val="ListParagraph"/>
              <w:numPr>
                <w:ilvl w:val="0"/>
                <w:numId w:val="14"/>
              </w:numPr>
              <w:spacing w:line="240" w:lineRule="auto"/>
              <w:rPr>
                <w:rFonts w:eastAsia="Times New Roman"/>
                <w:color w:val="auto"/>
                <w:sz w:val="22"/>
                <w:szCs w:val="22"/>
              </w:rPr>
            </w:pPr>
            <w:r>
              <w:rPr>
                <w:rFonts w:eastAsia="Times New Roman"/>
                <w:color w:val="auto"/>
                <w:sz w:val="22"/>
                <w:szCs w:val="22"/>
              </w:rPr>
              <w:t>Working with Helpline for victims of crime or trauma.</w:t>
            </w:r>
          </w:p>
          <w:p w14:paraId="5B5DC01F" w14:textId="771CF4E4" w:rsidR="00554473" w:rsidRPr="008874BB" w:rsidRDefault="00554473" w:rsidP="008874BB">
            <w:pPr>
              <w:pStyle w:val="ListParagraph"/>
              <w:numPr>
                <w:ilvl w:val="0"/>
                <w:numId w:val="14"/>
              </w:numPr>
              <w:spacing w:line="240" w:lineRule="auto"/>
              <w:rPr>
                <w:rFonts w:eastAsia="Times New Roman"/>
                <w:color w:val="auto"/>
                <w:sz w:val="22"/>
                <w:szCs w:val="22"/>
              </w:rPr>
            </w:pPr>
            <w:r w:rsidRPr="008874BB">
              <w:rPr>
                <w:rFonts w:eastAsia="Times New Roman"/>
                <w:color w:val="auto"/>
                <w:sz w:val="22"/>
                <w:szCs w:val="22"/>
              </w:rPr>
              <w:t>High education standards or equivalent</w:t>
            </w:r>
            <w:r w:rsidR="009650B6">
              <w:rPr>
                <w:rFonts w:eastAsia="Times New Roman"/>
                <w:color w:val="auto"/>
                <w:sz w:val="22"/>
                <w:szCs w:val="22"/>
              </w:rPr>
              <w:t>.</w:t>
            </w:r>
            <w:r w:rsidRPr="008874BB">
              <w:rPr>
                <w:rFonts w:eastAsia="Times New Roman"/>
                <w:color w:val="auto"/>
                <w:sz w:val="22"/>
                <w:szCs w:val="22"/>
              </w:rPr>
              <w:t xml:space="preserve"> </w:t>
            </w:r>
          </w:p>
          <w:p w14:paraId="402E0841" w14:textId="33D24E15" w:rsidR="00554473" w:rsidRPr="008874BB" w:rsidRDefault="00554473" w:rsidP="008874BB">
            <w:pPr>
              <w:pStyle w:val="ListParagraph"/>
              <w:numPr>
                <w:ilvl w:val="0"/>
                <w:numId w:val="14"/>
              </w:numPr>
              <w:spacing w:line="240" w:lineRule="auto"/>
              <w:rPr>
                <w:rFonts w:eastAsia="Times New Roman"/>
                <w:color w:val="auto"/>
                <w:sz w:val="22"/>
                <w:szCs w:val="22"/>
              </w:rPr>
            </w:pPr>
            <w:r w:rsidRPr="008874BB">
              <w:rPr>
                <w:rFonts w:eastAsia="Times New Roman"/>
                <w:color w:val="auto"/>
                <w:sz w:val="22"/>
                <w:szCs w:val="22"/>
              </w:rPr>
              <w:t>Experience in developing and maintaining databases</w:t>
            </w:r>
            <w:r w:rsidR="009650B6">
              <w:rPr>
                <w:rFonts w:eastAsia="Times New Roman"/>
                <w:color w:val="auto"/>
                <w:sz w:val="22"/>
                <w:szCs w:val="22"/>
              </w:rPr>
              <w:t>.</w:t>
            </w:r>
          </w:p>
          <w:p w14:paraId="40FF7809" w14:textId="260A4AD4" w:rsidR="00554473" w:rsidRPr="008874BB" w:rsidRDefault="00554473" w:rsidP="008874BB">
            <w:pPr>
              <w:pStyle w:val="ListParagraph"/>
              <w:numPr>
                <w:ilvl w:val="0"/>
                <w:numId w:val="14"/>
              </w:numPr>
              <w:spacing w:line="240" w:lineRule="auto"/>
              <w:rPr>
                <w:rFonts w:eastAsia="Times New Roman"/>
                <w:color w:val="auto"/>
                <w:sz w:val="22"/>
                <w:szCs w:val="22"/>
              </w:rPr>
            </w:pPr>
            <w:r w:rsidRPr="008874BB">
              <w:rPr>
                <w:rFonts w:eastAsia="Times New Roman"/>
                <w:color w:val="auto"/>
                <w:sz w:val="22"/>
                <w:szCs w:val="22"/>
              </w:rPr>
              <w:t>Substantial administrative experience</w:t>
            </w:r>
            <w:r w:rsidR="009650B6">
              <w:rPr>
                <w:rFonts w:eastAsia="Times New Roman"/>
                <w:color w:val="auto"/>
                <w:sz w:val="22"/>
                <w:szCs w:val="22"/>
              </w:rPr>
              <w:t>.</w:t>
            </w:r>
            <w:r w:rsidRPr="008874BB">
              <w:rPr>
                <w:rFonts w:eastAsia="Times New Roman"/>
                <w:color w:val="auto"/>
                <w:sz w:val="22"/>
                <w:szCs w:val="22"/>
              </w:rPr>
              <w:t xml:space="preserve"> </w:t>
            </w:r>
          </w:p>
          <w:p w14:paraId="23ACC39E" w14:textId="2DFC335F" w:rsidR="0012496A" w:rsidRPr="003D2E33" w:rsidRDefault="00554473" w:rsidP="00BA2E17">
            <w:pPr>
              <w:pStyle w:val="ListParagraph"/>
              <w:numPr>
                <w:ilvl w:val="0"/>
                <w:numId w:val="14"/>
              </w:numPr>
              <w:spacing w:line="240" w:lineRule="auto"/>
            </w:pPr>
            <w:r w:rsidRPr="008874BB">
              <w:rPr>
                <w:rFonts w:eastAsia="Times New Roman"/>
                <w:color w:val="auto"/>
                <w:sz w:val="22"/>
                <w:szCs w:val="22"/>
              </w:rPr>
              <w:t xml:space="preserve">Discretion </w:t>
            </w:r>
            <w:r w:rsidRPr="00F4536C">
              <w:rPr>
                <w:rFonts w:eastAsia="Times New Roman"/>
                <w:sz w:val="22"/>
                <w:szCs w:val="22"/>
              </w:rPr>
              <w:t>and understanding of confidentiality issues</w:t>
            </w:r>
            <w:r w:rsidR="009650B6">
              <w:rPr>
                <w:rFonts w:eastAsia="Times New Roman"/>
                <w:sz w:val="22"/>
                <w:szCs w:val="22"/>
              </w:rPr>
              <w:t>.</w:t>
            </w:r>
            <w:r w:rsidRPr="00F4536C">
              <w:rPr>
                <w:rFonts w:eastAsia="Times New Roman"/>
                <w:sz w:val="22"/>
                <w:szCs w:val="22"/>
              </w:rPr>
              <w:t xml:space="preserve"> </w:t>
            </w:r>
          </w:p>
        </w:tc>
      </w:tr>
      <w:tr w:rsidR="00554473" w:rsidRPr="003D2E33" w14:paraId="6B2454B8" w14:textId="77777777" w:rsidTr="0044660C">
        <w:tc>
          <w:tcPr>
            <w:tcW w:w="10251" w:type="dxa"/>
          </w:tcPr>
          <w:p w14:paraId="6CD654CA" w14:textId="77777777" w:rsidR="00554473" w:rsidRPr="008874BB" w:rsidRDefault="00554473" w:rsidP="0044660C">
            <w:pPr>
              <w:pStyle w:val="Heading3"/>
              <w:outlineLvl w:val="2"/>
              <w:rPr>
                <w:rFonts w:eastAsia="Times New Roman"/>
                <w:b/>
                <w:bCs/>
                <w:i/>
                <w:iCs/>
                <w:color w:val="auto"/>
              </w:rPr>
            </w:pPr>
            <w:r w:rsidRPr="008874BB">
              <w:rPr>
                <w:rFonts w:eastAsia="Times New Roman"/>
                <w:b/>
                <w:bCs/>
                <w:i/>
                <w:iCs/>
                <w:color w:val="auto"/>
              </w:rPr>
              <w:t xml:space="preserve">Skills and Abilities </w:t>
            </w:r>
          </w:p>
          <w:p w14:paraId="757FBEDE" w14:textId="4684839E" w:rsidR="00554473" w:rsidRPr="00F4536C" w:rsidRDefault="00554473" w:rsidP="008874BB">
            <w:pPr>
              <w:pStyle w:val="ListParagraph"/>
              <w:numPr>
                <w:ilvl w:val="0"/>
                <w:numId w:val="15"/>
              </w:numPr>
              <w:spacing w:after="0" w:line="240" w:lineRule="auto"/>
              <w:rPr>
                <w:rFonts w:eastAsia="Times New Roman"/>
                <w:sz w:val="22"/>
                <w:szCs w:val="22"/>
              </w:rPr>
            </w:pPr>
            <w:r w:rsidRPr="00F4536C">
              <w:rPr>
                <w:rFonts w:eastAsia="Times New Roman"/>
                <w:sz w:val="22"/>
                <w:szCs w:val="22"/>
              </w:rPr>
              <w:t>Excellent written and verbal communication skills</w:t>
            </w:r>
            <w:r w:rsidR="009650B6">
              <w:rPr>
                <w:rFonts w:eastAsia="Times New Roman"/>
                <w:sz w:val="22"/>
                <w:szCs w:val="22"/>
              </w:rPr>
              <w:t>.</w:t>
            </w:r>
            <w:r w:rsidRPr="00F4536C">
              <w:rPr>
                <w:rFonts w:eastAsia="Times New Roman"/>
                <w:sz w:val="22"/>
                <w:szCs w:val="22"/>
              </w:rPr>
              <w:t xml:space="preserve"> </w:t>
            </w:r>
          </w:p>
          <w:p w14:paraId="2CDB33CA" w14:textId="7A2E3031" w:rsidR="009650B6" w:rsidRPr="000D7900" w:rsidRDefault="00554473" w:rsidP="009650B6">
            <w:pPr>
              <w:pStyle w:val="ListParagraph"/>
              <w:numPr>
                <w:ilvl w:val="0"/>
                <w:numId w:val="25"/>
              </w:numPr>
              <w:rPr>
                <w:rFonts w:eastAsia="Times New Roman"/>
                <w:sz w:val="22"/>
                <w:szCs w:val="22"/>
              </w:rPr>
            </w:pPr>
            <w:r w:rsidRPr="00F4536C">
              <w:rPr>
                <w:rFonts w:eastAsia="Times New Roman"/>
                <w:sz w:val="22"/>
                <w:szCs w:val="22"/>
              </w:rPr>
              <w:t xml:space="preserve">Excellent organisational skills with proven ability to manage a wide range of tasks and </w:t>
            </w:r>
            <w:r w:rsidR="009650B6" w:rsidRPr="000D7900">
              <w:rPr>
                <w:rFonts w:eastAsia="Times New Roman"/>
                <w:sz w:val="22"/>
                <w:szCs w:val="22"/>
              </w:rPr>
              <w:t>heavy workload, and within agreed timeframes.</w:t>
            </w:r>
          </w:p>
          <w:p w14:paraId="1845AB9E" w14:textId="5C22807A" w:rsidR="00554473" w:rsidRPr="00F4536C" w:rsidRDefault="00554473" w:rsidP="008874BB">
            <w:pPr>
              <w:pStyle w:val="ListParagraph"/>
              <w:numPr>
                <w:ilvl w:val="0"/>
                <w:numId w:val="15"/>
              </w:numPr>
              <w:spacing w:after="0" w:line="240" w:lineRule="auto"/>
              <w:rPr>
                <w:rFonts w:eastAsia="Times New Roman"/>
                <w:sz w:val="22"/>
                <w:szCs w:val="22"/>
              </w:rPr>
            </w:pPr>
            <w:r w:rsidRPr="00F4536C">
              <w:rPr>
                <w:rFonts w:eastAsia="Times New Roman"/>
                <w:sz w:val="22"/>
                <w:szCs w:val="22"/>
              </w:rPr>
              <w:t>Computer literate with excellent Microsoft Office software skills</w:t>
            </w:r>
            <w:r w:rsidR="009650B6">
              <w:rPr>
                <w:rFonts w:eastAsia="Times New Roman"/>
                <w:sz w:val="22"/>
                <w:szCs w:val="22"/>
              </w:rPr>
              <w:t>.</w:t>
            </w:r>
            <w:r w:rsidRPr="00F4536C">
              <w:rPr>
                <w:rFonts w:eastAsia="Times New Roman"/>
                <w:sz w:val="22"/>
                <w:szCs w:val="22"/>
              </w:rPr>
              <w:t xml:space="preserve"> </w:t>
            </w:r>
          </w:p>
          <w:p w14:paraId="6D7031A9" w14:textId="77777777" w:rsidR="00B8648C" w:rsidRDefault="00554473" w:rsidP="00B8648C">
            <w:pPr>
              <w:pStyle w:val="ListParagraph"/>
              <w:numPr>
                <w:ilvl w:val="0"/>
                <w:numId w:val="15"/>
              </w:numPr>
              <w:spacing w:after="0" w:line="240" w:lineRule="auto"/>
              <w:rPr>
                <w:rFonts w:eastAsia="Times New Roman"/>
                <w:sz w:val="22"/>
                <w:szCs w:val="22"/>
              </w:rPr>
            </w:pPr>
            <w:r w:rsidRPr="00F4536C">
              <w:rPr>
                <w:rFonts w:eastAsia="Times New Roman"/>
                <w:sz w:val="22"/>
                <w:szCs w:val="22"/>
              </w:rPr>
              <w:t>Problem solver</w:t>
            </w:r>
            <w:r w:rsidR="009650B6">
              <w:rPr>
                <w:rFonts w:eastAsia="Times New Roman"/>
                <w:sz w:val="22"/>
                <w:szCs w:val="22"/>
              </w:rPr>
              <w:t>.</w:t>
            </w:r>
            <w:r w:rsidRPr="00F4536C">
              <w:rPr>
                <w:rFonts w:eastAsia="Times New Roman"/>
                <w:sz w:val="22"/>
                <w:szCs w:val="22"/>
              </w:rPr>
              <w:t xml:space="preserve"> </w:t>
            </w:r>
          </w:p>
          <w:p w14:paraId="6F109CEA" w14:textId="77777777" w:rsidR="00B8648C" w:rsidRPr="00BA2E17" w:rsidRDefault="00554473" w:rsidP="00B8648C">
            <w:pPr>
              <w:pStyle w:val="ListParagraph"/>
              <w:numPr>
                <w:ilvl w:val="0"/>
                <w:numId w:val="15"/>
              </w:numPr>
              <w:spacing w:after="0" w:line="240" w:lineRule="auto"/>
              <w:rPr>
                <w:rFonts w:eastAsia="Times New Roman"/>
                <w:sz w:val="22"/>
                <w:szCs w:val="22"/>
              </w:rPr>
            </w:pPr>
            <w:r w:rsidRPr="00BA2E17">
              <w:rPr>
                <w:rFonts w:eastAsia="Times New Roman"/>
                <w:sz w:val="22"/>
                <w:szCs w:val="22"/>
              </w:rPr>
              <w:t>Thorough attention to detail</w:t>
            </w:r>
            <w:r w:rsidR="009650B6" w:rsidRPr="00BA2E17">
              <w:rPr>
                <w:rFonts w:eastAsia="Times New Roman"/>
                <w:sz w:val="22"/>
                <w:szCs w:val="22"/>
              </w:rPr>
              <w:t>.</w:t>
            </w:r>
            <w:r w:rsidR="00B8648C" w:rsidRPr="00BA2E17">
              <w:rPr>
                <w:rFonts w:ascii="Circular Std Book" w:hAnsi="Circular Std Book"/>
                <w:color w:val="404041"/>
                <w:sz w:val="22"/>
                <w:szCs w:val="22"/>
              </w:rPr>
              <w:t xml:space="preserve"> </w:t>
            </w:r>
          </w:p>
          <w:p w14:paraId="7B970193" w14:textId="4FA68F16" w:rsidR="00554473" w:rsidRPr="00B8648C" w:rsidRDefault="00B8648C" w:rsidP="00E00EEF">
            <w:pPr>
              <w:pStyle w:val="ListParagraph"/>
              <w:numPr>
                <w:ilvl w:val="0"/>
                <w:numId w:val="15"/>
              </w:numPr>
              <w:spacing w:after="0" w:line="240" w:lineRule="auto"/>
              <w:rPr>
                <w:rFonts w:eastAsia="Times New Roman"/>
                <w:color w:val="FF0000"/>
                <w:sz w:val="22"/>
                <w:szCs w:val="22"/>
              </w:rPr>
            </w:pPr>
            <w:r w:rsidRPr="00BA2E17">
              <w:rPr>
                <w:rFonts w:cstheme="minorHAnsi"/>
                <w:color w:val="auto"/>
                <w:sz w:val="22"/>
                <w:szCs w:val="22"/>
              </w:rPr>
              <w:t>Able to communicate complex and sensitive issues with ease while understanding the communication styles of differing audiences.</w:t>
            </w:r>
            <w:r w:rsidRPr="00BA2E17">
              <w:rPr>
                <w:rFonts w:cstheme="minorHAnsi"/>
                <w:color w:val="auto"/>
              </w:rPr>
              <w:t xml:space="preserve"> </w:t>
            </w:r>
          </w:p>
        </w:tc>
      </w:tr>
      <w:tr w:rsidR="00554473" w:rsidRPr="003D2E33" w14:paraId="1AC80DFB" w14:textId="77777777" w:rsidTr="0044660C">
        <w:tc>
          <w:tcPr>
            <w:tcW w:w="10251" w:type="dxa"/>
          </w:tcPr>
          <w:p w14:paraId="6BD2FB78" w14:textId="77777777" w:rsidR="00554473" w:rsidRPr="008874BB" w:rsidRDefault="00554473" w:rsidP="0044660C">
            <w:pPr>
              <w:pStyle w:val="Heading3"/>
              <w:outlineLvl w:val="2"/>
              <w:rPr>
                <w:rFonts w:eastAsia="Times New Roman"/>
                <w:b/>
                <w:bCs/>
                <w:i/>
                <w:iCs/>
                <w:color w:val="auto"/>
              </w:rPr>
            </w:pPr>
            <w:r w:rsidRPr="008874BB">
              <w:rPr>
                <w:rFonts w:eastAsia="Times New Roman"/>
                <w:b/>
                <w:bCs/>
                <w:i/>
                <w:iCs/>
                <w:color w:val="auto"/>
              </w:rPr>
              <w:t>Knowledge</w:t>
            </w:r>
          </w:p>
          <w:p w14:paraId="1E762BB8" w14:textId="77777777" w:rsidR="00D53EC9" w:rsidRPr="00D53EC9" w:rsidRDefault="00554473" w:rsidP="00AE4B26">
            <w:pPr>
              <w:pStyle w:val="ListParagraph"/>
              <w:numPr>
                <w:ilvl w:val="0"/>
                <w:numId w:val="16"/>
              </w:numPr>
              <w:spacing w:after="0" w:line="240" w:lineRule="auto"/>
              <w:rPr>
                <w:rFonts w:eastAsia="Calibri" w:cs="Calibri"/>
                <w:color w:val="auto"/>
                <w:sz w:val="22"/>
                <w:szCs w:val="22"/>
              </w:rPr>
            </w:pPr>
            <w:r w:rsidRPr="00D53EC9">
              <w:rPr>
                <w:rFonts w:eastAsia="Calibri" w:cs="Calibri"/>
                <w:bCs/>
                <w:sz w:val="22"/>
                <w:szCs w:val="22"/>
              </w:rPr>
              <w:t xml:space="preserve">Understanding </w:t>
            </w:r>
            <w:r w:rsidR="00D53EC9" w:rsidRPr="00D53EC9">
              <w:rPr>
                <w:rFonts w:eastAsia="Calibri" w:cs="Calibri"/>
                <w:bCs/>
                <w:sz w:val="22"/>
                <w:szCs w:val="22"/>
              </w:rPr>
              <w:t xml:space="preserve">the issues around </w:t>
            </w:r>
            <w:r w:rsidRPr="00D53EC9">
              <w:rPr>
                <w:rFonts w:eastAsia="Calibri" w:cs="Calibri"/>
                <w:bCs/>
                <w:sz w:val="22"/>
                <w:szCs w:val="22"/>
              </w:rPr>
              <w:t>stalking</w:t>
            </w:r>
            <w:r w:rsidR="009650B6" w:rsidRPr="00D53EC9">
              <w:rPr>
                <w:rFonts w:eastAsia="Calibri" w:cs="Calibri"/>
                <w:bCs/>
                <w:sz w:val="22"/>
                <w:szCs w:val="22"/>
              </w:rPr>
              <w:t>.</w:t>
            </w:r>
          </w:p>
          <w:p w14:paraId="5FCC0A22" w14:textId="77777777" w:rsidR="00D53EC9" w:rsidRDefault="009650B6" w:rsidP="00AE4B26">
            <w:pPr>
              <w:pStyle w:val="ListParagraph"/>
              <w:numPr>
                <w:ilvl w:val="0"/>
                <w:numId w:val="16"/>
              </w:numPr>
              <w:spacing w:after="0" w:line="240" w:lineRule="auto"/>
              <w:rPr>
                <w:rFonts w:eastAsia="Calibri" w:cs="Calibri"/>
                <w:color w:val="auto"/>
                <w:sz w:val="22"/>
                <w:szCs w:val="22"/>
              </w:rPr>
            </w:pPr>
            <w:r w:rsidRPr="00D53EC9">
              <w:rPr>
                <w:rFonts w:eastAsia="Calibri" w:cs="Calibri"/>
                <w:color w:val="auto"/>
                <w:sz w:val="22"/>
                <w:szCs w:val="22"/>
              </w:rPr>
              <w:t>Good working knowledge of this sector, law-enforcement and criminal justice system, primarily in Scotland.</w:t>
            </w:r>
          </w:p>
          <w:p w14:paraId="3F54297A" w14:textId="1B2841C6" w:rsidR="009650B6" w:rsidRPr="009650B6" w:rsidRDefault="009650B6" w:rsidP="00AE4B26">
            <w:pPr>
              <w:pStyle w:val="Heading3"/>
              <w:keepLines w:val="0"/>
              <w:numPr>
                <w:ilvl w:val="0"/>
                <w:numId w:val="16"/>
              </w:numPr>
              <w:spacing w:before="0"/>
              <w:outlineLvl w:val="2"/>
            </w:pPr>
            <w:r w:rsidRPr="009650B6">
              <w:rPr>
                <w:rFonts w:eastAsia="Calibri" w:cs="Calibri"/>
                <w:color w:val="auto"/>
                <w:sz w:val="22"/>
                <w:szCs w:val="22"/>
              </w:rPr>
              <w:t>Understanding of the impact of the crime.</w:t>
            </w:r>
          </w:p>
        </w:tc>
      </w:tr>
      <w:tr w:rsidR="00554473" w:rsidRPr="003D2E33" w14:paraId="13B1BAD5" w14:textId="77777777" w:rsidTr="0044660C">
        <w:tc>
          <w:tcPr>
            <w:tcW w:w="10251" w:type="dxa"/>
          </w:tcPr>
          <w:p w14:paraId="07CD15CD" w14:textId="609E85D0" w:rsidR="00554473" w:rsidRDefault="00554473" w:rsidP="0044660C">
            <w:pPr>
              <w:pStyle w:val="Heading3"/>
              <w:outlineLvl w:val="2"/>
              <w:rPr>
                <w:rFonts w:eastAsia="Times New Roman"/>
                <w:b/>
                <w:bCs/>
                <w:i/>
                <w:iCs/>
                <w:color w:val="auto"/>
              </w:rPr>
            </w:pPr>
            <w:r w:rsidRPr="008874BB">
              <w:rPr>
                <w:rFonts w:eastAsia="Times New Roman"/>
                <w:b/>
                <w:bCs/>
                <w:i/>
                <w:iCs/>
                <w:color w:val="auto"/>
              </w:rPr>
              <w:t xml:space="preserve">Personal Qualities </w:t>
            </w:r>
          </w:p>
          <w:p w14:paraId="25651DBA" w14:textId="77777777" w:rsidR="00DD46FA" w:rsidRPr="00DD46FA" w:rsidRDefault="00DD46FA" w:rsidP="00DD46FA">
            <w:pPr>
              <w:numPr>
                <w:ilvl w:val="0"/>
                <w:numId w:val="21"/>
              </w:numPr>
              <w:rPr>
                <w:rFonts w:ascii="Calibri" w:eastAsia="Calibri" w:hAnsi="Calibri" w:cs="Times New Roman"/>
              </w:rPr>
            </w:pPr>
            <w:r w:rsidRPr="00DD46FA">
              <w:rPr>
                <w:rFonts w:ascii="Calibri" w:eastAsia="Calibri" w:hAnsi="Calibri" w:cs="Times New Roman"/>
              </w:rPr>
              <w:t>Interest in championing the rights of victims.</w:t>
            </w:r>
          </w:p>
          <w:p w14:paraId="3332268A" w14:textId="77777777" w:rsidR="00DD46FA" w:rsidRPr="00DD46FA" w:rsidRDefault="00DD46FA" w:rsidP="00DD46FA">
            <w:pPr>
              <w:numPr>
                <w:ilvl w:val="0"/>
                <w:numId w:val="21"/>
              </w:numPr>
              <w:rPr>
                <w:rFonts w:ascii="Calibri" w:eastAsia="Calibri" w:hAnsi="Calibri" w:cs="Times New Roman"/>
              </w:rPr>
            </w:pPr>
            <w:r w:rsidRPr="00DD46FA">
              <w:rPr>
                <w:rFonts w:ascii="Calibri" w:eastAsia="Calibri" w:hAnsi="Calibri" w:cs="Times New Roman"/>
              </w:rPr>
              <w:t>Promotion of interests and values of AAS.</w:t>
            </w:r>
          </w:p>
          <w:p w14:paraId="25FD37ED" w14:textId="77777777" w:rsidR="00DD46FA" w:rsidRPr="00DD46FA" w:rsidRDefault="00DD46FA" w:rsidP="00DD46FA">
            <w:pPr>
              <w:numPr>
                <w:ilvl w:val="0"/>
                <w:numId w:val="21"/>
              </w:numPr>
              <w:rPr>
                <w:rFonts w:ascii="Calibri" w:eastAsia="Calibri" w:hAnsi="Calibri" w:cs="Times New Roman"/>
              </w:rPr>
            </w:pPr>
            <w:r w:rsidRPr="00DD46FA">
              <w:rPr>
                <w:rFonts w:ascii="Calibri" w:eastAsia="Calibri" w:hAnsi="Calibri" w:cs="Times New Roman"/>
              </w:rPr>
              <w:t xml:space="preserve">Track record of embracing equality, diversity and inclusion.  </w:t>
            </w:r>
          </w:p>
          <w:p w14:paraId="7E5756FC" w14:textId="77777777" w:rsidR="00DD46FA" w:rsidRPr="00DD46FA" w:rsidRDefault="00DD46FA" w:rsidP="00DD46FA">
            <w:pPr>
              <w:numPr>
                <w:ilvl w:val="0"/>
                <w:numId w:val="21"/>
              </w:numPr>
              <w:rPr>
                <w:rFonts w:ascii="Calibri" w:eastAsia="Calibri" w:hAnsi="Calibri" w:cs="Times New Roman"/>
              </w:rPr>
            </w:pPr>
            <w:r w:rsidRPr="00DD46FA">
              <w:rPr>
                <w:rFonts w:ascii="Calibri" w:eastAsia="Calibri" w:hAnsi="Calibri" w:cs="Times New Roman"/>
              </w:rPr>
              <w:t>Knowledge of and interest in the issues around stalking.</w:t>
            </w:r>
          </w:p>
          <w:p w14:paraId="77B10438" w14:textId="77777777" w:rsidR="00DD46FA" w:rsidRPr="00DD46FA" w:rsidRDefault="00DD46FA" w:rsidP="00DD46FA">
            <w:pPr>
              <w:numPr>
                <w:ilvl w:val="0"/>
                <w:numId w:val="21"/>
              </w:numPr>
              <w:rPr>
                <w:rFonts w:ascii="Calibri" w:eastAsia="Calibri" w:hAnsi="Calibri" w:cs="Times New Roman"/>
              </w:rPr>
            </w:pPr>
            <w:r w:rsidRPr="00DD46FA">
              <w:rPr>
                <w:rFonts w:ascii="Calibri" w:eastAsia="Calibri" w:hAnsi="Calibri" w:cs="Times New Roman"/>
              </w:rPr>
              <w:t xml:space="preserve">A commitment to social justice, inclusivity, and diversity in every area of work. </w:t>
            </w:r>
          </w:p>
          <w:p w14:paraId="5CFBD027" w14:textId="77777777" w:rsidR="00DD46FA" w:rsidRPr="00DD46FA" w:rsidRDefault="00DD46FA" w:rsidP="00DD46FA">
            <w:pPr>
              <w:numPr>
                <w:ilvl w:val="0"/>
                <w:numId w:val="21"/>
              </w:numPr>
              <w:rPr>
                <w:rFonts w:ascii="Calibri" w:eastAsia="Calibri" w:hAnsi="Calibri" w:cs="Times New Roman"/>
              </w:rPr>
            </w:pPr>
            <w:r w:rsidRPr="00DD46FA">
              <w:rPr>
                <w:rFonts w:ascii="Calibri" w:eastAsia="Calibri" w:hAnsi="Calibri" w:cs="Times New Roman"/>
              </w:rPr>
              <w:t>A commitment to promoting excellence in the delivery of our service.</w:t>
            </w:r>
          </w:p>
          <w:p w14:paraId="436D5317" w14:textId="77777777" w:rsidR="00DD46FA" w:rsidRPr="00DD46FA" w:rsidRDefault="00DD46FA" w:rsidP="00DD46FA">
            <w:pPr>
              <w:numPr>
                <w:ilvl w:val="0"/>
                <w:numId w:val="21"/>
              </w:numPr>
              <w:rPr>
                <w:rFonts w:ascii="Calibri" w:eastAsia="Calibri" w:hAnsi="Calibri" w:cs="Times New Roman"/>
              </w:rPr>
            </w:pPr>
            <w:r w:rsidRPr="00DD46FA">
              <w:rPr>
                <w:rFonts w:ascii="Calibri" w:eastAsia="Calibri" w:hAnsi="Calibri" w:cs="Times New Roman"/>
              </w:rPr>
              <w:t>A professional manner and ability to attend to people in an efficient and courteous way.</w:t>
            </w:r>
          </w:p>
          <w:p w14:paraId="54197AE9" w14:textId="77777777" w:rsidR="00DD46FA" w:rsidRPr="00DD46FA" w:rsidRDefault="00DD46FA" w:rsidP="00DD46FA">
            <w:pPr>
              <w:numPr>
                <w:ilvl w:val="0"/>
                <w:numId w:val="21"/>
              </w:numPr>
              <w:rPr>
                <w:rFonts w:ascii="Calibri" w:eastAsia="Calibri" w:hAnsi="Calibri" w:cs="Times New Roman"/>
              </w:rPr>
            </w:pPr>
            <w:r w:rsidRPr="00DD46FA">
              <w:rPr>
                <w:rFonts w:ascii="Calibri" w:eastAsia="Calibri" w:hAnsi="Calibri" w:cs="Times New Roman"/>
              </w:rPr>
              <w:t>Highly motivated and ambitious for AAS to reach its objectives</w:t>
            </w:r>
          </w:p>
          <w:p w14:paraId="708D2983" w14:textId="77777777" w:rsidR="00DD46FA" w:rsidRPr="00DD46FA" w:rsidRDefault="00DD46FA" w:rsidP="00DD46FA">
            <w:pPr>
              <w:numPr>
                <w:ilvl w:val="0"/>
                <w:numId w:val="21"/>
              </w:numPr>
              <w:rPr>
                <w:rFonts w:ascii="Calibri" w:eastAsia="Calibri" w:hAnsi="Calibri" w:cs="Times New Roman"/>
              </w:rPr>
            </w:pPr>
            <w:r w:rsidRPr="00DD46FA">
              <w:rPr>
                <w:rFonts w:ascii="Calibri" w:eastAsia="Calibri" w:hAnsi="Calibri" w:cs="Times New Roman"/>
              </w:rPr>
              <w:t>Strives for excellence.</w:t>
            </w:r>
          </w:p>
          <w:p w14:paraId="727E83DE" w14:textId="4EBA9C57" w:rsidR="00DD46FA" w:rsidRDefault="00DD46FA" w:rsidP="00DD46FA">
            <w:pPr>
              <w:numPr>
                <w:ilvl w:val="0"/>
                <w:numId w:val="21"/>
              </w:numPr>
              <w:rPr>
                <w:rFonts w:ascii="Calibri" w:eastAsia="Calibri" w:hAnsi="Calibri" w:cs="Times New Roman"/>
              </w:rPr>
            </w:pPr>
            <w:r w:rsidRPr="00DD46FA">
              <w:rPr>
                <w:rFonts w:ascii="Calibri" w:eastAsia="Calibri" w:hAnsi="Calibri" w:cs="Times New Roman"/>
              </w:rPr>
              <w:t>A self-starter with an ability to work very independently as well as part of a team.</w:t>
            </w:r>
          </w:p>
          <w:p w14:paraId="680C8BFF" w14:textId="1F816E56" w:rsidR="00E96CDB" w:rsidRPr="00DD46FA" w:rsidRDefault="00E96CDB" w:rsidP="00DD46FA">
            <w:pPr>
              <w:numPr>
                <w:ilvl w:val="0"/>
                <w:numId w:val="21"/>
              </w:numPr>
              <w:rPr>
                <w:rFonts w:ascii="Calibri" w:eastAsia="Calibri" w:hAnsi="Calibri" w:cs="Times New Roman"/>
              </w:rPr>
            </w:pPr>
            <w:r>
              <w:rPr>
                <w:rFonts w:ascii="Calibri" w:eastAsia="Calibri" w:hAnsi="Calibri" w:cs="Times New Roman"/>
              </w:rPr>
              <w:t xml:space="preserve">Willingness to work flexibly. </w:t>
            </w:r>
          </w:p>
          <w:p w14:paraId="29288CE3" w14:textId="65570263" w:rsidR="00554473" w:rsidRPr="00B97D7B" w:rsidRDefault="00DD46FA" w:rsidP="00DD46FA">
            <w:pPr>
              <w:pStyle w:val="ListParagraph"/>
              <w:numPr>
                <w:ilvl w:val="0"/>
                <w:numId w:val="21"/>
              </w:numPr>
              <w:spacing w:after="0" w:line="240" w:lineRule="auto"/>
              <w:rPr>
                <w:sz w:val="22"/>
                <w:szCs w:val="22"/>
              </w:rPr>
            </w:pPr>
            <w:r w:rsidRPr="00B97D7B">
              <w:rPr>
                <w:rFonts w:eastAsia="Calibri"/>
                <w:sz w:val="22"/>
                <w:szCs w:val="22"/>
              </w:rPr>
              <w:t>Track record of continuous professional development.</w:t>
            </w:r>
            <w:r w:rsidR="00554473" w:rsidRPr="00B97D7B">
              <w:rPr>
                <w:rFonts w:eastAsia="Times New Roman"/>
                <w:sz w:val="22"/>
                <w:szCs w:val="22"/>
              </w:rPr>
              <w:t xml:space="preserve"> </w:t>
            </w:r>
          </w:p>
        </w:tc>
      </w:tr>
      <w:tr w:rsidR="00554473" w:rsidRPr="003D2E33" w14:paraId="0D0A4F5B" w14:textId="77777777" w:rsidTr="0044660C">
        <w:tc>
          <w:tcPr>
            <w:tcW w:w="10251" w:type="dxa"/>
          </w:tcPr>
          <w:p w14:paraId="2459331B" w14:textId="77777777" w:rsidR="00554473" w:rsidRPr="00DC3ED5" w:rsidRDefault="00554473" w:rsidP="0044660C">
            <w:pPr>
              <w:pStyle w:val="Heading2"/>
              <w:spacing w:after="64"/>
              <w:outlineLvl w:val="1"/>
              <w:rPr>
                <w:rFonts w:asciiTheme="minorHAnsi" w:eastAsia="Times New Roman" w:hAnsiTheme="minorHAnsi" w:cstheme="minorHAnsi"/>
                <w:b/>
                <w:bCs/>
                <w:sz w:val="28"/>
                <w:szCs w:val="28"/>
              </w:rPr>
            </w:pPr>
            <w:r w:rsidRPr="00DC3ED5">
              <w:rPr>
                <w:rFonts w:asciiTheme="minorHAnsi" w:eastAsia="Times New Roman" w:hAnsiTheme="minorHAnsi" w:cstheme="minorHAnsi"/>
                <w:b/>
                <w:bCs/>
                <w:color w:val="auto"/>
                <w:sz w:val="28"/>
                <w:szCs w:val="28"/>
              </w:rPr>
              <w:t>Desirable Criteria</w:t>
            </w:r>
          </w:p>
        </w:tc>
      </w:tr>
      <w:tr w:rsidR="00554473" w14:paraId="19171C25" w14:textId="77777777" w:rsidTr="0044660C">
        <w:tc>
          <w:tcPr>
            <w:tcW w:w="10251" w:type="dxa"/>
          </w:tcPr>
          <w:p w14:paraId="67613417" w14:textId="73060BA2" w:rsidR="00554473" w:rsidRPr="00F4536C" w:rsidRDefault="00554473" w:rsidP="008874BB">
            <w:pPr>
              <w:pStyle w:val="ListParagraph"/>
              <w:numPr>
                <w:ilvl w:val="0"/>
                <w:numId w:val="18"/>
              </w:numPr>
              <w:spacing w:line="240" w:lineRule="auto"/>
              <w:rPr>
                <w:rFonts w:eastAsia="Times New Roman"/>
                <w:sz w:val="22"/>
                <w:szCs w:val="22"/>
              </w:rPr>
            </w:pPr>
            <w:r w:rsidRPr="00F4536C">
              <w:rPr>
                <w:rFonts w:eastAsia="Times New Roman"/>
                <w:sz w:val="22"/>
                <w:szCs w:val="22"/>
              </w:rPr>
              <w:t>Personal experience of working and delivering set objectives within the charity sector</w:t>
            </w:r>
            <w:r w:rsidR="00521D8F">
              <w:rPr>
                <w:rFonts w:eastAsia="Times New Roman"/>
                <w:sz w:val="22"/>
                <w:szCs w:val="22"/>
              </w:rPr>
              <w:t>.</w:t>
            </w:r>
            <w:r w:rsidRPr="00F4536C">
              <w:rPr>
                <w:rFonts w:eastAsia="Times New Roman"/>
                <w:sz w:val="22"/>
                <w:szCs w:val="22"/>
              </w:rPr>
              <w:t xml:space="preserve"> </w:t>
            </w:r>
          </w:p>
          <w:p w14:paraId="171844E1" w14:textId="1AC42D2E" w:rsidR="00554473" w:rsidRDefault="00554473" w:rsidP="008874BB">
            <w:pPr>
              <w:pStyle w:val="ListParagraph"/>
              <w:numPr>
                <w:ilvl w:val="0"/>
                <w:numId w:val="18"/>
              </w:numPr>
              <w:spacing w:line="240" w:lineRule="auto"/>
            </w:pPr>
            <w:r w:rsidRPr="00F4536C">
              <w:rPr>
                <w:rFonts w:eastAsia="Times New Roman"/>
                <w:sz w:val="22"/>
                <w:szCs w:val="22"/>
              </w:rPr>
              <w:t>Current member of relevant professional body</w:t>
            </w:r>
            <w:r w:rsidR="00521D8F">
              <w:rPr>
                <w:rFonts w:eastAsia="Times New Roman"/>
                <w:sz w:val="22"/>
                <w:szCs w:val="22"/>
              </w:rPr>
              <w:t>.</w:t>
            </w:r>
            <w:r w:rsidRPr="00F4536C">
              <w:rPr>
                <w:rFonts w:eastAsia="Times New Roman"/>
                <w:sz w:val="22"/>
                <w:szCs w:val="22"/>
              </w:rPr>
              <w:t> </w:t>
            </w:r>
          </w:p>
        </w:tc>
      </w:tr>
    </w:tbl>
    <w:p w14:paraId="269F77F5" w14:textId="77777777" w:rsidR="00554473" w:rsidRDefault="00554473" w:rsidP="00554473">
      <w:pPr>
        <w:pStyle w:val="Heading2"/>
        <w:rPr>
          <w:rFonts w:eastAsia="Times New Roman"/>
        </w:rPr>
      </w:pPr>
      <w:r>
        <w:rPr>
          <w:rFonts w:eastAsia="Times New Roman"/>
        </w:rPr>
        <w:t xml:space="preserve"> </w:t>
      </w:r>
    </w:p>
    <w:p w14:paraId="2B1FF75D" w14:textId="61E6735A" w:rsidR="00554473" w:rsidRDefault="00554473" w:rsidP="00554473">
      <w:pPr>
        <w:spacing w:line="252" w:lineRule="auto"/>
      </w:pPr>
      <w:r>
        <w:t>   July 2022</w:t>
      </w:r>
    </w:p>
    <w:p w14:paraId="04616D7A" w14:textId="77777777" w:rsidR="00554473" w:rsidRDefault="00554473" w:rsidP="00554473">
      <w:pPr>
        <w:spacing w:after="221" w:line="252" w:lineRule="auto"/>
      </w:pPr>
      <w:r>
        <w:t> </w:t>
      </w:r>
      <w:bookmarkEnd w:id="2"/>
    </w:p>
    <w:p w14:paraId="5165F8C7" w14:textId="77777777" w:rsidR="00554473" w:rsidRDefault="00554473" w:rsidP="00554473"/>
    <w:sectPr w:rsidR="00554473" w:rsidSect="00AF31C2">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67FAF" w14:textId="77777777" w:rsidR="00285199" w:rsidRDefault="00285199" w:rsidP="00861E35">
      <w:pPr>
        <w:spacing w:after="0" w:line="240" w:lineRule="auto"/>
      </w:pPr>
      <w:r>
        <w:separator/>
      </w:r>
    </w:p>
  </w:endnote>
  <w:endnote w:type="continuationSeparator" w:id="0">
    <w:p w14:paraId="62FA5BAD" w14:textId="77777777" w:rsidR="00285199" w:rsidRDefault="00285199" w:rsidP="00861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Bold">
    <w:altName w:val="Times New Roman"/>
    <w:panose1 w:val="00000000000000000000"/>
    <w:charset w:val="00"/>
    <w:family w:val="roman"/>
    <w:notTrueType/>
    <w:pitch w:val="default"/>
  </w:font>
  <w:font w:name="Circular Std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4EEB" w14:textId="77777777" w:rsidR="00C12278" w:rsidRDefault="00C12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544011"/>
      <w:docPartObj>
        <w:docPartGallery w:val="Page Numbers (Bottom of Page)"/>
        <w:docPartUnique/>
      </w:docPartObj>
    </w:sdtPr>
    <w:sdtEndPr>
      <w:rPr>
        <w:noProof/>
      </w:rPr>
    </w:sdtEndPr>
    <w:sdtContent>
      <w:p w14:paraId="7604EBFC" w14:textId="1E548E27" w:rsidR="00C12278" w:rsidRDefault="00C122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68E241" w14:textId="77777777" w:rsidR="00C12278" w:rsidRDefault="00C122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1F01B" w14:textId="77777777" w:rsidR="00C12278" w:rsidRDefault="00C12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28AFE" w14:textId="77777777" w:rsidR="00285199" w:rsidRDefault="00285199" w:rsidP="00861E35">
      <w:pPr>
        <w:spacing w:after="0" w:line="240" w:lineRule="auto"/>
      </w:pPr>
      <w:r>
        <w:separator/>
      </w:r>
    </w:p>
  </w:footnote>
  <w:footnote w:type="continuationSeparator" w:id="0">
    <w:p w14:paraId="2B1A6F56" w14:textId="77777777" w:rsidR="00285199" w:rsidRDefault="00285199" w:rsidP="00861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1FE3" w14:textId="77777777" w:rsidR="00C12278" w:rsidRDefault="00C12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35582" w14:textId="77777777" w:rsidR="00C12278" w:rsidRDefault="00C122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499C2" w14:textId="77777777" w:rsidR="00C12278" w:rsidRDefault="00C12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132F2"/>
    <w:multiLevelType w:val="hybridMultilevel"/>
    <w:tmpl w:val="5168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22E53"/>
    <w:multiLevelType w:val="hybridMultilevel"/>
    <w:tmpl w:val="D0BE9D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63098A"/>
    <w:multiLevelType w:val="hybridMultilevel"/>
    <w:tmpl w:val="537AD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D3DF2"/>
    <w:multiLevelType w:val="hybridMultilevel"/>
    <w:tmpl w:val="35B4CBD6"/>
    <w:lvl w:ilvl="0" w:tplc="FFFFFFFF">
      <w:start w:val="1"/>
      <w:numFmt w:val="decimal"/>
      <w:lvlText w:val="%1."/>
      <w:lvlJc w:val="left"/>
      <w:pPr>
        <w:ind w:left="360" w:hanging="36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9A0C9B"/>
    <w:multiLevelType w:val="hybridMultilevel"/>
    <w:tmpl w:val="88885E2E"/>
    <w:lvl w:ilvl="0" w:tplc="FFFFFFFF">
      <w:start w:val="1"/>
      <w:numFmt w:val="decimal"/>
      <w:lvlText w:val="%1."/>
      <w:lvlJc w:val="left"/>
      <w:pPr>
        <w:ind w:left="360" w:hanging="36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694C40"/>
    <w:multiLevelType w:val="multilevel"/>
    <w:tmpl w:val="F7AC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8C18C2"/>
    <w:multiLevelType w:val="multilevel"/>
    <w:tmpl w:val="E640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A6690D"/>
    <w:multiLevelType w:val="hybridMultilevel"/>
    <w:tmpl w:val="7C88E934"/>
    <w:lvl w:ilvl="0" w:tplc="08090001">
      <w:start w:val="1"/>
      <w:numFmt w:val="bullet"/>
      <w:lvlText w:val=""/>
      <w:lvlJc w:val="left"/>
      <w:pPr>
        <w:ind w:left="360" w:hanging="36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52D6C37"/>
    <w:multiLevelType w:val="hybridMultilevel"/>
    <w:tmpl w:val="2AF8D770"/>
    <w:lvl w:ilvl="0" w:tplc="08090001">
      <w:start w:val="1"/>
      <w:numFmt w:val="bullet"/>
      <w:lvlText w:val=""/>
      <w:lvlJc w:val="left"/>
      <w:pPr>
        <w:ind w:left="360" w:hanging="36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6622781"/>
    <w:multiLevelType w:val="hybridMultilevel"/>
    <w:tmpl w:val="530A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6638DC"/>
    <w:multiLevelType w:val="hybridMultilevel"/>
    <w:tmpl w:val="F8380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3F6A"/>
    <w:multiLevelType w:val="hybridMultilevel"/>
    <w:tmpl w:val="F836B2E4"/>
    <w:lvl w:ilvl="0" w:tplc="FFFFFFFF">
      <w:start w:val="1"/>
      <w:numFmt w:val="decimal"/>
      <w:lvlText w:val="%1."/>
      <w:lvlJc w:val="left"/>
      <w:pPr>
        <w:ind w:left="360" w:hanging="36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E2335F1"/>
    <w:multiLevelType w:val="hybridMultilevel"/>
    <w:tmpl w:val="578C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D1070F"/>
    <w:multiLevelType w:val="hybridMultilevel"/>
    <w:tmpl w:val="D7AC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9617B9"/>
    <w:multiLevelType w:val="hybridMultilevel"/>
    <w:tmpl w:val="AD1C9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A93B4A"/>
    <w:multiLevelType w:val="hybridMultilevel"/>
    <w:tmpl w:val="A07ACF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C8E577D"/>
    <w:multiLevelType w:val="hybridMultilevel"/>
    <w:tmpl w:val="EE7239E6"/>
    <w:lvl w:ilvl="0" w:tplc="786C27C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E5D269A"/>
    <w:multiLevelType w:val="hybridMultilevel"/>
    <w:tmpl w:val="5272683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D3C4191"/>
    <w:multiLevelType w:val="hybridMultilevel"/>
    <w:tmpl w:val="29A03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B91E32"/>
    <w:multiLevelType w:val="hybridMultilevel"/>
    <w:tmpl w:val="12A49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FC048F"/>
    <w:multiLevelType w:val="hybridMultilevel"/>
    <w:tmpl w:val="08E0B46C"/>
    <w:lvl w:ilvl="0" w:tplc="FFFFFFFF">
      <w:start w:val="1"/>
      <w:numFmt w:val="decimal"/>
      <w:lvlText w:val="%1."/>
      <w:lvlJc w:val="left"/>
      <w:pPr>
        <w:ind w:left="360" w:hanging="36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4447CB6"/>
    <w:multiLevelType w:val="hybridMultilevel"/>
    <w:tmpl w:val="4814833C"/>
    <w:lvl w:ilvl="0" w:tplc="61B0FED8">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58110C4"/>
    <w:multiLevelType w:val="hybridMultilevel"/>
    <w:tmpl w:val="A97698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F94A1D"/>
    <w:multiLevelType w:val="hybridMultilevel"/>
    <w:tmpl w:val="DA384C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7814AF6"/>
    <w:multiLevelType w:val="hybridMultilevel"/>
    <w:tmpl w:val="F0F44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627D5D"/>
    <w:multiLevelType w:val="hybridMultilevel"/>
    <w:tmpl w:val="5802A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8D729F"/>
    <w:multiLevelType w:val="hybridMultilevel"/>
    <w:tmpl w:val="0ECE66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A704A2F"/>
    <w:multiLevelType w:val="hybridMultilevel"/>
    <w:tmpl w:val="6D0CE00A"/>
    <w:lvl w:ilvl="0" w:tplc="08090001">
      <w:start w:val="1"/>
      <w:numFmt w:val="bullet"/>
      <w:lvlText w:val=""/>
      <w:lvlJc w:val="left"/>
      <w:pPr>
        <w:ind w:left="360" w:hanging="36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D4C6F2B"/>
    <w:multiLevelType w:val="hybridMultilevel"/>
    <w:tmpl w:val="46FE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DA40FC"/>
    <w:multiLevelType w:val="hybridMultilevel"/>
    <w:tmpl w:val="957AE4BA"/>
    <w:lvl w:ilvl="0" w:tplc="CB9CD008">
      <w:start w:val="1"/>
      <w:numFmt w:val="decimal"/>
      <w:lvlText w:val="%1."/>
      <w:lvlJc w:val="left"/>
      <w:pPr>
        <w:ind w:left="36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30" w15:restartNumberingAfterBreak="0">
    <w:nsid w:val="622A1DD6"/>
    <w:multiLevelType w:val="hybridMultilevel"/>
    <w:tmpl w:val="D9ECC4CE"/>
    <w:lvl w:ilvl="0" w:tplc="482E9DDE">
      <w:start w:val="1"/>
      <w:numFmt w:val="upp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78A5D68"/>
    <w:multiLevelType w:val="hybridMultilevel"/>
    <w:tmpl w:val="AC6ADC90"/>
    <w:lvl w:ilvl="0" w:tplc="0E4CC082">
      <w:start w:val="1"/>
      <w:numFmt w:val="upperLetter"/>
      <w:lvlText w:val="%1."/>
      <w:lvlJc w:val="left"/>
      <w:pPr>
        <w:ind w:left="360" w:hanging="36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BDE01A5"/>
    <w:multiLevelType w:val="hybridMultilevel"/>
    <w:tmpl w:val="8FECDE76"/>
    <w:lvl w:ilvl="0" w:tplc="FFFFFFFF">
      <w:start w:val="1"/>
      <w:numFmt w:val="decimal"/>
      <w:lvlText w:val="%1."/>
      <w:lvlJc w:val="left"/>
      <w:pPr>
        <w:ind w:left="360" w:hanging="36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AFA275F"/>
    <w:multiLevelType w:val="hybridMultilevel"/>
    <w:tmpl w:val="D722B63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B2768B4"/>
    <w:multiLevelType w:val="hybridMultilevel"/>
    <w:tmpl w:val="8DACA182"/>
    <w:lvl w:ilvl="0" w:tplc="08090001">
      <w:start w:val="1"/>
      <w:numFmt w:val="bullet"/>
      <w:lvlText w:val=""/>
      <w:lvlJc w:val="left"/>
      <w:pPr>
        <w:ind w:left="360" w:hanging="36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EBC423A"/>
    <w:multiLevelType w:val="hybridMultilevel"/>
    <w:tmpl w:val="01D46A5A"/>
    <w:lvl w:ilvl="0" w:tplc="08090001">
      <w:start w:val="1"/>
      <w:numFmt w:val="bullet"/>
      <w:lvlText w:val=""/>
      <w:lvlJc w:val="left"/>
      <w:pPr>
        <w:ind w:left="360" w:hanging="36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82704305">
    <w:abstractNumId w:val="25"/>
  </w:num>
  <w:num w:numId="2" w16cid:durableId="1886671913">
    <w:abstractNumId w:val="33"/>
  </w:num>
  <w:num w:numId="3" w16cid:durableId="1784228916">
    <w:abstractNumId w:val="16"/>
  </w:num>
  <w:num w:numId="4" w16cid:durableId="8261981">
    <w:abstractNumId w:val="13"/>
  </w:num>
  <w:num w:numId="5" w16cid:durableId="1213077592">
    <w:abstractNumId w:val="14"/>
  </w:num>
  <w:num w:numId="6" w16cid:durableId="500320888">
    <w:abstractNumId w:val="9"/>
  </w:num>
  <w:num w:numId="7" w16cid:durableId="750856480">
    <w:abstractNumId w:val="5"/>
  </w:num>
  <w:num w:numId="8" w16cid:durableId="1753811741">
    <w:abstractNumId w:val="6"/>
  </w:num>
  <w:num w:numId="9" w16cid:durableId="342246999">
    <w:abstractNumId w:val="20"/>
  </w:num>
  <w:num w:numId="10" w16cid:durableId="1060859534">
    <w:abstractNumId w:val="4"/>
  </w:num>
  <w:num w:numId="11" w16cid:durableId="741495">
    <w:abstractNumId w:val="32"/>
  </w:num>
  <w:num w:numId="12" w16cid:durableId="457796018">
    <w:abstractNumId w:val="11"/>
  </w:num>
  <w:num w:numId="13" w16cid:durableId="516236690">
    <w:abstractNumId w:val="3"/>
  </w:num>
  <w:num w:numId="14" w16cid:durableId="1998609979">
    <w:abstractNumId w:val="7"/>
  </w:num>
  <w:num w:numId="15" w16cid:durableId="514079732">
    <w:abstractNumId w:val="34"/>
  </w:num>
  <w:num w:numId="16" w16cid:durableId="1374497214">
    <w:abstractNumId w:val="8"/>
  </w:num>
  <w:num w:numId="17" w16cid:durableId="1699307409">
    <w:abstractNumId w:val="35"/>
  </w:num>
  <w:num w:numId="18" w16cid:durableId="647631173">
    <w:abstractNumId w:val="27"/>
  </w:num>
  <w:num w:numId="19" w16cid:durableId="787818568">
    <w:abstractNumId w:val="31"/>
  </w:num>
  <w:num w:numId="20" w16cid:durableId="1211964462">
    <w:abstractNumId w:val="19"/>
  </w:num>
  <w:num w:numId="21" w16cid:durableId="162936390">
    <w:abstractNumId w:val="17"/>
  </w:num>
  <w:num w:numId="22" w16cid:durableId="1318001702">
    <w:abstractNumId w:val="30"/>
  </w:num>
  <w:num w:numId="23" w16cid:durableId="355541278">
    <w:abstractNumId w:val="29"/>
  </w:num>
  <w:num w:numId="24" w16cid:durableId="1099177179">
    <w:abstractNumId w:val="21"/>
  </w:num>
  <w:num w:numId="25" w16cid:durableId="367069613">
    <w:abstractNumId w:val="1"/>
  </w:num>
  <w:num w:numId="26" w16cid:durableId="193815092">
    <w:abstractNumId w:val="15"/>
  </w:num>
  <w:num w:numId="27" w16cid:durableId="978610557">
    <w:abstractNumId w:val="12"/>
  </w:num>
  <w:num w:numId="28" w16cid:durableId="1439180864">
    <w:abstractNumId w:val="28"/>
  </w:num>
  <w:num w:numId="29" w16cid:durableId="579145670">
    <w:abstractNumId w:val="24"/>
  </w:num>
  <w:num w:numId="30" w16cid:durableId="1572957683">
    <w:abstractNumId w:val="23"/>
  </w:num>
  <w:num w:numId="31" w16cid:durableId="103352103">
    <w:abstractNumId w:val="2"/>
  </w:num>
  <w:num w:numId="32" w16cid:durableId="2087804701">
    <w:abstractNumId w:val="10"/>
  </w:num>
  <w:num w:numId="33" w16cid:durableId="979966599">
    <w:abstractNumId w:val="22"/>
  </w:num>
  <w:num w:numId="34" w16cid:durableId="268972791">
    <w:abstractNumId w:val="26"/>
  </w:num>
  <w:num w:numId="35" w16cid:durableId="886141285">
    <w:abstractNumId w:val="0"/>
  </w:num>
  <w:num w:numId="36" w16cid:durableId="16663191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394"/>
    <w:rsid w:val="000270F0"/>
    <w:rsid w:val="0003324A"/>
    <w:rsid w:val="00053BBA"/>
    <w:rsid w:val="000626A7"/>
    <w:rsid w:val="000F4735"/>
    <w:rsid w:val="00104230"/>
    <w:rsid w:val="0012496A"/>
    <w:rsid w:val="001451D3"/>
    <w:rsid w:val="001750D6"/>
    <w:rsid w:val="001B2D26"/>
    <w:rsid w:val="001F29B8"/>
    <w:rsid w:val="00232A2F"/>
    <w:rsid w:val="002358A9"/>
    <w:rsid w:val="00285199"/>
    <w:rsid w:val="002A4455"/>
    <w:rsid w:val="002D1EEF"/>
    <w:rsid w:val="003368E0"/>
    <w:rsid w:val="003C2570"/>
    <w:rsid w:val="003C5616"/>
    <w:rsid w:val="003D4DBD"/>
    <w:rsid w:val="00405394"/>
    <w:rsid w:val="00410380"/>
    <w:rsid w:val="0046293A"/>
    <w:rsid w:val="004A2068"/>
    <w:rsid w:val="004B380D"/>
    <w:rsid w:val="004D0AA1"/>
    <w:rsid w:val="004F6ABD"/>
    <w:rsid w:val="0051705F"/>
    <w:rsid w:val="00521D8F"/>
    <w:rsid w:val="00554473"/>
    <w:rsid w:val="005B7638"/>
    <w:rsid w:val="005E3801"/>
    <w:rsid w:val="00611EA4"/>
    <w:rsid w:val="006644BF"/>
    <w:rsid w:val="0067067F"/>
    <w:rsid w:val="00695001"/>
    <w:rsid w:val="007077CE"/>
    <w:rsid w:val="00733FDC"/>
    <w:rsid w:val="00764895"/>
    <w:rsid w:val="00770BE9"/>
    <w:rsid w:val="00861E35"/>
    <w:rsid w:val="008874BB"/>
    <w:rsid w:val="008A594A"/>
    <w:rsid w:val="009650B6"/>
    <w:rsid w:val="00995F6A"/>
    <w:rsid w:val="00A068A7"/>
    <w:rsid w:val="00A3755D"/>
    <w:rsid w:val="00A40054"/>
    <w:rsid w:val="00A960CF"/>
    <w:rsid w:val="00AE1C7B"/>
    <w:rsid w:val="00AE40B3"/>
    <w:rsid w:val="00AE4B26"/>
    <w:rsid w:val="00AF31C2"/>
    <w:rsid w:val="00B1440C"/>
    <w:rsid w:val="00B4023E"/>
    <w:rsid w:val="00B67846"/>
    <w:rsid w:val="00B8648C"/>
    <w:rsid w:val="00B97D7B"/>
    <w:rsid w:val="00BA2E17"/>
    <w:rsid w:val="00BA38B8"/>
    <w:rsid w:val="00BE0E64"/>
    <w:rsid w:val="00C06185"/>
    <w:rsid w:val="00C12278"/>
    <w:rsid w:val="00C2535C"/>
    <w:rsid w:val="00C46AEE"/>
    <w:rsid w:val="00C53942"/>
    <w:rsid w:val="00C64F30"/>
    <w:rsid w:val="00C65088"/>
    <w:rsid w:val="00C8435D"/>
    <w:rsid w:val="00CA3A27"/>
    <w:rsid w:val="00CC3392"/>
    <w:rsid w:val="00CE2A2A"/>
    <w:rsid w:val="00D00775"/>
    <w:rsid w:val="00D16729"/>
    <w:rsid w:val="00D53EC9"/>
    <w:rsid w:val="00D54365"/>
    <w:rsid w:val="00D8011C"/>
    <w:rsid w:val="00D81D5B"/>
    <w:rsid w:val="00DC3ED5"/>
    <w:rsid w:val="00DD46FA"/>
    <w:rsid w:val="00E00EEF"/>
    <w:rsid w:val="00E22208"/>
    <w:rsid w:val="00E349AB"/>
    <w:rsid w:val="00E575B4"/>
    <w:rsid w:val="00E96CDB"/>
    <w:rsid w:val="00EB34CF"/>
    <w:rsid w:val="00ED6962"/>
    <w:rsid w:val="00EE27B6"/>
    <w:rsid w:val="00F01476"/>
    <w:rsid w:val="00F07319"/>
    <w:rsid w:val="00F173CF"/>
    <w:rsid w:val="00F320BE"/>
    <w:rsid w:val="00F533E2"/>
    <w:rsid w:val="00F62043"/>
    <w:rsid w:val="00F92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9462A"/>
  <w15:chartTrackingRefBased/>
  <w15:docId w15:val="{86A30D96-E09A-4DED-ACA5-413BDD73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54473"/>
    <w:pPr>
      <w:keepNext/>
      <w:spacing w:after="0" w:line="252" w:lineRule="auto"/>
      <w:ind w:left="10" w:hanging="10"/>
      <w:outlineLvl w:val="0"/>
    </w:pPr>
    <w:rPr>
      <w:rFonts w:ascii="Calibri" w:hAnsi="Calibri" w:cs="Times New Roman"/>
      <w:b/>
      <w:bCs/>
      <w:color w:val="000000"/>
      <w:kern w:val="36"/>
      <w:sz w:val="28"/>
      <w:szCs w:val="28"/>
      <w:lang w:eastAsia="en-GB"/>
    </w:rPr>
  </w:style>
  <w:style w:type="paragraph" w:styleId="Heading2">
    <w:name w:val="heading 2"/>
    <w:basedOn w:val="Normal"/>
    <w:next w:val="Normal"/>
    <w:link w:val="Heading2Char"/>
    <w:uiPriority w:val="9"/>
    <w:semiHidden/>
    <w:unhideWhenUsed/>
    <w:qFormat/>
    <w:rsid w:val="005544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544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473"/>
    <w:rPr>
      <w:rFonts w:ascii="Calibri" w:hAnsi="Calibri" w:cs="Times New Roman"/>
      <w:b/>
      <w:bCs/>
      <w:color w:val="000000"/>
      <w:kern w:val="36"/>
      <w:sz w:val="28"/>
      <w:szCs w:val="28"/>
      <w:lang w:eastAsia="en-GB"/>
    </w:rPr>
  </w:style>
  <w:style w:type="character" w:customStyle="1" w:styleId="fontstyle01">
    <w:name w:val="fontstyle01"/>
    <w:basedOn w:val="DefaultParagraphFont"/>
    <w:rsid w:val="00554473"/>
    <w:rPr>
      <w:rFonts w:ascii="Calibri" w:hAnsi="Calibri" w:hint="default"/>
      <w:b w:val="0"/>
      <w:bCs w:val="0"/>
      <w:i w:val="0"/>
      <w:iCs w:val="0"/>
      <w:color w:val="000000"/>
      <w:sz w:val="24"/>
      <w:szCs w:val="24"/>
    </w:rPr>
  </w:style>
  <w:style w:type="paragraph" w:styleId="NoSpacing">
    <w:name w:val="No Spacing"/>
    <w:uiPriority w:val="1"/>
    <w:qFormat/>
    <w:rsid w:val="00554473"/>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semiHidden/>
    <w:rsid w:val="0055447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54473"/>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54473"/>
    <w:pPr>
      <w:spacing w:after="11" w:line="264" w:lineRule="auto"/>
      <w:ind w:left="720" w:hanging="10"/>
      <w:contextualSpacing/>
    </w:pPr>
    <w:rPr>
      <w:rFonts w:ascii="Calibri" w:hAnsi="Calibri" w:cs="Times New Roman"/>
      <w:color w:val="000000"/>
      <w:sz w:val="24"/>
      <w:szCs w:val="24"/>
      <w:lang w:eastAsia="en-GB"/>
    </w:rPr>
  </w:style>
  <w:style w:type="table" w:styleId="TableGrid">
    <w:name w:val="Table Grid"/>
    <w:basedOn w:val="TableNormal"/>
    <w:uiPriority w:val="1"/>
    <w:rsid w:val="005544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C5616"/>
    <w:rPr>
      <w:color w:val="0563C1" w:themeColor="hyperlink"/>
      <w:u w:val="single"/>
    </w:rPr>
  </w:style>
  <w:style w:type="character" w:styleId="UnresolvedMention">
    <w:name w:val="Unresolved Mention"/>
    <w:basedOn w:val="DefaultParagraphFont"/>
    <w:uiPriority w:val="99"/>
    <w:semiHidden/>
    <w:unhideWhenUsed/>
    <w:rsid w:val="003C5616"/>
    <w:rPr>
      <w:color w:val="605E5C"/>
      <w:shd w:val="clear" w:color="auto" w:fill="E1DFDD"/>
    </w:rPr>
  </w:style>
  <w:style w:type="paragraph" w:styleId="Header">
    <w:name w:val="header"/>
    <w:basedOn w:val="Normal"/>
    <w:link w:val="HeaderChar"/>
    <w:uiPriority w:val="99"/>
    <w:unhideWhenUsed/>
    <w:rsid w:val="00861E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5"/>
  </w:style>
  <w:style w:type="paragraph" w:styleId="Footer">
    <w:name w:val="footer"/>
    <w:basedOn w:val="Normal"/>
    <w:link w:val="FooterChar"/>
    <w:uiPriority w:val="99"/>
    <w:unhideWhenUsed/>
    <w:rsid w:val="00861E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5"/>
  </w:style>
  <w:style w:type="character" w:customStyle="1" w:styleId="fontstyle51">
    <w:name w:val="fontstyle51"/>
    <w:basedOn w:val="DefaultParagraphFont"/>
    <w:rsid w:val="00CE2A2A"/>
    <w:rPr>
      <w:rFonts w:ascii="Calibri-Bold" w:hAnsi="Calibri-Bold" w:hint="default"/>
      <w:b/>
      <w:bCs/>
      <w:i w:val="0"/>
      <w:iCs w:val="0"/>
      <w:color w:val="000000"/>
      <w:sz w:val="24"/>
      <w:szCs w:val="24"/>
    </w:rPr>
  </w:style>
  <w:style w:type="paragraph" w:styleId="Revision">
    <w:name w:val="Revision"/>
    <w:hidden/>
    <w:uiPriority w:val="99"/>
    <w:semiHidden/>
    <w:rsid w:val="003368E0"/>
    <w:pPr>
      <w:spacing w:after="0" w:line="240" w:lineRule="auto"/>
    </w:pPr>
  </w:style>
  <w:style w:type="character" w:styleId="CommentReference">
    <w:name w:val="annotation reference"/>
    <w:basedOn w:val="DefaultParagraphFont"/>
    <w:uiPriority w:val="99"/>
    <w:semiHidden/>
    <w:unhideWhenUsed/>
    <w:rsid w:val="003368E0"/>
    <w:rPr>
      <w:sz w:val="16"/>
      <w:szCs w:val="16"/>
    </w:rPr>
  </w:style>
  <w:style w:type="paragraph" w:styleId="CommentText">
    <w:name w:val="annotation text"/>
    <w:basedOn w:val="Normal"/>
    <w:link w:val="CommentTextChar"/>
    <w:uiPriority w:val="99"/>
    <w:unhideWhenUsed/>
    <w:rsid w:val="003368E0"/>
    <w:pPr>
      <w:spacing w:line="240" w:lineRule="auto"/>
    </w:pPr>
    <w:rPr>
      <w:sz w:val="20"/>
      <w:szCs w:val="20"/>
    </w:rPr>
  </w:style>
  <w:style w:type="character" w:customStyle="1" w:styleId="CommentTextChar">
    <w:name w:val="Comment Text Char"/>
    <w:basedOn w:val="DefaultParagraphFont"/>
    <w:link w:val="CommentText"/>
    <w:uiPriority w:val="99"/>
    <w:rsid w:val="003368E0"/>
    <w:rPr>
      <w:sz w:val="20"/>
      <w:szCs w:val="20"/>
    </w:rPr>
  </w:style>
  <w:style w:type="paragraph" w:styleId="CommentSubject">
    <w:name w:val="annotation subject"/>
    <w:basedOn w:val="CommentText"/>
    <w:next w:val="CommentText"/>
    <w:link w:val="CommentSubjectChar"/>
    <w:uiPriority w:val="99"/>
    <w:semiHidden/>
    <w:unhideWhenUsed/>
    <w:rsid w:val="003368E0"/>
    <w:rPr>
      <w:b/>
      <w:bCs/>
    </w:rPr>
  </w:style>
  <w:style w:type="character" w:customStyle="1" w:styleId="CommentSubjectChar">
    <w:name w:val="Comment Subject Char"/>
    <w:basedOn w:val="CommentTextChar"/>
    <w:link w:val="CommentSubject"/>
    <w:uiPriority w:val="99"/>
    <w:semiHidden/>
    <w:rsid w:val="003368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56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n.Moulds@actionagainststalking.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jo@humanatwork.co.u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6CD00880FEA445BCAE57F1F3F72443" ma:contentTypeVersion="8" ma:contentTypeDescription="Create a new document." ma:contentTypeScope="" ma:versionID="8ec3423a8bb3455cc296c6a67d670d39">
  <xsd:schema xmlns:xsd="http://www.w3.org/2001/XMLSchema" xmlns:xs="http://www.w3.org/2001/XMLSchema" xmlns:p="http://schemas.microsoft.com/office/2006/metadata/properties" xmlns:ns2="b536d2f1-8a11-43ba-a652-1d58f4ffca98" targetNamespace="http://schemas.microsoft.com/office/2006/metadata/properties" ma:root="true" ma:fieldsID="0b66e6f50509ea618b269b42e28844fd" ns2:_="">
    <xsd:import namespace="b536d2f1-8a11-43ba-a652-1d58f4ffca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6d2f1-8a11-43ba-a652-1d58f4ffc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02BF18-9A2B-4F40-9137-0FBCC898B129}">
  <ds:schemaRefs>
    <ds:schemaRef ds:uri="http://schemas.microsoft.com/sharepoint/v3/contenttype/forms"/>
  </ds:schemaRefs>
</ds:datastoreItem>
</file>

<file path=customXml/itemProps2.xml><?xml version="1.0" encoding="utf-8"?>
<ds:datastoreItem xmlns:ds="http://schemas.openxmlformats.org/officeDocument/2006/customXml" ds:itemID="{D5D99A83-2E91-4663-BD30-24FB0AFF8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6d2f1-8a11-43ba-a652-1d58f4ffc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1484</Words>
  <Characters>8463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Waiyin Hatton</dc:creator>
  <cp:keywords/>
  <dc:description/>
  <cp:lastModifiedBy>Jo Adams</cp:lastModifiedBy>
  <cp:revision>5</cp:revision>
  <dcterms:created xsi:type="dcterms:W3CDTF">2022-07-15T13:08:00Z</dcterms:created>
  <dcterms:modified xsi:type="dcterms:W3CDTF">2022-07-18T08:58:00Z</dcterms:modified>
</cp:coreProperties>
</file>