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69F1" w14:textId="77777777" w:rsidR="0085212B" w:rsidRDefault="00ED7386" w:rsidP="00ED7386">
      <w:pPr>
        <w:rPr>
          <w:rFonts w:ascii="Arial" w:hAnsi="Arial" w:cs="Arial"/>
          <w:b/>
        </w:rPr>
      </w:pPr>
      <w:r w:rsidRPr="00E864FB">
        <w:rPr>
          <w:rFonts w:ascii="Arial" w:hAnsi="Arial" w:cs="Arial"/>
          <w:noProof/>
          <w:snapToGrid w:val="0"/>
          <w:lang w:eastAsia="en-GB"/>
        </w:rPr>
        <w:drawing>
          <wp:anchor distT="0" distB="0" distL="114300" distR="114300" simplePos="0" relativeHeight="251658240" behindDoc="0" locked="0" layoutInCell="1" allowOverlap="1" wp14:anchorId="7A064D03" wp14:editId="5EC571D6">
            <wp:simplePos x="0" y="0"/>
            <wp:positionH relativeFrom="column">
              <wp:posOffset>17780</wp:posOffset>
            </wp:positionH>
            <wp:positionV relativeFrom="page">
              <wp:posOffset>438150</wp:posOffset>
            </wp:positionV>
            <wp:extent cx="1152525" cy="895350"/>
            <wp:effectExtent l="0" t="0" r="9525" b="0"/>
            <wp:wrapSquare wrapText="bothSides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EFC52" w14:textId="77777777" w:rsidR="00EC31FC" w:rsidRPr="00E864FB" w:rsidRDefault="00EC31FC" w:rsidP="00ED7386">
      <w:pPr>
        <w:rPr>
          <w:rFonts w:ascii="Arial" w:hAnsi="Arial" w:cs="Arial"/>
          <w:b/>
        </w:rPr>
      </w:pPr>
    </w:p>
    <w:p w14:paraId="39B2B15A" w14:textId="77777777" w:rsidR="00EC31FC" w:rsidRPr="00EC31FC" w:rsidRDefault="00EC31FC" w:rsidP="00EC31FC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EC31FC">
        <w:rPr>
          <w:rFonts w:ascii="Arial" w:hAnsi="Arial" w:cs="Arial"/>
          <w:b/>
          <w:sz w:val="28"/>
          <w:szCs w:val="28"/>
        </w:rPr>
        <w:t>Job Description</w:t>
      </w:r>
    </w:p>
    <w:p w14:paraId="174AA230" w14:textId="2139BA9C" w:rsidR="00EC31FC" w:rsidRPr="00EC31FC" w:rsidRDefault="00EC31FC" w:rsidP="00EC31FC">
      <w:pPr>
        <w:ind w:firstLine="720"/>
        <w:rPr>
          <w:rFonts w:ascii="Arial" w:hAnsi="Arial" w:cs="Arial"/>
          <w:b/>
          <w:sz w:val="28"/>
          <w:szCs w:val="28"/>
        </w:rPr>
      </w:pPr>
      <w:r w:rsidRPr="00EC31FC">
        <w:rPr>
          <w:rFonts w:ascii="Arial" w:hAnsi="Arial" w:cs="Arial"/>
          <w:b/>
          <w:sz w:val="28"/>
          <w:szCs w:val="28"/>
        </w:rPr>
        <w:t>School Communities Administrator</w:t>
      </w:r>
      <w:r w:rsidR="00C97F2F">
        <w:rPr>
          <w:rFonts w:ascii="Arial" w:hAnsi="Arial" w:cs="Arial"/>
          <w:b/>
          <w:sz w:val="28"/>
          <w:szCs w:val="28"/>
        </w:rPr>
        <w:t xml:space="preserve"> </w:t>
      </w:r>
    </w:p>
    <w:p w14:paraId="253CD2C5" w14:textId="77777777" w:rsidR="00A2037D" w:rsidRDefault="00A2037D">
      <w:pPr>
        <w:rPr>
          <w:rFonts w:ascii="Arial" w:hAnsi="Arial" w:cs="Arial"/>
          <w:b/>
        </w:rPr>
      </w:pPr>
    </w:p>
    <w:p w14:paraId="296EA669" w14:textId="77777777" w:rsidR="00F27441" w:rsidRPr="00EC31FC" w:rsidRDefault="00F27441" w:rsidP="00EC31FC">
      <w:pPr>
        <w:rPr>
          <w:rFonts w:ascii="Arial" w:hAnsi="Arial" w:cs="Arial"/>
        </w:rPr>
      </w:pPr>
    </w:p>
    <w:p w14:paraId="14F2D1A1" w14:textId="274C1CF5" w:rsidR="00CE20D4" w:rsidRDefault="00CE20D4" w:rsidP="00CE20D4">
      <w:pPr>
        <w:rPr>
          <w:rFonts w:ascii="Arial" w:hAnsi="Arial" w:cs="Arial"/>
        </w:rPr>
      </w:pPr>
      <w:r w:rsidRPr="00EC31FC">
        <w:rPr>
          <w:rFonts w:ascii="Arial" w:hAnsi="Arial" w:cs="Arial"/>
          <w:b/>
        </w:rPr>
        <w:t xml:space="preserve">Salary: </w:t>
      </w:r>
      <w:r w:rsidRPr="00EC31FC">
        <w:rPr>
          <w:rFonts w:ascii="Arial" w:hAnsi="Arial" w:cs="Arial"/>
        </w:rPr>
        <w:t>Grade 2:</w:t>
      </w:r>
      <w:r>
        <w:rPr>
          <w:rFonts w:ascii="Arial" w:hAnsi="Arial" w:cs="Arial"/>
        </w:rPr>
        <w:t xml:space="preserve"> £19,0</w:t>
      </w:r>
      <w:r w:rsidRPr="00EC31FC">
        <w:rPr>
          <w:rFonts w:ascii="Arial" w:hAnsi="Arial" w:cs="Arial"/>
        </w:rPr>
        <w:t>00-£2</w:t>
      </w:r>
      <w:r>
        <w:rPr>
          <w:rFonts w:ascii="Arial" w:hAnsi="Arial" w:cs="Arial"/>
        </w:rPr>
        <w:t>1,</w:t>
      </w:r>
      <w:r w:rsidR="00653434">
        <w:rPr>
          <w:rFonts w:ascii="Arial" w:hAnsi="Arial" w:cs="Arial"/>
        </w:rPr>
        <w:t>9</w:t>
      </w:r>
      <w:r>
        <w:rPr>
          <w:rFonts w:ascii="Arial" w:hAnsi="Arial" w:cs="Arial"/>
        </w:rPr>
        <w:t>99</w:t>
      </w:r>
    </w:p>
    <w:p w14:paraId="4260CBE7" w14:textId="77777777" w:rsidR="00CE20D4" w:rsidRDefault="00CE20D4" w:rsidP="00CE20D4">
      <w:pPr>
        <w:rPr>
          <w:rFonts w:ascii="Arial" w:hAnsi="Arial" w:cs="Arial"/>
        </w:rPr>
      </w:pPr>
      <w:r>
        <w:rPr>
          <w:rFonts w:ascii="Arial" w:hAnsi="Arial" w:cs="Arial"/>
          <w:b/>
        </w:rPr>
        <w:t>Hours</w:t>
      </w:r>
      <w:r w:rsidRPr="00796B2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35 hours per week </w:t>
      </w:r>
    </w:p>
    <w:p w14:paraId="167B4286" w14:textId="77777777" w:rsidR="007B5202" w:rsidRPr="00E864FB" w:rsidRDefault="007B5202" w:rsidP="00CE20D4">
      <w:pPr>
        <w:rPr>
          <w:rFonts w:ascii="Arial" w:hAnsi="Arial" w:cs="Arial"/>
        </w:rPr>
      </w:pPr>
      <w:r w:rsidRPr="00E864FB">
        <w:rPr>
          <w:rFonts w:ascii="Arial" w:hAnsi="Arial" w:cs="Arial"/>
          <w:b/>
        </w:rPr>
        <w:t>Re</w:t>
      </w:r>
      <w:r w:rsidR="00E520C2" w:rsidRPr="00E864FB">
        <w:rPr>
          <w:rFonts w:ascii="Arial" w:hAnsi="Arial" w:cs="Arial"/>
          <w:b/>
        </w:rPr>
        <w:t>port</w:t>
      </w:r>
      <w:r w:rsidR="00C64531" w:rsidRPr="00E864FB">
        <w:rPr>
          <w:rFonts w:ascii="Arial" w:hAnsi="Arial" w:cs="Arial"/>
          <w:b/>
        </w:rPr>
        <w:t>ing</w:t>
      </w:r>
      <w:r w:rsidR="00E520C2" w:rsidRPr="00E864FB">
        <w:rPr>
          <w:rFonts w:ascii="Arial" w:hAnsi="Arial" w:cs="Arial"/>
          <w:b/>
        </w:rPr>
        <w:t xml:space="preserve"> to:</w:t>
      </w:r>
      <w:r w:rsidR="00E520C2" w:rsidRPr="00E864FB">
        <w:rPr>
          <w:rFonts w:ascii="Arial" w:hAnsi="Arial" w:cs="Arial"/>
        </w:rPr>
        <w:t xml:space="preserve"> </w:t>
      </w:r>
      <w:r w:rsidR="0045134E">
        <w:rPr>
          <w:rFonts w:ascii="Arial" w:hAnsi="Arial" w:cs="Arial"/>
        </w:rPr>
        <w:t>School</w:t>
      </w:r>
      <w:r w:rsidR="00464BD6" w:rsidRPr="00E864FB">
        <w:rPr>
          <w:rFonts w:ascii="Arial" w:hAnsi="Arial" w:cs="Arial"/>
        </w:rPr>
        <w:t xml:space="preserve"> </w:t>
      </w:r>
      <w:r w:rsidR="0045134E">
        <w:rPr>
          <w:rFonts w:ascii="Arial" w:hAnsi="Arial" w:cs="Arial"/>
        </w:rPr>
        <w:t>Communities</w:t>
      </w:r>
      <w:r w:rsidR="00464BD6" w:rsidRPr="00E864FB">
        <w:rPr>
          <w:rFonts w:ascii="Arial" w:hAnsi="Arial" w:cs="Arial"/>
        </w:rPr>
        <w:t xml:space="preserve"> Manager </w:t>
      </w:r>
    </w:p>
    <w:p w14:paraId="11B3CDD9" w14:textId="77777777" w:rsidR="00E36381" w:rsidRPr="00E864FB" w:rsidRDefault="00E36381">
      <w:pPr>
        <w:rPr>
          <w:rFonts w:ascii="Arial" w:hAnsi="Arial" w:cs="Arial"/>
        </w:rPr>
      </w:pPr>
    </w:p>
    <w:p w14:paraId="2EF2383F" w14:textId="77777777" w:rsidR="00760B0C" w:rsidRDefault="00760B0C" w:rsidP="00760B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Summary</w:t>
      </w:r>
    </w:p>
    <w:p w14:paraId="76607DA0" w14:textId="77777777" w:rsidR="00760B0C" w:rsidRDefault="00760B0C" w:rsidP="00760B0C">
      <w:pPr>
        <w:rPr>
          <w:rFonts w:ascii="Arial" w:hAnsi="Arial" w:cs="Arial"/>
        </w:rPr>
      </w:pPr>
      <w:r w:rsidRPr="005A7499">
        <w:rPr>
          <w:rFonts w:ascii="Arial" w:hAnsi="Arial" w:cs="Arial"/>
        </w:rPr>
        <w:t xml:space="preserve">The School </w:t>
      </w:r>
      <w:r w:rsidRPr="000355F6">
        <w:rPr>
          <w:rFonts w:ascii="Arial" w:hAnsi="Arial" w:cs="Arial"/>
        </w:rPr>
        <w:t>Communities</w:t>
      </w:r>
      <w:r w:rsidRPr="005A7499">
        <w:rPr>
          <w:rFonts w:ascii="Arial" w:hAnsi="Arial" w:cs="Arial"/>
        </w:rPr>
        <w:t xml:space="preserve"> team delivers a range of </w:t>
      </w:r>
      <w:r>
        <w:rPr>
          <w:rFonts w:ascii="Arial" w:hAnsi="Arial" w:cs="Arial"/>
        </w:rPr>
        <w:t>programmes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inspire</w:t>
      </w:r>
      <w:r w:rsidRPr="005A74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schools, learning professionals, </w:t>
      </w:r>
      <w:r w:rsidRPr="005A7499">
        <w:rPr>
          <w:rFonts w:ascii="Arial" w:hAnsi="Arial" w:cs="Arial"/>
        </w:rPr>
        <w:t>children and young people to engage with reading and writing</w:t>
      </w:r>
      <w:r>
        <w:rPr>
          <w:rFonts w:ascii="Arial" w:hAnsi="Arial" w:cs="Arial"/>
        </w:rPr>
        <w:t xml:space="preserve">. Key programmes include Reading Schools, Read, Write Count, First Minister’s Reading Challenge and Authors Live. </w:t>
      </w:r>
    </w:p>
    <w:p w14:paraId="34B8B9CD" w14:textId="77777777" w:rsidR="00760B0C" w:rsidRPr="00924928" w:rsidRDefault="00760B0C" w:rsidP="00760B0C">
      <w:pPr>
        <w:rPr>
          <w:rFonts w:ascii="Arial" w:hAnsi="Arial" w:cs="Arial"/>
        </w:rPr>
      </w:pPr>
    </w:p>
    <w:p w14:paraId="2DBCBA47" w14:textId="7C59893B" w:rsidR="00760B0C" w:rsidRDefault="00760B0C" w:rsidP="00760B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B32A7B">
        <w:rPr>
          <w:rFonts w:ascii="Arial" w:hAnsi="Arial" w:cs="Arial"/>
        </w:rPr>
        <w:t>School Communities Administrator</w:t>
      </w:r>
      <w:r w:rsidRPr="00B32A7B">
        <w:rPr>
          <w:rFonts w:ascii="Arial" w:hAnsi="Arial" w:cs="Arial"/>
          <w:b/>
        </w:rPr>
        <w:t xml:space="preserve"> </w:t>
      </w:r>
      <w:r w:rsidRPr="001F2A8F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s </w:t>
      </w:r>
      <w:r w:rsidRPr="001F2A8F">
        <w:rPr>
          <w:rFonts w:ascii="Arial" w:hAnsi="Arial" w:cs="Arial"/>
        </w:rPr>
        <w:t xml:space="preserve">efficient administration to support the smooth-running of the </w:t>
      </w:r>
      <w:r>
        <w:rPr>
          <w:rFonts w:ascii="Arial" w:hAnsi="Arial" w:cs="Arial"/>
        </w:rPr>
        <w:t>School Communities programme, working across</w:t>
      </w:r>
      <w:r w:rsidR="00622A9C">
        <w:rPr>
          <w:rFonts w:ascii="Arial" w:hAnsi="Arial" w:cs="Arial"/>
        </w:rPr>
        <w:t xml:space="preserve"> a range of</w:t>
      </w:r>
      <w:r w:rsidR="000235C8">
        <w:rPr>
          <w:rFonts w:ascii="Arial" w:hAnsi="Arial" w:cs="Arial"/>
        </w:rPr>
        <w:t xml:space="preserve"> programmes including</w:t>
      </w:r>
      <w:r>
        <w:rPr>
          <w:rFonts w:ascii="Arial" w:hAnsi="Arial" w:cs="Arial"/>
        </w:rPr>
        <w:t xml:space="preserve"> </w:t>
      </w:r>
      <w:r w:rsidR="000235C8">
        <w:rPr>
          <w:rFonts w:ascii="Arial" w:hAnsi="Arial" w:cs="Arial"/>
        </w:rPr>
        <w:t xml:space="preserve">Authors Live, touring and events, </w:t>
      </w:r>
      <w:r>
        <w:rPr>
          <w:rFonts w:ascii="Arial" w:hAnsi="Arial" w:cs="Arial"/>
        </w:rPr>
        <w:t>Read, Write, Count and First Minister’s Reading Challenge. The role also provides support more generally across the School Communities Programme, as required.</w:t>
      </w:r>
    </w:p>
    <w:p w14:paraId="0A3726EC" w14:textId="02CA1C22" w:rsidR="0066610B" w:rsidRPr="0066610B" w:rsidRDefault="0066610B" w:rsidP="0066610B">
      <w:pPr>
        <w:tabs>
          <w:tab w:val="left" w:pos="204"/>
        </w:tabs>
        <w:rPr>
          <w:rFonts w:ascii="Arial" w:hAnsi="Arial" w:cs="Arial"/>
          <w:snapToGrid w:val="0"/>
        </w:rPr>
      </w:pPr>
    </w:p>
    <w:p w14:paraId="338E9640" w14:textId="77777777" w:rsidR="00EF4DAF" w:rsidRDefault="00CE20D4" w:rsidP="00F3140D">
      <w:pPr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</w:t>
      </w:r>
    </w:p>
    <w:p w14:paraId="0026D2B2" w14:textId="77777777" w:rsidR="007B5202" w:rsidRPr="00E864FB" w:rsidRDefault="007A2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7B5202" w:rsidRPr="00E864FB">
        <w:rPr>
          <w:rFonts w:ascii="Arial" w:hAnsi="Arial" w:cs="Arial"/>
          <w:b/>
        </w:rPr>
        <w:t>Responsibilities</w:t>
      </w:r>
      <w:r w:rsidR="00E407C5" w:rsidRPr="00E864FB">
        <w:rPr>
          <w:rFonts w:ascii="Arial" w:hAnsi="Arial" w:cs="Arial"/>
          <w:b/>
        </w:rPr>
        <w:t xml:space="preserve"> </w:t>
      </w:r>
    </w:p>
    <w:p w14:paraId="42356D0A" w14:textId="6A063E99" w:rsidR="00945B43" w:rsidRPr="002A137F" w:rsidRDefault="00945B43" w:rsidP="00945B4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Work flexibly to support</w:t>
      </w:r>
      <w:r w:rsidRPr="002A137F">
        <w:rPr>
          <w:rFonts w:ascii="Arial" w:hAnsi="Arial" w:cs="Arial"/>
        </w:rPr>
        <w:t xml:space="preserve"> the </w:t>
      </w:r>
      <w:r w:rsidRPr="00B0354F">
        <w:rPr>
          <w:rFonts w:ascii="Arial" w:hAnsi="Arial" w:cs="Arial"/>
        </w:rPr>
        <w:t>School Communities Manager</w:t>
      </w:r>
      <w:r w:rsidR="000235C8">
        <w:rPr>
          <w:rFonts w:ascii="Arial" w:hAnsi="Arial" w:cs="Arial"/>
        </w:rPr>
        <w:t xml:space="preserve">s </w:t>
      </w:r>
      <w:r w:rsidRPr="002A137F">
        <w:rPr>
          <w:rFonts w:ascii="Arial" w:hAnsi="Arial" w:cs="Arial"/>
        </w:rPr>
        <w:t>in the administration, logistics and communications involved in programme delivery</w:t>
      </w:r>
    </w:p>
    <w:p w14:paraId="16A4FEFD" w14:textId="52D09ABD" w:rsidR="00945B43" w:rsidRDefault="00945B43" w:rsidP="00945B4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Plan and organise distribution of materials to schools and local authorities, liaising with suppliers and distributors and resolving any logistical issues</w:t>
      </w:r>
    </w:p>
    <w:p w14:paraId="1990569F" w14:textId="20E058EF" w:rsidR="00945B43" w:rsidRPr="00504862" w:rsidRDefault="00945B43" w:rsidP="00945B43">
      <w:pPr>
        <w:numPr>
          <w:ilvl w:val="0"/>
          <w:numId w:val="11"/>
        </w:numPr>
        <w:rPr>
          <w:rFonts w:ascii="Arial" w:hAnsi="Arial" w:cs="Arial"/>
        </w:rPr>
      </w:pPr>
      <w:r w:rsidRPr="00504862">
        <w:rPr>
          <w:rFonts w:ascii="Arial" w:hAnsi="Arial" w:cs="Arial"/>
        </w:rPr>
        <w:t>Work closely with the School Communities Manager</w:t>
      </w:r>
      <w:r w:rsidR="000235C8">
        <w:rPr>
          <w:rFonts w:ascii="Arial" w:hAnsi="Arial" w:cs="Arial"/>
        </w:rPr>
        <w:t>s</w:t>
      </w:r>
      <w:r w:rsidRPr="00504862">
        <w:rPr>
          <w:rFonts w:ascii="Arial" w:hAnsi="Arial" w:cs="Arial"/>
        </w:rPr>
        <w:t xml:space="preserve"> and the rest of the team to administer </w:t>
      </w:r>
      <w:r>
        <w:rPr>
          <w:rFonts w:ascii="Arial" w:hAnsi="Arial" w:cs="Arial"/>
        </w:rPr>
        <w:t>Workshop F</w:t>
      </w:r>
      <w:r w:rsidRPr="00504862">
        <w:rPr>
          <w:rFonts w:ascii="Arial" w:hAnsi="Arial" w:cs="Arial"/>
        </w:rPr>
        <w:t>und</w:t>
      </w:r>
      <w:r w:rsidR="000235C8">
        <w:rPr>
          <w:rFonts w:ascii="Arial" w:hAnsi="Arial" w:cs="Arial"/>
        </w:rPr>
        <w:t>ing applications and processes</w:t>
      </w:r>
      <w:r w:rsidRPr="00504862">
        <w:rPr>
          <w:rFonts w:ascii="Arial" w:hAnsi="Arial" w:cs="Arial"/>
        </w:rPr>
        <w:t xml:space="preserve"> </w:t>
      </w:r>
    </w:p>
    <w:p w14:paraId="5157D1D3" w14:textId="40B0C1F0" w:rsidR="00945B43" w:rsidRDefault="00945B43" w:rsidP="00945B4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</w:t>
      </w:r>
      <w:r w:rsidR="000235C8">
        <w:rPr>
          <w:rFonts w:ascii="Arial" w:hAnsi="Arial" w:cs="Arial"/>
        </w:rPr>
        <w:t xml:space="preserve">planning, </w:t>
      </w:r>
      <w:r>
        <w:rPr>
          <w:rFonts w:ascii="Arial" w:hAnsi="Arial" w:cs="Arial"/>
        </w:rPr>
        <w:t xml:space="preserve">organisation and delivery of School Communities events </w:t>
      </w:r>
      <w:r w:rsidR="000235C8">
        <w:rPr>
          <w:rFonts w:ascii="Arial" w:hAnsi="Arial" w:cs="Arial"/>
        </w:rPr>
        <w:t xml:space="preserve">including </w:t>
      </w:r>
      <w:r w:rsidR="000235C8" w:rsidRPr="00F05929">
        <w:rPr>
          <w:rFonts w:ascii="Arial" w:hAnsi="Arial" w:cs="Arial"/>
        </w:rPr>
        <w:t>author events, prize ceremonies and Learning Professional training</w:t>
      </w:r>
      <w:r w:rsidR="000235C8">
        <w:rPr>
          <w:rFonts w:ascii="Arial" w:hAnsi="Arial" w:cs="Arial"/>
        </w:rPr>
        <w:t xml:space="preserve"> </w:t>
      </w:r>
    </w:p>
    <w:p w14:paraId="22ECAED8" w14:textId="18818289" w:rsidR="00EC3DEC" w:rsidRDefault="000235C8" w:rsidP="00EC3DEC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Monitoring the School Communities inboxes</w:t>
      </w:r>
      <w:r w:rsidR="00C84418">
        <w:rPr>
          <w:rFonts w:ascii="Arial" w:hAnsi="Arial" w:cs="Arial"/>
        </w:rPr>
        <w:t>, taking phone</w:t>
      </w:r>
      <w:r w:rsidR="000C07C4">
        <w:rPr>
          <w:rFonts w:ascii="Arial" w:hAnsi="Arial" w:cs="Arial"/>
        </w:rPr>
        <w:t xml:space="preserve"> </w:t>
      </w:r>
      <w:r w:rsidR="00C84418">
        <w:rPr>
          <w:rFonts w:ascii="Arial" w:hAnsi="Arial" w:cs="Arial"/>
        </w:rPr>
        <w:t>calls</w:t>
      </w:r>
      <w:r w:rsidR="00EC3DEC">
        <w:rPr>
          <w:rFonts w:ascii="Arial" w:hAnsi="Arial" w:cs="Arial"/>
        </w:rPr>
        <w:t xml:space="preserve"> and responding to enquiries about the programmes </w:t>
      </w:r>
    </w:p>
    <w:p w14:paraId="279CE6DA" w14:textId="77777777" w:rsidR="00EC3DEC" w:rsidRPr="00316669" w:rsidRDefault="00EC3DEC" w:rsidP="00EC3DEC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Liaise with</w:t>
      </w:r>
      <w:r w:rsidRPr="00316669">
        <w:rPr>
          <w:rFonts w:ascii="Arial" w:hAnsi="Arial" w:cs="Arial"/>
        </w:rPr>
        <w:t xml:space="preserve"> the Marketing Team to </w:t>
      </w:r>
      <w:r>
        <w:rPr>
          <w:rFonts w:ascii="Arial" w:hAnsi="Arial" w:cs="Arial"/>
        </w:rPr>
        <w:t>share</w:t>
      </w:r>
      <w:r w:rsidRPr="00316669">
        <w:rPr>
          <w:rFonts w:ascii="Arial" w:hAnsi="Arial" w:cs="Arial"/>
        </w:rPr>
        <w:t xml:space="preserve"> marketing and communications for the </w:t>
      </w:r>
      <w:r w:rsidR="00F05929">
        <w:rPr>
          <w:rFonts w:ascii="Arial" w:hAnsi="Arial" w:cs="Arial"/>
        </w:rPr>
        <w:t>School Communities</w:t>
      </w:r>
      <w:r w:rsidRPr="00316669">
        <w:rPr>
          <w:rFonts w:ascii="Arial" w:hAnsi="Arial" w:cs="Arial"/>
        </w:rPr>
        <w:t xml:space="preserve"> programme</w:t>
      </w:r>
      <w:r w:rsidR="00F05929">
        <w:rPr>
          <w:rFonts w:ascii="Arial" w:hAnsi="Arial" w:cs="Arial"/>
        </w:rPr>
        <w:t xml:space="preserve"> with </w:t>
      </w:r>
      <w:r w:rsidR="00F05929" w:rsidRPr="00F05929">
        <w:rPr>
          <w:rFonts w:ascii="Arial" w:hAnsi="Arial" w:cs="Arial"/>
        </w:rPr>
        <w:t xml:space="preserve">learning professionals, local authority contacts and library services </w:t>
      </w:r>
      <w:r>
        <w:rPr>
          <w:rFonts w:ascii="Arial" w:hAnsi="Arial" w:cs="Arial"/>
        </w:rPr>
        <w:t>across web and social media</w:t>
      </w:r>
      <w:r w:rsidR="00F05929">
        <w:rPr>
          <w:rFonts w:ascii="Arial" w:hAnsi="Arial" w:cs="Arial"/>
        </w:rPr>
        <w:t xml:space="preserve"> channels</w:t>
      </w:r>
    </w:p>
    <w:p w14:paraId="49510433" w14:textId="0F3D4AFA" w:rsidR="001A54E9" w:rsidRDefault="00316669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Work with Web Editor to maintain</w:t>
      </w:r>
      <w:r w:rsidR="00627B6C">
        <w:rPr>
          <w:rFonts w:ascii="Arial" w:hAnsi="Arial" w:cs="Arial"/>
        </w:rPr>
        <w:t xml:space="preserve"> </w:t>
      </w:r>
      <w:r w:rsidR="00AF05AE">
        <w:rPr>
          <w:rFonts w:ascii="Arial" w:hAnsi="Arial" w:cs="Arial"/>
        </w:rPr>
        <w:t>School Communities</w:t>
      </w:r>
      <w:r w:rsidR="00C06A3D" w:rsidRPr="00E864FB">
        <w:rPr>
          <w:rFonts w:ascii="Arial" w:hAnsi="Arial" w:cs="Arial"/>
        </w:rPr>
        <w:t xml:space="preserve">-related </w:t>
      </w:r>
      <w:r>
        <w:rPr>
          <w:rFonts w:ascii="Arial" w:hAnsi="Arial" w:cs="Arial"/>
        </w:rPr>
        <w:t>content on</w:t>
      </w:r>
      <w:r w:rsidR="00C06A3D" w:rsidRPr="00E864FB">
        <w:rPr>
          <w:rFonts w:ascii="Arial" w:hAnsi="Arial" w:cs="Arial"/>
        </w:rPr>
        <w:t xml:space="preserve"> </w:t>
      </w:r>
      <w:r w:rsidR="00EF769F" w:rsidRPr="00E864FB">
        <w:rPr>
          <w:rFonts w:ascii="Arial" w:hAnsi="Arial" w:cs="Arial"/>
        </w:rPr>
        <w:t>S</w:t>
      </w:r>
      <w:r w:rsidR="00EF769F">
        <w:rPr>
          <w:rFonts w:ascii="Arial" w:hAnsi="Arial" w:cs="Arial"/>
        </w:rPr>
        <w:t>cottish Book Trust’</w:t>
      </w:r>
      <w:r w:rsidR="00C06A3D" w:rsidRPr="00E864FB">
        <w:rPr>
          <w:rFonts w:ascii="Arial" w:hAnsi="Arial" w:cs="Arial"/>
        </w:rPr>
        <w:t xml:space="preserve">s </w:t>
      </w:r>
      <w:r w:rsidR="001A54E9" w:rsidRPr="00E864FB">
        <w:rPr>
          <w:rFonts w:ascii="Arial" w:hAnsi="Arial" w:cs="Arial"/>
        </w:rPr>
        <w:t>website</w:t>
      </w:r>
      <w:r w:rsidR="00C06A3D" w:rsidRPr="00E864FB">
        <w:rPr>
          <w:rFonts w:ascii="Arial" w:hAnsi="Arial" w:cs="Arial"/>
        </w:rPr>
        <w:t>,</w:t>
      </w:r>
      <w:r w:rsidR="003A35F0" w:rsidRPr="00E864FB">
        <w:rPr>
          <w:rFonts w:ascii="Arial" w:hAnsi="Arial" w:cs="Arial"/>
        </w:rPr>
        <w:t xml:space="preserve"> database</w:t>
      </w:r>
      <w:r w:rsidR="001A54E9" w:rsidRPr="00E864FB">
        <w:rPr>
          <w:rFonts w:ascii="Arial" w:hAnsi="Arial" w:cs="Arial"/>
        </w:rPr>
        <w:t xml:space="preserve"> </w:t>
      </w:r>
      <w:r w:rsidR="00C06A3D" w:rsidRPr="00E864FB">
        <w:rPr>
          <w:rFonts w:ascii="Arial" w:hAnsi="Arial" w:cs="Arial"/>
        </w:rPr>
        <w:t xml:space="preserve">and other </w:t>
      </w:r>
      <w:r w:rsidR="000235C8">
        <w:rPr>
          <w:rFonts w:ascii="Arial" w:hAnsi="Arial" w:cs="Arial"/>
        </w:rPr>
        <w:t>programme</w:t>
      </w:r>
      <w:r w:rsidR="001A54E9" w:rsidRPr="00E864FB">
        <w:rPr>
          <w:rFonts w:ascii="Arial" w:hAnsi="Arial" w:cs="Arial"/>
        </w:rPr>
        <w:t xml:space="preserve"> sites</w:t>
      </w:r>
    </w:p>
    <w:p w14:paraId="441AEB8C" w14:textId="5B15C998" w:rsidR="00536A0A" w:rsidRPr="00E864FB" w:rsidRDefault="00536A0A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Assist in identifying</w:t>
      </w:r>
      <w:r w:rsidR="00F22042">
        <w:rPr>
          <w:rFonts w:ascii="Arial" w:hAnsi="Arial" w:cs="Arial"/>
        </w:rPr>
        <w:t>, creating</w:t>
      </w:r>
      <w:r>
        <w:rPr>
          <w:rFonts w:ascii="Arial" w:hAnsi="Arial" w:cs="Arial"/>
        </w:rPr>
        <w:t xml:space="preserve"> and promoting web</w:t>
      </w:r>
      <w:r w:rsidR="00E32084">
        <w:rPr>
          <w:rFonts w:ascii="Arial" w:hAnsi="Arial" w:cs="Arial"/>
        </w:rPr>
        <w:t>, video</w:t>
      </w:r>
      <w:r>
        <w:rPr>
          <w:rFonts w:ascii="Arial" w:hAnsi="Arial" w:cs="Arial"/>
        </w:rPr>
        <w:t xml:space="preserve"> and social media content to support the SC programme</w:t>
      </w:r>
      <w:r w:rsidR="00693FB7">
        <w:rPr>
          <w:rFonts w:ascii="Arial" w:hAnsi="Arial" w:cs="Arial"/>
        </w:rPr>
        <w:t xml:space="preserve">, including </w:t>
      </w:r>
      <w:r w:rsidR="00316669">
        <w:rPr>
          <w:rFonts w:ascii="Arial" w:hAnsi="Arial" w:cs="Arial"/>
        </w:rPr>
        <w:t>book of the month</w:t>
      </w:r>
      <w:r w:rsidR="00F22042">
        <w:rPr>
          <w:rFonts w:ascii="Arial" w:hAnsi="Arial" w:cs="Arial"/>
        </w:rPr>
        <w:t>, as required</w:t>
      </w:r>
    </w:p>
    <w:p w14:paraId="526A2384" w14:textId="1D3136DC" w:rsidR="00E32084" w:rsidRDefault="00F05929" w:rsidP="00E32084">
      <w:pPr>
        <w:numPr>
          <w:ilvl w:val="0"/>
          <w:numId w:val="11"/>
        </w:numPr>
        <w:rPr>
          <w:rFonts w:ascii="Arial" w:hAnsi="Arial" w:cs="Arial"/>
        </w:rPr>
      </w:pPr>
      <w:r w:rsidRPr="00F05929">
        <w:rPr>
          <w:rFonts w:ascii="Arial" w:hAnsi="Arial" w:cs="Arial"/>
        </w:rPr>
        <w:t xml:space="preserve">Assist the </w:t>
      </w:r>
      <w:r w:rsidR="00E32084">
        <w:rPr>
          <w:rFonts w:ascii="Arial" w:hAnsi="Arial" w:cs="Arial"/>
        </w:rPr>
        <w:t xml:space="preserve">Programme Manager and the Head of Research and Evaluation </w:t>
      </w:r>
    </w:p>
    <w:p w14:paraId="57CB3D96" w14:textId="0936B3B7" w:rsidR="00F05929" w:rsidRPr="00F05929" w:rsidRDefault="00F05929" w:rsidP="00E32084">
      <w:pPr>
        <w:ind w:left="720"/>
        <w:rPr>
          <w:rFonts w:ascii="Arial" w:hAnsi="Arial" w:cs="Arial"/>
        </w:rPr>
      </w:pPr>
      <w:r w:rsidRPr="00F05929">
        <w:rPr>
          <w:rFonts w:ascii="Arial" w:hAnsi="Arial" w:cs="Arial"/>
        </w:rPr>
        <w:t>with evaluation of these programme elements by compiling and producing reports on audience data and impact</w:t>
      </w:r>
    </w:p>
    <w:p w14:paraId="2B069AA1" w14:textId="77777777" w:rsidR="00C12456" w:rsidRDefault="00C12456" w:rsidP="00C12456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864FB">
        <w:rPr>
          <w:rFonts w:ascii="Arial" w:hAnsi="Arial" w:cs="Arial"/>
        </w:rPr>
        <w:t xml:space="preserve">articipate in activities around developing and planning the strategic direction of </w:t>
      </w:r>
      <w:r>
        <w:rPr>
          <w:rFonts w:ascii="Arial" w:hAnsi="Arial" w:cs="Arial"/>
        </w:rPr>
        <w:t xml:space="preserve">the School Communities Programmes </w:t>
      </w:r>
      <w:r w:rsidRPr="00536A0A">
        <w:rPr>
          <w:rFonts w:ascii="Arial" w:hAnsi="Arial" w:cs="Arial"/>
        </w:rPr>
        <w:t>and other related work</w:t>
      </w:r>
      <w:r w:rsidRPr="00C12456">
        <w:rPr>
          <w:rFonts w:ascii="Arial" w:hAnsi="Arial" w:cs="Arial"/>
        </w:rPr>
        <w:t xml:space="preserve"> </w:t>
      </w:r>
    </w:p>
    <w:p w14:paraId="3766E4FC" w14:textId="77777777" w:rsidR="005E63BF" w:rsidRPr="00E864FB" w:rsidRDefault="001C07D0" w:rsidP="007A291E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B6C7E" w:rsidRPr="00E864FB">
        <w:rPr>
          <w:rFonts w:ascii="Arial" w:hAnsi="Arial" w:cs="Arial"/>
        </w:rPr>
        <w:t xml:space="preserve">ork with other </w:t>
      </w:r>
      <w:r w:rsidR="00EF769F" w:rsidRPr="00EF769F">
        <w:rPr>
          <w:rFonts w:ascii="Arial" w:hAnsi="Arial" w:cs="Arial"/>
        </w:rPr>
        <w:t>Scottish Book Trust</w:t>
      </w:r>
      <w:r w:rsidR="00DB6C7E" w:rsidRPr="00E864FB">
        <w:rPr>
          <w:rFonts w:ascii="Arial" w:hAnsi="Arial" w:cs="Arial"/>
        </w:rPr>
        <w:t xml:space="preserve"> </w:t>
      </w:r>
      <w:r w:rsidR="00EF769F" w:rsidRPr="00E864FB">
        <w:rPr>
          <w:rFonts w:ascii="Arial" w:hAnsi="Arial" w:cs="Arial"/>
        </w:rPr>
        <w:t xml:space="preserve">teams </w:t>
      </w:r>
      <w:r w:rsidR="00DB6C7E" w:rsidRPr="00E864FB">
        <w:rPr>
          <w:rFonts w:ascii="Arial" w:hAnsi="Arial" w:cs="Arial"/>
        </w:rPr>
        <w:t>as requir</w:t>
      </w:r>
      <w:r w:rsidR="00FA207F" w:rsidRPr="00E864FB">
        <w:rPr>
          <w:rFonts w:ascii="Arial" w:hAnsi="Arial" w:cs="Arial"/>
        </w:rPr>
        <w:t xml:space="preserve">ed to co-ordinate any </w:t>
      </w:r>
      <w:r w:rsidR="0045134E">
        <w:rPr>
          <w:rFonts w:ascii="Arial" w:hAnsi="Arial" w:cs="Arial"/>
        </w:rPr>
        <w:t>School</w:t>
      </w:r>
      <w:r w:rsidR="00DB6C7E" w:rsidRPr="00E864FB">
        <w:rPr>
          <w:rFonts w:ascii="Arial" w:hAnsi="Arial" w:cs="Arial"/>
        </w:rPr>
        <w:t xml:space="preserve"> </w:t>
      </w:r>
      <w:r w:rsidR="0045134E">
        <w:rPr>
          <w:rFonts w:ascii="Arial" w:hAnsi="Arial" w:cs="Arial"/>
        </w:rPr>
        <w:t>Communities</w:t>
      </w:r>
      <w:r w:rsidR="00DB6C7E" w:rsidRPr="00E864FB">
        <w:rPr>
          <w:rFonts w:ascii="Arial" w:hAnsi="Arial" w:cs="Arial"/>
        </w:rPr>
        <w:t xml:space="preserve"> input</w:t>
      </w:r>
      <w:r w:rsidR="00536A0A">
        <w:rPr>
          <w:rFonts w:ascii="Arial" w:hAnsi="Arial" w:cs="Arial"/>
        </w:rPr>
        <w:t xml:space="preserve"> to other programmes</w:t>
      </w:r>
    </w:p>
    <w:p w14:paraId="016B70DE" w14:textId="72F10F6F" w:rsidR="00316669" w:rsidRPr="00316669" w:rsidRDefault="00316669" w:rsidP="00316669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the work of Scottish Book Trust’s </w:t>
      </w:r>
      <w:r w:rsidR="00F05929">
        <w:rPr>
          <w:rFonts w:ascii="Arial" w:hAnsi="Arial" w:cs="Arial"/>
        </w:rPr>
        <w:t>E</w:t>
      </w:r>
      <w:r w:rsidR="00E95F56">
        <w:rPr>
          <w:rFonts w:ascii="Arial" w:hAnsi="Arial" w:cs="Arial"/>
        </w:rPr>
        <w:t xml:space="preserve">quality </w:t>
      </w:r>
      <w:r w:rsidR="00F05929">
        <w:rPr>
          <w:rFonts w:ascii="Arial" w:hAnsi="Arial" w:cs="Arial"/>
        </w:rPr>
        <w:t>D</w:t>
      </w:r>
      <w:r w:rsidR="00E95F56">
        <w:rPr>
          <w:rFonts w:ascii="Arial" w:hAnsi="Arial" w:cs="Arial"/>
        </w:rPr>
        <w:t>iversity Inclusion</w:t>
      </w:r>
      <w:r>
        <w:rPr>
          <w:rFonts w:ascii="Arial" w:hAnsi="Arial" w:cs="Arial"/>
        </w:rPr>
        <w:t xml:space="preserve"> commitments, including </w:t>
      </w:r>
      <w:r w:rsidRPr="00E864FB">
        <w:rPr>
          <w:rFonts w:ascii="Arial" w:hAnsi="Arial" w:cs="Arial"/>
        </w:rPr>
        <w:t>coordinat</w:t>
      </w:r>
      <w:r>
        <w:rPr>
          <w:rFonts w:ascii="Arial" w:hAnsi="Arial" w:cs="Arial"/>
        </w:rPr>
        <w:t>ing</w:t>
      </w:r>
      <w:r w:rsidRPr="00E864FB">
        <w:rPr>
          <w:rFonts w:ascii="Arial" w:hAnsi="Arial" w:cs="Arial"/>
        </w:rPr>
        <w:t xml:space="preserve"> the production of transcripts</w:t>
      </w:r>
      <w:r>
        <w:rPr>
          <w:rFonts w:ascii="Arial" w:hAnsi="Arial" w:cs="Arial"/>
        </w:rPr>
        <w:t xml:space="preserve"> and ensuring all programme communications are accessible</w:t>
      </w:r>
    </w:p>
    <w:p w14:paraId="05BC2C3B" w14:textId="15997120" w:rsidR="00945B43" w:rsidRPr="000135C3" w:rsidRDefault="00C12456" w:rsidP="00945B4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E864FB">
        <w:rPr>
          <w:rFonts w:ascii="Arial" w:hAnsi="Arial" w:cs="Arial"/>
        </w:rPr>
        <w:t xml:space="preserve">ttend </w:t>
      </w:r>
      <w:r>
        <w:rPr>
          <w:rFonts w:ascii="Arial" w:hAnsi="Arial" w:cs="Arial"/>
        </w:rPr>
        <w:t xml:space="preserve">and staff </w:t>
      </w:r>
      <w:r w:rsidR="00253D1C">
        <w:rPr>
          <w:rFonts w:ascii="Arial" w:hAnsi="Arial" w:cs="Arial"/>
        </w:rPr>
        <w:t>Scottish Book Trust</w:t>
      </w:r>
      <w:r>
        <w:rPr>
          <w:rFonts w:ascii="Arial" w:hAnsi="Arial" w:cs="Arial"/>
        </w:rPr>
        <w:t xml:space="preserve"> </w:t>
      </w:r>
      <w:r w:rsidRPr="00E864FB">
        <w:rPr>
          <w:rFonts w:ascii="Arial" w:hAnsi="Arial" w:cs="Arial"/>
        </w:rPr>
        <w:t>events, where appropriate, acting as an ambassador for S</w:t>
      </w:r>
      <w:r>
        <w:rPr>
          <w:rFonts w:ascii="Arial" w:hAnsi="Arial" w:cs="Arial"/>
        </w:rPr>
        <w:t>cottish Book Trust</w:t>
      </w:r>
      <w:r w:rsidRPr="00E864FB">
        <w:rPr>
          <w:rFonts w:ascii="Arial" w:hAnsi="Arial" w:cs="Arial"/>
        </w:rPr>
        <w:t xml:space="preserve"> and its </w:t>
      </w:r>
      <w:r>
        <w:rPr>
          <w:rFonts w:ascii="Arial" w:hAnsi="Arial" w:cs="Arial"/>
        </w:rPr>
        <w:t>programmes</w:t>
      </w:r>
    </w:p>
    <w:p w14:paraId="49D6C55F" w14:textId="77777777" w:rsidR="00536A0A" w:rsidRDefault="00536A0A" w:rsidP="007A291E">
      <w:pPr>
        <w:rPr>
          <w:rFonts w:ascii="Arial" w:hAnsi="Arial" w:cs="Arial"/>
          <w:b/>
        </w:rPr>
      </w:pPr>
    </w:p>
    <w:p w14:paraId="4F5EA49E" w14:textId="77777777" w:rsidR="001B7220" w:rsidRDefault="001B7220" w:rsidP="007A291E">
      <w:pPr>
        <w:rPr>
          <w:rFonts w:ascii="Arial" w:hAnsi="Arial" w:cs="Arial"/>
          <w:b/>
        </w:rPr>
      </w:pPr>
    </w:p>
    <w:p w14:paraId="7CDE0E1F" w14:textId="77777777" w:rsidR="00235697" w:rsidRPr="00E864FB" w:rsidRDefault="007A291E" w:rsidP="007A2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Knowledge, </w:t>
      </w:r>
      <w:r w:rsidR="00E152FF" w:rsidRPr="00E864FB">
        <w:rPr>
          <w:rFonts w:ascii="Arial" w:hAnsi="Arial" w:cs="Arial"/>
          <w:b/>
        </w:rPr>
        <w:t>Skills and Experience</w:t>
      </w:r>
    </w:p>
    <w:p w14:paraId="6DD0BB76" w14:textId="7512513F" w:rsidR="00F05929" w:rsidRDefault="00F05929" w:rsidP="00F05929">
      <w:pPr>
        <w:numPr>
          <w:ilvl w:val="0"/>
          <w:numId w:val="16"/>
        </w:numPr>
        <w:ind w:left="714" w:hanging="357"/>
        <w:rPr>
          <w:rFonts w:ascii="Arial" w:hAnsi="Arial" w:cs="Arial"/>
        </w:rPr>
      </w:pPr>
      <w:r w:rsidRPr="00E864FB">
        <w:rPr>
          <w:rFonts w:ascii="Arial" w:hAnsi="Arial" w:cs="Arial"/>
        </w:rPr>
        <w:t xml:space="preserve">Substantial administrative experience, including planning mail-outs, </w:t>
      </w:r>
      <w:r>
        <w:rPr>
          <w:rFonts w:ascii="Arial" w:hAnsi="Arial" w:cs="Arial"/>
        </w:rPr>
        <w:t xml:space="preserve">responding to enquiries, </w:t>
      </w:r>
      <w:r w:rsidRPr="00E864FB">
        <w:rPr>
          <w:rFonts w:ascii="Arial" w:hAnsi="Arial" w:cs="Arial"/>
        </w:rPr>
        <w:t xml:space="preserve">processing </w:t>
      </w:r>
      <w:r>
        <w:rPr>
          <w:rFonts w:ascii="Arial" w:hAnsi="Arial" w:cs="Arial"/>
        </w:rPr>
        <w:t xml:space="preserve">event </w:t>
      </w:r>
      <w:r w:rsidRPr="00E864FB">
        <w:rPr>
          <w:rFonts w:ascii="Arial" w:hAnsi="Arial" w:cs="Arial"/>
        </w:rPr>
        <w:t xml:space="preserve">bookings, </w:t>
      </w:r>
      <w:r>
        <w:rPr>
          <w:rFonts w:ascii="Arial" w:hAnsi="Arial" w:cs="Arial"/>
        </w:rPr>
        <w:t xml:space="preserve">producing reports </w:t>
      </w:r>
      <w:r w:rsidRPr="00E864FB">
        <w:rPr>
          <w:rFonts w:ascii="Arial" w:hAnsi="Arial" w:cs="Arial"/>
        </w:rPr>
        <w:t xml:space="preserve">and logging </w:t>
      </w:r>
      <w:r>
        <w:rPr>
          <w:rFonts w:ascii="Arial" w:hAnsi="Arial" w:cs="Arial"/>
        </w:rPr>
        <w:t xml:space="preserve">programme/events </w:t>
      </w:r>
      <w:r w:rsidRPr="00E864FB">
        <w:rPr>
          <w:rFonts w:ascii="Arial" w:hAnsi="Arial" w:cs="Arial"/>
        </w:rPr>
        <w:t>data</w:t>
      </w:r>
    </w:p>
    <w:p w14:paraId="3C7F44F0" w14:textId="00EE2549" w:rsidR="00C57CB3" w:rsidRDefault="00C57CB3" w:rsidP="00C57CB3">
      <w:pPr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Exceptional organisational, planning and time management skills, with the ability to manage multiple priorities and meet deadlines</w:t>
      </w:r>
    </w:p>
    <w:p w14:paraId="131426C4" w14:textId="77777777" w:rsidR="00F05929" w:rsidRPr="00E864FB" w:rsidRDefault="00F05929" w:rsidP="00F05929">
      <w:pPr>
        <w:numPr>
          <w:ilvl w:val="0"/>
          <w:numId w:val="16"/>
        </w:numPr>
        <w:rPr>
          <w:rFonts w:ascii="Arial" w:hAnsi="Arial" w:cs="Arial"/>
          <w:bCs/>
        </w:rPr>
      </w:pPr>
      <w:r w:rsidRPr="00E864FB">
        <w:rPr>
          <w:rFonts w:ascii="Arial" w:hAnsi="Arial" w:cs="Arial"/>
          <w:bCs/>
        </w:rPr>
        <w:t>A high level of IT literacy and competence</w:t>
      </w:r>
      <w:r>
        <w:rPr>
          <w:rFonts w:ascii="Arial" w:hAnsi="Arial" w:cs="Arial"/>
          <w:bCs/>
        </w:rPr>
        <w:t xml:space="preserve"> including experience of providing and updating copy</w:t>
      </w:r>
      <w:r w:rsidRPr="00E864FB">
        <w:rPr>
          <w:rFonts w:ascii="Arial" w:hAnsi="Arial" w:cs="Arial"/>
          <w:bCs/>
        </w:rPr>
        <w:t xml:space="preserve"> (web 2.0, Microsoft Office, </w:t>
      </w:r>
      <w:r>
        <w:rPr>
          <w:rFonts w:ascii="Arial" w:hAnsi="Arial" w:cs="Arial"/>
          <w:bCs/>
        </w:rPr>
        <w:t>website</w:t>
      </w:r>
      <w:r w:rsidRPr="00E864F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input and maintenance</w:t>
      </w:r>
      <w:r w:rsidRPr="00E864FB">
        <w:rPr>
          <w:rFonts w:ascii="Arial" w:hAnsi="Arial" w:cs="Arial"/>
          <w:bCs/>
        </w:rPr>
        <w:t>)</w:t>
      </w:r>
    </w:p>
    <w:p w14:paraId="071FD5D1" w14:textId="45F0051A" w:rsidR="0085212B" w:rsidRPr="00E864FB" w:rsidRDefault="0085212B" w:rsidP="007A291E">
      <w:pPr>
        <w:numPr>
          <w:ilvl w:val="0"/>
          <w:numId w:val="16"/>
        </w:numPr>
        <w:rPr>
          <w:rFonts w:ascii="Arial" w:hAnsi="Arial" w:cs="Arial"/>
        </w:rPr>
      </w:pPr>
      <w:r w:rsidRPr="00E864FB">
        <w:rPr>
          <w:rFonts w:ascii="Arial" w:hAnsi="Arial" w:cs="Arial"/>
        </w:rPr>
        <w:t xml:space="preserve">Clear and confident communicator, both written and verbal, with experience of engaging a range of </w:t>
      </w:r>
      <w:r w:rsidR="00046B00" w:rsidRPr="00E864FB">
        <w:rPr>
          <w:rFonts w:ascii="Arial" w:hAnsi="Arial" w:cs="Arial"/>
        </w:rPr>
        <w:t xml:space="preserve">learning </w:t>
      </w:r>
      <w:r w:rsidR="00945B43">
        <w:rPr>
          <w:rFonts w:ascii="Arial" w:hAnsi="Arial" w:cs="Arial"/>
        </w:rPr>
        <w:t xml:space="preserve">professionals, </w:t>
      </w:r>
      <w:r w:rsidRPr="00E864FB">
        <w:rPr>
          <w:rFonts w:ascii="Arial" w:hAnsi="Arial" w:cs="Arial"/>
        </w:rPr>
        <w:t>creative practitioners</w:t>
      </w:r>
      <w:r w:rsidR="00945B43">
        <w:rPr>
          <w:rFonts w:ascii="Arial" w:hAnsi="Arial" w:cs="Arial"/>
        </w:rPr>
        <w:t xml:space="preserve"> and stakeholders</w:t>
      </w:r>
    </w:p>
    <w:p w14:paraId="52F3F301" w14:textId="47E729B3" w:rsidR="00945B43" w:rsidRPr="00945B43" w:rsidRDefault="00316669" w:rsidP="00945B43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Interest in contemporary </w:t>
      </w:r>
      <w:r w:rsidR="00945B43">
        <w:rPr>
          <w:rFonts w:ascii="Arial" w:hAnsi="Arial" w:cs="Arial"/>
        </w:rPr>
        <w:t xml:space="preserve">children’s literature is desirable </w:t>
      </w:r>
    </w:p>
    <w:p w14:paraId="08AC7159" w14:textId="77777777" w:rsidR="007B2266" w:rsidRPr="00E864FB" w:rsidRDefault="007B2266" w:rsidP="007A291E">
      <w:pPr>
        <w:pStyle w:val="BodyText"/>
        <w:rPr>
          <w:rFonts w:ascii="Arial" w:hAnsi="Arial" w:cs="Arial"/>
          <w:sz w:val="24"/>
          <w:szCs w:val="24"/>
        </w:rPr>
      </w:pPr>
    </w:p>
    <w:p w14:paraId="5A852199" w14:textId="77777777" w:rsidR="0085212B" w:rsidRPr="00E864FB" w:rsidRDefault="0085212B" w:rsidP="007A291E">
      <w:pPr>
        <w:rPr>
          <w:rFonts w:ascii="Arial" w:hAnsi="Arial" w:cs="Arial"/>
        </w:rPr>
      </w:pPr>
    </w:p>
    <w:p w14:paraId="4066C240" w14:textId="77777777" w:rsidR="003A35F0" w:rsidRDefault="003A35F0" w:rsidP="007A291E">
      <w:pPr>
        <w:rPr>
          <w:rFonts w:ascii="Arial" w:eastAsia="Calibri" w:hAnsi="Arial" w:cs="Arial"/>
          <w:b/>
        </w:rPr>
      </w:pPr>
      <w:r w:rsidRPr="00E864FB">
        <w:rPr>
          <w:rFonts w:ascii="Arial" w:eastAsia="Calibri" w:hAnsi="Arial" w:cs="Arial"/>
          <w:b/>
        </w:rPr>
        <w:t>Other Information</w:t>
      </w:r>
    </w:p>
    <w:p w14:paraId="4136D8A8" w14:textId="0ADAE122" w:rsidR="00CE20D4" w:rsidRDefault="00CE20D4" w:rsidP="00CE20D4">
      <w:pPr>
        <w:jc w:val="both"/>
        <w:rPr>
          <w:rFonts w:ascii="Arial" w:hAnsi="Arial" w:cs="Arial"/>
          <w:iCs/>
        </w:rPr>
      </w:pPr>
      <w:r w:rsidRPr="00CE20D4">
        <w:rPr>
          <w:rFonts w:ascii="Arial" w:hAnsi="Arial" w:cs="Arial"/>
          <w:iCs/>
        </w:rPr>
        <w:t xml:space="preserve">The post is based at Scottish Book Trust offices in Edinburgh – the role will be working remotely with designated access to the office. </w:t>
      </w:r>
    </w:p>
    <w:p w14:paraId="09FB83D0" w14:textId="10FC675B" w:rsidR="000235C8" w:rsidRDefault="000235C8" w:rsidP="00CE20D4">
      <w:pPr>
        <w:jc w:val="both"/>
        <w:rPr>
          <w:rFonts w:ascii="Arial" w:hAnsi="Arial" w:cs="Arial"/>
          <w:iCs/>
        </w:rPr>
      </w:pPr>
    </w:p>
    <w:p w14:paraId="3E15C8A7" w14:textId="1186656D" w:rsidR="000235C8" w:rsidRPr="000235C8" w:rsidRDefault="000235C8" w:rsidP="000235C8">
      <w:pPr>
        <w:rPr>
          <w:rFonts w:ascii="Arial" w:hAnsi="Arial" w:cs="Arial"/>
        </w:rPr>
      </w:pPr>
      <w:r w:rsidRPr="0091106D">
        <w:rPr>
          <w:rFonts w:ascii="Arial" w:hAnsi="Arial" w:cs="Arial"/>
          <w:bCs/>
        </w:rPr>
        <w:t xml:space="preserve">A full, clean UK driving licence and confident, experienced driving skills are </w:t>
      </w:r>
      <w:r w:rsidR="00DD4165">
        <w:rPr>
          <w:rFonts w:ascii="Arial" w:hAnsi="Arial" w:cs="Arial"/>
          <w:bCs/>
        </w:rPr>
        <w:t>desirable.</w:t>
      </w:r>
      <w:r>
        <w:rPr>
          <w:rFonts w:ascii="Arial" w:hAnsi="Arial" w:cs="Arial"/>
          <w:snapToGrid w:val="0"/>
        </w:rPr>
        <w:t xml:space="preserve"> </w:t>
      </w:r>
    </w:p>
    <w:p w14:paraId="702282D7" w14:textId="77777777" w:rsidR="00CE20D4" w:rsidRPr="00CE20D4" w:rsidRDefault="00CE20D4" w:rsidP="00CE20D4">
      <w:pPr>
        <w:jc w:val="both"/>
        <w:rPr>
          <w:rFonts w:ascii="Arial" w:hAnsi="Arial" w:cs="Arial"/>
          <w:iCs/>
        </w:rPr>
      </w:pPr>
    </w:p>
    <w:p w14:paraId="77025BD4" w14:textId="77777777" w:rsidR="006C6F19" w:rsidRDefault="00CE20D4" w:rsidP="001B7220">
      <w:pPr>
        <w:rPr>
          <w:rFonts w:ascii="Arial" w:hAnsi="Arial" w:cs="Arial"/>
          <w:bCs/>
        </w:rPr>
      </w:pPr>
      <w:r w:rsidRPr="00CE20D4">
        <w:rPr>
          <w:rFonts w:ascii="Arial" w:hAnsi="Arial" w:cs="Arial"/>
          <w:bCs/>
        </w:rPr>
        <w:t>The post-holder must be prepared to undertake travel across Scotland, from time to time travel elsewhere in the UK, including occasional overnight stays.</w:t>
      </w:r>
      <w:r w:rsidR="0066610B">
        <w:rPr>
          <w:rFonts w:ascii="Arial" w:hAnsi="Arial" w:cs="Arial"/>
          <w:bCs/>
        </w:rPr>
        <w:t xml:space="preserve"> </w:t>
      </w:r>
    </w:p>
    <w:p w14:paraId="0E7F7C14" w14:textId="21FCE192" w:rsidR="00CE20D4" w:rsidRPr="00CE20D4" w:rsidRDefault="00CE20D4" w:rsidP="00CE20D4">
      <w:pPr>
        <w:rPr>
          <w:rFonts w:ascii="Arial" w:hAnsi="Arial" w:cs="Arial"/>
          <w:bCs/>
        </w:rPr>
      </w:pPr>
    </w:p>
    <w:p w14:paraId="4BC7C197" w14:textId="77777777" w:rsidR="00CE20D4" w:rsidRPr="00CE20D4" w:rsidRDefault="00CE20D4" w:rsidP="00CE20D4">
      <w:pPr>
        <w:rPr>
          <w:rFonts w:ascii="Arial" w:hAnsi="Arial" w:cs="Arial"/>
          <w:bCs/>
        </w:rPr>
      </w:pPr>
      <w:r w:rsidRPr="00CE20D4">
        <w:rPr>
          <w:rFonts w:ascii="Arial" w:hAnsi="Arial" w:cs="Arial"/>
          <w:bCs/>
        </w:rPr>
        <w:t>The post will involve working with young people therefore, appointment will be conditional upon securing Full Disclosure level clearance from Disclosure Scotland.</w:t>
      </w:r>
    </w:p>
    <w:p w14:paraId="495A8BC8" w14:textId="77777777" w:rsidR="003A35F0" w:rsidRPr="00E864FB" w:rsidRDefault="003A35F0" w:rsidP="007A291E">
      <w:pPr>
        <w:rPr>
          <w:rFonts w:ascii="Arial" w:eastAsia="Calibri" w:hAnsi="Arial"/>
          <w:bCs/>
          <w:i/>
        </w:rPr>
      </w:pPr>
    </w:p>
    <w:p w14:paraId="31B14DE6" w14:textId="77777777" w:rsidR="003A35F0" w:rsidRPr="00E864FB" w:rsidRDefault="003A35F0" w:rsidP="007A291E">
      <w:pPr>
        <w:rPr>
          <w:rFonts w:ascii="Arial" w:hAnsi="Arial" w:cs="Arial"/>
          <w:bCs/>
        </w:rPr>
      </w:pPr>
    </w:p>
    <w:sectPr w:rsidR="003A35F0" w:rsidRPr="00E864FB" w:rsidSect="009F13E1">
      <w:headerReference w:type="even" r:id="rId9"/>
      <w:footerReference w:type="first" r:id="rId10"/>
      <w:pgSz w:w="11909" w:h="16834" w:code="9"/>
      <w:pgMar w:top="993" w:right="1247" w:bottom="851" w:left="1247" w:header="624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2686" w14:textId="77777777" w:rsidR="005432AC" w:rsidRDefault="005432AC">
      <w:r>
        <w:separator/>
      </w:r>
    </w:p>
  </w:endnote>
  <w:endnote w:type="continuationSeparator" w:id="0">
    <w:p w14:paraId="0870E482" w14:textId="77777777" w:rsidR="005432AC" w:rsidRDefault="0054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4A98" w14:textId="562193AA" w:rsidR="00046B00" w:rsidRDefault="00297BC6">
    <w:pPr>
      <w:pStyle w:val="Footer"/>
      <w:jc w:val="right"/>
    </w:pPr>
    <w:r>
      <w:fldChar w:fldCharType="begin"/>
    </w:r>
    <w:r w:rsidR="00D579CE">
      <w:instrText xml:space="preserve"> PAGE   \* MERGEFORMAT </w:instrText>
    </w:r>
    <w:r>
      <w:fldChar w:fldCharType="separate"/>
    </w:r>
    <w:r w:rsidR="004677AB">
      <w:rPr>
        <w:noProof/>
      </w:rPr>
      <w:t>1</w:t>
    </w:r>
    <w:r>
      <w:rPr>
        <w:noProof/>
      </w:rPr>
      <w:fldChar w:fldCharType="end"/>
    </w:r>
  </w:p>
  <w:p w14:paraId="1E7B7726" w14:textId="77777777" w:rsidR="00046B00" w:rsidRDefault="0004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706D" w14:textId="77777777" w:rsidR="005432AC" w:rsidRDefault="005432AC">
      <w:r>
        <w:separator/>
      </w:r>
    </w:p>
  </w:footnote>
  <w:footnote w:type="continuationSeparator" w:id="0">
    <w:p w14:paraId="1B94D338" w14:textId="77777777" w:rsidR="005432AC" w:rsidRDefault="0054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330C" w14:textId="77777777" w:rsidR="00046B00" w:rsidRDefault="00297B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B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1161F" w14:textId="77777777" w:rsidR="00046B00" w:rsidRDefault="00046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42"/>
    <w:multiLevelType w:val="hybridMultilevel"/>
    <w:tmpl w:val="FD380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2398"/>
    <w:multiLevelType w:val="hybridMultilevel"/>
    <w:tmpl w:val="A22AB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B1"/>
    <w:multiLevelType w:val="hybridMultilevel"/>
    <w:tmpl w:val="4C6EA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2F0B"/>
    <w:multiLevelType w:val="hybridMultilevel"/>
    <w:tmpl w:val="653C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38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F9D7A4A"/>
    <w:multiLevelType w:val="hybridMultilevel"/>
    <w:tmpl w:val="6F58E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3FF7"/>
    <w:multiLevelType w:val="hybridMultilevel"/>
    <w:tmpl w:val="40D2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4211"/>
    <w:multiLevelType w:val="hybridMultilevel"/>
    <w:tmpl w:val="80A8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47B6"/>
    <w:multiLevelType w:val="hybridMultilevel"/>
    <w:tmpl w:val="9FDE7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7C7"/>
    <w:multiLevelType w:val="hybridMultilevel"/>
    <w:tmpl w:val="1B002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6D70"/>
    <w:multiLevelType w:val="hybridMultilevel"/>
    <w:tmpl w:val="6E6CB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19E2"/>
    <w:multiLevelType w:val="hybridMultilevel"/>
    <w:tmpl w:val="BEC41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34D99"/>
    <w:multiLevelType w:val="hybridMultilevel"/>
    <w:tmpl w:val="52B8E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61AF6"/>
    <w:multiLevelType w:val="hybridMultilevel"/>
    <w:tmpl w:val="ECA06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A375F"/>
    <w:multiLevelType w:val="hybridMultilevel"/>
    <w:tmpl w:val="EAFA0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60679"/>
    <w:multiLevelType w:val="hybridMultilevel"/>
    <w:tmpl w:val="F45E5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9CF"/>
    <w:multiLevelType w:val="hybridMultilevel"/>
    <w:tmpl w:val="7FE26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B2DB2"/>
    <w:multiLevelType w:val="hybridMultilevel"/>
    <w:tmpl w:val="84785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3335293">
    <w:abstractNumId w:val="5"/>
  </w:num>
  <w:num w:numId="2" w16cid:durableId="801120197">
    <w:abstractNumId w:val="11"/>
  </w:num>
  <w:num w:numId="3" w16cid:durableId="1072701458">
    <w:abstractNumId w:val="18"/>
  </w:num>
  <w:num w:numId="4" w16cid:durableId="1493598136">
    <w:abstractNumId w:val="10"/>
  </w:num>
  <w:num w:numId="5" w16cid:durableId="1203445467">
    <w:abstractNumId w:val="15"/>
  </w:num>
  <w:num w:numId="6" w16cid:durableId="812452985">
    <w:abstractNumId w:val="19"/>
  </w:num>
  <w:num w:numId="7" w16cid:durableId="1119958027">
    <w:abstractNumId w:val="13"/>
  </w:num>
  <w:num w:numId="8" w16cid:durableId="1424259428">
    <w:abstractNumId w:val="16"/>
  </w:num>
  <w:num w:numId="9" w16cid:durableId="125395980">
    <w:abstractNumId w:val="14"/>
  </w:num>
  <w:num w:numId="10" w16cid:durableId="1986622013">
    <w:abstractNumId w:val="8"/>
  </w:num>
  <w:num w:numId="11" w16cid:durableId="2079740864">
    <w:abstractNumId w:val="12"/>
  </w:num>
  <w:num w:numId="12" w16cid:durableId="333187070">
    <w:abstractNumId w:val="1"/>
  </w:num>
  <w:num w:numId="13" w16cid:durableId="691540956">
    <w:abstractNumId w:val="9"/>
  </w:num>
  <w:num w:numId="14" w16cid:durableId="178083875">
    <w:abstractNumId w:val="0"/>
  </w:num>
  <w:num w:numId="15" w16cid:durableId="786049649">
    <w:abstractNumId w:val="4"/>
  </w:num>
  <w:num w:numId="16" w16cid:durableId="970211762">
    <w:abstractNumId w:val="6"/>
  </w:num>
  <w:num w:numId="17" w16cid:durableId="1042024153">
    <w:abstractNumId w:val="2"/>
  </w:num>
  <w:num w:numId="18" w16cid:durableId="229658191">
    <w:abstractNumId w:val="7"/>
  </w:num>
  <w:num w:numId="19" w16cid:durableId="1126391784">
    <w:abstractNumId w:val="3"/>
  </w:num>
  <w:num w:numId="20" w16cid:durableId="12831509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89"/>
    <w:rsid w:val="00004613"/>
    <w:rsid w:val="000135C3"/>
    <w:rsid w:val="000235C8"/>
    <w:rsid w:val="00046B00"/>
    <w:rsid w:val="00052136"/>
    <w:rsid w:val="000925FE"/>
    <w:rsid w:val="000B7090"/>
    <w:rsid w:val="000C07C4"/>
    <w:rsid w:val="000D0B6E"/>
    <w:rsid w:val="000D2E57"/>
    <w:rsid w:val="0010466F"/>
    <w:rsid w:val="001065E7"/>
    <w:rsid w:val="001263AF"/>
    <w:rsid w:val="00127B43"/>
    <w:rsid w:val="00143026"/>
    <w:rsid w:val="001462A5"/>
    <w:rsid w:val="00147207"/>
    <w:rsid w:val="001630A6"/>
    <w:rsid w:val="001730C7"/>
    <w:rsid w:val="00185E79"/>
    <w:rsid w:val="001A54E9"/>
    <w:rsid w:val="001B7220"/>
    <w:rsid w:val="001C07D0"/>
    <w:rsid w:val="001D4115"/>
    <w:rsid w:val="001E0B0A"/>
    <w:rsid w:val="001E7E83"/>
    <w:rsid w:val="001F1400"/>
    <w:rsid w:val="00201E08"/>
    <w:rsid w:val="002050EE"/>
    <w:rsid w:val="00235697"/>
    <w:rsid w:val="00247A60"/>
    <w:rsid w:val="00253D1C"/>
    <w:rsid w:val="00265762"/>
    <w:rsid w:val="002823F2"/>
    <w:rsid w:val="0028376C"/>
    <w:rsid w:val="00297BC6"/>
    <w:rsid w:val="002A729F"/>
    <w:rsid w:val="002B6A75"/>
    <w:rsid w:val="002B7591"/>
    <w:rsid w:val="002D7DA1"/>
    <w:rsid w:val="002E4B25"/>
    <w:rsid w:val="002E74DE"/>
    <w:rsid w:val="00316669"/>
    <w:rsid w:val="003226B6"/>
    <w:rsid w:val="003263A2"/>
    <w:rsid w:val="003652F0"/>
    <w:rsid w:val="00366B09"/>
    <w:rsid w:val="00391AFD"/>
    <w:rsid w:val="00391B15"/>
    <w:rsid w:val="00391C2B"/>
    <w:rsid w:val="003A35F0"/>
    <w:rsid w:val="003B18EB"/>
    <w:rsid w:val="003C7D2E"/>
    <w:rsid w:val="003D5699"/>
    <w:rsid w:val="003D6118"/>
    <w:rsid w:val="0045134E"/>
    <w:rsid w:val="00464BD6"/>
    <w:rsid w:val="004677AB"/>
    <w:rsid w:val="00495571"/>
    <w:rsid w:val="004A526F"/>
    <w:rsid w:val="004C1887"/>
    <w:rsid w:val="004D0A09"/>
    <w:rsid w:val="004F09A5"/>
    <w:rsid w:val="005048E2"/>
    <w:rsid w:val="00526A89"/>
    <w:rsid w:val="00536A0A"/>
    <w:rsid w:val="00541212"/>
    <w:rsid w:val="005432AC"/>
    <w:rsid w:val="00545B89"/>
    <w:rsid w:val="00547C70"/>
    <w:rsid w:val="00584D54"/>
    <w:rsid w:val="00596BAE"/>
    <w:rsid w:val="005B0917"/>
    <w:rsid w:val="005B329B"/>
    <w:rsid w:val="005C08BF"/>
    <w:rsid w:val="005C3802"/>
    <w:rsid w:val="005E63BF"/>
    <w:rsid w:val="006129AB"/>
    <w:rsid w:val="00622A9C"/>
    <w:rsid w:val="00627B6C"/>
    <w:rsid w:val="006364DE"/>
    <w:rsid w:val="00653434"/>
    <w:rsid w:val="0066610B"/>
    <w:rsid w:val="00693FB7"/>
    <w:rsid w:val="006B3888"/>
    <w:rsid w:val="006C6F19"/>
    <w:rsid w:val="006E6E3D"/>
    <w:rsid w:val="006E7793"/>
    <w:rsid w:val="006F719E"/>
    <w:rsid w:val="00722613"/>
    <w:rsid w:val="0073217B"/>
    <w:rsid w:val="00754117"/>
    <w:rsid w:val="00760B0C"/>
    <w:rsid w:val="00774272"/>
    <w:rsid w:val="007822CF"/>
    <w:rsid w:val="007A291E"/>
    <w:rsid w:val="007A38DC"/>
    <w:rsid w:val="007B2266"/>
    <w:rsid w:val="007B5202"/>
    <w:rsid w:val="007D0BFC"/>
    <w:rsid w:val="007D1634"/>
    <w:rsid w:val="007E025B"/>
    <w:rsid w:val="007F1748"/>
    <w:rsid w:val="0080732C"/>
    <w:rsid w:val="00846916"/>
    <w:rsid w:val="00847883"/>
    <w:rsid w:val="0085212B"/>
    <w:rsid w:val="008842B3"/>
    <w:rsid w:val="008C0DCE"/>
    <w:rsid w:val="008C2C70"/>
    <w:rsid w:val="008C48DD"/>
    <w:rsid w:val="008E121F"/>
    <w:rsid w:val="00945B43"/>
    <w:rsid w:val="00951423"/>
    <w:rsid w:val="00974001"/>
    <w:rsid w:val="0097407C"/>
    <w:rsid w:val="009E5782"/>
    <w:rsid w:val="009F13E1"/>
    <w:rsid w:val="00A05811"/>
    <w:rsid w:val="00A1163B"/>
    <w:rsid w:val="00A2037D"/>
    <w:rsid w:val="00A21861"/>
    <w:rsid w:val="00A52389"/>
    <w:rsid w:val="00A711B2"/>
    <w:rsid w:val="00A715E7"/>
    <w:rsid w:val="00AB5C9A"/>
    <w:rsid w:val="00AF05AE"/>
    <w:rsid w:val="00AF6FC4"/>
    <w:rsid w:val="00B62640"/>
    <w:rsid w:val="00B66788"/>
    <w:rsid w:val="00B75AF0"/>
    <w:rsid w:val="00B935DD"/>
    <w:rsid w:val="00BA3FD6"/>
    <w:rsid w:val="00BB19F2"/>
    <w:rsid w:val="00BD3F24"/>
    <w:rsid w:val="00BD5C3A"/>
    <w:rsid w:val="00BE0EE8"/>
    <w:rsid w:val="00BF5A8A"/>
    <w:rsid w:val="00C06A3D"/>
    <w:rsid w:val="00C12456"/>
    <w:rsid w:val="00C277B5"/>
    <w:rsid w:val="00C449B6"/>
    <w:rsid w:val="00C565CD"/>
    <w:rsid w:val="00C57CB3"/>
    <w:rsid w:val="00C64531"/>
    <w:rsid w:val="00C80B35"/>
    <w:rsid w:val="00C84418"/>
    <w:rsid w:val="00C87335"/>
    <w:rsid w:val="00C97DBC"/>
    <w:rsid w:val="00C97F2F"/>
    <w:rsid w:val="00CE20D4"/>
    <w:rsid w:val="00D13E0E"/>
    <w:rsid w:val="00D33B20"/>
    <w:rsid w:val="00D36C30"/>
    <w:rsid w:val="00D513ED"/>
    <w:rsid w:val="00D579CE"/>
    <w:rsid w:val="00D6156F"/>
    <w:rsid w:val="00D673A1"/>
    <w:rsid w:val="00D74D11"/>
    <w:rsid w:val="00D77E1E"/>
    <w:rsid w:val="00D8023C"/>
    <w:rsid w:val="00D87191"/>
    <w:rsid w:val="00D90377"/>
    <w:rsid w:val="00DB6C7E"/>
    <w:rsid w:val="00DD4165"/>
    <w:rsid w:val="00DE643F"/>
    <w:rsid w:val="00DF3704"/>
    <w:rsid w:val="00E152FF"/>
    <w:rsid w:val="00E2435E"/>
    <w:rsid w:val="00E32084"/>
    <w:rsid w:val="00E36381"/>
    <w:rsid w:val="00E407C5"/>
    <w:rsid w:val="00E42747"/>
    <w:rsid w:val="00E43DF8"/>
    <w:rsid w:val="00E520C2"/>
    <w:rsid w:val="00E66AA5"/>
    <w:rsid w:val="00E72035"/>
    <w:rsid w:val="00E81586"/>
    <w:rsid w:val="00E864FB"/>
    <w:rsid w:val="00E95F56"/>
    <w:rsid w:val="00EC31FC"/>
    <w:rsid w:val="00EC3686"/>
    <w:rsid w:val="00EC3DEC"/>
    <w:rsid w:val="00ED24EA"/>
    <w:rsid w:val="00ED7386"/>
    <w:rsid w:val="00EE0288"/>
    <w:rsid w:val="00EE6E7F"/>
    <w:rsid w:val="00EF2785"/>
    <w:rsid w:val="00EF4DAF"/>
    <w:rsid w:val="00EF769F"/>
    <w:rsid w:val="00F05929"/>
    <w:rsid w:val="00F22042"/>
    <w:rsid w:val="00F27441"/>
    <w:rsid w:val="00F300B8"/>
    <w:rsid w:val="00F3140D"/>
    <w:rsid w:val="00F35AB0"/>
    <w:rsid w:val="00F44680"/>
    <w:rsid w:val="00F46953"/>
    <w:rsid w:val="00FA207F"/>
    <w:rsid w:val="00FA79CC"/>
    <w:rsid w:val="00FD6015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F9EC6"/>
  <w15:docId w15:val="{5C736973-1846-4D75-BCD8-3DF01681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45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5B89"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545B89"/>
    <w:pPr>
      <w:keepNext/>
      <w:outlineLvl w:val="2"/>
    </w:pPr>
    <w:rPr>
      <w:rFonts w:ascii="Trebuchet MS" w:hAnsi="Trebuchet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rsid w:val="00545B89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45B89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semiHidden/>
    <w:rsid w:val="00545B89"/>
  </w:style>
  <w:style w:type="character" w:styleId="Hyperlink">
    <w:name w:val="Hyperlink"/>
    <w:basedOn w:val="DefaultParagraphFont"/>
    <w:semiHidden/>
    <w:rsid w:val="00545B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45B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545B89"/>
    <w:rPr>
      <w:rFonts w:ascii="Trebuchet MS" w:hAnsi="Trebuchet MS"/>
      <w:sz w:val="20"/>
      <w:szCs w:val="20"/>
    </w:rPr>
  </w:style>
  <w:style w:type="character" w:styleId="FollowedHyperlink">
    <w:name w:val="FollowedHyperlink"/>
    <w:basedOn w:val="DefaultParagraphFont"/>
    <w:semiHidden/>
    <w:rsid w:val="00545B8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8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F2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0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C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D2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B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9B34-3A80-408E-81CF-64216032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Assistant</vt:lpstr>
    </vt:vector>
  </TitlesOfParts>
  <Company>Scottish Book Trust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Assistant</dc:title>
  <dc:creator>marcl</dc:creator>
  <cp:lastModifiedBy>Meg Elphee</cp:lastModifiedBy>
  <cp:revision>8</cp:revision>
  <cp:lastPrinted>2019-04-30T12:20:00Z</cp:lastPrinted>
  <dcterms:created xsi:type="dcterms:W3CDTF">2022-07-20T08:36:00Z</dcterms:created>
  <dcterms:modified xsi:type="dcterms:W3CDTF">2022-07-21T14:28:00Z</dcterms:modified>
</cp:coreProperties>
</file>