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4AB36" w14:textId="22CDC536" w:rsidR="001C6879" w:rsidRDefault="001C6879" w:rsidP="001C6879">
      <w:pPr>
        <w:rPr>
          <w:rFonts w:ascii="Myriad Pro" w:hAnsi="Myriad Pro"/>
          <w:lang w:val="en-US"/>
        </w:rPr>
      </w:pPr>
      <w:r>
        <w:rPr>
          <w:rFonts w:ascii="Myriad Pro" w:hAnsi="Myriad Pro"/>
          <w:noProof/>
          <w:lang w:val="en-US"/>
        </w:rPr>
        <w:drawing>
          <wp:inline distT="0" distB="0" distL="0" distR="0" wp14:anchorId="6FCC1A95" wp14:editId="30B17477">
            <wp:extent cx="5731510" cy="1370965"/>
            <wp:effectExtent l="0" t="0" r="2540" b="635"/>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370965"/>
                    </a:xfrm>
                    <a:prstGeom prst="rect">
                      <a:avLst/>
                    </a:prstGeom>
                    <a:noFill/>
                    <a:ln>
                      <a:noFill/>
                    </a:ln>
                  </pic:spPr>
                </pic:pic>
              </a:graphicData>
            </a:graphic>
          </wp:inline>
        </w:drawing>
      </w:r>
    </w:p>
    <w:p w14:paraId="0B64B497" w14:textId="77777777" w:rsidR="002829AE" w:rsidRPr="002829AE" w:rsidRDefault="002829AE" w:rsidP="001C6879">
      <w:pPr>
        <w:rPr>
          <w:rFonts w:ascii="Myriad Pro" w:hAnsi="Myriad Pro"/>
          <w:lang w:val="en-US"/>
        </w:rPr>
      </w:pPr>
    </w:p>
    <w:p w14:paraId="5E4383BF" w14:textId="71EF516B" w:rsidR="001C6879" w:rsidRPr="002829AE" w:rsidRDefault="001C6879" w:rsidP="001C6879">
      <w:pPr>
        <w:rPr>
          <w:rFonts w:ascii="Myriad Pro" w:hAnsi="Myriad Pro"/>
          <w:lang w:val="en-US"/>
        </w:rPr>
      </w:pPr>
      <w:r w:rsidRPr="002829AE">
        <w:rPr>
          <w:rFonts w:ascii="Myriad Pro" w:hAnsi="Myriad Pro"/>
          <w:b/>
          <w:bCs/>
          <w:lang w:val="en-US"/>
        </w:rPr>
        <w:t>Role:</w:t>
      </w:r>
      <w:r w:rsidRPr="002829AE">
        <w:rPr>
          <w:rFonts w:ascii="Myriad Pro" w:hAnsi="Myriad Pro"/>
          <w:lang w:val="en-US"/>
        </w:rPr>
        <w:t xml:space="preserve"> Financial Capability Officer </w:t>
      </w:r>
      <w:r w:rsidR="00DE0AC2">
        <w:rPr>
          <w:rFonts w:ascii="Myriad Pro" w:hAnsi="Myriad Pro"/>
          <w:lang w:val="en-US"/>
        </w:rPr>
        <w:t>(</w:t>
      </w:r>
      <w:r w:rsidR="00C31335">
        <w:rPr>
          <w:rFonts w:ascii="Myriad Pro" w:hAnsi="Myriad Pro"/>
          <w:lang w:val="en-US"/>
        </w:rPr>
        <w:t>m</w:t>
      </w:r>
      <w:r w:rsidR="00DE0AC2">
        <w:rPr>
          <w:rFonts w:ascii="Myriad Pro" w:hAnsi="Myriad Pro"/>
          <w:lang w:val="en-US"/>
        </w:rPr>
        <w:t>aternity cover)</w:t>
      </w:r>
    </w:p>
    <w:p w14:paraId="5F2231CB" w14:textId="08F2C86A" w:rsidR="001C6879" w:rsidRPr="002829AE" w:rsidRDefault="001C6879" w:rsidP="001C6879">
      <w:pPr>
        <w:rPr>
          <w:rFonts w:ascii="Myriad Pro" w:hAnsi="Myriad Pro"/>
          <w:lang w:val="en-US"/>
        </w:rPr>
      </w:pPr>
      <w:r w:rsidRPr="002829AE">
        <w:rPr>
          <w:rFonts w:ascii="Myriad Pro" w:hAnsi="Myriad Pro"/>
          <w:b/>
          <w:bCs/>
          <w:lang w:val="en-US"/>
        </w:rPr>
        <w:t>Responsible to</w:t>
      </w:r>
      <w:r w:rsidRPr="002829AE">
        <w:rPr>
          <w:rFonts w:ascii="Myriad Pro" w:hAnsi="Myriad Pro"/>
          <w:lang w:val="en-US"/>
        </w:rPr>
        <w:t xml:space="preserve">: Financial Wellbeing Manager </w:t>
      </w:r>
    </w:p>
    <w:p w14:paraId="1DD7B6F9" w14:textId="0D42C2E2" w:rsidR="009B6E1E" w:rsidRPr="005326D3" w:rsidRDefault="001C6879" w:rsidP="001C6879">
      <w:pPr>
        <w:rPr>
          <w:rFonts w:ascii="Myriad Pro" w:hAnsi="Myriad Pro"/>
        </w:rPr>
      </w:pPr>
      <w:commentRangeStart w:id="0"/>
      <w:r w:rsidRPr="005326D3">
        <w:rPr>
          <w:rFonts w:ascii="Myriad Pro" w:hAnsi="Myriad Pro"/>
          <w:b/>
          <w:bCs/>
        </w:rPr>
        <w:t>Salary</w:t>
      </w:r>
      <w:r w:rsidRPr="005326D3">
        <w:rPr>
          <w:rFonts w:ascii="Myriad Pro" w:hAnsi="Myriad Pro"/>
        </w:rPr>
        <w:t xml:space="preserve">: </w:t>
      </w:r>
      <w:r w:rsidR="00222945" w:rsidRPr="005326D3">
        <w:rPr>
          <w:rFonts w:ascii="Myriad Pro" w:hAnsi="Myriad Pro"/>
        </w:rPr>
        <w:t xml:space="preserve"> </w:t>
      </w:r>
      <w:r w:rsidR="00DE0AC2" w:rsidRPr="005326D3">
        <w:rPr>
          <w:rFonts w:ascii="Myriad Pro" w:hAnsi="Myriad Pro"/>
        </w:rPr>
        <w:t>£</w:t>
      </w:r>
      <w:r w:rsidR="00917AD5" w:rsidRPr="005326D3">
        <w:rPr>
          <w:rFonts w:ascii="Myriad Pro" w:hAnsi="Myriad Pro"/>
        </w:rPr>
        <w:t>20,0</w:t>
      </w:r>
      <w:r w:rsidR="00101CCB" w:rsidRPr="005326D3">
        <w:rPr>
          <w:rFonts w:ascii="Myriad Pro" w:hAnsi="Myriad Pro"/>
        </w:rPr>
        <w:t>62</w:t>
      </w:r>
      <w:r w:rsidR="00DE0AC2" w:rsidRPr="005326D3">
        <w:rPr>
          <w:rFonts w:ascii="Myriad Pro" w:hAnsi="Myriad Pro"/>
        </w:rPr>
        <w:t xml:space="preserve"> per annum</w:t>
      </w:r>
      <w:r w:rsidR="00443761" w:rsidRPr="005326D3">
        <w:rPr>
          <w:rFonts w:ascii="Myriad Pro" w:hAnsi="Myriad Pro"/>
        </w:rPr>
        <w:t xml:space="preserve"> (£32,100</w:t>
      </w:r>
      <w:r w:rsidR="003844C0" w:rsidRPr="005326D3">
        <w:rPr>
          <w:rFonts w:ascii="Myriad Pro" w:hAnsi="Myriad Pro"/>
        </w:rPr>
        <w:t xml:space="preserve"> pro-rata) </w:t>
      </w:r>
      <w:r w:rsidR="00DE0AC2" w:rsidRPr="005326D3">
        <w:rPr>
          <w:rFonts w:ascii="Myriad Pro" w:hAnsi="Myriad Pro"/>
        </w:rPr>
        <w:t xml:space="preserve"> + 6% pension</w:t>
      </w:r>
      <w:commentRangeEnd w:id="0"/>
      <w:r w:rsidR="009C6A2C">
        <w:rPr>
          <w:rStyle w:val="CommentReference"/>
        </w:rPr>
        <w:commentReference w:id="0"/>
      </w:r>
    </w:p>
    <w:p w14:paraId="660D6B6E" w14:textId="4144563B" w:rsidR="001C6879" w:rsidRDefault="001C6879" w:rsidP="001C6879">
      <w:pPr>
        <w:rPr>
          <w:rFonts w:ascii="Myriad Pro" w:hAnsi="Myriad Pro"/>
          <w:lang w:val="en-US"/>
        </w:rPr>
      </w:pPr>
      <w:r w:rsidRPr="002829AE">
        <w:rPr>
          <w:rFonts w:ascii="Myriad Pro" w:hAnsi="Myriad Pro"/>
          <w:b/>
          <w:bCs/>
          <w:lang w:val="en-US"/>
        </w:rPr>
        <w:t>Hours</w:t>
      </w:r>
      <w:r w:rsidRPr="002829AE">
        <w:rPr>
          <w:rFonts w:ascii="Myriad Pro" w:hAnsi="Myriad Pro"/>
          <w:lang w:val="en-US"/>
        </w:rPr>
        <w:t xml:space="preserve">: </w:t>
      </w:r>
      <w:r w:rsidR="00564C91">
        <w:rPr>
          <w:rFonts w:ascii="Myriad Pro" w:hAnsi="Myriad Pro"/>
          <w:lang w:val="en-US"/>
        </w:rPr>
        <w:t>Part time (22.5 hours per week</w:t>
      </w:r>
      <w:r w:rsidRPr="002829AE">
        <w:rPr>
          <w:rFonts w:ascii="Myriad Pro" w:hAnsi="Myriad Pro"/>
          <w:lang w:val="en-US"/>
        </w:rPr>
        <w:t xml:space="preserve">). We are a flexible working employer  </w:t>
      </w:r>
    </w:p>
    <w:p w14:paraId="75464A42" w14:textId="6D0AC4F1" w:rsidR="009B6E1E" w:rsidRPr="002829AE" w:rsidRDefault="009B6E1E" w:rsidP="001C6879">
      <w:pPr>
        <w:rPr>
          <w:rFonts w:ascii="Myriad Pro" w:hAnsi="Myriad Pro"/>
          <w:lang w:val="en-US"/>
        </w:rPr>
      </w:pPr>
      <w:r w:rsidRPr="009B6E1E">
        <w:rPr>
          <w:rFonts w:ascii="Myriad Pro" w:hAnsi="Myriad Pro"/>
          <w:b/>
          <w:bCs/>
          <w:lang w:val="en-US"/>
        </w:rPr>
        <w:t>Terms and conditions:</w:t>
      </w:r>
      <w:r>
        <w:rPr>
          <w:rFonts w:ascii="Myriad Pro" w:hAnsi="Myriad Pro"/>
          <w:lang w:val="en-US"/>
        </w:rPr>
        <w:t xml:space="preserve"> </w:t>
      </w:r>
      <w:r w:rsidR="00601E8B">
        <w:rPr>
          <w:rFonts w:ascii="Myriad Pro" w:hAnsi="Myriad Pro"/>
          <w:lang w:val="en-US"/>
        </w:rPr>
        <w:t>Initially this is to cover maternity leave for 12 months, but may be extended subject to funding</w:t>
      </w:r>
    </w:p>
    <w:p w14:paraId="2D63C95C" w14:textId="0E2D1C44" w:rsidR="001C6879" w:rsidRDefault="001C6879" w:rsidP="001C6879">
      <w:pPr>
        <w:rPr>
          <w:rFonts w:ascii="Myriad Pro" w:hAnsi="Myriad Pro"/>
          <w:lang w:val="en-US"/>
        </w:rPr>
      </w:pPr>
      <w:r w:rsidRPr="002829AE">
        <w:rPr>
          <w:rFonts w:ascii="Myriad Pro" w:hAnsi="Myriad Pro"/>
          <w:b/>
          <w:bCs/>
          <w:lang w:val="en-US"/>
        </w:rPr>
        <w:t>Location</w:t>
      </w:r>
      <w:r w:rsidRPr="002829AE">
        <w:rPr>
          <w:rFonts w:ascii="Myriad Pro" w:hAnsi="Myriad Pro"/>
          <w:lang w:val="en-US"/>
        </w:rPr>
        <w:t xml:space="preserve">: Mainly working from home, but some travel around Scotland and to our office in Glasgow </w:t>
      </w:r>
      <w:r w:rsidR="00FB4B42" w:rsidRPr="002829AE">
        <w:rPr>
          <w:rFonts w:ascii="Myriad Pro" w:hAnsi="Myriad Pro"/>
          <w:lang w:val="en-US"/>
        </w:rPr>
        <w:t xml:space="preserve">will </w:t>
      </w:r>
      <w:r w:rsidRPr="002829AE">
        <w:rPr>
          <w:rFonts w:ascii="Myriad Pro" w:hAnsi="Myriad Pro"/>
          <w:lang w:val="en-US"/>
        </w:rPr>
        <w:t>be required</w:t>
      </w:r>
    </w:p>
    <w:p w14:paraId="35485262" w14:textId="77777777" w:rsidR="00C31335" w:rsidRDefault="00C31335" w:rsidP="001C6879">
      <w:pPr>
        <w:rPr>
          <w:rFonts w:ascii="Myriad Pro" w:hAnsi="Myriad Pro"/>
          <w:sz w:val="20"/>
          <w:szCs w:val="20"/>
          <w:lang w:val="en-US"/>
        </w:rPr>
      </w:pPr>
    </w:p>
    <w:p w14:paraId="6830A8C9" w14:textId="20B75BC5" w:rsidR="001C6879" w:rsidRPr="00222945" w:rsidRDefault="001C6879" w:rsidP="001C6879">
      <w:pPr>
        <w:rPr>
          <w:rFonts w:ascii="Myriad Pro" w:hAnsi="Myriad Pro"/>
          <w:b/>
          <w:bCs/>
          <w:lang w:val="en-US"/>
        </w:rPr>
      </w:pPr>
      <w:r w:rsidRPr="00222945">
        <w:rPr>
          <w:rFonts w:ascii="Myriad Pro" w:hAnsi="Myriad Pro"/>
          <w:b/>
          <w:bCs/>
          <w:lang w:val="en-US"/>
        </w:rPr>
        <w:t xml:space="preserve">About </w:t>
      </w:r>
      <w:r w:rsidR="0062004E" w:rsidRPr="00222945">
        <w:rPr>
          <w:rFonts w:ascii="Myriad Pro" w:hAnsi="Myriad Pro"/>
          <w:b/>
          <w:bCs/>
          <w:lang w:val="en-US"/>
        </w:rPr>
        <w:t>Money Advice Scotland</w:t>
      </w:r>
    </w:p>
    <w:p w14:paraId="2DC8031C" w14:textId="77777777" w:rsidR="001C6879" w:rsidRPr="002829AE" w:rsidRDefault="001C6879" w:rsidP="001C6879">
      <w:pPr>
        <w:rPr>
          <w:rFonts w:ascii="Myriad Pro" w:hAnsi="Myriad Pro"/>
        </w:rPr>
      </w:pPr>
      <w:r w:rsidRPr="002829AE">
        <w:rPr>
          <w:rFonts w:ascii="Myriad Pro" w:hAnsi="Myriad Pro"/>
        </w:rPr>
        <w:t>The times we live through are frequently described as unprecedented.</w:t>
      </w:r>
    </w:p>
    <w:p w14:paraId="6D2C05B6" w14:textId="77777777" w:rsidR="001C6879" w:rsidRPr="002829AE" w:rsidRDefault="001C6879" w:rsidP="001C6879">
      <w:pPr>
        <w:rPr>
          <w:rFonts w:ascii="Myriad Pro" w:hAnsi="Myriad Pro"/>
        </w:rPr>
      </w:pPr>
      <w:r w:rsidRPr="002829AE">
        <w:rPr>
          <w:rFonts w:ascii="Myriad Pro" w:hAnsi="Myriad Pro"/>
        </w:rPr>
        <w:t>A century pandemic has magnified and entrenched inequality.</w:t>
      </w:r>
    </w:p>
    <w:p w14:paraId="4CE40E54" w14:textId="77777777" w:rsidR="001C6879" w:rsidRPr="002829AE" w:rsidRDefault="001C6879" w:rsidP="001C6879">
      <w:pPr>
        <w:rPr>
          <w:rFonts w:ascii="Myriad Pro" w:hAnsi="Myriad Pro"/>
        </w:rPr>
      </w:pPr>
      <w:r w:rsidRPr="002829AE">
        <w:rPr>
          <w:rFonts w:ascii="Myriad Pro" w:hAnsi="Myriad Pro"/>
        </w:rPr>
        <w:t>But it has also shown that change can happen rapidly and can make a real difference. </w:t>
      </w:r>
    </w:p>
    <w:p w14:paraId="6406860E" w14:textId="77777777" w:rsidR="001C6879" w:rsidRPr="002829AE" w:rsidRDefault="001C6879" w:rsidP="001C6879">
      <w:pPr>
        <w:rPr>
          <w:rFonts w:ascii="Myriad Pro" w:hAnsi="Myriad Pro"/>
        </w:rPr>
      </w:pPr>
      <w:r w:rsidRPr="002829AE">
        <w:rPr>
          <w:rFonts w:ascii="Myriad Pro" w:hAnsi="Myriad Pro"/>
        </w:rPr>
        <w:t>We need change. We need new ideas when old solutions cannot solve new problems.</w:t>
      </w:r>
    </w:p>
    <w:p w14:paraId="6951A33F" w14:textId="77777777" w:rsidR="001C6879" w:rsidRPr="002829AE" w:rsidRDefault="005326D3" w:rsidP="001C6879">
      <w:pPr>
        <w:rPr>
          <w:rFonts w:ascii="Myriad Pro" w:hAnsi="Myriad Pro"/>
        </w:rPr>
      </w:pPr>
      <w:hyperlink r:id="rId12" w:history="1">
        <w:r w:rsidR="001C6879" w:rsidRPr="002829AE">
          <w:rPr>
            <w:rStyle w:val="Hyperlink"/>
            <w:rFonts w:ascii="Myriad Pro" w:hAnsi="Myriad Pro"/>
          </w:rPr>
          <w:t>Our plan</w:t>
        </w:r>
      </w:hyperlink>
      <w:r w:rsidR="001C6879" w:rsidRPr="002829AE">
        <w:rPr>
          <w:rFonts w:ascii="Myriad Pro" w:hAnsi="Myriad Pro"/>
        </w:rPr>
        <w:t xml:space="preserve"> sets out our approach towards securing a new different at a time when our purpose is more essential than ever.</w:t>
      </w:r>
    </w:p>
    <w:p w14:paraId="5714B291" w14:textId="241819F9" w:rsidR="001C6879" w:rsidRPr="002829AE" w:rsidRDefault="001C6879" w:rsidP="001C6879">
      <w:pPr>
        <w:rPr>
          <w:rFonts w:ascii="Myriad Pro" w:hAnsi="Myriad Pro"/>
        </w:rPr>
      </w:pPr>
      <w:r w:rsidRPr="002829AE">
        <w:rPr>
          <w:rFonts w:ascii="Myriad Pro" w:hAnsi="Myriad Pro"/>
        </w:rPr>
        <w:t>Money Advice Scotland is Scotland’s money charit</w:t>
      </w:r>
      <w:r w:rsidR="00FE4DC8">
        <w:rPr>
          <w:rFonts w:ascii="Myriad Pro" w:hAnsi="Myriad Pro"/>
        </w:rPr>
        <w:t xml:space="preserve">y. Our mission is to be the driving force towards financial wellbeing for the people of Scotland. </w:t>
      </w:r>
    </w:p>
    <w:p w14:paraId="50133E84" w14:textId="4F8E12E7" w:rsidR="001C6879" w:rsidRPr="002829AE" w:rsidRDefault="00222945" w:rsidP="001C6879">
      <w:pPr>
        <w:rPr>
          <w:rFonts w:ascii="Myriad Pro" w:hAnsi="Myriad Pro"/>
        </w:rPr>
      </w:pPr>
      <w:r>
        <w:rPr>
          <w:rFonts w:ascii="Myriad Pro" w:hAnsi="Myriad Pro"/>
        </w:rPr>
        <w:t xml:space="preserve">We </w:t>
      </w:r>
      <w:r w:rsidR="001C6879" w:rsidRPr="002829AE">
        <w:rPr>
          <w:rFonts w:ascii="Myriad Pro" w:hAnsi="Myriad Pro"/>
        </w:rPr>
        <w:t>believe we will achieve th</w:t>
      </w:r>
      <w:r>
        <w:rPr>
          <w:rFonts w:ascii="Myriad Pro" w:hAnsi="Myriad Pro"/>
        </w:rPr>
        <w:t>is</w:t>
      </w:r>
      <w:r w:rsidR="001C6879" w:rsidRPr="002829AE">
        <w:rPr>
          <w:rFonts w:ascii="Myriad Pro" w:hAnsi="Myriad Pro"/>
        </w:rPr>
        <w:t xml:space="preserve"> by supporting the advice workforce, empowering citizens to get help and support, and advocating for fairer policy.</w:t>
      </w:r>
    </w:p>
    <w:p w14:paraId="4D38D45D" w14:textId="253B60CF" w:rsidR="0062004E" w:rsidRPr="00222945" w:rsidRDefault="0062004E" w:rsidP="001C6879">
      <w:pPr>
        <w:rPr>
          <w:rFonts w:ascii="Myriad Pro" w:hAnsi="Myriad Pro"/>
          <w:b/>
          <w:bCs/>
        </w:rPr>
      </w:pPr>
      <w:r w:rsidRPr="00222945">
        <w:rPr>
          <w:rFonts w:ascii="Myriad Pro" w:hAnsi="Myriad Pro"/>
          <w:b/>
          <w:bCs/>
        </w:rPr>
        <w:t xml:space="preserve">About the role </w:t>
      </w:r>
    </w:p>
    <w:p w14:paraId="31A434E4" w14:textId="57D9818B" w:rsidR="004B5E44" w:rsidRPr="002829AE" w:rsidRDefault="004B5E44" w:rsidP="004B5E44">
      <w:pPr>
        <w:rPr>
          <w:rFonts w:ascii="Myriad Pro" w:hAnsi="Myriad Pro"/>
        </w:rPr>
      </w:pPr>
      <w:r w:rsidRPr="002829AE">
        <w:rPr>
          <w:rFonts w:ascii="Myriad Pro" w:hAnsi="Myriad Pro"/>
        </w:rPr>
        <w:t xml:space="preserve">Our financial capability team works towards </w:t>
      </w:r>
      <w:r w:rsidR="00D04654">
        <w:rPr>
          <w:rFonts w:ascii="Myriad Pro" w:hAnsi="Myriad Pro"/>
        </w:rPr>
        <w:t xml:space="preserve">the </w:t>
      </w:r>
      <w:r w:rsidRPr="002829AE">
        <w:rPr>
          <w:rFonts w:ascii="Myriad Pro" w:hAnsi="Myriad Pro"/>
        </w:rPr>
        <w:t>strategic aim of improving financial health and wellbeing</w:t>
      </w:r>
      <w:r w:rsidR="00D04654">
        <w:rPr>
          <w:rFonts w:ascii="Myriad Pro" w:hAnsi="Myriad Pro"/>
        </w:rPr>
        <w:t xml:space="preserve">. </w:t>
      </w:r>
    </w:p>
    <w:p w14:paraId="1F27E787" w14:textId="03F2939C" w:rsidR="00100CF3" w:rsidRPr="002829AE" w:rsidRDefault="00100CF3" w:rsidP="004B5E44">
      <w:pPr>
        <w:rPr>
          <w:rFonts w:ascii="Myriad Pro" w:hAnsi="Myriad Pro"/>
        </w:rPr>
      </w:pPr>
      <w:r w:rsidRPr="002829AE">
        <w:rPr>
          <w:rFonts w:ascii="Myriad Pro" w:hAnsi="Myriad Pro"/>
        </w:rPr>
        <w:t xml:space="preserve">We do this by delivering </w:t>
      </w:r>
      <w:r w:rsidR="00FB4B42" w:rsidRPr="002829AE">
        <w:rPr>
          <w:rFonts w:ascii="Myriad Pro" w:hAnsi="Myriad Pro"/>
        </w:rPr>
        <w:t xml:space="preserve">evidence-based </w:t>
      </w:r>
      <w:r w:rsidRPr="002829AE">
        <w:rPr>
          <w:rFonts w:ascii="Myriad Pro" w:hAnsi="Myriad Pro"/>
        </w:rPr>
        <w:t xml:space="preserve">money guidance to </w:t>
      </w:r>
      <w:r w:rsidR="002E41E2" w:rsidRPr="002829AE">
        <w:rPr>
          <w:rFonts w:ascii="Myriad Pro" w:hAnsi="Myriad Pro"/>
        </w:rPr>
        <w:t>a number of audiences</w:t>
      </w:r>
      <w:r w:rsidR="00430C82">
        <w:rPr>
          <w:rFonts w:ascii="Myriad Pro" w:hAnsi="Myriad Pro"/>
        </w:rPr>
        <w:t xml:space="preserve">, </w:t>
      </w:r>
      <w:r w:rsidR="002E41E2" w:rsidRPr="002829AE">
        <w:rPr>
          <w:rFonts w:ascii="Myriad Pro" w:hAnsi="Myriad Pro"/>
        </w:rPr>
        <w:t xml:space="preserve">including schools, colleges and workplaces. </w:t>
      </w:r>
    </w:p>
    <w:p w14:paraId="02FC5C20" w14:textId="2C8158CE" w:rsidR="00FE4DC8" w:rsidRDefault="002E41E2" w:rsidP="004B5E44">
      <w:pPr>
        <w:rPr>
          <w:rFonts w:ascii="Myriad Pro" w:hAnsi="Myriad Pro"/>
        </w:rPr>
      </w:pPr>
      <w:r w:rsidRPr="002829AE">
        <w:rPr>
          <w:rFonts w:ascii="Myriad Pro" w:hAnsi="Myriad Pro"/>
        </w:rPr>
        <w:t xml:space="preserve">We also deliver financial capability training to professionals, administer our e-learning modules and create a wide range of digital resources so that people can access financial information in a format that is most suited to their needs. </w:t>
      </w:r>
    </w:p>
    <w:p w14:paraId="7938A595" w14:textId="77777777" w:rsidR="007D0D2F" w:rsidRPr="007D0D2F" w:rsidRDefault="007D0D2F" w:rsidP="004B5E44">
      <w:pPr>
        <w:rPr>
          <w:rFonts w:ascii="Myriad Pro" w:hAnsi="Myriad Pro"/>
        </w:rPr>
      </w:pPr>
    </w:p>
    <w:p w14:paraId="3D363FB0" w14:textId="7CEBF3FE" w:rsidR="002E41E2" w:rsidRPr="00222945" w:rsidRDefault="00BA1FCB" w:rsidP="004B5E44">
      <w:pPr>
        <w:rPr>
          <w:rFonts w:ascii="Myriad Pro" w:hAnsi="Myriad Pro"/>
          <w:b/>
          <w:bCs/>
        </w:rPr>
      </w:pPr>
      <w:r w:rsidRPr="00222945">
        <w:rPr>
          <w:rFonts w:ascii="Myriad Pro" w:hAnsi="Myriad Pro"/>
          <w:b/>
          <w:bCs/>
        </w:rPr>
        <w:lastRenderedPageBreak/>
        <w:t>Job description and key responsibilities</w:t>
      </w:r>
      <w:r w:rsidR="002E41E2" w:rsidRPr="00222945">
        <w:rPr>
          <w:rFonts w:ascii="Myriad Pro" w:hAnsi="Myriad Pro"/>
          <w:b/>
          <w:bCs/>
        </w:rPr>
        <w:t xml:space="preserve"> </w:t>
      </w:r>
    </w:p>
    <w:p w14:paraId="3EA0DB10" w14:textId="34F3E7A0" w:rsidR="00BA1FCB" w:rsidRPr="002829AE" w:rsidRDefault="00BA1FCB" w:rsidP="00D11C37">
      <w:pPr>
        <w:pStyle w:val="ListParagraph"/>
        <w:numPr>
          <w:ilvl w:val="0"/>
          <w:numId w:val="13"/>
        </w:numPr>
        <w:rPr>
          <w:rFonts w:ascii="Myriad Pro" w:hAnsi="Myriad Pro"/>
          <w:sz w:val="22"/>
          <w:szCs w:val="22"/>
        </w:rPr>
      </w:pPr>
      <w:commentRangeStart w:id="1"/>
      <w:r w:rsidRPr="002829AE">
        <w:rPr>
          <w:rFonts w:ascii="Myriad Pro" w:hAnsi="Myriad Pro"/>
          <w:sz w:val="22"/>
          <w:szCs w:val="22"/>
        </w:rPr>
        <w:t>Support</w:t>
      </w:r>
      <w:r w:rsidR="00861CB1" w:rsidRPr="002829AE">
        <w:rPr>
          <w:rFonts w:ascii="Myriad Pro" w:hAnsi="Myriad Pro"/>
          <w:sz w:val="22"/>
          <w:szCs w:val="22"/>
        </w:rPr>
        <w:t xml:space="preserve"> </w:t>
      </w:r>
      <w:r w:rsidRPr="002829AE">
        <w:rPr>
          <w:rFonts w:ascii="Myriad Pro" w:hAnsi="Myriad Pro"/>
          <w:sz w:val="22"/>
          <w:szCs w:val="22"/>
        </w:rPr>
        <w:t>the financial education of young people by creating resources and delivering workshops to schools, colleges, universities and community groups</w:t>
      </w:r>
      <w:r w:rsidR="003844C0">
        <w:rPr>
          <w:rFonts w:ascii="Myriad Pro" w:hAnsi="Myriad Pro"/>
          <w:sz w:val="22"/>
          <w:szCs w:val="22"/>
        </w:rPr>
        <w:t>, both online and in person</w:t>
      </w:r>
      <w:r w:rsidRPr="002829AE">
        <w:rPr>
          <w:rFonts w:ascii="Myriad Pro" w:hAnsi="Myriad Pro"/>
          <w:sz w:val="22"/>
          <w:szCs w:val="22"/>
        </w:rPr>
        <w:t xml:space="preserve">. </w:t>
      </w:r>
      <w:commentRangeEnd w:id="1"/>
      <w:r w:rsidR="000B429C">
        <w:rPr>
          <w:rStyle w:val="CommentReference"/>
          <w:rFonts w:ascii="Cambria" w:eastAsiaTheme="minorHAnsi" w:hAnsi="Cambria" w:cstheme="minorBidi"/>
        </w:rPr>
        <w:commentReference w:id="1"/>
      </w:r>
    </w:p>
    <w:p w14:paraId="3EA4847D" w14:textId="37E65693" w:rsidR="00BA1FCB" w:rsidRPr="002829AE" w:rsidRDefault="00BA1FCB" w:rsidP="00D11C37">
      <w:pPr>
        <w:pStyle w:val="ListParagraph"/>
        <w:numPr>
          <w:ilvl w:val="0"/>
          <w:numId w:val="13"/>
        </w:numPr>
        <w:rPr>
          <w:rFonts w:ascii="Myriad Pro" w:hAnsi="Myriad Pro"/>
          <w:sz w:val="22"/>
          <w:szCs w:val="22"/>
        </w:rPr>
      </w:pPr>
      <w:r w:rsidRPr="002829AE">
        <w:rPr>
          <w:rFonts w:ascii="Myriad Pro" w:hAnsi="Myriad Pro"/>
          <w:sz w:val="22"/>
          <w:szCs w:val="22"/>
        </w:rPr>
        <w:t>Creat</w:t>
      </w:r>
      <w:r w:rsidR="00861CB1" w:rsidRPr="002829AE">
        <w:rPr>
          <w:rFonts w:ascii="Myriad Pro" w:hAnsi="Myriad Pro"/>
          <w:sz w:val="22"/>
          <w:szCs w:val="22"/>
        </w:rPr>
        <w:t>e</w:t>
      </w:r>
      <w:r w:rsidRPr="002829AE">
        <w:rPr>
          <w:rFonts w:ascii="Myriad Pro" w:hAnsi="Myriad Pro"/>
          <w:sz w:val="22"/>
          <w:szCs w:val="22"/>
        </w:rPr>
        <w:t xml:space="preserve"> and delive</w:t>
      </w:r>
      <w:r w:rsidR="00861CB1" w:rsidRPr="002829AE">
        <w:rPr>
          <w:rFonts w:ascii="Myriad Pro" w:hAnsi="Myriad Pro"/>
          <w:sz w:val="22"/>
          <w:szCs w:val="22"/>
        </w:rPr>
        <w:t>r</w:t>
      </w:r>
      <w:r w:rsidRPr="002829AE">
        <w:rPr>
          <w:rFonts w:ascii="Myriad Pro" w:hAnsi="Myriad Pro"/>
          <w:sz w:val="22"/>
          <w:szCs w:val="22"/>
        </w:rPr>
        <w:t xml:space="preserve"> financial wellbeing sessions to the wider population including employees across Scotland. </w:t>
      </w:r>
    </w:p>
    <w:p w14:paraId="2A49510E" w14:textId="209D5BC8" w:rsidR="00BA1FCB" w:rsidRDefault="00861CB1" w:rsidP="00D11C37">
      <w:pPr>
        <w:pStyle w:val="ListParagraph"/>
        <w:numPr>
          <w:ilvl w:val="0"/>
          <w:numId w:val="13"/>
        </w:numPr>
        <w:rPr>
          <w:rFonts w:ascii="Myriad Pro" w:hAnsi="Myriad Pro"/>
          <w:sz w:val="22"/>
          <w:szCs w:val="22"/>
        </w:rPr>
      </w:pPr>
      <w:r w:rsidRPr="002829AE">
        <w:rPr>
          <w:rFonts w:ascii="Myriad Pro" w:hAnsi="Myriad Pro"/>
          <w:sz w:val="22"/>
          <w:szCs w:val="22"/>
        </w:rPr>
        <w:t>Develop</w:t>
      </w:r>
      <w:r w:rsidR="00BA1FCB" w:rsidRPr="002829AE">
        <w:rPr>
          <w:rFonts w:ascii="Myriad Pro" w:hAnsi="Myriad Pro"/>
          <w:sz w:val="22"/>
          <w:szCs w:val="22"/>
        </w:rPr>
        <w:t xml:space="preserve"> and deliver open access online workshops on various personal finance related topics</w:t>
      </w:r>
      <w:r w:rsidR="00D11C37" w:rsidRPr="002829AE">
        <w:rPr>
          <w:rFonts w:ascii="Myriad Pro" w:hAnsi="Myriad Pro"/>
          <w:sz w:val="22"/>
          <w:szCs w:val="22"/>
        </w:rPr>
        <w:t>.</w:t>
      </w:r>
    </w:p>
    <w:p w14:paraId="05ADF4C8" w14:textId="1926D816" w:rsidR="00BC25D9" w:rsidRPr="00C24945" w:rsidRDefault="00BC25D9" w:rsidP="00C24945">
      <w:pPr>
        <w:pStyle w:val="ListParagraph"/>
        <w:numPr>
          <w:ilvl w:val="0"/>
          <w:numId w:val="13"/>
        </w:numPr>
        <w:rPr>
          <w:rFonts w:ascii="Myriad Pro" w:hAnsi="Myriad Pro"/>
          <w:sz w:val="22"/>
          <w:szCs w:val="22"/>
        </w:rPr>
      </w:pPr>
      <w:r>
        <w:rPr>
          <w:rFonts w:ascii="Myriad Pro" w:hAnsi="Myriad Pro"/>
          <w:sz w:val="22"/>
          <w:szCs w:val="22"/>
        </w:rPr>
        <w:t xml:space="preserve">Design and develop financial wellbeing resources using a variety of formats. </w:t>
      </w:r>
    </w:p>
    <w:p w14:paraId="343AC885" w14:textId="1754B6B9" w:rsidR="00BA1FCB" w:rsidRPr="002829AE" w:rsidRDefault="00F012A3" w:rsidP="00D11C37">
      <w:pPr>
        <w:pStyle w:val="ListParagraph"/>
        <w:numPr>
          <w:ilvl w:val="0"/>
          <w:numId w:val="13"/>
        </w:numPr>
        <w:rPr>
          <w:rFonts w:ascii="Myriad Pro" w:hAnsi="Myriad Pro"/>
          <w:sz w:val="22"/>
          <w:szCs w:val="22"/>
        </w:rPr>
      </w:pPr>
      <w:r w:rsidRPr="002829AE">
        <w:rPr>
          <w:rFonts w:ascii="Myriad Pro" w:hAnsi="Myriad Pro"/>
          <w:sz w:val="22"/>
          <w:szCs w:val="22"/>
        </w:rPr>
        <w:t>Deliver</w:t>
      </w:r>
      <w:r w:rsidR="00861CB1" w:rsidRPr="002829AE">
        <w:rPr>
          <w:rFonts w:ascii="Myriad Pro" w:hAnsi="Myriad Pro"/>
          <w:sz w:val="22"/>
          <w:szCs w:val="22"/>
        </w:rPr>
        <w:t xml:space="preserve"> </w:t>
      </w:r>
      <w:r w:rsidRPr="002829AE">
        <w:rPr>
          <w:rFonts w:ascii="Myriad Pro" w:hAnsi="Myriad Pro"/>
          <w:sz w:val="22"/>
          <w:szCs w:val="22"/>
        </w:rPr>
        <w:t>financial capability training to professionals</w:t>
      </w:r>
      <w:r w:rsidR="00D11C37" w:rsidRPr="002829AE">
        <w:rPr>
          <w:rFonts w:ascii="Myriad Pro" w:hAnsi="Myriad Pro"/>
          <w:sz w:val="22"/>
          <w:szCs w:val="22"/>
        </w:rPr>
        <w:t xml:space="preserve">. </w:t>
      </w:r>
    </w:p>
    <w:p w14:paraId="2392E37C" w14:textId="193BB4B6" w:rsidR="00861CB1" w:rsidRPr="002829AE" w:rsidRDefault="00861CB1" w:rsidP="00BA1FCB">
      <w:pPr>
        <w:pStyle w:val="ListParagraph"/>
        <w:numPr>
          <w:ilvl w:val="0"/>
          <w:numId w:val="6"/>
        </w:numPr>
        <w:rPr>
          <w:rFonts w:ascii="Myriad Pro" w:hAnsi="Myriad Pro"/>
          <w:b/>
          <w:bCs/>
          <w:sz w:val="22"/>
          <w:szCs w:val="22"/>
        </w:rPr>
      </w:pPr>
      <w:r w:rsidRPr="002829AE">
        <w:rPr>
          <w:rFonts w:ascii="Myriad Pro" w:hAnsi="Myriad Pro"/>
          <w:sz w:val="22"/>
          <w:szCs w:val="22"/>
        </w:rPr>
        <w:t>Help to create a resource bank on our website</w:t>
      </w:r>
      <w:r w:rsidR="00430C82">
        <w:rPr>
          <w:rFonts w:ascii="Myriad Pro" w:hAnsi="Myriad Pro"/>
          <w:sz w:val="22"/>
          <w:szCs w:val="22"/>
        </w:rPr>
        <w:t>.</w:t>
      </w:r>
    </w:p>
    <w:p w14:paraId="184D967E" w14:textId="576E7550" w:rsidR="00861CB1" w:rsidRPr="002829AE" w:rsidRDefault="00861CB1" w:rsidP="00861CB1">
      <w:pPr>
        <w:pStyle w:val="ListParagraph"/>
        <w:numPr>
          <w:ilvl w:val="0"/>
          <w:numId w:val="6"/>
        </w:numPr>
        <w:spacing w:after="160" w:line="256" w:lineRule="auto"/>
        <w:rPr>
          <w:rFonts w:ascii="Myriad Pro" w:hAnsi="Myriad Pro"/>
          <w:b/>
          <w:bCs/>
          <w:sz w:val="22"/>
          <w:szCs w:val="22"/>
          <w:lang w:val="en-US"/>
        </w:rPr>
      </w:pPr>
      <w:r w:rsidRPr="002829AE">
        <w:rPr>
          <w:rFonts w:ascii="Myriad Pro" w:hAnsi="Myriad Pro"/>
          <w:sz w:val="22"/>
          <w:szCs w:val="22"/>
          <w:lang w:val="en-US"/>
        </w:rPr>
        <w:t xml:space="preserve">Work with the </w:t>
      </w:r>
      <w:r w:rsidR="00430C82">
        <w:rPr>
          <w:rFonts w:ascii="Myriad Pro" w:hAnsi="Myriad Pro"/>
          <w:sz w:val="22"/>
          <w:szCs w:val="22"/>
          <w:lang w:val="en-US"/>
        </w:rPr>
        <w:t>F</w:t>
      </w:r>
      <w:r w:rsidR="002829AE" w:rsidRPr="002829AE">
        <w:rPr>
          <w:rFonts w:ascii="Myriad Pro" w:hAnsi="Myriad Pro"/>
          <w:sz w:val="22"/>
          <w:szCs w:val="22"/>
          <w:lang w:val="en-US"/>
        </w:rPr>
        <w:t xml:space="preserve">inancial </w:t>
      </w:r>
      <w:r w:rsidR="00430C82">
        <w:rPr>
          <w:rFonts w:ascii="Myriad Pro" w:hAnsi="Myriad Pro"/>
          <w:sz w:val="22"/>
          <w:szCs w:val="22"/>
          <w:lang w:val="en-US"/>
        </w:rPr>
        <w:t>W</w:t>
      </w:r>
      <w:r w:rsidR="002829AE" w:rsidRPr="002829AE">
        <w:rPr>
          <w:rFonts w:ascii="Myriad Pro" w:hAnsi="Myriad Pro"/>
          <w:sz w:val="22"/>
          <w:szCs w:val="22"/>
          <w:lang w:val="en-US"/>
        </w:rPr>
        <w:t xml:space="preserve">ellbeing </w:t>
      </w:r>
      <w:r w:rsidR="00430C82">
        <w:rPr>
          <w:rFonts w:ascii="Myriad Pro" w:hAnsi="Myriad Pro"/>
          <w:sz w:val="22"/>
          <w:szCs w:val="22"/>
          <w:lang w:val="en-US"/>
        </w:rPr>
        <w:t>M</w:t>
      </w:r>
      <w:r w:rsidR="002829AE" w:rsidRPr="002829AE">
        <w:rPr>
          <w:rFonts w:ascii="Myriad Pro" w:hAnsi="Myriad Pro"/>
          <w:sz w:val="22"/>
          <w:szCs w:val="22"/>
          <w:lang w:val="en-US"/>
        </w:rPr>
        <w:t>anager to plan activities in line with our strategic aim</w:t>
      </w:r>
      <w:r w:rsidR="00D04654">
        <w:rPr>
          <w:rFonts w:ascii="Myriad Pro" w:hAnsi="Myriad Pro"/>
          <w:sz w:val="22"/>
          <w:szCs w:val="22"/>
          <w:lang w:val="en-US"/>
        </w:rPr>
        <w:t xml:space="preserve">. </w:t>
      </w:r>
    </w:p>
    <w:p w14:paraId="0343E54B" w14:textId="439754E8" w:rsidR="00D11C37" w:rsidRPr="002829AE" w:rsidRDefault="00861CB1" w:rsidP="002829AE">
      <w:pPr>
        <w:pStyle w:val="ListParagraph"/>
        <w:numPr>
          <w:ilvl w:val="0"/>
          <w:numId w:val="6"/>
        </w:numPr>
        <w:spacing w:after="160" w:line="256" w:lineRule="auto"/>
        <w:rPr>
          <w:rFonts w:ascii="Myriad Pro" w:hAnsi="Myriad Pro"/>
          <w:b/>
          <w:bCs/>
          <w:sz w:val="22"/>
          <w:szCs w:val="22"/>
          <w:lang w:val="en-US"/>
        </w:rPr>
      </w:pPr>
      <w:r w:rsidRPr="002829AE">
        <w:rPr>
          <w:rFonts w:ascii="Myriad Pro" w:hAnsi="Myriad Pro"/>
          <w:sz w:val="22"/>
          <w:szCs w:val="22"/>
          <w:lang w:val="en-US"/>
        </w:rPr>
        <w:t>Other relevant tasks as required</w:t>
      </w:r>
      <w:r w:rsidR="00D04654">
        <w:rPr>
          <w:rFonts w:ascii="Myriad Pro" w:hAnsi="Myriad Pro"/>
          <w:sz w:val="22"/>
          <w:szCs w:val="22"/>
          <w:lang w:val="en-US"/>
        </w:rPr>
        <w:t>.</w:t>
      </w:r>
    </w:p>
    <w:p w14:paraId="0E026F0E" w14:textId="77777777" w:rsidR="00D11C37" w:rsidRPr="002829AE" w:rsidRDefault="00D11C37" w:rsidP="00D11C37">
      <w:pPr>
        <w:pStyle w:val="ListParagraph"/>
        <w:rPr>
          <w:rFonts w:ascii="Myriad Pro" w:hAnsi="Myriad Pro"/>
          <w:sz w:val="22"/>
          <w:szCs w:val="22"/>
        </w:rPr>
      </w:pPr>
    </w:p>
    <w:tbl>
      <w:tblPr>
        <w:tblW w:w="1005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8"/>
        <w:gridCol w:w="4038"/>
        <w:gridCol w:w="3963"/>
      </w:tblGrid>
      <w:tr w:rsidR="00F012A3" w:rsidRPr="002829AE" w14:paraId="2379C806" w14:textId="77777777" w:rsidTr="00D04654">
        <w:trPr>
          <w:trHeight w:val="168"/>
        </w:trPr>
        <w:tc>
          <w:tcPr>
            <w:tcW w:w="2058" w:type="dxa"/>
            <w:tcBorders>
              <w:top w:val="nil"/>
              <w:left w:val="nil"/>
              <w:bottom w:val="single" w:sz="4" w:space="0" w:color="000000"/>
              <w:right w:val="single" w:sz="4" w:space="0" w:color="000000"/>
            </w:tcBorders>
          </w:tcPr>
          <w:p w14:paraId="53F97267" w14:textId="77777777" w:rsidR="00F012A3" w:rsidRPr="002829AE" w:rsidRDefault="00F012A3" w:rsidP="00222945">
            <w:pPr>
              <w:rPr>
                <w:rFonts w:ascii="Myriad Pro" w:hAnsi="Myriad Pro" w:cs="Arial"/>
              </w:rPr>
            </w:pPr>
          </w:p>
        </w:tc>
        <w:tc>
          <w:tcPr>
            <w:tcW w:w="4038" w:type="dxa"/>
            <w:tcBorders>
              <w:top w:val="single" w:sz="4" w:space="0" w:color="000000"/>
              <w:left w:val="single" w:sz="4" w:space="0" w:color="000000"/>
              <w:bottom w:val="single" w:sz="4" w:space="0" w:color="000000"/>
              <w:right w:val="single" w:sz="4" w:space="0" w:color="000000"/>
            </w:tcBorders>
            <w:hideMark/>
          </w:tcPr>
          <w:p w14:paraId="23A6B309" w14:textId="77777777" w:rsidR="00F012A3" w:rsidRPr="002829AE" w:rsidRDefault="00F012A3" w:rsidP="00222945">
            <w:pPr>
              <w:rPr>
                <w:rFonts w:ascii="Myriad Pro" w:hAnsi="Myriad Pro" w:cs="Arial"/>
              </w:rPr>
            </w:pPr>
            <w:r w:rsidRPr="002829AE">
              <w:rPr>
                <w:rFonts w:ascii="Myriad Pro" w:hAnsi="Myriad Pro" w:cs="Arial"/>
              </w:rPr>
              <w:t>Essential</w:t>
            </w:r>
          </w:p>
        </w:tc>
        <w:tc>
          <w:tcPr>
            <w:tcW w:w="3963" w:type="dxa"/>
            <w:tcBorders>
              <w:top w:val="single" w:sz="4" w:space="0" w:color="000000"/>
              <w:left w:val="single" w:sz="4" w:space="0" w:color="000000"/>
              <w:bottom w:val="single" w:sz="4" w:space="0" w:color="000000"/>
              <w:right w:val="single" w:sz="4" w:space="0" w:color="000000"/>
            </w:tcBorders>
            <w:hideMark/>
          </w:tcPr>
          <w:p w14:paraId="4D2F1D09" w14:textId="77777777" w:rsidR="00F012A3" w:rsidRPr="002829AE" w:rsidRDefault="00F012A3" w:rsidP="00222945">
            <w:pPr>
              <w:rPr>
                <w:rFonts w:ascii="Myriad Pro" w:hAnsi="Myriad Pro" w:cs="Arial"/>
              </w:rPr>
            </w:pPr>
            <w:r w:rsidRPr="002829AE">
              <w:rPr>
                <w:rFonts w:ascii="Myriad Pro" w:hAnsi="Myriad Pro" w:cs="Arial"/>
              </w:rPr>
              <w:t>Desirable</w:t>
            </w:r>
          </w:p>
        </w:tc>
      </w:tr>
      <w:tr w:rsidR="00F012A3" w:rsidRPr="002829AE" w14:paraId="0001F6AF" w14:textId="77777777" w:rsidTr="00D04654">
        <w:trPr>
          <w:trHeight w:val="1008"/>
        </w:trPr>
        <w:tc>
          <w:tcPr>
            <w:tcW w:w="2058" w:type="dxa"/>
            <w:tcBorders>
              <w:top w:val="single" w:sz="4" w:space="0" w:color="000000"/>
              <w:left w:val="single" w:sz="4" w:space="0" w:color="000000"/>
              <w:bottom w:val="single" w:sz="4" w:space="0" w:color="000000"/>
              <w:right w:val="single" w:sz="4" w:space="0" w:color="000000"/>
            </w:tcBorders>
            <w:hideMark/>
          </w:tcPr>
          <w:p w14:paraId="11FB5B49" w14:textId="77777777" w:rsidR="00F012A3" w:rsidRPr="002829AE" w:rsidRDefault="00F012A3" w:rsidP="00222945">
            <w:pPr>
              <w:rPr>
                <w:rFonts w:ascii="Myriad Pro" w:hAnsi="Myriad Pro" w:cs="Arial"/>
              </w:rPr>
            </w:pPr>
            <w:r w:rsidRPr="002829AE">
              <w:rPr>
                <w:rFonts w:ascii="Myriad Pro" w:hAnsi="Myriad Pro" w:cs="Arial"/>
              </w:rPr>
              <w:t>Qualifications and experience</w:t>
            </w:r>
          </w:p>
        </w:tc>
        <w:tc>
          <w:tcPr>
            <w:tcW w:w="4038" w:type="dxa"/>
            <w:tcBorders>
              <w:top w:val="single" w:sz="4" w:space="0" w:color="000000"/>
              <w:left w:val="single" w:sz="4" w:space="0" w:color="000000"/>
              <w:bottom w:val="single" w:sz="4" w:space="0" w:color="000000"/>
              <w:right w:val="single" w:sz="4" w:space="0" w:color="000000"/>
            </w:tcBorders>
          </w:tcPr>
          <w:p w14:paraId="4DF4DBE5" w14:textId="0A9F680D" w:rsidR="00F012A3" w:rsidRPr="00222945" w:rsidRDefault="00F012A3" w:rsidP="00222945">
            <w:pPr>
              <w:pStyle w:val="ListParagraph"/>
              <w:numPr>
                <w:ilvl w:val="0"/>
                <w:numId w:val="7"/>
              </w:numPr>
              <w:spacing w:after="160" w:line="256" w:lineRule="auto"/>
              <w:rPr>
                <w:rFonts w:ascii="Myriad Pro" w:hAnsi="Myriad Pro" w:cstheme="minorBidi"/>
                <w:sz w:val="22"/>
                <w:szCs w:val="22"/>
                <w:lang w:eastAsia="en-GB"/>
              </w:rPr>
            </w:pPr>
            <w:r w:rsidRPr="002829AE">
              <w:rPr>
                <w:rFonts w:ascii="Myriad Pro" w:hAnsi="Myriad Pro"/>
                <w:sz w:val="22"/>
                <w:szCs w:val="22"/>
                <w:lang w:eastAsia="en-GB"/>
              </w:rPr>
              <w:t xml:space="preserve">Degree or equivalent professional experience </w:t>
            </w:r>
          </w:p>
          <w:p w14:paraId="20677219" w14:textId="77777777" w:rsidR="00222945" w:rsidRPr="00FE4DC8" w:rsidRDefault="00222945" w:rsidP="00222945">
            <w:pPr>
              <w:pStyle w:val="ListParagraph"/>
              <w:spacing w:after="160" w:line="256" w:lineRule="auto"/>
              <w:rPr>
                <w:rFonts w:ascii="Myriad Pro" w:hAnsi="Myriad Pro" w:cstheme="minorBidi"/>
                <w:sz w:val="22"/>
                <w:szCs w:val="22"/>
                <w:lang w:eastAsia="en-GB"/>
              </w:rPr>
            </w:pPr>
          </w:p>
          <w:p w14:paraId="67928C60" w14:textId="78F9ABE9" w:rsidR="00222945" w:rsidRPr="00430C82" w:rsidRDefault="00F012A3" w:rsidP="00430C82">
            <w:pPr>
              <w:pStyle w:val="ListParagraph"/>
              <w:numPr>
                <w:ilvl w:val="0"/>
                <w:numId w:val="7"/>
              </w:numPr>
              <w:rPr>
                <w:rFonts w:ascii="Myriad Pro" w:hAnsi="Myriad Pro"/>
                <w:sz w:val="22"/>
                <w:szCs w:val="22"/>
                <w:lang w:eastAsia="en-GB"/>
              </w:rPr>
            </w:pPr>
            <w:r w:rsidRPr="002829AE">
              <w:rPr>
                <w:rFonts w:ascii="Myriad Pro" w:hAnsi="Myriad Pro"/>
                <w:sz w:val="22"/>
                <w:szCs w:val="22"/>
                <w:lang w:eastAsia="en-GB"/>
              </w:rPr>
              <w:t>Experience of developing and delivering training</w:t>
            </w:r>
            <w:r w:rsidR="00737C8B" w:rsidRPr="002829AE">
              <w:rPr>
                <w:rFonts w:ascii="Myriad Pro" w:hAnsi="Myriad Pro"/>
                <w:sz w:val="22"/>
                <w:szCs w:val="22"/>
                <w:lang w:eastAsia="en-GB"/>
              </w:rPr>
              <w:t xml:space="preserve"> and/or education</w:t>
            </w:r>
            <w:r w:rsidRPr="002829AE">
              <w:rPr>
                <w:rFonts w:ascii="Myriad Pro" w:hAnsi="Myriad Pro"/>
                <w:sz w:val="22"/>
                <w:szCs w:val="22"/>
                <w:lang w:eastAsia="en-GB"/>
              </w:rPr>
              <w:t xml:space="preserve"> </w:t>
            </w:r>
          </w:p>
          <w:p w14:paraId="3D079958" w14:textId="77777777" w:rsidR="00222945" w:rsidRPr="00222945" w:rsidRDefault="00222945" w:rsidP="00222945">
            <w:pPr>
              <w:pStyle w:val="ListParagraph"/>
              <w:rPr>
                <w:rFonts w:ascii="Myriad Pro" w:hAnsi="Myriad Pro"/>
                <w:sz w:val="22"/>
                <w:szCs w:val="22"/>
                <w:lang w:eastAsia="en-GB"/>
              </w:rPr>
            </w:pPr>
          </w:p>
          <w:p w14:paraId="09C218ED" w14:textId="7433BBCA" w:rsidR="00F012A3" w:rsidRPr="00FE4DC8" w:rsidRDefault="00D11C37" w:rsidP="00222945">
            <w:pPr>
              <w:pStyle w:val="ListParagraph"/>
              <w:numPr>
                <w:ilvl w:val="0"/>
                <w:numId w:val="7"/>
              </w:numPr>
              <w:rPr>
                <w:rFonts w:ascii="Myriad Pro" w:hAnsi="Myriad Pro"/>
                <w:sz w:val="22"/>
                <w:szCs w:val="22"/>
                <w:lang w:eastAsia="en-GB"/>
              </w:rPr>
            </w:pPr>
            <w:r w:rsidRPr="002829AE">
              <w:rPr>
                <w:rFonts w:ascii="Myriad Pro" w:hAnsi="Myriad Pro"/>
                <w:sz w:val="22"/>
                <w:szCs w:val="22"/>
                <w:lang w:eastAsia="en-GB"/>
              </w:rPr>
              <w:t xml:space="preserve">Experience of supporting, building and strengthening relationships with </w:t>
            </w:r>
            <w:r w:rsidR="00517570">
              <w:rPr>
                <w:rFonts w:ascii="Myriad Pro" w:hAnsi="Myriad Pro"/>
                <w:sz w:val="22"/>
                <w:szCs w:val="22"/>
                <w:lang w:eastAsia="en-GB"/>
              </w:rPr>
              <w:t xml:space="preserve">partner organisations </w:t>
            </w:r>
          </w:p>
        </w:tc>
        <w:tc>
          <w:tcPr>
            <w:tcW w:w="3963" w:type="dxa"/>
            <w:tcBorders>
              <w:top w:val="single" w:sz="4" w:space="0" w:color="000000"/>
              <w:left w:val="single" w:sz="4" w:space="0" w:color="000000"/>
              <w:bottom w:val="single" w:sz="4" w:space="0" w:color="000000"/>
              <w:right w:val="single" w:sz="4" w:space="0" w:color="000000"/>
            </w:tcBorders>
          </w:tcPr>
          <w:p w14:paraId="2C431318" w14:textId="624805A7" w:rsidR="00517570" w:rsidRDefault="00F012A3" w:rsidP="00517570">
            <w:pPr>
              <w:pStyle w:val="ListParagraph"/>
              <w:numPr>
                <w:ilvl w:val="0"/>
                <w:numId w:val="7"/>
              </w:numPr>
              <w:rPr>
                <w:rFonts w:ascii="Myriad Pro" w:hAnsi="Myriad Pro" w:cs="Arial"/>
                <w:sz w:val="22"/>
                <w:szCs w:val="22"/>
              </w:rPr>
            </w:pPr>
            <w:r w:rsidRPr="002829AE">
              <w:rPr>
                <w:rFonts w:ascii="Myriad Pro" w:hAnsi="Myriad Pro" w:cs="Arial"/>
                <w:sz w:val="22"/>
                <w:szCs w:val="22"/>
              </w:rPr>
              <w:t xml:space="preserve">Experience of financial inclusion and debt prevention </w:t>
            </w:r>
          </w:p>
          <w:p w14:paraId="000DC5BE" w14:textId="77777777" w:rsidR="00517570" w:rsidRDefault="00517570" w:rsidP="00517570">
            <w:pPr>
              <w:pStyle w:val="ListParagraph"/>
              <w:rPr>
                <w:rFonts w:ascii="Myriad Pro" w:hAnsi="Myriad Pro" w:cs="Arial"/>
                <w:sz w:val="22"/>
                <w:szCs w:val="22"/>
              </w:rPr>
            </w:pPr>
          </w:p>
          <w:p w14:paraId="7642E96D" w14:textId="00E6909F" w:rsidR="00517570" w:rsidRPr="00517570" w:rsidRDefault="00517570" w:rsidP="00517570">
            <w:pPr>
              <w:pStyle w:val="ListParagraph"/>
              <w:numPr>
                <w:ilvl w:val="0"/>
                <w:numId w:val="7"/>
              </w:numPr>
              <w:rPr>
                <w:rFonts w:ascii="Myriad Pro" w:hAnsi="Myriad Pro" w:cs="Arial"/>
                <w:sz w:val="22"/>
                <w:szCs w:val="22"/>
              </w:rPr>
            </w:pPr>
            <w:r>
              <w:rPr>
                <w:rFonts w:ascii="Myriad Pro" w:hAnsi="Myriad Pro" w:cs="Arial"/>
                <w:sz w:val="22"/>
                <w:szCs w:val="22"/>
              </w:rPr>
              <w:t xml:space="preserve">Community </w:t>
            </w:r>
            <w:r w:rsidR="00D04654">
              <w:rPr>
                <w:rFonts w:ascii="Myriad Pro" w:hAnsi="Myriad Pro" w:cs="Arial"/>
                <w:sz w:val="22"/>
                <w:szCs w:val="22"/>
              </w:rPr>
              <w:t>e</w:t>
            </w:r>
            <w:r>
              <w:rPr>
                <w:rFonts w:ascii="Myriad Pro" w:hAnsi="Myriad Pro" w:cs="Arial"/>
                <w:sz w:val="22"/>
                <w:szCs w:val="22"/>
              </w:rPr>
              <w:t xml:space="preserve">ngagement experience </w:t>
            </w:r>
          </w:p>
        </w:tc>
      </w:tr>
      <w:tr w:rsidR="00F012A3" w:rsidRPr="002829AE" w14:paraId="439EE2AD" w14:textId="77777777" w:rsidTr="00D04654">
        <w:trPr>
          <w:trHeight w:val="1470"/>
        </w:trPr>
        <w:tc>
          <w:tcPr>
            <w:tcW w:w="2058" w:type="dxa"/>
            <w:tcBorders>
              <w:top w:val="single" w:sz="4" w:space="0" w:color="000000"/>
              <w:left w:val="single" w:sz="4" w:space="0" w:color="000000"/>
              <w:bottom w:val="single" w:sz="4" w:space="0" w:color="000000"/>
              <w:right w:val="single" w:sz="4" w:space="0" w:color="000000"/>
            </w:tcBorders>
            <w:hideMark/>
          </w:tcPr>
          <w:p w14:paraId="66614341" w14:textId="77777777" w:rsidR="00F012A3" w:rsidRPr="002829AE" w:rsidRDefault="00F012A3" w:rsidP="00222945">
            <w:pPr>
              <w:rPr>
                <w:rFonts w:ascii="Myriad Pro" w:hAnsi="Myriad Pro" w:cs="Arial"/>
              </w:rPr>
            </w:pPr>
            <w:r w:rsidRPr="002829AE">
              <w:rPr>
                <w:rFonts w:ascii="Myriad Pro" w:hAnsi="Myriad Pro" w:cs="Arial"/>
              </w:rPr>
              <w:t>Knowledge and understanding</w:t>
            </w:r>
          </w:p>
        </w:tc>
        <w:tc>
          <w:tcPr>
            <w:tcW w:w="4038" w:type="dxa"/>
            <w:tcBorders>
              <w:top w:val="single" w:sz="4" w:space="0" w:color="000000"/>
              <w:left w:val="single" w:sz="4" w:space="0" w:color="000000"/>
              <w:bottom w:val="single" w:sz="4" w:space="0" w:color="000000"/>
              <w:right w:val="single" w:sz="4" w:space="0" w:color="000000"/>
            </w:tcBorders>
          </w:tcPr>
          <w:p w14:paraId="3C5E10D9" w14:textId="0B59CEB6" w:rsidR="00F012A3" w:rsidRPr="00222945" w:rsidRDefault="00F012A3" w:rsidP="00222945">
            <w:pPr>
              <w:pStyle w:val="ListParagraph"/>
              <w:numPr>
                <w:ilvl w:val="0"/>
                <w:numId w:val="8"/>
              </w:numPr>
              <w:spacing w:after="160" w:line="256" w:lineRule="auto"/>
              <w:rPr>
                <w:rFonts w:ascii="Myriad Pro" w:hAnsi="Myriad Pro" w:cstheme="minorBidi"/>
                <w:sz w:val="22"/>
                <w:szCs w:val="22"/>
                <w:lang w:eastAsia="en-GB"/>
              </w:rPr>
            </w:pPr>
            <w:r w:rsidRPr="002829AE">
              <w:rPr>
                <w:rFonts w:ascii="Myriad Pro" w:hAnsi="Myriad Pro"/>
                <w:sz w:val="22"/>
                <w:szCs w:val="22"/>
                <w:lang w:eastAsia="en-GB"/>
              </w:rPr>
              <w:t>Ability to create high-quality, engaging content in a variety of formats</w:t>
            </w:r>
          </w:p>
          <w:p w14:paraId="0F5BD19F" w14:textId="77777777" w:rsidR="00222945" w:rsidRPr="00FE4DC8" w:rsidRDefault="00222945" w:rsidP="00222945">
            <w:pPr>
              <w:pStyle w:val="ListParagraph"/>
              <w:spacing w:after="160" w:line="256" w:lineRule="auto"/>
              <w:rPr>
                <w:rFonts w:ascii="Myriad Pro" w:hAnsi="Myriad Pro" w:cstheme="minorBidi"/>
                <w:sz w:val="22"/>
                <w:szCs w:val="22"/>
                <w:lang w:eastAsia="en-GB"/>
              </w:rPr>
            </w:pPr>
          </w:p>
          <w:p w14:paraId="73EF7D0C" w14:textId="26C66899" w:rsidR="00430C82" w:rsidRPr="00F45A8C" w:rsidRDefault="007803FE" w:rsidP="00F45A8C">
            <w:pPr>
              <w:pStyle w:val="ListParagraph"/>
              <w:numPr>
                <w:ilvl w:val="0"/>
                <w:numId w:val="8"/>
              </w:numPr>
              <w:spacing w:after="160" w:line="256" w:lineRule="auto"/>
              <w:rPr>
                <w:rFonts w:ascii="Myriad Pro" w:hAnsi="Myriad Pro" w:cstheme="minorBidi"/>
                <w:sz w:val="22"/>
                <w:szCs w:val="22"/>
                <w:lang w:eastAsia="en-GB"/>
              </w:rPr>
            </w:pPr>
            <w:r w:rsidRPr="002829AE">
              <w:rPr>
                <w:rFonts w:ascii="Myriad Pro" w:hAnsi="Myriad Pro"/>
                <w:sz w:val="22"/>
                <w:szCs w:val="22"/>
                <w:lang w:eastAsia="en-GB"/>
              </w:rPr>
              <w:t>Interest in financial wellbeing topics</w:t>
            </w:r>
          </w:p>
          <w:p w14:paraId="306A2A8F" w14:textId="77777777" w:rsidR="00430C82" w:rsidRPr="00430C82" w:rsidRDefault="00430C82" w:rsidP="00430C82">
            <w:pPr>
              <w:pStyle w:val="ListParagraph"/>
              <w:spacing w:after="160" w:line="256" w:lineRule="auto"/>
              <w:rPr>
                <w:rFonts w:ascii="Myriad Pro" w:hAnsi="Myriad Pro" w:cstheme="minorBidi"/>
                <w:sz w:val="22"/>
                <w:szCs w:val="22"/>
                <w:lang w:eastAsia="en-GB"/>
              </w:rPr>
            </w:pPr>
          </w:p>
          <w:p w14:paraId="60FFA33A" w14:textId="7C2D3177" w:rsidR="00F012A3" w:rsidRDefault="00F012A3" w:rsidP="00222945">
            <w:pPr>
              <w:pStyle w:val="ListParagraph"/>
              <w:numPr>
                <w:ilvl w:val="0"/>
                <w:numId w:val="8"/>
              </w:numPr>
              <w:spacing w:after="160" w:line="256" w:lineRule="auto"/>
              <w:rPr>
                <w:rFonts w:ascii="Myriad Pro" w:hAnsi="Myriad Pro"/>
                <w:sz w:val="22"/>
                <w:szCs w:val="22"/>
                <w:lang w:eastAsia="en-GB"/>
              </w:rPr>
            </w:pPr>
            <w:r w:rsidRPr="002829AE">
              <w:rPr>
                <w:rFonts w:ascii="Myriad Pro" w:hAnsi="Myriad Pro"/>
                <w:sz w:val="22"/>
                <w:szCs w:val="22"/>
                <w:lang w:eastAsia="en-GB"/>
              </w:rPr>
              <w:t>Willingness to learn about new subjects</w:t>
            </w:r>
          </w:p>
          <w:p w14:paraId="6CCFA128" w14:textId="77777777" w:rsidR="00222945" w:rsidRPr="00FE4DC8" w:rsidRDefault="00222945" w:rsidP="00222945">
            <w:pPr>
              <w:pStyle w:val="ListParagraph"/>
              <w:spacing w:after="160" w:line="256" w:lineRule="auto"/>
              <w:rPr>
                <w:rFonts w:ascii="Myriad Pro" w:hAnsi="Myriad Pro"/>
                <w:sz w:val="22"/>
                <w:szCs w:val="22"/>
                <w:lang w:eastAsia="en-GB"/>
              </w:rPr>
            </w:pPr>
          </w:p>
          <w:p w14:paraId="4A25C98D" w14:textId="705602B6" w:rsidR="00F012A3" w:rsidRPr="002829AE" w:rsidRDefault="00F012A3" w:rsidP="00222945">
            <w:pPr>
              <w:pStyle w:val="ListParagraph"/>
              <w:numPr>
                <w:ilvl w:val="0"/>
                <w:numId w:val="8"/>
              </w:numPr>
              <w:spacing w:after="160" w:line="256" w:lineRule="auto"/>
              <w:rPr>
                <w:rFonts w:ascii="Myriad Pro" w:hAnsi="Myriad Pro" w:cs="Arial"/>
                <w:sz w:val="22"/>
                <w:szCs w:val="22"/>
              </w:rPr>
            </w:pPr>
            <w:r w:rsidRPr="002829AE">
              <w:rPr>
                <w:rFonts w:ascii="Myriad Pro" w:hAnsi="Myriad Pro"/>
                <w:sz w:val="22"/>
                <w:szCs w:val="22"/>
                <w:lang w:eastAsia="en-GB"/>
              </w:rPr>
              <w:t xml:space="preserve">Ability </w:t>
            </w:r>
            <w:r w:rsidR="00B548A7" w:rsidRPr="002829AE">
              <w:rPr>
                <w:rFonts w:ascii="Myriad Pro" w:hAnsi="Myriad Pro"/>
                <w:sz w:val="22"/>
                <w:szCs w:val="22"/>
                <w:lang w:eastAsia="en-GB"/>
              </w:rPr>
              <w:t xml:space="preserve">and passion to work directly with people to create </w:t>
            </w:r>
            <w:r w:rsidRPr="002829AE">
              <w:rPr>
                <w:rFonts w:ascii="Myriad Pro" w:hAnsi="Myriad Pro"/>
                <w:sz w:val="22"/>
                <w:szCs w:val="22"/>
                <w:lang w:eastAsia="en-GB"/>
              </w:rPr>
              <w:t xml:space="preserve">content </w:t>
            </w:r>
            <w:r w:rsidR="00737C8B" w:rsidRPr="002829AE">
              <w:rPr>
                <w:rFonts w:ascii="Myriad Pro" w:hAnsi="Myriad Pro"/>
                <w:sz w:val="22"/>
                <w:szCs w:val="22"/>
                <w:lang w:eastAsia="en-GB"/>
              </w:rPr>
              <w:t xml:space="preserve">and present complex information in a way that </w:t>
            </w:r>
            <w:r w:rsidR="00A53E3B" w:rsidRPr="002829AE">
              <w:rPr>
                <w:rFonts w:ascii="Myriad Pro" w:hAnsi="Myriad Pro"/>
                <w:sz w:val="22"/>
                <w:szCs w:val="22"/>
                <w:lang w:eastAsia="en-GB"/>
              </w:rPr>
              <w:t xml:space="preserve">best fits </w:t>
            </w:r>
            <w:r w:rsidR="00B548A7" w:rsidRPr="002829AE">
              <w:rPr>
                <w:rFonts w:ascii="Myriad Pro" w:hAnsi="Myriad Pro"/>
                <w:sz w:val="22"/>
                <w:szCs w:val="22"/>
                <w:lang w:eastAsia="en-GB"/>
              </w:rPr>
              <w:t>their needs</w:t>
            </w:r>
            <w:r w:rsidR="00A53E3B" w:rsidRPr="002829AE">
              <w:rPr>
                <w:rFonts w:ascii="Myriad Pro" w:hAnsi="Myriad Pro"/>
                <w:sz w:val="22"/>
                <w:szCs w:val="22"/>
                <w:lang w:eastAsia="en-GB"/>
              </w:rPr>
              <w:t xml:space="preserve"> </w:t>
            </w:r>
          </w:p>
          <w:p w14:paraId="26B20C21" w14:textId="77777777" w:rsidR="00F012A3" w:rsidRPr="002829AE" w:rsidRDefault="00F012A3" w:rsidP="00222945">
            <w:pPr>
              <w:pStyle w:val="ListParagraph"/>
              <w:rPr>
                <w:rFonts w:ascii="Myriad Pro" w:hAnsi="Myriad Pro" w:cs="Arial"/>
                <w:sz w:val="22"/>
                <w:szCs w:val="22"/>
              </w:rPr>
            </w:pPr>
          </w:p>
        </w:tc>
        <w:tc>
          <w:tcPr>
            <w:tcW w:w="3963" w:type="dxa"/>
            <w:tcBorders>
              <w:top w:val="single" w:sz="4" w:space="0" w:color="000000"/>
              <w:left w:val="single" w:sz="4" w:space="0" w:color="000000"/>
              <w:bottom w:val="single" w:sz="4" w:space="0" w:color="000000"/>
              <w:right w:val="single" w:sz="4" w:space="0" w:color="000000"/>
            </w:tcBorders>
          </w:tcPr>
          <w:p w14:paraId="57DB01D5" w14:textId="70BEB5B6" w:rsidR="00F012A3" w:rsidRDefault="00F012A3" w:rsidP="00222945">
            <w:pPr>
              <w:pStyle w:val="ListParagraph"/>
              <w:numPr>
                <w:ilvl w:val="0"/>
                <w:numId w:val="8"/>
              </w:numPr>
              <w:spacing w:after="160" w:line="256" w:lineRule="auto"/>
              <w:rPr>
                <w:rFonts w:ascii="Myriad Pro" w:hAnsi="Myriad Pro" w:cs="Arial"/>
                <w:sz w:val="22"/>
                <w:szCs w:val="22"/>
              </w:rPr>
            </w:pPr>
            <w:r w:rsidRPr="002829AE">
              <w:rPr>
                <w:rFonts w:ascii="Myriad Pro" w:hAnsi="Myriad Pro" w:cs="Arial"/>
                <w:sz w:val="22"/>
                <w:szCs w:val="22"/>
              </w:rPr>
              <w:t xml:space="preserve">Knowledge of the money advice sector </w:t>
            </w:r>
          </w:p>
          <w:p w14:paraId="18F0C0B4" w14:textId="77777777" w:rsidR="00222945" w:rsidRPr="00FE4DC8" w:rsidRDefault="00222945" w:rsidP="00222945">
            <w:pPr>
              <w:pStyle w:val="ListParagraph"/>
              <w:spacing w:after="160" w:line="256" w:lineRule="auto"/>
              <w:rPr>
                <w:rFonts w:ascii="Myriad Pro" w:hAnsi="Myriad Pro" w:cs="Arial"/>
                <w:sz w:val="22"/>
                <w:szCs w:val="22"/>
              </w:rPr>
            </w:pPr>
          </w:p>
          <w:p w14:paraId="07E22C90" w14:textId="34E8FAF9" w:rsidR="00F012A3" w:rsidRPr="002829AE" w:rsidRDefault="00FE4DC8" w:rsidP="00222945">
            <w:pPr>
              <w:pStyle w:val="ListParagraph"/>
              <w:numPr>
                <w:ilvl w:val="0"/>
                <w:numId w:val="8"/>
              </w:numPr>
              <w:spacing w:after="160" w:line="256" w:lineRule="auto"/>
              <w:rPr>
                <w:rFonts w:ascii="Myriad Pro" w:hAnsi="Myriad Pro" w:cs="Arial"/>
                <w:sz w:val="22"/>
                <w:szCs w:val="22"/>
              </w:rPr>
            </w:pPr>
            <w:r>
              <w:rPr>
                <w:rFonts w:ascii="Myriad Pro" w:hAnsi="Myriad Pro" w:cs="Arial"/>
                <w:sz w:val="22"/>
                <w:szCs w:val="22"/>
              </w:rPr>
              <w:t>Knowledge of creating video content and v</w:t>
            </w:r>
            <w:r w:rsidR="00F012A3" w:rsidRPr="002829AE">
              <w:rPr>
                <w:rFonts w:ascii="Myriad Pro" w:hAnsi="Myriad Pro" w:cs="Arial"/>
                <w:sz w:val="22"/>
                <w:szCs w:val="22"/>
              </w:rPr>
              <w:t xml:space="preserve">ideo editing skills </w:t>
            </w:r>
          </w:p>
          <w:p w14:paraId="0AD43E2C" w14:textId="77777777" w:rsidR="00F012A3" w:rsidRPr="002829AE" w:rsidRDefault="00F012A3" w:rsidP="00222945">
            <w:pPr>
              <w:pStyle w:val="ListParagraph"/>
              <w:rPr>
                <w:rFonts w:ascii="Myriad Pro" w:hAnsi="Myriad Pro" w:cs="Arial"/>
                <w:sz w:val="22"/>
                <w:szCs w:val="22"/>
              </w:rPr>
            </w:pPr>
          </w:p>
          <w:p w14:paraId="0B61D7C2" w14:textId="43B2FB18" w:rsidR="00F012A3" w:rsidRPr="002829AE" w:rsidRDefault="00F012A3" w:rsidP="00222945">
            <w:pPr>
              <w:pStyle w:val="ListParagraph"/>
              <w:spacing w:after="160" w:line="256" w:lineRule="auto"/>
              <w:rPr>
                <w:rFonts w:ascii="Myriad Pro" w:hAnsi="Myriad Pro" w:cs="Arial"/>
                <w:sz w:val="22"/>
                <w:szCs w:val="22"/>
              </w:rPr>
            </w:pPr>
          </w:p>
        </w:tc>
      </w:tr>
      <w:tr w:rsidR="00F012A3" w:rsidRPr="002829AE" w14:paraId="604CED45" w14:textId="77777777" w:rsidTr="00D04654">
        <w:trPr>
          <w:trHeight w:val="879"/>
        </w:trPr>
        <w:tc>
          <w:tcPr>
            <w:tcW w:w="2058" w:type="dxa"/>
            <w:tcBorders>
              <w:top w:val="single" w:sz="4" w:space="0" w:color="000000"/>
              <w:left w:val="single" w:sz="4" w:space="0" w:color="000000"/>
              <w:bottom w:val="single" w:sz="4" w:space="0" w:color="auto"/>
              <w:right w:val="single" w:sz="4" w:space="0" w:color="000000"/>
            </w:tcBorders>
            <w:hideMark/>
          </w:tcPr>
          <w:p w14:paraId="416ADF57" w14:textId="77777777" w:rsidR="00F012A3" w:rsidRPr="002829AE" w:rsidRDefault="00F012A3" w:rsidP="00222945">
            <w:pPr>
              <w:rPr>
                <w:rFonts w:ascii="Myriad Pro" w:hAnsi="Myriad Pro" w:cs="Arial"/>
              </w:rPr>
            </w:pPr>
            <w:r w:rsidRPr="002829AE">
              <w:rPr>
                <w:rFonts w:ascii="Myriad Pro" w:hAnsi="Myriad Pro" w:cs="Arial"/>
              </w:rPr>
              <w:t>Communication and IT skills</w:t>
            </w:r>
          </w:p>
        </w:tc>
        <w:tc>
          <w:tcPr>
            <w:tcW w:w="4038" w:type="dxa"/>
            <w:tcBorders>
              <w:top w:val="single" w:sz="4" w:space="0" w:color="000000"/>
              <w:left w:val="single" w:sz="4" w:space="0" w:color="000000"/>
              <w:bottom w:val="single" w:sz="4" w:space="0" w:color="auto"/>
              <w:right w:val="single" w:sz="4" w:space="0" w:color="000000"/>
            </w:tcBorders>
          </w:tcPr>
          <w:p w14:paraId="0B459A65" w14:textId="6B9A035C" w:rsidR="00BC25D9" w:rsidRPr="00BC25D9" w:rsidRDefault="00D04654" w:rsidP="00BC25D9">
            <w:pPr>
              <w:pStyle w:val="ListParagraph"/>
              <w:numPr>
                <w:ilvl w:val="0"/>
                <w:numId w:val="9"/>
              </w:numPr>
              <w:spacing w:after="160" w:line="256" w:lineRule="auto"/>
              <w:rPr>
                <w:rFonts w:ascii="Myriad Pro" w:hAnsi="Myriad Pro" w:cstheme="minorBidi"/>
                <w:sz w:val="22"/>
                <w:szCs w:val="22"/>
                <w:lang w:eastAsia="en-GB"/>
              </w:rPr>
            </w:pPr>
            <w:r>
              <w:rPr>
                <w:rFonts w:ascii="Myriad Pro" w:hAnsi="Myriad Pro"/>
                <w:sz w:val="22"/>
                <w:szCs w:val="22"/>
                <w:lang w:eastAsia="en-GB"/>
              </w:rPr>
              <w:t>Excellent</w:t>
            </w:r>
            <w:r w:rsidR="00F012A3" w:rsidRPr="002829AE">
              <w:rPr>
                <w:rFonts w:ascii="Myriad Pro" w:hAnsi="Myriad Pro"/>
                <w:sz w:val="22"/>
                <w:szCs w:val="22"/>
                <w:lang w:eastAsia="en-GB"/>
              </w:rPr>
              <w:t xml:space="preserve"> with Microsoft Office products</w:t>
            </w:r>
          </w:p>
          <w:p w14:paraId="46704ADF" w14:textId="77777777" w:rsidR="00F45A8C" w:rsidRPr="00FE4DC8" w:rsidRDefault="00F45A8C" w:rsidP="00F45A8C">
            <w:pPr>
              <w:pStyle w:val="ListParagraph"/>
              <w:spacing w:after="160" w:line="256" w:lineRule="auto"/>
              <w:rPr>
                <w:rFonts w:ascii="Myriad Pro" w:hAnsi="Myriad Pro" w:cstheme="minorBidi"/>
                <w:sz w:val="22"/>
                <w:szCs w:val="22"/>
                <w:lang w:eastAsia="en-GB"/>
              </w:rPr>
            </w:pPr>
          </w:p>
          <w:p w14:paraId="16594A96" w14:textId="52D1C34E" w:rsidR="00F012A3" w:rsidRPr="00FE4DC8" w:rsidRDefault="00BC25D9" w:rsidP="00222945">
            <w:pPr>
              <w:pStyle w:val="ListParagraph"/>
              <w:numPr>
                <w:ilvl w:val="0"/>
                <w:numId w:val="9"/>
              </w:numPr>
              <w:spacing w:after="160" w:line="256" w:lineRule="auto"/>
              <w:rPr>
                <w:rFonts w:ascii="Myriad Pro" w:hAnsi="Myriad Pro" w:cstheme="minorBidi"/>
                <w:sz w:val="22"/>
                <w:szCs w:val="22"/>
                <w:lang w:eastAsia="en-GB"/>
              </w:rPr>
            </w:pPr>
            <w:r>
              <w:rPr>
                <w:rFonts w:ascii="Myriad Pro" w:hAnsi="Myriad Pro" w:cs="Arial"/>
                <w:sz w:val="22"/>
                <w:szCs w:val="18"/>
              </w:rPr>
              <w:t xml:space="preserve">Excellent written and verbal communication skills </w:t>
            </w:r>
            <w:r w:rsidR="00737C8B" w:rsidRPr="00222945">
              <w:rPr>
                <w:rFonts w:ascii="Myriad Pro" w:hAnsi="Myriad Pro" w:cs="Arial"/>
                <w:sz w:val="22"/>
                <w:szCs w:val="18"/>
              </w:rPr>
              <w:t xml:space="preserve"> </w:t>
            </w:r>
          </w:p>
        </w:tc>
        <w:tc>
          <w:tcPr>
            <w:tcW w:w="3963" w:type="dxa"/>
            <w:tcBorders>
              <w:top w:val="single" w:sz="4" w:space="0" w:color="000000"/>
              <w:left w:val="single" w:sz="4" w:space="0" w:color="000000"/>
              <w:bottom w:val="single" w:sz="4" w:space="0" w:color="auto"/>
              <w:right w:val="single" w:sz="4" w:space="0" w:color="000000"/>
            </w:tcBorders>
          </w:tcPr>
          <w:p w14:paraId="7A8F235F" w14:textId="428E7810" w:rsidR="00F012A3" w:rsidRPr="002829AE" w:rsidRDefault="00BC25D9" w:rsidP="00BC25D9">
            <w:pPr>
              <w:pStyle w:val="ListParagraph"/>
              <w:numPr>
                <w:ilvl w:val="0"/>
                <w:numId w:val="9"/>
              </w:numPr>
              <w:rPr>
                <w:rFonts w:ascii="Myriad Pro" w:hAnsi="Myriad Pro" w:cs="Arial"/>
                <w:sz w:val="22"/>
                <w:szCs w:val="22"/>
              </w:rPr>
            </w:pPr>
            <w:r>
              <w:rPr>
                <w:rFonts w:ascii="Myriad Pro" w:hAnsi="Myriad Pro" w:cs="Arial"/>
                <w:sz w:val="22"/>
                <w:szCs w:val="22"/>
              </w:rPr>
              <w:t xml:space="preserve">Experience using online platforms such as Zoom </w:t>
            </w:r>
          </w:p>
        </w:tc>
      </w:tr>
      <w:tr w:rsidR="00F012A3" w:rsidRPr="002829AE" w14:paraId="624A7B6F" w14:textId="77777777" w:rsidTr="00D04654">
        <w:trPr>
          <w:trHeight w:val="946"/>
        </w:trPr>
        <w:tc>
          <w:tcPr>
            <w:tcW w:w="2058" w:type="dxa"/>
            <w:tcBorders>
              <w:top w:val="single" w:sz="4" w:space="0" w:color="auto"/>
              <w:left w:val="single" w:sz="4" w:space="0" w:color="000000"/>
              <w:bottom w:val="single" w:sz="4" w:space="0" w:color="000000"/>
              <w:right w:val="single" w:sz="4" w:space="0" w:color="000000"/>
            </w:tcBorders>
          </w:tcPr>
          <w:p w14:paraId="0237505A" w14:textId="77777777" w:rsidR="00F012A3" w:rsidRPr="002829AE" w:rsidRDefault="00F012A3" w:rsidP="00222945">
            <w:pPr>
              <w:rPr>
                <w:rFonts w:ascii="Myriad Pro" w:hAnsi="Myriad Pro" w:cs="Arial"/>
              </w:rPr>
            </w:pPr>
            <w:r w:rsidRPr="002829AE">
              <w:rPr>
                <w:rFonts w:ascii="Myriad Pro" w:hAnsi="Myriad Pro" w:cs="Arial"/>
              </w:rPr>
              <w:lastRenderedPageBreak/>
              <w:t>Evaluation and analysis</w:t>
            </w:r>
          </w:p>
          <w:p w14:paraId="1F124FD5" w14:textId="77777777" w:rsidR="00F012A3" w:rsidRPr="002829AE" w:rsidRDefault="00F012A3" w:rsidP="00222945">
            <w:pPr>
              <w:rPr>
                <w:rFonts w:ascii="Myriad Pro" w:hAnsi="Myriad Pro" w:cs="Arial"/>
              </w:rPr>
            </w:pPr>
          </w:p>
        </w:tc>
        <w:tc>
          <w:tcPr>
            <w:tcW w:w="4038" w:type="dxa"/>
            <w:tcBorders>
              <w:top w:val="single" w:sz="4" w:space="0" w:color="auto"/>
              <w:left w:val="single" w:sz="4" w:space="0" w:color="000000"/>
              <w:bottom w:val="single" w:sz="4" w:space="0" w:color="000000"/>
              <w:right w:val="single" w:sz="4" w:space="0" w:color="000000"/>
            </w:tcBorders>
          </w:tcPr>
          <w:p w14:paraId="08A1C097" w14:textId="671D800C" w:rsidR="00F012A3" w:rsidRDefault="00F012A3" w:rsidP="00222945">
            <w:pPr>
              <w:pStyle w:val="ListParagraph"/>
              <w:numPr>
                <w:ilvl w:val="0"/>
                <w:numId w:val="10"/>
              </w:numPr>
              <w:spacing w:after="160" w:line="256" w:lineRule="auto"/>
              <w:rPr>
                <w:rFonts w:ascii="Myriad Pro" w:hAnsi="Myriad Pro" w:cs="Arial"/>
                <w:sz w:val="22"/>
                <w:szCs w:val="22"/>
              </w:rPr>
            </w:pPr>
            <w:r w:rsidRPr="002829AE">
              <w:rPr>
                <w:rFonts w:ascii="Myriad Pro" w:hAnsi="Myriad Pro" w:cs="Arial"/>
                <w:sz w:val="22"/>
                <w:szCs w:val="22"/>
              </w:rPr>
              <w:t xml:space="preserve">Strong attention to detail </w:t>
            </w:r>
          </w:p>
          <w:p w14:paraId="71C63136" w14:textId="77777777" w:rsidR="00222945" w:rsidRDefault="00222945" w:rsidP="00222945">
            <w:pPr>
              <w:pStyle w:val="ListParagraph"/>
              <w:spacing w:after="160" w:line="256" w:lineRule="auto"/>
              <w:rPr>
                <w:rFonts w:ascii="Myriad Pro" w:hAnsi="Myriad Pro" w:cs="Arial"/>
                <w:sz w:val="22"/>
                <w:szCs w:val="22"/>
              </w:rPr>
            </w:pPr>
          </w:p>
          <w:p w14:paraId="5CAECF22" w14:textId="26AD60EF" w:rsidR="00FE4DC8" w:rsidRPr="00FE4DC8" w:rsidRDefault="00FE4DC8" w:rsidP="00222945">
            <w:pPr>
              <w:pStyle w:val="ListParagraph"/>
              <w:numPr>
                <w:ilvl w:val="0"/>
                <w:numId w:val="10"/>
              </w:numPr>
              <w:spacing w:after="160" w:line="256" w:lineRule="auto"/>
              <w:rPr>
                <w:rFonts w:ascii="Myriad Pro" w:hAnsi="Myriad Pro" w:cs="Arial"/>
                <w:sz w:val="22"/>
                <w:szCs w:val="22"/>
              </w:rPr>
            </w:pPr>
            <w:r>
              <w:rPr>
                <w:rFonts w:ascii="Myriad Pro" w:hAnsi="Myriad Pro" w:cs="Arial"/>
                <w:sz w:val="22"/>
                <w:szCs w:val="22"/>
              </w:rPr>
              <w:t xml:space="preserve">Strong analytical skills </w:t>
            </w:r>
          </w:p>
        </w:tc>
        <w:tc>
          <w:tcPr>
            <w:tcW w:w="3963" w:type="dxa"/>
            <w:tcBorders>
              <w:top w:val="single" w:sz="4" w:space="0" w:color="auto"/>
              <w:left w:val="single" w:sz="4" w:space="0" w:color="000000"/>
              <w:bottom w:val="single" w:sz="4" w:space="0" w:color="000000"/>
              <w:right w:val="single" w:sz="4" w:space="0" w:color="000000"/>
            </w:tcBorders>
          </w:tcPr>
          <w:p w14:paraId="394D372D" w14:textId="5F4DEEF7" w:rsidR="00F012A3" w:rsidRPr="00D04654" w:rsidRDefault="00517570" w:rsidP="00517570">
            <w:pPr>
              <w:pStyle w:val="ListParagraph"/>
              <w:numPr>
                <w:ilvl w:val="0"/>
                <w:numId w:val="10"/>
              </w:numPr>
              <w:rPr>
                <w:rFonts w:ascii="Myriad Pro" w:hAnsi="Myriad Pro" w:cs="Arial"/>
                <w:sz w:val="22"/>
                <w:szCs w:val="22"/>
              </w:rPr>
            </w:pPr>
            <w:r w:rsidRPr="00D04654">
              <w:rPr>
                <w:rFonts w:ascii="Myriad Pro" w:hAnsi="Myriad Pro" w:cs="Arial"/>
                <w:sz w:val="22"/>
                <w:szCs w:val="22"/>
              </w:rPr>
              <w:t>Knowledge of evaluation techniques</w:t>
            </w:r>
            <w:r w:rsidR="00D04654" w:rsidRPr="00D04654">
              <w:rPr>
                <w:rFonts w:ascii="Myriad Pro" w:hAnsi="Myriad Pro" w:cs="Arial"/>
                <w:sz w:val="22"/>
                <w:szCs w:val="22"/>
              </w:rPr>
              <w:t xml:space="preserve">, particularly capturing tangible outcomes </w:t>
            </w:r>
          </w:p>
        </w:tc>
      </w:tr>
      <w:tr w:rsidR="00F012A3" w:rsidRPr="002829AE" w14:paraId="0261E81C" w14:textId="77777777" w:rsidTr="00D04654">
        <w:trPr>
          <w:trHeight w:val="4665"/>
        </w:trPr>
        <w:tc>
          <w:tcPr>
            <w:tcW w:w="2058" w:type="dxa"/>
            <w:tcBorders>
              <w:top w:val="single" w:sz="4" w:space="0" w:color="000000"/>
              <w:left w:val="single" w:sz="4" w:space="0" w:color="000000"/>
              <w:bottom w:val="single" w:sz="4" w:space="0" w:color="000000"/>
              <w:right w:val="single" w:sz="4" w:space="0" w:color="000000"/>
            </w:tcBorders>
            <w:hideMark/>
          </w:tcPr>
          <w:p w14:paraId="5E6E331B" w14:textId="77777777" w:rsidR="00F012A3" w:rsidRPr="002829AE" w:rsidRDefault="00F012A3" w:rsidP="00222945">
            <w:pPr>
              <w:rPr>
                <w:rFonts w:ascii="Myriad Pro" w:hAnsi="Myriad Pro" w:cs="Arial"/>
              </w:rPr>
            </w:pPr>
            <w:r w:rsidRPr="002829AE">
              <w:rPr>
                <w:rFonts w:ascii="Myriad Pro" w:hAnsi="Myriad Pro" w:cs="Arial"/>
              </w:rPr>
              <w:t>Autonomy and accountability</w:t>
            </w:r>
          </w:p>
        </w:tc>
        <w:tc>
          <w:tcPr>
            <w:tcW w:w="4038" w:type="dxa"/>
            <w:tcBorders>
              <w:top w:val="single" w:sz="4" w:space="0" w:color="000000"/>
              <w:left w:val="single" w:sz="4" w:space="0" w:color="000000"/>
              <w:bottom w:val="single" w:sz="4" w:space="0" w:color="000000"/>
              <w:right w:val="single" w:sz="4" w:space="0" w:color="000000"/>
            </w:tcBorders>
          </w:tcPr>
          <w:p w14:paraId="586FC85D" w14:textId="5B5AD130" w:rsidR="005F215B" w:rsidRPr="00222945" w:rsidRDefault="00F012A3" w:rsidP="00222945">
            <w:pPr>
              <w:pStyle w:val="ListParagraph"/>
              <w:numPr>
                <w:ilvl w:val="0"/>
                <w:numId w:val="10"/>
              </w:numPr>
              <w:spacing w:after="160" w:line="256" w:lineRule="auto"/>
              <w:rPr>
                <w:rFonts w:ascii="Myriad Pro" w:hAnsi="Myriad Pro" w:cstheme="minorBidi"/>
                <w:sz w:val="22"/>
                <w:szCs w:val="22"/>
                <w:lang w:eastAsia="en-GB"/>
              </w:rPr>
            </w:pPr>
            <w:r w:rsidRPr="002829AE">
              <w:rPr>
                <w:rFonts w:ascii="Myriad Pro" w:hAnsi="Myriad Pro"/>
                <w:sz w:val="22"/>
                <w:szCs w:val="22"/>
                <w:lang w:eastAsia="en-GB"/>
              </w:rPr>
              <w:t xml:space="preserve">Ability to work using own initiative </w:t>
            </w:r>
          </w:p>
          <w:p w14:paraId="4617FFEB" w14:textId="77777777" w:rsidR="00222945" w:rsidRPr="00FE4DC8" w:rsidRDefault="00222945" w:rsidP="00222945">
            <w:pPr>
              <w:pStyle w:val="ListParagraph"/>
              <w:spacing w:after="160" w:line="256" w:lineRule="auto"/>
              <w:rPr>
                <w:rFonts w:ascii="Myriad Pro" w:hAnsi="Myriad Pro" w:cstheme="minorBidi"/>
                <w:sz w:val="22"/>
                <w:szCs w:val="22"/>
                <w:lang w:eastAsia="en-GB"/>
              </w:rPr>
            </w:pPr>
          </w:p>
          <w:p w14:paraId="5C505C05" w14:textId="20746011" w:rsidR="00222945" w:rsidRPr="00517570" w:rsidRDefault="005F215B" w:rsidP="00517570">
            <w:pPr>
              <w:pStyle w:val="ListParagraph"/>
              <w:numPr>
                <w:ilvl w:val="0"/>
                <w:numId w:val="10"/>
              </w:numPr>
              <w:spacing w:after="160" w:line="256" w:lineRule="auto"/>
              <w:rPr>
                <w:rFonts w:ascii="Myriad Pro" w:hAnsi="Myriad Pro" w:cstheme="minorBidi"/>
                <w:sz w:val="22"/>
                <w:szCs w:val="22"/>
                <w:lang w:eastAsia="en-GB"/>
              </w:rPr>
            </w:pPr>
            <w:r w:rsidRPr="002829AE">
              <w:rPr>
                <w:rFonts w:ascii="Myriad Pro" w:hAnsi="Myriad Pro"/>
                <w:sz w:val="22"/>
                <w:szCs w:val="22"/>
                <w:lang w:eastAsia="en-GB"/>
              </w:rPr>
              <w:t>A focused and motivated approach to achieving our strategic aim</w:t>
            </w:r>
          </w:p>
          <w:p w14:paraId="6409856C" w14:textId="77777777" w:rsidR="00222945" w:rsidRPr="00222945" w:rsidRDefault="00222945" w:rsidP="00222945">
            <w:pPr>
              <w:pStyle w:val="ListParagraph"/>
              <w:spacing w:after="160" w:line="256" w:lineRule="auto"/>
              <w:rPr>
                <w:rFonts w:ascii="Myriad Pro" w:hAnsi="Myriad Pro" w:cstheme="minorBidi"/>
                <w:sz w:val="22"/>
                <w:szCs w:val="22"/>
                <w:lang w:eastAsia="en-GB"/>
              </w:rPr>
            </w:pPr>
          </w:p>
          <w:p w14:paraId="05F28BC7" w14:textId="1C0BBCBC" w:rsidR="005F215B" w:rsidRDefault="00517570" w:rsidP="00222945">
            <w:pPr>
              <w:pStyle w:val="ListParagraph"/>
              <w:numPr>
                <w:ilvl w:val="0"/>
                <w:numId w:val="10"/>
              </w:numPr>
              <w:spacing w:after="160" w:line="256" w:lineRule="auto"/>
              <w:rPr>
                <w:rFonts w:ascii="Myriad Pro" w:hAnsi="Myriad Pro"/>
                <w:sz w:val="22"/>
                <w:szCs w:val="22"/>
                <w:lang w:eastAsia="en-GB"/>
              </w:rPr>
            </w:pPr>
            <w:r>
              <w:rPr>
                <w:rFonts w:ascii="Myriad Pro" w:hAnsi="Myriad Pro"/>
                <w:sz w:val="22"/>
                <w:szCs w:val="22"/>
                <w:lang w:eastAsia="en-GB"/>
              </w:rPr>
              <w:t>Organisational and time management skills, with the ability to work on a wide range of tasks, often working to a deadline</w:t>
            </w:r>
          </w:p>
          <w:p w14:paraId="6C6AFDF6" w14:textId="77777777" w:rsidR="00222945" w:rsidRPr="00FE4DC8" w:rsidRDefault="00222945" w:rsidP="00222945">
            <w:pPr>
              <w:pStyle w:val="ListParagraph"/>
              <w:spacing w:after="160" w:line="256" w:lineRule="auto"/>
              <w:rPr>
                <w:rFonts w:ascii="Myriad Pro" w:hAnsi="Myriad Pro"/>
                <w:sz w:val="22"/>
                <w:szCs w:val="22"/>
                <w:lang w:eastAsia="en-GB"/>
              </w:rPr>
            </w:pPr>
          </w:p>
          <w:p w14:paraId="2BF636B7" w14:textId="685AD051" w:rsidR="00F012A3" w:rsidRPr="002829AE" w:rsidRDefault="00517570" w:rsidP="00222945">
            <w:pPr>
              <w:pStyle w:val="ListParagraph"/>
              <w:numPr>
                <w:ilvl w:val="0"/>
                <w:numId w:val="10"/>
              </w:numPr>
              <w:spacing w:after="160" w:line="256" w:lineRule="auto"/>
              <w:rPr>
                <w:rFonts w:ascii="Myriad Pro" w:hAnsi="Myriad Pro" w:cs="Arial"/>
                <w:sz w:val="22"/>
                <w:szCs w:val="22"/>
              </w:rPr>
            </w:pPr>
            <w:r>
              <w:rPr>
                <w:rFonts w:ascii="Myriad Pro" w:hAnsi="Myriad Pro"/>
                <w:sz w:val="22"/>
                <w:szCs w:val="22"/>
                <w:lang w:eastAsia="en-GB"/>
              </w:rPr>
              <w:t>Confidence and adaptability to</w:t>
            </w:r>
            <w:r w:rsidR="00F012A3" w:rsidRPr="002829AE">
              <w:rPr>
                <w:rFonts w:ascii="Myriad Pro" w:hAnsi="Myriad Pro"/>
                <w:sz w:val="22"/>
                <w:szCs w:val="22"/>
                <w:lang w:eastAsia="en-GB"/>
              </w:rPr>
              <w:t xml:space="preserve"> work</w:t>
            </w:r>
            <w:r>
              <w:rPr>
                <w:rFonts w:ascii="Myriad Pro" w:hAnsi="Myriad Pro"/>
                <w:sz w:val="22"/>
                <w:szCs w:val="22"/>
                <w:lang w:eastAsia="en-GB"/>
              </w:rPr>
              <w:t xml:space="preserve"> flexibly</w:t>
            </w:r>
            <w:r w:rsidR="00F012A3" w:rsidRPr="002829AE">
              <w:rPr>
                <w:rFonts w:ascii="Myriad Pro" w:hAnsi="Myriad Pro"/>
                <w:sz w:val="22"/>
                <w:szCs w:val="22"/>
                <w:lang w:eastAsia="en-GB"/>
              </w:rPr>
              <w:t xml:space="preserve"> in a team as well as individually</w:t>
            </w:r>
          </w:p>
        </w:tc>
        <w:tc>
          <w:tcPr>
            <w:tcW w:w="3963" w:type="dxa"/>
            <w:tcBorders>
              <w:top w:val="single" w:sz="4" w:space="0" w:color="000000"/>
              <w:left w:val="single" w:sz="4" w:space="0" w:color="000000"/>
              <w:bottom w:val="single" w:sz="4" w:space="0" w:color="000000"/>
              <w:right w:val="single" w:sz="4" w:space="0" w:color="000000"/>
            </w:tcBorders>
          </w:tcPr>
          <w:p w14:paraId="1F9DC381" w14:textId="77777777" w:rsidR="00F012A3" w:rsidRPr="002829AE" w:rsidRDefault="00F012A3" w:rsidP="00222945">
            <w:pPr>
              <w:ind w:left="720"/>
              <w:rPr>
                <w:rFonts w:ascii="Myriad Pro" w:hAnsi="Myriad Pro" w:cs="Arial"/>
              </w:rPr>
            </w:pPr>
          </w:p>
        </w:tc>
      </w:tr>
      <w:tr w:rsidR="00F012A3" w:rsidRPr="002829AE" w14:paraId="3C6C52B0" w14:textId="77777777" w:rsidTr="00D04654">
        <w:trPr>
          <w:trHeight w:val="553"/>
        </w:trPr>
        <w:tc>
          <w:tcPr>
            <w:tcW w:w="2058" w:type="dxa"/>
            <w:tcBorders>
              <w:top w:val="single" w:sz="4" w:space="0" w:color="000000"/>
              <w:left w:val="single" w:sz="4" w:space="0" w:color="000000"/>
              <w:bottom w:val="single" w:sz="4" w:space="0" w:color="000000"/>
              <w:right w:val="single" w:sz="4" w:space="0" w:color="000000"/>
            </w:tcBorders>
            <w:hideMark/>
          </w:tcPr>
          <w:p w14:paraId="01122F26" w14:textId="77777777" w:rsidR="00F012A3" w:rsidRPr="002829AE" w:rsidRDefault="00F012A3" w:rsidP="00222945">
            <w:pPr>
              <w:rPr>
                <w:rFonts w:ascii="Myriad Pro" w:hAnsi="Myriad Pro" w:cs="Arial"/>
              </w:rPr>
            </w:pPr>
            <w:r w:rsidRPr="002829AE">
              <w:rPr>
                <w:rFonts w:ascii="Myriad Pro" w:hAnsi="Myriad Pro" w:cs="Arial"/>
              </w:rPr>
              <w:t>Values and attitudes</w:t>
            </w:r>
          </w:p>
        </w:tc>
        <w:tc>
          <w:tcPr>
            <w:tcW w:w="4038" w:type="dxa"/>
            <w:tcBorders>
              <w:top w:val="single" w:sz="4" w:space="0" w:color="000000"/>
              <w:left w:val="single" w:sz="4" w:space="0" w:color="000000"/>
              <w:bottom w:val="single" w:sz="4" w:space="0" w:color="000000"/>
              <w:right w:val="single" w:sz="4" w:space="0" w:color="000000"/>
            </w:tcBorders>
            <w:hideMark/>
          </w:tcPr>
          <w:p w14:paraId="530E1150" w14:textId="5F9DC91E" w:rsidR="00F012A3" w:rsidRDefault="00F012A3" w:rsidP="00222945">
            <w:pPr>
              <w:pStyle w:val="ListParagraph"/>
              <w:numPr>
                <w:ilvl w:val="0"/>
                <w:numId w:val="11"/>
              </w:numPr>
              <w:spacing w:after="160" w:line="256" w:lineRule="auto"/>
              <w:rPr>
                <w:rFonts w:ascii="Myriad Pro" w:hAnsi="Myriad Pro" w:cs="Arial"/>
                <w:sz w:val="22"/>
                <w:szCs w:val="22"/>
              </w:rPr>
            </w:pPr>
            <w:r w:rsidRPr="002829AE">
              <w:rPr>
                <w:rFonts w:ascii="Myriad Pro" w:hAnsi="Myriad Pro" w:cs="Arial"/>
                <w:sz w:val="22"/>
                <w:szCs w:val="22"/>
              </w:rPr>
              <w:t>A commitment to our purpose</w:t>
            </w:r>
          </w:p>
          <w:p w14:paraId="43395C64" w14:textId="77777777" w:rsidR="00222945" w:rsidRPr="00FE4DC8" w:rsidRDefault="00222945" w:rsidP="00222945">
            <w:pPr>
              <w:pStyle w:val="ListParagraph"/>
              <w:spacing w:after="160" w:line="256" w:lineRule="auto"/>
              <w:rPr>
                <w:rFonts w:ascii="Myriad Pro" w:hAnsi="Myriad Pro" w:cs="Arial"/>
                <w:sz w:val="22"/>
                <w:szCs w:val="22"/>
              </w:rPr>
            </w:pPr>
          </w:p>
          <w:p w14:paraId="31A78865" w14:textId="5A17E37A" w:rsidR="00F012A3" w:rsidRPr="002829AE" w:rsidRDefault="00F012A3" w:rsidP="00222945">
            <w:pPr>
              <w:pStyle w:val="ListParagraph"/>
              <w:numPr>
                <w:ilvl w:val="0"/>
                <w:numId w:val="11"/>
              </w:numPr>
              <w:spacing w:after="160" w:line="256" w:lineRule="auto"/>
              <w:rPr>
                <w:rFonts w:ascii="Myriad Pro" w:hAnsi="Myriad Pro" w:cs="Arial"/>
                <w:sz w:val="22"/>
                <w:szCs w:val="22"/>
              </w:rPr>
            </w:pPr>
            <w:r w:rsidRPr="002829AE">
              <w:rPr>
                <w:rFonts w:ascii="Myriad Pro" w:hAnsi="Myriad Pro" w:cs="Arial"/>
                <w:sz w:val="22"/>
                <w:szCs w:val="22"/>
              </w:rPr>
              <w:t xml:space="preserve">A passion for tackling inequality </w:t>
            </w:r>
          </w:p>
        </w:tc>
        <w:tc>
          <w:tcPr>
            <w:tcW w:w="3963" w:type="dxa"/>
            <w:tcBorders>
              <w:top w:val="single" w:sz="4" w:space="0" w:color="000000"/>
              <w:left w:val="single" w:sz="4" w:space="0" w:color="000000"/>
              <w:bottom w:val="single" w:sz="4" w:space="0" w:color="000000"/>
              <w:right w:val="single" w:sz="4" w:space="0" w:color="000000"/>
            </w:tcBorders>
          </w:tcPr>
          <w:p w14:paraId="03284F06" w14:textId="77777777" w:rsidR="00F012A3" w:rsidRPr="002829AE" w:rsidRDefault="00F012A3" w:rsidP="00222945">
            <w:pPr>
              <w:ind w:left="720"/>
              <w:rPr>
                <w:rFonts w:ascii="Myriad Pro" w:hAnsi="Myriad Pro" w:cs="Arial"/>
              </w:rPr>
            </w:pPr>
          </w:p>
        </w:tc>
      </w:tr>
      <w:tr w:rsidR="00373D40" w:rsidRPr="002829AE" w14:paraId="13A38CC7" w14:textId="77777777" w:rsidTr="00D04654">
        <w:trPr>
          <w:trHeight w:val="553"/>
        </w:trPr>
        <w:tc>
          <w:tcPr>
            <w:tcW w:w="2058" w:type="dxa"/>
            <w:tcBorders>
              <w:top w:val="single" w:sz="4" w:space="0" w:color="000000"/>
              <w:left w:val="single" w:sz="4" w:space="0" w:color="000000"/>
              <w:bottom w:val="single" w:sz="4" w:space="0" w:color="000000"/>
              <w:right w:val="single" w:sz="4" w:space="0" w:color="000000"/>
            </w:tcBorders>
          </w:tcPr>
          <w:p w14:paraId="56C69EC0" w14:textId="6375842E" w:rsidR="00373D40" w:rsidRPr="002829AE" w:rsidRDefault="00373D40" w:rsidP="00222945">
            <w:pPr>
              <w:rPr>
                <w:rFonts w:ascii="Myriad Pro" w:hAnsi="Myriad Pro" w:cs="Arial"/>
              </w:rPr>
            </w:pPr>
            <w:r w:rsidRPr="002829AE">
              <w:rPr>
                <w:rFonts w:ascii="Myriad Pro" w:hAnsi="Myriad Pro" w:cs="Arial"/>
              </w:rPr>
              <w:t>Other</w:t>
            </w:r>
          </w:p>
        </w:tc>
        <w:tc>
          <w:tcPr>
            <w:tcW w:w="4038" w:type="dxa"/>
            <w:tcBorders>
              <w:top w:val="single" w:sz="4" w:space="0" w:color="000000"/>
              <w:left w:val="single" w:sz="4" w:space="0" w:color="000000"/>
              <w:bottom w:val="single" w:sz="4" w:space="0" w:color="000000"/>
              <w:right w:val="single" w:sz="4" w:space="0" w:color="000000"/>
            </w:tcBorders>
          </w:tcPr>
          <w:p w14:paraId="1CC51464" w14:textId="056333DC" w:rsidR="00737C8B" w:rsidRPr="007B15D4" w:rsidRDefault="00737C8B" w:rsidP="007B15D4">
            <w:pPr>
              <w:pStyle w:val="ListParagraph"/>
              <w:numPr>
                <w:ilvl w:val="0"/>
                <w:numId w:val="11"/>
              </w:numPr>
              <w:spacing w:after="160" w:line="256" w:lineRule="auto"/>
              <w:rPr>
                <w:rFonts w:ascii="Myriad Pro" w:hAnsi="Myriad Pro" w:cs="Arial"/>
                <w:sz w:val="22"/>
                <w:szCs w:val="22"/>
              </w:rPr>
            </w:pPr>
            <w:r w:rsidRPr="002829AE">
              <w:rPr>
                <w:rFonts w:ascii="Myriad Pro" w:hAnsi="Myriad Pro" w:cs="Arial"/>
                <w:sz w:val="22"/>
                <w:szCs w:val="22"/>
              </w:rPr>
              <w:t xml:space="preserve">Eligible for membership of Protection Vulnerable Groups (PVG) Scheme </w:t>
            </w:r>
          </w:p>
        </w:tc>
        <w:tc>
          <w:tcPr>
            <w:tcW w:w="3963" w:type="dxa"/>
            <w:tcBorders>
              <w:top w:val="single" w:sz="4" w:space="0" w:color="000000"/>
              <w:left w:val="single" w:sz="4" w:space="0" w:color="000000"/>
              <w:bottom w:val="single" w:sz="4" w:space="0" w:color="000000"/>
              <w:right w:val="single" w:sz="4" w:space="0" w:color="000000"/>
            </w:tcBorders>
          </w:tcPr>
          <w:p w14:paraId="4FABFA06" w14:textId="3D81EAB7" w:rsidR="00373D40" w:rsidRPr="007B15D4" w:rsidRDefault="007B15D4" w:rsidP="007B15D4">
            <w:pPr>
              <w:pStyle w:val="ListParagraph"/>
              <w:numPr>
                <w:ilvl w:val="0"/>
                <w:numId w:val="11"/>
              </w:numPr>
              <w:rPr>
                <w:rFonts w:ascii="Myriad Pro" w:hAnsi="Myriad Pro" w:cs="Arial"/>
              </w:rPr>
            </w:pPr>
            <w:r w:rsidRPr="007B15D4">
              <w:rPr>
                <w:rFonts w:ascii="Myriad Pro" w:hAnsi="Myriad Pro" w:cs="Arial"/>
                <w:sz w:val="22"/>
                <w:szCs w:val="18"/>
              </w:rPr>
              <w:t>Possession of a full, clean driving licence as travel throughout Scotland may be required</w:t>
            </w:r>
          </w:p>
        </w:tc>
      </w:tr>
    </w:tbl>
    <w:p w14:paraId="2B8834E2" w14:textId="7ACB6D92" w:rsidR="00AE7F2F" w:rsidRDefault="00AE7F2F" w:rsidP="004B5E44">
      <w:pPr>
        <w:rPr>
          <w:rFonts w:ascii="Myriad Pro" w:hAnsi="Myriad Pro"/>
        </w:rPr>
      </w:pPr>
    </w:p>
    <w:p w14:paraId="43C18159" w14:textId="77777777" w:rsidR="002829AE" w:rsidRDefault="002829AE" w:rsidP="002829AE">
      <w:pPr>
        <w:rPr>
          <w:rFonts w:ascii="Myriad Pro" w:hAnsi="Myriad Pro"/>
          <w:b/>
          <w:bCs/>
          <w:lang w:val="en-US"/>
        </w:rPr>
      </w:pPr>
      <w:r>
        <w:rPr>
          <w:rFonts w:ascii="Myriad Pro" w:hAnsi="Myriad Pro"/>
          <w:b/>
          <w:bCs/>
          <w:lang w:val="en-US"/>
        </w:rPr>
        <w:t xml:space="preserve">What you will get from the role </w:t>
      </w:r>
    </w:p>
    <w:p w14:paraId="718C126A" w14:textId="07A541A4" w:rsidR="002829AE" w:rsidRDefault="002829AE" w:rsidP="002829AE">
      <w:pPr>
        <w:rPr>
          <w:rFonts w:ascii="Myriad Pro" w:hAnsi="Myriad Pro"/>
          <w:lang w:val="en-US"/>
        </w:rPr>
      </w:pPr>
      <w:r>
        <w:rPr>
          <w:rFonts w:ascii="Myriad Pro" w:hAnsi="Myriad Pro"/>
          <w:lang w:val="en-US"/>
        </w:rPr>
        <w:t xml:space="preserve">You’ll be part of a progressive organisation </w:t>
      </w:r>
      <w:r w:rsidR="00B71938">
        <w:rPr>
          <w:rFonts w:ascii="Myriad Pro" w:hAnsi="Myriad Pro"/>
          <w:lang w:val="en-US"/>
        </w:rPr>
        <w:t>which aims to challenge the stigma a</w:t>
      </w:r>
      <w:r>
        <w:rPr>
          <w:rFonts w:ascii="Myriad Pro" w:hAnsi="Myriad Pro"/>
          <w:lang w:val="en-US"/>
        </w:rPr>
        <w:t xml:space="preserve">nd </w:t>
      </w:r>
      <w:r w:rsidR="00B71938">
        <w:rPr>
          <w:rFonts w:ascii="Myriad Pro" w:hAnsi="Myriad Pro"/>
          <w:lang w:val="en-US"/>
        </w:rPr>
        <w:t>misconceptions that often surround how people manage their money. Y</w:t>
      </w:r>
      <w:r>
        <w:rPr>
          <w:rFonts w:ascii="Myriad Pro" w:hAnsi="Myriad Pro"/>
          <w:lang w:val="en-US"/>
        </w:rPr>
        <w:t>our work will help to support people in Scotland to build financial resilience</w:t>
      </w:r>
      <w:r w:rsidR="00B71938">
        <w:rPr>
          <w:rFonts w:ascii="Myriad Pro" w:hAnsi="Myriad Pro"/>
          <w:lang w:val="en-US"/>
        </w:rPr>
        <w:t xml:space="preserve"> and improve financial wellbeing. </w:t>
      </w:r>
    </w:p>
    <w:p w14:paraId="25AB599B" w14:textId="5DE76927" w:rsidR="002829AE" w:rsidRDefault="002829AE" w:rsidP="002829AE">
      <w:pPr>
        <w:rPr>
          <w:rFonts w:ascii="Myriad Pro" w:hAnsi="Myriad Pro"/>
          <w:lang w:val="en-US"/>
        </w:rPr>
      </w:pPr>
      <w:r>
        <w:rPr>
          <w:rFonts w:ascii="Myriad Pro" w:hAnsi="Myriad Pro"/>
          <w:lang w:val="en-US"/>
        </w:rPr>
        <w:t>You</w:t>
      </w:r>
      <w:r w:rsidR="00B71938">
        <w:rPr>
          <w:rFonts w:ascii="Myriad Pro" w:hAnsi="Myriad Pro"/>
          <w:lang w:val="en-US"/>
        </w:rPr>
        <w:t xml:space="preserve">r role will be varied, fast paced and will allow you to embrace creativity and innovation. </w:t>
      </w:r>
    </w:p>
    <w:p w14:paraId="4A55CBA7" w14:textId="77777777" w:rsidR="002829AE" w:rsidRDefault="002829AE" w:rsidP="002829AE">
      <w:pPr>
        <w:rPr>
          <w:rFonts w:ascii="Myriad Pro" w:hAnsi="Myriad Pro"/>
          <w:b/>
          <w:bCs/>
          <w:lang w:val="en-US"/>
        </w:rPr>
      </w:pPr>
      <w:r>
        <w:rPr>
          <w:rFonts w:ascii="Myriad Pro" w:hAnsi="Myriad Pro"/>
          <w:b/>
          <w:bCs/>
          <w:lang w:val="en-US"/>
        </w:rPr>
        <w:t>Application process</w:t>
      </w:r>
    </w:p>
    <w:p w14:paraId="69376A94" w14:textId="42920AD0" w:rsidR="007803FE" w:rsidRPr="004B5E44" w:rsidRDefault="002829AE" w:rsidP="004B5E44">
      <w:pPr>
        <w:rPr>
          <w:rFonts w:ascii="Myriad Pro" w:hAnsi="Myriad Pro"/>
        </w:rPr>
      </w:pPr>
      <w:r>
        <w:rPr>
          <w:rFonts w:ascii="Myriad Pro" w:hAnsi="Myriad Pro"/>
        </w:rPr>
        <w:t xml:space="preserve">Please submit a CV and cover letter (no more than one page) by email to </w:t>
      </w:r>
      <w:hyperlink r:id="rId13" w:history="1">
        <w:r w:rsidR="00FE4DC8" w:rsidRPr="00C92054">
          <w:rPr>
            <w:rStyle w:val="Hyperlink"/>
            <w:rFonts w:ascii="Myriad Pro" w:hAnsi="Myriad Pro"/>
          </w:rPr>
          <w:t>jenny@moneyadvicescotland.org.uk</w:t>
        </w:r>
      </w:hyperlink>
      <w:r>
        <w:rPr>
          <w:rFonts w:ascii="Myriad Pro" w:hAnsi="Myriad Pro"/>
        </w:rPr>
        <w:t xml:space="preserve"> by</w:t>
      </w:r>
      <w:r w:rsidR="00621EE5">
        <w:rPr>
          <w:rFonts w:ascii="Myriad Pro" w:hAnsi="Myriad Pro"/>
        </w:rPr>
        <w:t xml:space="preserve"> </w:t>
      </w:r>
      <w:r w:rsidR="00BD7F0E">
        <w:rPr>
          <w:rFonts w:ascii="Myriad Pro" w:hAnsi="Myriad Pro"/>
        </w:rPr>
        <w:t>Wednesday 17</w:t>
      </w:r>
      <w:r w:rsidR="00BD7F0E" w:rsidRPr="00BD7F0E">
        <w:rPr>
          <w:rFonts w:ascii="Myriad Pro" w:hAnsi="Myriad Pro"/>
          <w:vertAlign w:val="superscript"/>
        </w:rPr>
        <w:t>th</w:t>
      </w:r>
      <w:r w:rsidR="00BD7F0E">
        <w:rPr>
          <w:rFonts w:ascii="Myriad Pro" w:hAnsi="Myriad Pro"/>
        </w:rPr>
        <w:t xml:space="preserve"> August 2022. </w:t>
      </w:r>
      <w:r w:rsidR="00FE4DC8">
        <w:rPr>
          <w:rFonts w:ascii="Myriad Pro" w:hAnsi="Myriad Pro"/>
        </w:rPr>
        <w:t xml:space="preserve"> </w:t>
      </w:r>
      <w:r>
        <w:rPr>
          <w:rFonts w:ascii="Myriad Pro" w:hAnsi="Myriad Pro"/>
        </w:rPr>
        <w:t xml:space="preserve">Shortlisted candidates will be invited to attend an online interview w/c </w:t>
      </w:r>
      <w:r w:rsidR="008F472B">
        <w:rPr>
          <w:rFonts w:ascii="Myriad Pro" w:hAnsi="Myriad Pro"/>
        </w:rPr>
        <w:t>22</w:t>
      </w:r>
      <w:r w:rsidR="008F472B" w:rsidRPr="008F472B">
        <w:rPr>
          <w:rFonts w:ascii="Myriad Pro" w:hAnsi="Myriad Pro"/>
          <w:vertAlign w:val="superscript"/>
        </w:rPr>
        <w:t>nd</w:t>
      </w:r>
      <w:r w:rsidR="008F472B">
        <w:rPr>
          <w:rFonts w:ascii="Myriad Pro" w:hAnsi="Myriad Pro"/>
        </w:rPr>
        <w:t xml:space="preserve"> August</w:t>
      </w:r>
      <w:r w:rsidR="002A6F50">
        <w:rPr>
          <w:rFonts w:ascii="Myriad Pro" w:hAnsi="Myriad Pro"/>
        </w:rPr>
        <w:t xml:space="preserve"> </w:t>
      </w:r>
      <w:r w:rsidR="00051057">
        <w:rPr>
          <w:rFonts w:ascii="Myriad Pro" w:hAnsi="Myriad Pro"/>
        </w:rPr>
        <w:t>2022</w:t>
      </w:r>
      <w:r w:rsidR="00FE4DC8">
        <w:rPr>
          <w:rFonts w:ascii="Myriad Pro" w:hAnsi="Myriad Pro"/>
        </w:rPr>
        <w:t xml:space="preserve">. </w:t>
      </w:r>
      <w:r>
        <w:rPr>
          <w:rFonts w:ascii="Myriad Pro" w:hAnsi="Myriad Pro"/>
        </w:rPr>
        <w:t xml:space="preserve">  </w:t>
      </w:r>
    </w:p>
    <w:sectPr w:rsidR="007803FE" w:rsidRPr="004B5E44">
      <w:footerReference w:type="defaul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bey Fleming" w:date="2022-07-25T09:22:00Z" w:initials="AF">
    <w:p w14:paraId="1B06A3F0" w14:textId="77777777" w:rsidR="009C6A2C" w:rsidRDefault="009C6A2C" w:rsidP="00CD7B6E">
      <w:pPr>
        <w:pStyle w:val="CommentText"/>
      </w:pPr>
      <w:r>
        <w:rPr>
          <w:rStyle w:val="CommentReference"/>
        </w:rPr>
        <w:annotationRef/>
      </w:r>
      <w:r>
        <w:t>I think I would maybe make it super clear that this is the part time salary, as often part time salaries are advertised at the FTE rate so just to make sure people don't think this is the FT rate and try and pro rata the £20,062</w:t>
      </w:r>
    </w:p>
  </w:comment>
  <w:comment w:id="1" w:author="Abbey Fleming" w:date="2022-07-25T09:24:00Z" w:initials="AF">
    <w:p w14:paraId="1322FD63" w14:textId="77777777" w:rsidR="000B429C" w:rsidRDefault="000B429C" w:rsidP="009158E2">
      <w:pPr>
        <w:pStyle w:val="CommentText"/>
      </w:pPr>
      <w:r>
        <w:rPr>
          <w:rStyle w:val="CommentReference"/>
        </w:rPr>
        <w:annotationRef/>
      </w:r>
      <w:r>
        <w:rPr>
          <w:lang w:val="en-US"/>
        </w:rPr>
        <w:t>Would it be worth maybe adding 'both remotely and in person'?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06A3F0" w15:done="1"/>
  <w15:commentEx w15:paraId="1322FD6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8DF45" w16cex:dateUtc="2022-07-25T08:22:00Z"/>
  <w16cex:commentExtensible w16cex:durableId="2688DFD6" w16cex:dateUtc="2022-07-25T0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06A3F0" w16cid:durableId="2688DF45"/>
  <w16cid:commentId w16cid:paraId="1322FD63" w16cid:durableId="2688DF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F2CFB" w14:textId="77777777" w:rsidR="00B51579" w:rsidRDefault="00B51579" w:rsidP="00222945">
      <w:pPr>
        <w:spacing w:after="0" w:line="240" w:lineRule="auto"/>
      </w:pPr>
      <w:r>
        <w:separator/>
      </w:r>
    </w:p>
  </w:endnote>
  <w:endnote w:type="continuationSeparator" w:id="0">
    <w:p w14:paraId="194A1968" w14:textId="77777777" w:rsidR="00B51579" w:rsidRDefault="00B51579" w:rsidP="00222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827603"/>
      <w:docPartObj>
        <w:docPartGallery w:val="Page Numbers (Bottom of Page)"/>
        <w:docPartUnique/>
      </w:docPartObj>
    </w:sdtPr>
    <w:sdtEndPr>
      <w:rPr>
        <w:noProof/>
      </w:rPr>
    </w:sdtEndPr>
    <w:sdtContent>
      <w:p w14:paraId="080EAA03" w14:textId="5DEF273A" w:rsidR="00222945" w:rsidRDefault="00222945">
        <w:pPr>
          <w:pStyle w:val="Footer"/>
        </w:pPr>
        <w:r>
          <w:fldChar w:fldCharType="begin"/>
        </w:r>
        <w:r>
          <w:instrText xml:space="preserve"> PAGE   \* MERGEFORMAT </w:instrText>
        </w:r>
        <w:r>
          <w:fldChar w:fldCharType="separate"/>
        </w:r>
        <w:r>
          <w:rPr>
            <w:noProof/>
          </w:rPr>
          <w:t>2</w:t>
        </w:r>
        <w:r>
          <w:rPr>
            <w:noProof/>
          </w:rPr>
          <w:fldChar w:fldCharType="end"/>
        </w:r>
      </w:p>
    </w:sdtContent>
  </w:sdt>
  <w:p w14:paraId="47576321" w14:textId="77777777" w:rsidR="00222945" w:rsidRDefault="00222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0E064" w14:textId="77777777" w:rsidR="00B51579" w:rsidRDefault="00B51579" w:rsidP="00222945">
      <w:pPr>
        <w:spacing w:after="0" w:line="240" w:lineRule="auto"/>
      </w:pPr>
      <w:r>
        <w:separator/>
      </w:r>
    </w:p>
  </w:footnote>
  <w:footnote w:type="continuationSeparator" w:id="0">
    <w:p w14:paraId="77CD036F" w14:textId="77777777" w:rsidR="00B51579" w:rsidRDefault="00B51579" w:rsidP="002229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6BB2"/>
    <w:multiLevelType w:val="multilevel"/>
    <w:tmpl w:val="B4943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96BFF"/>
    <w:multiLevelType w:val="hybridMultilevel"/>
    <w:tmpl w:val="C5E45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5A3EC7"/>
    <w:multiLevelType w:val="hybridMultilevel"/>
    <w:tmpl w:val="B2E8EB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2B6B5E"/>
    <w:multiLevelType w:val="hybridMultilevel"/>
    <w:tmpl w:val="78000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E359C"/>
    <w:multiLevelType w:val="hybridMultilevel"/>
    <w:tmpl w:val="6FF6A4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06D21CD"/>
    <w:multiLevelType w:val="hybridMultilevel"/>
    <w:tmpl w:val="BAF62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C841EB"/>
    <w:multiLevelType w:val="hybridMultilevel"/>
    <w:tmpl w:val="67F0C5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CDA6F8C"/>
    <w:multiLevelType w:val="hybridMultilevel"/>
    <w:tmpl w:val="08DEAE82"/>
    <w:lvl w:ilvl="0" w:tplc="C06A199E">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9B6C53"/>
    <w:multiLevelType w:val="hybridMultilevel"/>
    <w:tmpl w:val="782A77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8995501"/>
    <w:multiLevelType w:val="hybridMultilevel"/>
    <w:tmpl w:val="A87AF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1C37313"/>
    <w:multiLevelType w:val="hybridMultilevel"/>
    <w:tmpl w:val="FDEAA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7092111"/>
    <w:multiLevelType w:val="hybridMultilevel"/>
    <w:tmpl w:val="8D42A688"/>
    <w:lvl w:ilvl="0" w:tplc="8B6E7A62">
      <w:numFmt w:val="bullet"/>
      <w:lvlText w:val="-"/>
      <w:lvlJc w:val="left"/>
      <w:pPr>
        <w:ind w:left="360" w:hanging="360"/>
      </w:pPr>
      <w:rPr>
        <w:rFonts w:ascii="Myriad Pro" w:eastAsiaTheme="minorHAnsi" w:hAnsi="Myriad Pro" w:cs="Aria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Courier New"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Courier New" w:hint="default"/>
      </w:rPr>
    </w:lvl>
    <w:lvl w:ilvl="8" w:tplc="08090005">
      <w:start w:val="1"/>
      <w:numFmt w:val="bullet"/>
      <w:lvlText w:val=""/>
      <w:lvlJc w:val="left"/>
      <w:pPr>
        <w:ind w:left="5400" w:hanging="360"/>
      </w:pPr>
      <w:rPr>
        <w:rFonts w:ascii="Wingdings" w:hAnsi="Wingdings" w:hint="default"/>
      </w:rPr>
    </w:lvl>
  </w:abstractNum>
  <w:num w:numId="1" w16cid:durableId="1018048737">
    <w:abstractNumId w:val="0"/>
  </w:num>
  <w:num w:numId="2" w16cid:durableId="5512380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6866818">
    <w:abstractNumId w:val="11"/>
  </w:num>
  <w:num w:numId="4" w16cid:durableId="1081565625">
    <w:abstractNumId w:val="11"/>
  </w:num>
  <w:num w:numId="5" w16cid:durableId="79641372">
    <w:abstractNumId w:val="4"/>
  </w:num>
  <w:num w:numId="6" w16cid:durableId="2107651827">
    <w:abstractNumId w:val="3"/>
  </w:num>
  <w:num w:numId="7" w16cid:durableId="1855998343">
    <w:abstractNumId w:val="2"/>
  </w:num>
  <w:num w:numId="8" w16cid:durableId="1036006862">
    <w:abstractNumId w:val="6"/>
  </w:num>
  <w:num w:numId="9" w16cid:durableId="591672155">
    <w:abstractNumId w:val="9"/>
  </w:num>
  <w:num w:numId="10" w16cid:durableId="522479410">
    <w:abstractNumId w:val="10"/>
  </w:num>
  <w:num w:numId="11" w16cid:durableId="729379165">
    <w:abstractNumId w:val="8"/>
  </w:num>
  <w:num w:numId="12" w16cid:durableId="2086997049">
    <w:abstractNumId w:val="2"/>
  </w:num>
  <w:num w:numId="13" w16cid:durableId="636762149">
    <w:abstractNumId w:val="5"/>
  </w:num>
  <w:num w:numId="14" w16cid:durableId="1749306980">
    <w:abstractNumId w:val="1"/>
  </w:num>
  <w:num w:numId="15" w16cid:durableId="325519915">
    <w:abstractNumId w:val="1"/>
  </w:num>
  <w:num w:numId="16" w16cid:durableId="75308769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bey Fleming">
    <w15:presenceInfo w15:providerId="AD" w15:userId="S::abbey@moneyadvicescotland.org.uk::f6418250-30c3-4fca-9f02-70dc30d80b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879"/>
    <w:rsid w:val="00051057"/>
    <w:rsid w:val="00097D08"/>
    <w:rsid w:val="000B429C"/>
    <w:rsid w:val="000E30B8"/>
    <w:rsid w:val="00100CF3"/>
    <w:rsid w:val="00101CCB"/>
    <w:rsid w:val="001B1FF2"/>
    <w:rsid w:val="001B2A28"/>
    <w:rsid w:val="001C6879"/>
    <w:rsid w:val="001D508C"/>
    <w:rsid w:val="00222945"/>
    <w:rsid w:val="002829AE"/>
    <w:rsid w:val="00285E59"/>
    <w:rsid w:val="002A6F50"/>
    <w:rsid w:val="002A77A2"/>
    <w:rsid w:val="002E41E2"/>
    <w:rsid w:val="00373D40"/>
    <w:rsid w:val="003844C0"/>
    <w:rsid w:val="00430C82"/>
    <w:rsid w:val="00443761"/>
    <w:rsid w:val="004B5E44"/>
    <w:rsid w:val="004E37E3"/>
    <w:rsid w:val="00517570"/>
    <w:rsid w:val="005326D3"/>
    <w:rsid w:val="00564C91"/>
    <w:rsid w:val="005F215B"/>
    <w:rsid w:val="00601E8B"/>
    <w:rsid w:val="0062004E"/>
    <w:rsid w:val="00621EE5"/>
    <w:rsid w:val="007063A4"/>
    <w:rsid w:val="00737C8B"/>
    <w:rsid w:val="007803FE"/>
    <w:rsid w:val="007B15D4"/>
    <w:rsid w:val="007B4928"/>
    <w:rsid w:val="007C2B49"/>
    <w:rsid w:val="007D0D2F"/>
    <w:rsid w:val="007F64E3"/>
    <w:rsid w:val="00855385"/>
    <w:rsid w:val="00861CB1"/>
    <w:rsid w:val="008F472B"/>
    <w:rsid w:val="00917AD5"/>
    <w:rsid w:val="009B6E1E"/>
    <w:rsid w:val="009C6A2C"/>
    <w:rsid w:val="00A53E3B"/>
    <w:rsid w:val="00A869A3"/>
    <w:rsid w:val="00AE7F2F"/>
    <w:rsid w:val="00B30E5B"/>
    <w:rsid w:val="00B51579"/>
    <w:rsid w:val="00B548A7"/>
    <w:rsid w:val="00B71938"/>
    <w:rsid w:val="00BA1FCB"/>
    <w:rsid w:val="00BC168A"/>
    <w:rsid w:val="00BC25D9"/>
    <w:rsid w:val="00BD7F0E"/>
    <w:rsid w:val="00BF4C16"/>
    <w:rsid w:val="00C24945"/>
    <w:rsid w:val="00C31335"/>
    <w:rsid w:val="00D04654"/>
    <w:rsid w:val="00D11C37"/>
    <w:rsid w:val="00D93261"/>
    <w:rsid w:val="00DC2630"/>
    <w:rsid w:val="00DE0AC2"/>
    <w:rsid w:val="00E8722B"/>
    <w:rsid w:val="00F012A3"/>
    <w:rsid w:val="00F3321A"/>
    <w:rsid w:val="00F45A8C"/>
    <w:rsid w:val="00F95C21"/>
    <w:rsid w:val="00FB4B42"/>
    <w:rsid w:val="00FE4DC8"/>
    <w:rsid w:val="00FF2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C1375"/>
  <w15:chartTrackingRefBased/>
  <w15:docId w15:val="{E1DC358C-D99E-48E9-AFD9-D56A2AA7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879"/>
    <w:pPr>
      <w:spacing w:line="256" w:lineRule="auto"/>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879"/>
    <w:rPr>
      <w:color w:val="0563C1" w:themeColor="hyperlink"/>
      <w:u w:val="single"/>
    </w:rPr>
  </w:style>
  <w:style w:type="paragraph" w:customStyle="1" w:styleId="mdc-cardinfo--content-primary-location">
    <w:name w:val="mdc-card__info--content-primary-location"/>
    <w:basedOn w:val="Normal"/>
    <w:rsid w:val="007B49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B4B42"/>
    <w:pPr>
      <w:spacing w:after="0" w:line="240" w:lineRule="auto"/>
      <w:ind w:left="720"/>
      <w:contextualSpacing/>
    </w:pPr>
    <w:rPr>
      <w:rFonts w:ascii="Arial" w:eastAsia="Times New Roman" w:hAnsi="Arial" w:cs="Times New Roman"/>
      <w:sz w:val="24"/>
      <w:szCs w:val="20"/>
    </w:rPr>
  </w:style>
  <w:style w:type="character" w:styleId="UnresolvedMention">
    <w:name w:val="Unresolved Mention"/>
    <w:basedOn w:val="DefaultParagraphFont"/>
    <w:uiPriority w:val="99"/>
    <w:semiHidden/>
    <w:unhideWhenUsed/>
    <w:rsid w:val="00FE4DC8"/>
    <w:rPr>
      <w:color w:val="605E5C"/>
      <w:shd w:val="clear" w:color="auto" w:fill="E1DFDD"/>
    </w:rPr>
  </w:style>
  <w:style w:type="paragraph" w:styleId="Header">
    <w:name w:val="header"/>
    <w:basedOn w:val="Normal"/>
    <w:link w:val="HeaderChar"/>
    <w:uiPriority w:val="99"/>
    <w:unhideWhenUsed/>
    <w:rsid w:val="002229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945"/>
    <w:rPr>
      <w:rFonts w:ascii="Cambria" w:hAnsi="Cambria"/>
    </w:rPr>
  </w:style>
  <w:style w:type="paragraph" w:styleId="Footer">
    <w:name w:val="footer"/>
    <w:basedOn w:val="Normal"/>
    <w:link w:val="FooterChar"/>
    <w:uiPriority w:val="99"/>
    <w:unhideWhenUsed/>
    <w:rsid w:val="002229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945"/>
    <w:rPr>
      <w:rFonts w:ascii="Cambria" w:hAnsi="Cambria"/>
    </w:rPr>
  </w:style>
  <w:style w:type="character" w:styleId="CommentReference">
    <w:name w:val="annotation reference"/>
    <w:basedOn w:val="DefaultParagraphFont"/>
    <w:uiPriority w:val="99"/>
    <w:semiHidden/>
    <w:unhideWhenUsed/>
    <w:rsid w:val="00B30E5B"/>
    <w:rPr>
      <w:sz w:val="16"/>
      <w:szCs w:val="16"/>
    </w:rPr>
  </w:style>
  <w:style w:type="paragraph" w:styleId="CommentText">
    <w:name w:val="annotation text"/>
    <w:basedOn w:val="Normal"/>
    <w:link w:val="CommentTextChar"/>
    <w:uiPriority w:val="99"/>
    <w:unhideWhenUsed/>
    <w:rsid w:val="00B30E5B"/>
    <w:pPr>
      <w:spacing w:line="240" w:lineRule="auto"/>
    </w:pPr>
    <w:rPr>
      <w:sz w:val="20"/>
      <w:szCs w:val="20"/>
    </w:rPr>
  </w:style>
  <w:style w:type="character" w:customStyle="1" w:styleId="CommentTextChar">
    <w:name w:val="Comment Text Char"/>
    <w:basedOn w:val="DefaultParagraphFont"/>
    <w:link w:val="CommentText"/>
    <w:uiPriority w:val="99"/>
    <w:rsid w:val="00B30E5B"/>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B30E5B"/>
    <w:rPr>
      <w:b/>
      <w:bCs/>
    </w:rPr>
  </w:style>
  <w:style w:type="character" w:customStyle="1" w:styleId="CommentSubjectChar">
    <w:name w:val="Comment Subject Char"/>
    <w:basedOn w:val="CommentTextChar"/>
    <w:link w:val="CommentSubject"/>
    <w:uiPriority w:val="99"/>
    <w:semiHidden/>
    <w:rsid w:val="00B30E5B"/>
    <w:rPr>
      <w:rFonts w:ascii="Cambria" w:hAnsi="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52472">
      <w:bodyDiv w:val="1"/>
      <w:marLeft w:val="0"/>
      <w:marRight w:val="0"/>
      <w:marTop w:val="0"/>
      <w:marBottom w:val="0"/>
      <w:divBdr>
        <w:top w:val="none" w:sz="0" w:space="0" w:color="auto"/>
        <w:left w:val="none" w:sz="0" w:space="0" w:color="auto"/>
        <w:bottom w:val="none" w:sz="0" w:space="0" w:color="auto"/>
        <w:right w:val="none" w:sz="0" w:space="0" w:color="auto"/>
      </w:divBdr>
    </w:div>
    <w:div w:id="275527576">
      <w:bodyDiv w:val="1"/>
      <w:marLeft w:val="0"/>
      <w:marRight w:val="0"/>
      <w:marTop w:val="0"/>
      <w:marBottom w:val="0"/>
      <w:divBdr>
        <w:top w:val="none" w:sz="0" w:space="0" w:color="auto"/>
        <w:left w:val="none" w:sz="0" w:space="0" w:color="auto"/>
        <w:bottom w:val="none" w:sz="0" w:space="0" w:color="auto"/>
        <w:right w:val="none" w:sz="0" w:space="0" w:color="auto"/>
      </w:divBdr>
    </w:div>
    <w:div w:id="656106373">
      <w:bodyDiv w:val="1"/>
      <w:marLeft w:val="0"/>
      <w:marRight w:val="0"/>
      <w:marTop w:val="0"/>
      <w:marBottom w:val="0"/>
      <w:divBdr>
        <w:top w:val="none" w:sz="0" w:space="0" w:color="auto"/>
        <w:left w:val="none" w:sz="0" w:space="0" w:color="auto"/>
        <w:bottom w:val="none" w:sz="0" w:space="0" w:color="auto"/>
        <w:right w:val="none" w:sz="0" w:space="0" w:color="auto"/>
      </w:divBdr>
    </w:div>
    <w:div w:id="872425448">
      <w:bodyDiv w:val="1"/>
      <w:marLeft w:val="0"/>
      <w:marRight w:val="0"/>
      <w:marTop w:val="0"/>
      <w:marBottom w:val="0"/>
      <w:divBdr>
        <w:top w:val="none" w:sz="0" w:space="0" w:color="auto"/>
        <w:left w:val="none" w:sz="0" w:space="0" w:color="auto"/>
        <w:bottom w:val="none" w:sz="0" w:space="0" w:color="auto"/>
        <w:right w:val="none" w:sz="0" w:space="0" w:color="auto"/>
      </w:divBdr>
    </w:div>
    <w:div w:id="885947793">
      <w:bodyDiv w:val="1"/>
      <w:marLeft w:val="0"/>
      <w:marRight w:val="0"/>
      <w:marTop w:val="0"/>
      <w:marBottom w:val="0"/>
      <w:divBdr>
        <w:top w:val="none" w:sz="0" w:space="0" w:color="auto"/>
        <w:left w:val="none" w:sz="0" w:space="0" w:color="auto"/>
        <w:bottom w:val="none" w:sz="0" w:space="0" w:color="auto"/>
        <w:right w:val="none" w:sz="0" w:space="0" w:color="auto"/>
      </w:divBdr>
    </w:div>
    <w:div w:id="1348749811">
      <w:bodyDiv w:val="1"/>
      <w:marLeft w:val="0"/>
      <w:marRight w:val="0"/>
      <w:marTop w:val="0"/>
      <w:marBottom w:val="0"/>
      <w:divBdr>
        <w:top w:val="none" w:sz="0" w:space="0" w:color="auto"/>
        <w:left w:val="none" w:sz="0" w:space="0" w:color="auto"/>
        <w:bottom w:val="none" w:sz="0" w:space="0" w:color="auto"/>
        <w:right w:val="none" w:sz="0" w:space="0" w:color="auto"/>
      </w:divBdr>
    </w:div>
    <w:div w:id="1435664044">
      <w:bodyDiv w:val="1"/>
      <w:marLeft w:val="0"/>
      <w:marRight w:val="0"/>
      <w:marTop w:val="0"/>
      <w:marBottom w:val="0"/>
      <w:divBdr>
        <w:top w:val="none" w:sz="0" w:space="0" w:color="auto"/>
        <w:left w:val="none" w:sz="0" w:space="0" w:color="auto"/>
        <w:bottom w:val="none" w:sz="0" w:space="0" w:color="auto"/>
        <w:right w:val="none" w:sz="0" w:space="0" w:color="auto"/>
      </w:divBdr>
    </w:div>
    <w:div w:id="1571307271">
      <w:bodyDiv w:val="1"/>
      <w:marLeft w:val="0"/>
      <w:marRight w:val="0"/>
      <w:marTop w:val="0"/>
      <w:marBottom w:val="0"/>
      <w:divBdr>
        <w:top w:val="none" w:sz="0" w:space="0" w:color="auto"/>
        <w:left w:val="none" w:sz="0" w:space="0" w:color="auto"/>
        <w:bottom w:val="none" w:sz="0" w:space="0" w:color="auto"/>
        <w:right w:val="none" w:sz="0" w:space="0" w:color="auto"/>
      </w:divBdr>
    </w:div>
    <w:div w:id="1600333730">
      <w:bodyDiv w:val="1"/>
      <w:marLeft w:val="0"/>
      <w:marRight w:val="0"/>
      <w:marTop w:val="0"/>
      <w:marBottom w:val="0"/>
      <w:divBdr>
        <w:top w:val="none" w:sz="0" w:space="0" w:color="auto"/>
        <w:left w:val="none" w:sz="0" w:space="0" w:color="auto"/>
        <w:bottom w:val="none" w:sz="0" w:space="0" w:color="auto"/>
        <w:right w:val="none" w:sz="0" w:space="0" w:color="auto"/>
      </w:divBdr>
    </w:div>
    <w:div w:id="161717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jenny@moneyadvicescotland.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oneyadvicescotland.org.uk/our-plan"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4167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Pittams</dc:creator>
  <cp:keywords/>
  <dc:description/>
  <cp:lastModifiedBy>Jenny Pittams</cp:lastModifiedBy>
  <cp:revision>2</cp:revision>
  <dcterms:created xsi:type="dcterms:W3CDTF">2022-07-25T10:27:00Z</dcterms:created>
  <dcterms:modified xsi:type="dcterms:W3CDTF">2022-07-25T10:27:00Z</dcterms:modified>
</cp:coreProperties>
</file>