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5913A9D9" w14:textId="0E1F2150" w:rsidR="003401B3" w:rsidRPr="008F38B6" w:rsidRDefault="003401B3" w:rsidP="003401B3">
      <w:pPr>
        <w:pStyle w:val="SCVOSubheadRed"/>
        <w:spacing w:after="40"/>
        <w:rPr>
          <w:color w:val="44546A" w:themeColor="text2"/>
        </w:rPr>
      </w:pPr>
      <w:r>
        <w:br/>
      </w:r>
      <w:r w:rsidRPr="00D33E92">
        <w:t>Job Title</w:t>
      </w:r>
      <w:r w:rsidR="007022E2">
        <w:tab/>
      </w:r>
      <w:r w:rsidR="003F2C1B">
        <w:tab/>
      </w:r>
      <w:r w:rsidR="00415F04" w:rsidRPr="00415F04">
        <w:rPr>
          <w:color w:val="44546A" w:themeColor="text2"/>
        </w:rPr>
        <w:t>Property Manager</w:t>
      </w:r>
    </w:p>
    <w:p w14:paraId="4584C438" w14:textId="77777777" w:rsidR="003401B3" w:rsidRPr="00D33E92" w:rsidRDefault="003401B3" w:rsidP="003401B3">
      <w:pPr>
        <w:ind w:left="1134" w:right="565"/>
        <w:rPr>
          <w:rFonts w:ascii="Ingra SemiBold" w:hAnsi="Ingra SemiBold" w:cs="Arial"/>
          <w:color w:val="244B5A"/>
        </w:rPr>
      </w:pPr>
    </w:p>
    <w:p w14:paraId="3AA53041" w14:textId="16BFB085" w:rsidR="003401B3" w:rsidRPr="000B395E" w:rsidRDefault="003401B3" w:rsidP="000473A4">
      <w:pPr>
        <w:pStyle w:val="SCVOSubheadRed"/>
        <w:spacing w:after="40"/>
        <w:rPr>
          <w:b w:val="0"/>
          <w:bCs/>
          <w:color w:val="44546A" w:themeColor="text2"/>
        </w:rPr>
      </w:pPr>
      <w:r w:rsidRPr="00D33E92">
        <w:t>Salary</w:t>
      </w:r>
      <w:r w:rsidRPr="00D33E92">
        <w:tab/>
      </w:r>
      <w:r w:rsidRPr="00D33E92">
        <w:tab/>
      </w:r>
      <w:r w:rsidR="002D6EFA">
        <w:rPr>
          <w:color w:val="44546A" w:themeColor="text2"/>
        </w:rPr>
        <w:t>£44,064 to £48,960</w:t>
      </w:r>
    </w:p>
    <w:p w14:paraId="1A6FFAE1" w14:textId="77777777" w:rsidR="003401B3" w:rsidRPr="00D33E92" w:rsidRDefault="003401B3" w:rsidP="003401B3">
      <w:pPr>
        <w:ind w:left="1134" w:right="565"/>
        <w:rPr>
          <w:rFonts w:ascii="Ingra SemiBold" w:hAnsi="Ingra SemiBold" w:cs="Arial"/>
          <w:color w:val="244B5A"/>
        </w:rPr>
      </w:pPr>
    </w:p>
    <w:p w14:paraId="540BE4BC" w14:textId="40B82980" w:rsidR="003401B3" w:rsidRPr="000B395E" w:rsidRDefault="003401B3" w:rsidP="000B395E">
      <w:pPr>
        <w:pStyle w:val="SCVOSubheadRed"/>
        <w:spacing w:after="40"/>
        <w:ind w:left="2880" w:hanging="1746"/>
        <w:rPr>
          <w:color w:val="44546A" w:themeColor="text2"/>
        </w:rPr>
      </w:pPr>
      <w:r w:rsidRPr="00D33E92">
        <w:t>Location</w:t>
      </w:r>
      <w:r w:rsidRPr="00D33E92">
        <w:tab/>
      </w:r>
      <w:r w:rsidR="00BC06BC" w:rsidRPr="002D6EFA">
        <w:rPr>
          <w:rFonts w:ascii="Ingra SCVO Semi Bold" w:hAnsi="Ingra SCVO Semi Bold"/>
          <w:b w:val="0"/>
          <w:bCs/>
          <w:color w:val="44546A" w:themeColor="text2"/>
          <w:sz w:val="24"/>
          <w:szCs w:val="24"/>
        </w:rPr>
        <w:t>T</w:t>
      </w:r>
      <w:r w:rsidR="000473A4" w:rsidRPr="002D6EFA">
        <w:rPr>
          <w:rFonts w:ascii="Ingra SCVO Semi Bold" w:hAnsi="Ingra SCVO Semi Bold"/>
          <w:b w:val="0"/>
          <w:bCs/>
          <w:color w:val="44546A" w:themeColor="text2"/>
          <w:sz w:val="24"/>
          <w:szCs w:val="24"/>
        </w:rPr>
        <w:t xml:space="preserve">his post </w:t>
      </w:r>
      <w:r w:rsidR="00EE11B3" w:rsidRPr="002D6EFA">
        <w:rPr>
          <w:rFonts w:ascii="Ingra SCVO Semi Bold" w:hAnsi="Ingra SCVO Semi Bold"/>
          <w:b w:val="0"/>
          <w:bCs/>
          <w:color w:val="44546A" w:themeColor="text2"/>
          <w:sz w:val="24"/>
          <w:szCs w:val="24"/>
        </w:rPr>
        <w:t>i</w:t>
      </w:r>
      <w:r w:rsidR="00407582" w:rsidRPr="002D6EFA">
        <w:rPr>
          <w:rFonts w:ascii="Ingra SCVO Semi Bold" w:hAnsi="Ingra SCVO Semi Bold"/>
          <w:b w:val="0"/>
          <w:bCs/>
          <w:color w:val="44546A" w:themeColor="text2"/>
          <w:sz w:val="24"/>
          <w:szCs w:val="24"/>
        </w:rPr>
        <w:t>s</w:t>
      </w:r>
      <w:r w:rsidR="000473A4" w:rsidRPr="002D6EFA">
        <w:rPr>
          <w:rFonts w:ascii="Ingra SCVO Semi Bold" w:hAnsi="Ingra SCVO Semi Bold"/>
          <w:b w:val="0"/>
          <w:bCs/>
          <w:color w:val="44546A" w:themeColor="text2"/>
          <w:sz w:val="24"/>
          <w:szCs w:val="24"/>
        </w:rPr>
        <w:t xml:space="preserve"> based </w:t>
      </w:r>
      <w:r w:rsidR="006335B4" w:rsidRPr="002D6EFA">
        <w:rPr>
          <w:rFonts w:ascii="Ingra SCVO Semi Bold" w:hAnsi="Ingra SCVO Semi Bold"/>
          <w:b w:val="0"/>
          <w:bCs/>
          <w:color w:val="44546A" w:themeColor="text2"/>
          <w:sz w:val="24"/>
          <w:szCs w:val="24"/>
        </w:rPr>
        <w:t>in</w:t>
      </w:r>
      <w:r w:rsidR="000473A4" w:rsidRPr="002D6EFA">
        <w:rPr>
          <w:rFonts w:ascii="Ingra SCVO Semi Bold" w:hAnsi="Ingra SCVO Semi Bold"/>
          <w:b w:val="0"/>
          <w:bCs/>
          <w:color w:val="44546A" w:themeColor="text2"/>
          <w:sz w:val="24"/>
          <w:szCs w:val="24"/>
        </w:rPr>
        <w:t xml:space="preserve"> </w:t>
      </w:r>
      <w:r w:rsidR="00407582" w:rsidRPr="002D6EFA">
        <w:rPr>
          <w:rFonts w:ascii="Ingra SCVO Semi Bold" w:hAnsi="Ingra SCVO Semi Bold"/>
          <w:b w:val="0"/>
          <w:bCs/>
          <w:color w:val="44546A" w:themeColor="text2"/>
          <w:sz w:val="24"/>
          <w:szCs w:val="24"/>
        </w:rPr>
        <w:t xml:space="preserve">our </w:t>
      </w:r>
      <w:r w:rsidRPr="002D6EFA">
        <w:rPr>
          <w:rFonts w:ascii="Ingra SCVO Semi Bold" w:hAnsi="Ingra SCVO Semi Bold"/>
          <w:b w:val="0"/>
          <w:bCs/>
          <w:color w:val="44546A" w:themeColor="text2"/>
          <w:sz w:val="24"/>
          <w:szCs w:val="24"/>
        </w:rPr>
        <w:t>Edinburgh</w:t>
      </w:r>
      <w:r w:rsidR="00407582" w:rsidRPr="002D6EFA">
        <w:rPr>
          <w:rFonts w:ascii="Ingra SCVO Semi Bold" w:hAnsi="Ingra SCVO Semi Bold"/>
          <w:b w:val="0"/>
          <w:bCs/>
          <w:color w:val="44546A" w:themeColor="text2"/>
          <w:sz w:val="24"/>
          <w:szCs w:val="24"/>
        </w:rPr>
        <w:t xml:space="preserve"> office with travel to Glasgow on a regular basi</w:t>
      </w:r>
      <w:r w:rsidR="00871686" w:rsidRPr="002D6EFA">
        <w:rPr>
          <w:rFonts w:ascii="Ingra SCVO Semi Bold" w:hAnsi="Ingra SCVO Semi Bold"/>
          <w:b w:val="0"/>
          <w:bCs/>
          <w:color w:val="44546A" w:themeColor="text2"/>
          <w:sz w:val="24"/>
          <w:szCs w:val="24"/>
        </w:rPr>
        <w:t>s</w:t>
      </w:r>
      <w:r w:rsidR="00407582" w:rsidRPr="002D6EFA">
        <w:rPr>
          <w:rFonts w:ascii="Ingra SCVO Semi Bold" w:hAnsi="Ingra SCVO Semi Bold"/>
          <w:b w:val="0"/>
          <w:bCs/>
          <w:color w:val="44546A" w:themeColor="text2"/>
          <w:sz w:val="24"/>
          <w:szCs w:val="24"/>
        </w:rPr>
        <w:t xml:space="preserve">. </w:t>
      </w:r>
      <w:r w:rsidR="005D77B2" w:rsidRPr="002D6EFA">
        <w:rPr>
          <w:rFonts w:ascii="Ingra SCVO Semi Bold" w:hAnsi="Ingra SCVO Semi Bold"/>
          <w:b w:val="0"/>
          <w:bCs/>
          <w:color w:val="44546A" w:themeColor="text2"/>
          <w:sz w:val="24"/>
          <w:szCs w:val="24"/>
        </w:rPr>
        <w:t xml:space="preserve"> Flexible working options are available, this role is mainly office based.</w:t>
      </w:r>
      <w:r w:rsidR="005D77B2">
        <w:rPr>
          <w:rFonts w:ascii="Ingra SCVO" w:hAnsi="Ingra SCVO"/>
          <w:color w:val="44546A" w:themeColor="text2"/>
          <w:sz w:val="24"/>
          <w:szCs w:val="24"/>
        </w:rPr>
        <w:t xml:space="preserve">  </w:t>
      </w:r>
      <w:r w:rsidR="00B822CA">
        <w:rPr>
          <w:rFonts w:ascii="Ingra SCVO" w:hAnsi="Ingra SCVO"/>
          <w:color w:val="44546A" w:themeColor="text2"/>
          <w:sz w:val="24"/>
          <w:szCs w:val="24"/>
        </w:rPr>
        <w:t xml:space="preserve"> </w:t>
      </w:r>
    </w:p>
    <w:p w14:paraId="6752EB38" w14:textId="77777777" w:rsidR="003401B3" w:rsidRPr="00D33E92" w:rsidRDefault="003401B3" w:rsidP="00E217BC">
      <w:pPr>
        <w:ind w:right="565"/>
        <w:rPr>
          <w:rFonts w:ascii="Ingra SemiBold" w:hAnsi="Ingra SemiBold" w:cs="Arial"/>
          <w:color w:val="244B5A"/>
        </w:rPr>
      </w:pPr>
    </w:p>
    <w:p w14:paraId="7316A4E6" w14:textId="32BB1794" w:rsidR="00A5182A" w:rsidRDefault="003401B3" w:rsidP="00E217BC">
      <w:pPr>
        <w:pStyle w:val="SCVOSubheadRed"/>
        <w:numPr>
          <w:ilvl w:val="0"/>
          <w:numId w:val="27"/>
        </w:numPr>
        <w:spacing w:after="0" w:line="240" w:lineRule="auto"/>
      </w:pPr>
      <w:r w:rsidRPr="00D33E92">
        <w:t>Introduction and background</w:t>
      </w:r>
    </w:p>
    <w:p w14:paraId="6F87404F" w14:textId="77777777" w:rsidR="00E217BC" w:rsidRDefault="00E217BC" w:rsidP="00E217BC">
      <w:pPr>
        <w:pStyle w:val="SCVOSubheadRed"/>
        <w:spacing w:after="0" w:line="240" w:lineRule="auto"/>
        <w:ind w:left="1494"/>
      </w:pPr>
    </w:p>
    <w:p w14:paraId="2872636A" w14:textId="61B2671B" w:rsidR="00652183" w:rsidRDefault="003401B3" w:rsidP="00E217BC">
      <w:pPr>
        <w:pStyle w:val="SCVOBodyText"/>
        <w:spacing w:after="0" w:line="240" w:lineRule="auto"/>
      </w:pPr>
      <w:r w:rsidRPr="007B2E6F">
        <w:t>SCVO believes the voluntary sector is vital to Scotland’s economy and society. We support the sector to achieve its ambitions through delivering services, giving the sector a voice at a national level and promoting and supporting innovation and improvement. Our purpose, therefore, is to support, promote and develop a confident, sustainable voluntary sector in Scotland.</w:t>
      </w:r>
    </w:p>
    <w:p w14:paraId="36A6DF01" w14:textId="77777777" w:rsidR="00184333" w:rsidRPr="007B2E6F" w:rsidRDefault="00184333" w:rsidP="00E217BC">
      <w:pPr>
        <w:pStyle w:val="SCVOBodyText"/>
        <w:spacing w:after="0" w:line="240" w:lineRule="auto"/>
      </w:pPr>
    </w:p>
    <w:p w14:paraId="74074496" w14:textId="77777777" w:rsidR="003401B3" w:rsidRPr="007B2E6F" w:rsidRDefault="003401B3" w:rsidP="00E217BC">
      <w:pPr>
        <w:pStyle w:val="SCVOBodyText"/>
        <w:spacing w:after="0" w:line="240" w:lineRule="auto"/>
        <w:rPr>
          <w:rFonts w:eastAsia="Calibri" w:cs="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55DF2A46" w14:textId="77777777" w:rsidR="003401B3" w:rsidRPr="007B2E6F" w:rsidRDefault="003401B3" w:rsidP="00E217BC">
      <w:pPr>
        <w:pStyle w:val="SCVOBodyText"/>
        <w:numPr>
          <w:ilvl w:val="0"/>
          <w:numId w:val="6"/>
        </w:numPr>
        <w:spacing w:after="0" w:line="240" w:lineRule="auto"/>
        <w:ind w:left="1418" w:hanging="284"/>
      </w:pPr>
      <w:r w:rsidRPr="007B2E6F">
        <w:t>Accountable and committed</w:t>
      </w:r>
    </w:p>
    <w:p w14:paraId="6D659BF7" w14:textId="77777777" w:rsidR="003401B3" w:rsidRPr="007B2E6F" w:rsidRDefault="003401B3" w:rsidP="00E217BC">
      <w:pPr>
        <w:pStyle w:val="SCVOBodyText"/>
        <w:numPr>
          <w:ilvl w:val="0"/>
          <w:numId w:val="6"/>
        </w:numPr>
        <w:spacing w:after="0" w:line="240" w:lineRule="auto"/>
        <w:ind w:left="1418" w:hanging="284"/>
      </w:pPr>
      <w:r w:rsidRPr="007B2E6F">
        <w:t>Responsive</w:t>
      </w:r>
    </w:p>
    <w:p w14:paraId="6E1D3914" w14:textId="77777777" w:rsidR="003401B3" w:rsidRPr="007B2E6F" w:rsidRDefault="003401B3" w:rsidP="00E217BC">
      <w:pPr>
        <w:pStyle w:val="SCVOBodyText"/>
        <w:numPr>
          <w:ilvl w:val="0"/>
          <w:numId w:val="6"/>
        </w:numPr>
        <w:spacing w:after="0" w:line="240" w:lineRule="auto"/>
        <w:ind w:left="1418" w:hanging="284"/>
      </w:pPr>
      <w:r w:rsidRPr="007B2E6F">
        <w:t>Supportive</w:t>
      </w:r>
    </w:p>
    <w:p w14:paraId="7223B943" w14:textId="77777777" w:rsidR="003401B3" w:rsidRPr="007B2E6F" w:rsidRDefault="003401B3" w:rsidP="00E217BC">
      <w:pPr>
        <w:pStyle w:val="SCVOBodyText"/>
        <w:numPr>
          <w:ilvl w:val="0"/>
          <w:numId w:val="6"/>
        </w:numPr>
        <w:spacing w:after="0" w:line="240" w:lineRule="auto"/>
        <w:ind w:left="1418" w:hanging="284"/>
      </w:pPr>
      <w:r w:rsidRPr="007B2E6F">
        <w:t>Progressive</w:t>
      </w:r>
    </w:p>
    <w:p w14:paraId="02FE74EC" w14:textId="61F8B4E7" w:rsidR="00300DB9" w:rsidRDefault="00A5182A" w:rsidP="00E217BC">
      <w:pPr>
        <w:pStyle w:val="SCVOBodyText"/>
        <w:numPr>
          <w:ilvl w:val="0"/>
          <w:numId w:val="6"/>
        </w:numPr>
        <w:spacing w:after="0" w:line="240" w:lineRule="auto"/>
        <w:ind w:left="1418" w:hanging="284"/>
      </w:pPr>
      <w:r w:rsidRPr="007B2E6F">
        <w:t>Bold</w:t>
      </w:r>
    </w:p>
    <w:p w14:paraId="34BBAC53" w14:textId="77777777" w:rsidR="00E217BC" w:rsidRPr="00E27A26" w:rsidRDefault="00E217BC" w:rsidP="00E217BC">
      <w:pPr>
        <w:pStyle w:val="SCVOBodyText"/>
        <w:spacing w:after="0" w:line="240" w:lineRule="auto"/>
        <w:ind w:left="1418"/>
      </w:pPr>
    </w:p>
    <w:p w14:paraId="44059C09" w14:textId="77777777" w:rsidR="008C638C" w:rsidRDefault="008C638C" w:rsidP="00E217BC">
      <w:pPr>
        <w:pStyle w:val="SCVOSubheadRed"/>
        <w:spacing w:after="0" w:line="240" w:lineRule="auto"/>
      </w:pPr>
      <w:r w:rsidRPr="00E01C90">
        <w:t>Equality, diversity, and inclusion at SCVO</w:t>
      </w:r>
    </w:p>
    <w:p w14:paraId="4C08AFAE" w14:textId="77777777" w:rsidR="00E217BC" w:rsidRPr="00E01C90" w:rsidRDefault="00E217BC" w:rsidP="00E217BC">
      <w:pPr>
        <w:pStyle w:val="SCVOSubheadRed"/>
        <w:spacing w:after="0" w:line="240" w:lineRule="auto"/>
      </w:pPr>
    </w:p>
    <w:p w14:paraId="263FEC26" w14:textId="10521FC1" w:rsidR="008C638C" w:rsidRPr="00313EEE" w:rsidRDefault="008C638C" w:rsidP="00E217BC">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SCVO wishes to increase the diversity of its staff and welcomes applicants from all communit</w:t>
      </w:r>
      <w:r>
        <w:rPr>
          <w:rFonts w:ascii="Ingra SCVO" w:hAnsi="Ingra SCVO" w:cstheme="minorHAnsi"/>
          <w:color w:val="44546A" w:themeColor="text2"/>
          <w:sz w:val="24"/>
          <w:szCs w:val="24"/>
        </w:rPr>
        <w:t>ies</w:t>
      </w:r>
      <w:r w:rsidRPr="00313EEE">
        <w:rPr>
          <w:rFonts w:ascii="Ingra SCVO" w:hAnsi="Ingra SCVO" w:cstheme="minorHAnsi"/>
          <w:color w:val="44546A" w:themeColor="text2"/>
          <w:sz w:val="24"/>
          <w:szCs w:val="24"/>
        </w:rPr>
        <w:t>, particularly from people with disabilities and people from black</w:t>
      </w:r>
      <w:r w:rsidR="000F0168">
        <w:rPr>
          <w:rFonts w:ascii="Ingra SCVO" w:hAnsi="Ingra SCVO" w:cstheme="minorHAnsi"/>
          <w:color w:val="44546A" w:themeColor="text2"/>
          <w:sz w:val="24"/>
          <w:szCs w:val="24"/>
        </w:rPr>
        <w:t xml:space="preserve">, </w:t>
      </w:r>
      <w:r w:rsidR="00871686">
        <w:rPr>
          <w:rFonts w:ascii="Ingra SCVO" w:hAnsi="Ingra SCVO" w:cstheme="minorHAnsi"/>
          <w:color w:val="44546A" w:themeColor="text2"/>
          <w:sz w:val="24"/>
          <w:szCs w:val="24"/>
        </w:rPr>
        <w:t>Asian</w:t>
      </w:r>
      <w:r w:rsidRPr="00313EEE">
        <w:rPr>
          <w:rFonts w:ascii="Ingra SCVO" w:hAnsi="Ingra SCVO" w:cstheme="minorHAnsi"/>
          <w:color w:val="44546A" w:themeColor="text2"/>
          <w:sz w:val="24"/>
          <w:szCs w:val="24"/>
        </w:rPr>
        <w:t xml:space="preserve"> and minority ethnic communities, currently under-represented within SCVO.  </w:t>
      </w:r>
    </w:p>
    <w:p w14:paraId="7D533056" w14:textId="77777777" w:rsidR="008C638C" w:rsidRPr="00313EEE" w:rsidRDefault="008C638C" w:rsidP="00E217BC">
      <w:pPr>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 </w:t>
      </w:r>
    </w:p>
    <w:p w14:paraId="7B725ED5" w14:textId="32707651" w:rsidR="008C638C" w:rsidRPr="00313EEE" w:rsidRDefault="008C638C" w:rsidP="00E217BC">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SCVO </w:t>
      </w:r>
      <w:r>
        <w:rPr>
          <w:rFonts w:ascii="Ingra SCVO" w:hAnsi="Ingra SCVO" w:cstheme="minorHAnsi"/>
          <w:color w:val="44546A" w:themeColor="text2"/>
          <w:sz w:val="24"/>
          <w:szCs w:val="24"/>
        </w:rPr>
        <w:t>offers</w:t>
      </w:r>
      <w:r w:rsidRPr="00313EEE">
        <w:rPr>
          <w:rFonts w:ascii="Ingra SCVO" w:hAnsi="Ingra SCVO" w:cstheme="minorHAnsi"/>
          <w:color w:val="44546A" w:themeColor="text2"/>
          <w:sz w:val="24"/>
          <w:szCs w:val="24"/>
        </w:rPr>
        <w:t xml:space="preserve"> </w:t>
      </w:r>
      <w:r w:rsidR="000F0168">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w:t>
      </w:r>
      <w:r w:rsidR="000F0168">
        <w:rPr>
          <w:rFonts w:ascii="Ingra SCVO" w:hAnsi="Ingra SCVO" w:cstheme="minorHAnsi"/>
          <w:color w:val="44546A" w:themeColor="text2"/>
          <w:sz w:val="24"/>
          <w:szCs w:val="24"/>
        </w:rPr>
        <w:t>one</w:t>
      </w:r>
      <w:r>
        <w:rPr>
          <w:rFonts w:ascii="Ingra SCVO" w:hAnsi="Ingra SCVO" w:cstheme="minorHAnsi"/>
          <w:color w:val="44546A" w:themeColor="text2"/>
          <w:sz w:val="24"/>
          <w:szCs w:val="24"/>
        </w:rPr>
        <w:t xml:space="preserve"> of employment</w:t>
      </w:r>
      <w:r w:rsidRPr="00313EEE">
        <w:rPr>
          <w:rFonts w:ascii="Ingra SCVO" w:hAnsi="Ingra SCVO" w:cstheme="minorHAnsi"/>
          <w:color w:val="44546A" w:themeColor="text2"/>
          <w:sz w:val="24"/>
          <w:szCs w:val="24"/>
        </w:rPr>
        <w:t>, including part-time working or job sharing</w:t>
      </w:r>
      <w:r>
        <w:rPr>
          <w:rFonts w:ascii="Ingra SCVO" w:hAnsi="Ingra SCVO" w:cstheme="minorHAnsi"/>
          <w:color w:val="44546A" w:themeColor="text2"/>
          <w:sz w:val="24"/>
          <w:szCs w:val="24"/>
        </w:rPr>
        <w:t xml:space="preserve"> as well as other flexible working options</w:t>
      </w:r>
      <w:r w:rsidRPr="00313EEE">
        <w:rPr>
          <w:rFonts w:ascii="Ingra SCVO" w:hAnsi="Ingra SCVO" w:cstheme="minorHAnsi"/>
          <w:color w:val="44546A" w:themeColor="text2"/>
          <w:sz w:val="24"/>
          <w:szCs w:val="24"/>
        </w:rPr>
        <w:t>. If you</w:t>
      </w:r>
      <w:r w:rsidR="00184333">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 xml:space="preserve">diversity and inclusion policy, please contact </w:t>
      </w:r>
      <w:proofErr w:type="spellStart"/>
      <w:r w:rsidRPr="00313EEE">
        <w:rPr>
          <w:rFonts w:ascii="Ingra SCVO" w:hAnsi="Ingra SCVO" w:cstheme="minorHAnsi"/>
          <w:color w:val="44546A" w:themeColor="text2"/>
          <w:sz w:val="24"/>
          <w:szCs w:val="24"/>
        </w:rPr>
        <w:t>hr@scvo.org.uk</w:t>
      </w:r>
      <w:proofErr w:type="spellEnd"/>
      <w:r w:rsidRPr="00313EEE">
        <w:rPr>
          <w:rFonts w:ascii="Ingra SCVO" w:hAnsi="Ingra SCVO" w:cstheme="minorHAnsi"/>
          <w:color w:val="44546A" w:themeColor="text2"/>
          <w:sz w:val="24"/>
          <w:szCs w:val="24"/>
        </w:rPr>
        <w:t xml:space="preserve">. </w:t>
      </w:r>
    </w:p>
    <w:p w14:paraId="0F742AEB" w14:textId="77777777" w:rsidR="00DA7C3B" w:rsidRPr="007B2E6F" w:rsidRDefault="00DA7C3B" w:rsidP="00E217BC">
      <w:pPr>
        <w:pStyle w:val="SCVOSubheadRed"/>
        <w:spacing w:after="0" w:line="240" w:lineRule="auto"/>
        <w:ind w:left="0"/>
        <w:rPr>
          <w:rFonts w:ascii="Ingra SCVO" w:hAnsi="Ingra SCVO"/>
          <w:b w:val="0"/>
          <w:bCs/>
          <w:color w:val="44546A" w:themeColor="text2"/>
          <w:sz w:val="24"/>
          <w:szCs w:val="24"/>
        </w:rPr>
      </w:pPr>
    </w:p>
    <w:p w14:paraId="5F3F300A" w14:textId="3BCCB394" w:rsidR="003401B3" w:rsidRDefault="003401B3" w:rsidP="00180728">
      <w:pPr>
        <w:pStyle w:val="SCVOSubheadRed"/>
        <w:spacing w:after="0" w:line="240" w:lineRule="auto"/>
        <w:ind w:left="414" w:firstLine="720"/>
      </w:pPr>
      <w:r w:rsidRPr="00D33E92">
        <w:lastRenderedPageBreak/>
        <w:t>2</w:t>
      </w:r>
      <w:r w:rsidRPr="00D33E92">
        <w:tab/>
        <w:t>Job purpose</w:t>
      </w:r>
    </w:p>
    <w:p w14:paraId="726C2DD0" w14:textId="77777777" w:rsidR="00E217BC" w:rsidRDefault="00E217BC" w:rsidP="00E217BC">
      <w:pPr>
        <w:pStyle w:val="SCVOSubheadRed"/>
        <w:spacing w:after="0" w:line="240" w:lineRule="auto"/>
      </w:pPr>
    </w:p>
    <w:p w14:paraId="59A75478" w14:textId="23C8BBC0" w:rsidR="00E105CB" w:rsidRPr="00E105CB" w:rsidRDefault="00E105CB" w:rsidP="00E217BC">
      <w:pPr>
        <w:ind w:left="1134"/>
        <w:rPr>
          <w:rFonts w:ascii="Ingra SCVO" w:hAnsi="Ingra SCVO"/>
          <w:b/>
          <w:color w:val="3D3D3D"/>
          <w:sz w:val="24"/>
          <w:szCs w:val="24"/>
        </w:rPr>
      </w:pPr>
      <w:r w:rsidRPr="00E105CB">
        <w:rPr>
          <w:rFonts w:ascii="Ingra SCVO" w:hAnsi="Ingra SCVO" w:cs="Arial"/>
          <w:color w:val="3D3D3D"/>
          <w:sz w:val="24"/>
          <w:szCs w:val="24"/>
        </w:rPr>
        <w:t>SCVO owns and occupies buildings in Edinburgh, Glasgow and Inverness</w:t>
      </w:r>
      <w:r w:rsidR="00180728">
        <w:rPr>
          <w:rFonts w:ascii="Ingra SCVO" w:hAnsi="Ingra SCVO" w:cs="Arial"/>
          <w:color w:val="3D3D3D"/>
          <w:sz w:val="24"/>
          <w:szCs w:val="24"/>
        </w:rPr>
        <w:t>.  Our</w:t>
      </w:r>
      <w:r w:rsidRPr="00E105CB">
        <w:rPr>
          <w:rFonts w:ascii="Ingra SCVO" w:hAnsi="Ingra SCVO" w:cs="Arial"/>
          <w:color w:val="3D3D3D"/>
          <w:sz w:val="24"/>
          <w:szCs w:val="24"/>
        </w:rPr>
        <w:t xml:space="preserve"> accommodate SCVO staff and a range of voluntary sector organisations in managed tenant relationships.  </w:t>
      </w:r>
    </w:p>
    <w:p w14:paraId="12044A4E" w14:textId="77777777" w:rsidR="00FF713E" w:rsidRPr="00E105CB" w:rsidRDefault="00FF713E" w:rsidP="00E217BC">
      <w:pPr>
        <w:rPr>
          <w:rFonts w:ascii="Ingra SCVO" w:hAnsi="Ingra SCVO" w:cs="Arial"/>
          <w:color w:val="3D3D3D"/>
          <w:sz w:val="24"/>
          <w:szCs w:val="24"/>
        </w:rPr>
      </w:pPr>
    </w:p>
    <w:p w14:paraId="725549E5" w14:textId="77777777" w:rsidR="00A5504C" w:rsidRDefault="0087383B" w:rsidP="00E217BC">
      <w:pPr>
        <w:ind w:left="698" w:firstLine="436"/>
        <w:rPr>
          <w:rFonts w:ascii="Ingra SCVO" w:hAnsi="Ingra SCVO" w:cs="Arial"/>
          <w:bCs/>
          <w:color w:val="3D3D3D"/>
          <w:sz w:val="24"/>
          <w:szCs w:val="24"/>
        </w:rPr>
      </w:pPr>
      <w:r>
        <w:rPr>
          <w:rFonts w:ascii="Ingra SCVO" w:hAnsi="Ingra SCVO" w:cs="Arial"/>
          <w:bCs/>
          <w:color w:val="3D3D3D"/>
          <w:sz w:val="24"/>
          <w:szCs w:val="24"/>
        </w:rPr>
        <w:t>This role is r</w:t>
      </w:r>
      <w:r w:rsidR="00FF713E" w:rsidRPr="00E105CB">
        <w:rPr>
          <w:rFonts w:ascii="Ingra SCVO" w:hAnsi="Ingra SCVO" w:cs="Arial"/>
          <w:bCs/>
          <w:color w:val="3D3D3D"/>
          <w:sz w:val="24"/>
          <w:szCs w:val="24"/>
        </w:rPr>
        <w:t>esponsible for</w:t>
      </w:r>
      <w:r w:rsidR="00A5504C">
        <w:rPr>
          <w:rFonts w:ascii="Ingra SCVO" w:hAnsi="Ingra SCVO" w:cs="Arial"/>
          <w:bCs/>
          <w:color w:val="3D3D3D"/>
          <w:sz w:val="24"/>
          <w:szCs w:val="24"/>
        </w:rPr>
        <w:t>:</w:t>
      </w:r>
    </w:p>
    <w:p w14:paraId="30791D1E" w14:textId="77777777" w:rsidR="00A5504C" w:rsidRDefault="00A5504C" w:rsidP="00E217BC">
      <w:pPr>
        <w:ind w:left="284"/>
        <w:rPr>
          <w:rFonts w:ascii="Ingra SCVO" w:hAnsi="Ingra SCVO" w:cs="Arial"/>
          <w:bCs/>
          <w:color w:val="3D3D3D"/>
          <w:sz w:val="24"/>
          <w:szCs w:val="24"/>
        </w:rPr>
      </w:pPr>
    </w:p>
    <w:p w14:paraId="435CAA97" w14:textId="398E2723" w:rsidR="00A5504C" w:rsidRDefault="003516CD" w:rsidP="00E217BC">
      <w:pPr>
        <w:pStyle w:val="ListParagraph"/>
        <w:numPr>
          <w:ilvl w:val="0"/>
          <w:numId w:val="25"/>
        </w:numPr>
        <w:ind w:left="1418" w:hanging="284"/>
        <w:rPr>
          <w:rFonts w:ascii="Ingra SCVO" w:hAnsi="Ingra SCVO" w:cs="Arial"/>
          <w:bCs/>
          <w:color w:val="44546A" w:themeColor="text2"/>
        </w:rPr>
      </w:pPr>
      <w:r>
        <w:rPr>
          <w:rFonts w:ascii="Ingra SCVO" w:hAnsi="Ingra SCVO" w:cs="Arial"/>
          <w:bCs/>
          <w:color w:val="44546A" w:themeColor="text2"/>
        </w:rPr>
        <w:t>Managing</w:t>
      </w:r>
      <w:r w:rsidR="00FF713E" w:rsidRPr="003516CD">
        <w:rPr>
          <w:rFonts w:ascii="Ingra SCVO" w:hAnsi="Ingra SCVO" w:cs="Arial"/>
          <w:bCs/>
          <w:color w:val="44546A" w:themeColor="text2"/>
        </w:rPr>
        <w:t xml:space="preserve"> SCVO’s estate including: buildings, equipment, health and safety and our commercial property services.</w:t>
      </w:r>
      <w:r w:rsidR="000F7369" w:rsidRPr="003516CD">
        <w:rPr>
          <w:rFonts w:ascii="Ingra SCVO" w:hAnsi="Ingra SCVO" w:cs="Arial"/>
          <w:bCs/>
          <w:color w:val="44546A" w:themeColor="text2"/>
        </w:rPr>
        <w:t xml:space="preserve">  </w:t>
      </w:r>
    </w:p>
    <w:p w14:paraId="6C61E116" w14:textId="77777777" w:rsidR="00A00EBE" w:rsidRPr="003516CD" w:rsidRDefault="00A00EBE" w:rsidP="00E217BC">
      <w:pPr>
        <w:pStyle w:val="ListParagraph"/>
        <w:ind w:left="1418"/>
        <w:rPr>
          <w:rFonts w:ascii="Ingra SCVO" w:hAnsi="Ingra SCVO" w:cs="Arial"/>
          <w:bCs/>
          <w:color w:val="44546A" w:themeColor="text2"/>
        </w:rPr>
      </w:pPr>
    </w:p>
    <w:p w14:paraId="70510F86" w14:textId="125C01A9" w:rsidR="000F7369" w:rsidRPr="003516CD" w:rsidRDefault="000F7369" w:rsidP="00E217BC">
      <w:pPr>
        <w:pStyle w:val="ListParagraph"/>
        <w:numPr>
          <w:ilvl w:val="0"/>
          <w:numId w:val="25"/>
        </w:numPr>
        <w:ind w:left="1418" w:hanging="284"/>
        <w:rPr>
          <w:rFonts w:ascii="Ingra SCVO" w:eastAsia="Cambria" w:hAnsi="Ingra SCVO" w:cs="Arial"/>
          <w:bCs/>
          <w:color w:val="44546A" w:themeColor="text2"/>
        </w:rPr>
      </w:pPr>
      <w:r w:rsidRPr="003516CD">
        <w:rPr>
          <w:rFonts w:ascii="Ingra SCVO" w:eastAsia="Cambria" w:hAnsi="Ingra SCVO" w:cs="Arial"/>
          <w:bCs/>
          <w:color w:val="44546A" w:themeColor="text2"/>
        </w:rPr>
        <w:t>Delivering a modern facilities service to internal and external customers</w:t>
      </w:r>
      <w:r w:rsidR="00A00EBE">
        <w:rPr>
          <w:rFonts w:ascii="Ingra SCVO" w:eastAsia="Cambria" w:hAnsi="Ingra SCVO" w:cs="Arial"/>
          <w:bCs/>
          <w:color w:val="44546A" w:themeColor="text2"/>
        </w:rPr>
        <w:t>.</w:t>
      </w:r>
    </w:p>
    <w:p w14:paraId="70CD6FD4" w14:textId="77777777" w:rsidR="000F7369" w:rsidRPr="003516CD" w:rsidRDefault="000F7369" w:rsidP="00E217BC">
      <w:pPr>
        <w:ind w:left="1418" w:hanging="284"/>
        <w:rPr>
          <w:rFonts w:ascii="Ingra SCVO" w:eastAsia="Cambria" w:hAnsi="Ingra SCVO" w:cs="Arial"/>
          <w:bCs/>
          <w:color w:val="44546A" w:themeColor="text2"/>
          <w:sz w:val="24"/>
          <w:szCs w:val="24"/>
          <w:highlight w:val="yellow"/>
        </w:rPr>
      </w:pPr>
    </w:p>
    <w:p w14:paraId="14480471" w14:textId="0204EF46" w:rsidR="000F7369" w:rsidRPr="003516CD" w:rsidRDefault="000F7369" w:rsidP="00E217BC">
      <w:pPr>
        <w:pStyle w:val="ListParagraph"/>
        <w:numPr>
          <w:ilvl w:val="0"/>
          <w:numId w:val="25"/>
        </w:numPr>
        <w:ind w:left="1418" w:hanging="284"/>
        <w:rPr>
          <w:rFonts w:ascii="Ingra SCVO" w:eastAsia="Cambria" w:hAnsi="Ingra SCVO" w:cs="Arial"/>
          <w:bCs/>
          <w:color w:val="44546A" w:themeColor="text2"/>
        </w:rPr>
      </w:pPr>
      <w:r w:rsidRPr="003516CD">
        <w:rPr>
          <w:rFonts w:ascii="Ingra SCVO" w:eastAsia="Cambria" w:hAnsi="Ingra SCVO"/>
          <w:color w:val="44546A" w:themeColor="text2"/>
        </w:rPr>
        <w:t>Promot</w:t>
      </w:r>
      <w:r w:rsidR="00A5504C" w:rsidRPr="003516CD">
        <w:rPr>
          <w:rFonts w:ascii="Ingra SCVO" w:eastAsia="Cambria" w:hAnsi="Ingra SCVO"/>
          <w:color w:val="44546A" w:themeColor="text2"/>
        </w:rPr>
        <w:t>ing</w:t>
      </w:r>
      <w:r w:rsidRPr="003516CD">
        <w:rPr>
          <w:rFonts w:ascii="Ingra SCVO" w:eastAsia="Cambria" w:hAnsi="Ingra SCVO"/>
          <w:color w:val="44546A" w:themeColor="text2"/>
        </w:rPr>
        <w:t xml:space="preserve"> excellence in customer service</w:t>
      </w:r>
      <w:r w:rsidR="00A00EBE">
        <w:rPr>
          <w:rFonts w:ascii="Ingra SCVO" w:eastAsia="Cambria" w:hAnsi="Ingra SCVO"/>
          <w:color w:val="44546A" w:themeColor="text2"/>
        </w:rPr>
        <w:t>.</w:t>
      </w:r>
    </w:p>
    <w:p w14:paraId="29DF103C" w14:textId="77777777" w:rsidR="000F7369" w:rsidRPr="003516CD" w:rsidRDefault="000F7369" w:rsidP="00E217BC">
      <w:pPr>
        <w:ind w:left="1418" w:hanging="284"/>
        <w:rPr>
          <w:rFonts w:ascii="Ingra SCVO" w:eastAsia="Cambria" w:hAnsi="Ingra SCVO"/>
          <w:color w:val="44546A" w:themeColor="text2"/>
          <w:sz w:val="24"/>
          <w:szCs w:val="24"/>
        </w:rPr>
      </w:pPr>
    </w:p>
    <w:p w14:paraId="6D7E9593" w14:textId="29727C6C" w:rsidR="000F7369" w:rsidRPr="003516CD" w:rsidRDefault="000F7369" w:rsidP="00E217BC">
      <w:pPr>
        <w:pStyle w:val="ListParagraph"/>
        <w:numPr>
          <w:ilvl w:val="0"/>
          <w:numId w:val="25"/>
        </w:numPr>
        <w:ind w:left="1418" w:hanging="284"/>
        <w:rPr>
          <w:rFonts w:ascii="Ingra SCVO" w:eastAsia="Cambria" w:hAnsi="Ingra SCVO"/>
          <w:color w:val="44546A" w:themeColor="text2"/>
        </w:rPr>
      </w:pPr>
      <w:r w:rsidRPr="003516CD">
        <w:rPr>
          <w:rFonts w:ascii="Ingra SCVO" w:eastAsia="Cambria" w:hAnsi="Ingra SCVO"/>
          <w:color w:val="44546A" w:themeColor="text2"/>
        </w:rPr>
        <w:t>Manag</w:t>
      </w:r>
      <w:r w:rsidR="00A5504C" w:rsidRPr="003516CD">
        <w:rPr>
          <w:rFonts w:ascii="Ingra SCVO" w:eastAsia="Cambria" w:hAnsi="Ingra SCVO"/>
          <w:color w:val="44546A" w:themeColor="text2"/>
        </w:rPr>
        <w:t>ing</w:t>
      </w:r>
      <w:r w:rsidRPr="003516CD">
        <w:rPr>
          <w:rFonts w:ascii="Ingra SCVO" w:eastAsia="Cambria" w:hAnsi="Ingra SCVO"/>
          <w:color w:val="44546A" w:themeColor="text2"/>
        </w:rPr>
        <w:t xml:space="preserve"> the facilities team including team motivation, work coordination and staff development.</w:t>
      </w:r>
    </w:p>
    <w:p w14:paraId="5A334762" w14:textId="6EB870D5" w:rsidR="00FF31E2" w:rsidRPr="001B200B" w:rsidRDefault="00FF31E2" w:rsidP="00E217BC">
      <w:pPr>
        <w:ind w:left="1134"/>
        <w:rPr>
          <w:rFonts w:ascii="Ingra SCVO" w:hAnsi="Ingra SCVO" w:cs="Arial"/>
          <w:color w:val="44546A" w:themeColor="text2"/>
          <w:sz w:val="24"/>
          <w:szCs w:val="24"/>
        </w:rPr>
      </w:pPr>
    </w:p>
    <w:p w14:paraId="798BE508" w14:textId="6DBB8A2F" w:rsidR="000851D0" w:rsidRDefault="000E68D4" w:rsidP="000851D0">
      <w:pPr>
        <w:pStyle w:val="SCVOSubheadRed"/>
        <w:numPr>
          <w:ilvl w:val="0"/>
          <w:numId w:val="28"/>
        </w:numPr>
        <w:spacing w:after="0" w:line="240" w:lineRule="auto"/>
      </w:pPr>
      <w:r>
        <w:t>Values, skills, experience</w:t>
      </w:r>
      <w:r w:rsidR="008157D0">
        <w:t>,</w:t>
      </w:r>
      <w:r>
        <w:t xml:space="preserve"> and knowledge</w:t>
      </w:r>
    </w:p>
    <w:p w14:paraId="4A804C20" w14:textId="710F786D" w:rsidR="003401B3" w:rsidRPr="00A5182A" w:rsidRDefault="003401B3" w:rsidP="000851D0">
      <w:pPr>
        <w:pStyle w:val="SCVOSubheadRed"/>
        <w:spacing w:after="0" w:line="240" w:lineRule="auto"/>
        <w:ind w:left="1494"/>
      </w:pPr>
      <w:r w:rsidRPr="00A5182A">
        <w:t xml:space="preserve"> </w:t>
      </w:r>
    </w:p>
    <w:p w14:paraId="51EA6520" w14:textId="4BA35635" w:rsidR="00DA7C3B" w:rsidRDefault="003401B3" w:rsidP="00E217BC">
      <w:pPr>
        <w:pStyle w:val="SCVOBodyText"/>
        <w:spacing w:after="0" w:line="240" w:lineRule="auto"/>
      </w:pPr>
      <w:r w:rsidRPr="00D33E92">
        <w:t>The post holder will be expected to demonstrate the following range of skills and experience on a regular basis:</w:t>
      </w:r>
    </w:p>
    <w:p w14:paraId="2E904BF5" w14:textId="77777777" w:rsidR="00A00EBE" w:rsidRPr="00D33E92" w:rsidRDefault="00A00EBE" w:rsidP="00E217BC">
      <w:pPr>
        <w:pStyle w:val="SCVOBodyText"/>
        <w:spacing w:after="0" w:line="240" w:lineRule="auto"/>
      </w:pPr>
    </w:p>
    <w:p w14:paraId="1ADD6622" w14:textId="2799559F" w:rsidR="009C1A92" w:rsidRDefault="003401B3" w:rsidP="00E217BC">
      <w:pPr>
        <w:pStyle w:val="SCVOBodyText"/>
        <w:spacing w:after="0" w:line="240" w:lineRule="auto"/>
        <w:rPr>
          <w:b/>
          <w:color w:val="FF5959"/>
        </w:rPr>
      </w:pPr>
      <w:r w:rsidRPr="00A5182A">
        <w:rPr>
          <w:b/>
          <w:color w:val="FF5959"/>
        </w:rPr>
        <w:t>Essential</w:t>
      </w:r>
    </w:p>
    <w:p w14:paraId="4BBE831B" w14:textId="5A66BA69" w:rsidR="00832879" w:rsidRPr="00F96D41" w:rsidRDefault="00405CAF" w:rsidP="00E217BC">
      <w:pPr>
        <w:numPr>
          <w:ilvl w:val="0"/>
          <w:numId w:val="21"/>
        </w:numPr>
        <w:overflowPunct w:val="0"/>
        <w:autoSpaceDE w:val="0"/>
        <w:autoSpaceDN w:val="0"/>
        <w:adjustRightInd w:val="0"/>
        <w:ind w:left="1559" w:hanging="425"/>
        <w:jc w:val="both"/>
        <w:textAlignment w:val="baseline"/>
        <w:rPr>
          <w:rFonts w:ascii="Ingra SCVO" w:hAnsi="Ingra SCVO" w:cs="Arial"/>
          <w:color w:val="44546A" w:themeColor="text2"/>
          <w:sz w:val="24"/>
          <w:szCs w:val="24"/>
        </w:rPr>
      </w:pPr>
      <w:r>
        <w:rPr>
          <w:rFonts w:ascii="Ingra SCVO" w:hAnsi="Ingra SCVO" w:cs="Arial"/>
          <w:color w:val="44546A" w:themeColor="text2"/>
          <w:sz w:val="24"/>
          <w:szCs w:val="24"/>
        </w:rPr>
        <w:t xml:space="preserve">At least </w:t>
      </w:r>
      <w:r w:rsidR="00832879" w:rsidRPr="00F96D41">
        <w:rPr>
          <w:rFonts w:ascii="Ingra SCVO" w:hAnsi="Ingra SCVO" w:cs="Arial"/>
          <w:color w:val="44546A" w:themeColor="text2"/>
          <w:sz w:val="24"/>
          <w:szCs w:val="24"/>
        </w:rPr>
        <w:t>4 years’ recent experience of estates management</w:t>
      </w:r>
    </w:p>
    <w:p w14:paraId="6B258CF0" w14:textId="2A3F9ADA" w:rsidR="00832879" w:rsidRDefault="00B67F67" w:rsidP="00E217BC">
      <w:pPr>
        <w:numPr>
          <w:ilvl w:val="0"/>
          <w:numId w:val="21"/>
        </w:numPr>
        <w:overflowPunct w:val="0"/>
        <w:autoSpaceDE w:val="0"/>
        <w:autoSpaceDN w:val="0"/>
        <w:adjustRightInd w:val="0"/>
        <w:ind w:left="1559" w:hanging="425"/>
        <w:jc w:val="both"/>
        <w:textAlignment w:val="baseline"/>
        <w:rPr>
          <w:rFonts w:ascii="Ingra SCVO" w:hAnsi="Ingra SCVO" w:cs="Arial"/>
          <w:color w:val="44546A" w:themeColor="text2"/>
          <w:sz w:val="24"/>
          <w:szCs w:val="24"/>
        </w:rPr>
      </w:pPr>
      <w:r w:rsidRPr="00F96D41">
        <w:rPr>
          <w:rFonts w:ascii="Ingra SCVO" w:hAnsi="Ingra SCVO" w:cs="Arial"/>
          <w:color w:val="44546A" w:themeColor="text2"/>
          <w:sz w:val="24"/>
          <w:szCs w:val="24"/>
        </w:rPr>
        <w:t>A r</w:t>
      </w:r>
      <w:r w:rsidR="00832879" w:rsidRPr="00F96D41">
        <w:rPr>
          <w:rFonts w:ascii="Ingra SCVO" w:hAnsi="Ingra SCVO" w:cs="Arial"/>
          <w:color w:val="44546A" w:themeColor="text2"/>
          <w:sz w:val="24"/>
          <w:szCs w:val="24"/>
        </w:rPr>
        <w:t xml:space="preserve">elevant qualification in a facilities context – i.e. </w:t>
      </w:r>
      <w:proofErr w:type="spellStart"/>
      <w:r w:rsidR="00832879" w:rsidRPr="00F96D41">
        <w:rPr>
          <w:rFonts w:ascii="Ingra SCVO" w:hAnsi="Ingra SCVO" w:cs="Arial"/>
          <w:color w:val="44546A" w:themeColor="text2"/>
          <w:sz w:val="24"/>
          <w:szCs w:val="24"/>
        </w:rPr>
        <w:t>NEBOSH</w:t>
      </w:r>
      <w:proofErr w:type="spellEnd"/>
      <w:r w:rsidR="00832879" w:rsidRPr="00F96D41">
        <w:rPr>
          <w:rFonts w:ascii="Ingra SCVO" w:hAnsi="Ingra SCVO" w:cs="Arial"/>
          <w:color w:val="44546A" w:themeColor="text2"/>
          <w:sz w:val="24"/>
          <w:szCs w:val="24"/>
        </w:rPr>
        <w:t xml:space="preserve"> Qualified; </w:t>
      </w:r>
      <w:proofErr w:type="spellStart"/>
      <w:r w:rsidR="00832879" w:rsidRPr="00F96D41">
        <w:rPr>
          <w:rFonts w:ascii="Ingra SCVO" w:hAnsi="Ingra SCVO" w:cs="Arial"/>
          <w:color w:val="44546A" w:themeColor="text2"/>
          <w:sz w:val="24"/>
          <w:szCs w:val="24"/>
        </w:rPr>
        <w:t>BIFM</w:t>
      </w:r>
      <w:proofErr w:type="spellEnd"/>
      <w:r w:rsidR="00832879" w:rsidRPr="00F96D41">
        <w:rPr>
          <w:rFonts w:ascii="Ingra SCVO" w:hAnsi="Ingra SCVO" w:cs="Arial"/>
          <w:color w:val="44546A" w:themeColor="text2"/>
          <w:sz w:val="24"/>
          <w:szCs w:val="24"/>
        </w:rPr>
        <w:t xml:space="preserve"> accredited certificate in facilities management.</w:t>
      </w:r>
    </w:p>
    <w:p w14:paraId="045FA595" w14:textId="4345D794" w:rsidR="00646FC0" w:rsidRPr="00F96D41" w:rsidRDefault="004D10F2" w:rsidP="00E217BC">
      <w:pPr>
        <w:numPr>
          <w:ilvl w:val="0"/>
          <w:numId w:val="21"/>
        </w:numPr>
        <w:overflowPunct w:val="0"/>
        <w:autoSpaceDE w:val="0"/>
        <w:autoSpaceDN w:val="0"/>
        <w:adjustRightInd w:val="0"/>
        <w:ind w:left="1559" w:hanging="425"/>
        <w:jc w:val="both"/>
        <w:textAlignment w:val="baseline"/>
        <w:rPr>
          <w:rFonts w:ascii="Ingra SCVO" w:hAnsi="Ingra SCVO" w:cs="Arial"/>
          <w:color w:val="44546A" w:themeColor="text2"/>
          <w:sz w:val="24"/>
          <w:szCs w:val="24"/>
        </w:rPr>
      </w:pPr>
      <w:r>
        <w:rPr>
          <w:rFonts w:ascii="Ingra SCVO" w:hAnsi="Ingra SCVO" w:cs="Arial"/>
          <w:color w:val="44546A" w:themeColor="text2"/>
          <w:sz w:val="24"/>
          <w:szCs w:val="24"/>
        </w:rPr>
        <w:t xml:space="preserve">First Aid at Work certificate (we will </w:t>
      </w:r>
      <w:r w:rsidR="00D92115">
        <w:rPr>
          <w:rFonts w:ascii="Ingra SCVO" w:hAnsi="Ingra SCVO" w:cs="Arial"/>
          <w:color w:val="44546A" w:themeColor="text2"/>
          <w:sz w:val="24"/>
          <w:szCs w:val="24"/>
        </w:rPr>
        <w:t>provide this training if you don’t have an up-to-date certificate)</w:t>
      </w:r>
    </w:p>
    <w:p w14:paraId="1A9CC648" w14:textId="77777777"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Good understanding of current health and safety at work and property standards.</w:t>
      </w:r>
    </w:p>
    <w:p w14:paraId="0B6F6BA3" w14:textId="452E6E58" w:rsidR="00832879" w:rsidRPr="00F96D41" w:rsidRDefault="00832879" w:rsidP="00E217BC">
      <w:pPr>
        <w:pStyle w:val="SCVOBodyText"/>
        <w:numPr>
          <w:ilvl w:val="0"/>
          <w:numId w:val="21"/>
        </w:numPr>
        <w:spacing w:after="0" w:line="240" w:lineRule="auto"/>
        <w:ind w:left="1559" w:hanging="425"/>
        <w:rPr>
          <w:b/>
          <w:color w:val="44546A" w:themeColor="text2"/>
        </w:rPr>
      </w:pPr>
      <w:r w:rsidRPr="00F96D41">
        <w:rPr>
          <w:color w:val="44546A" w:themeColor="text2"/>
        </w:rPr>
        <w:t xml:space="preserve">Experience of </w:t>
      </w:r>
      <w:r w:rsidR="00F62DC7" w:rsidRPr="00F96D41">
        <w:rPr>
          <w:color w:val="44546A" w:themeColor="text2"/>
        </w:rPr>
        <w:t>managing a team</w:t>
      </w:r>
      <w:r w:rsidR="00F96D41" w:rsidRPr="00F96D41">
        <w:rPr>
          <w:color w:val="44546A" w:themeColor="text2"/>
        </w:rPr>
        <w:t xml:space="preserve"> and the a</w:t>
      </w:r>
      <w:r w:rsidR="00F62DC7" w:rsidRPr="00F96D41">
        <w:rPr>
          <w:color w:val="44546A" w:themeColor="text2"/>
        </w:rPr>
        <w:t>bility to lead, motivate, develop and performance manage staff within a coaching style.</w:t>
      </w:r>
    </w:p>
    <w:p w14:paraId="4C80F786" w14:textId="38EF2C09" w:rsidR="00832879" w:rsidRPr="00F96D41" w:rsidRDefault="008D5AF7" w:rsidP="00E217BC">
      <w:pPr>
        <w:pStyle w:val="ListParagraph"/>
        <w:numPr>
          <w:ilvl w:val="0"/>
          <w:numId w:val="21"/>
        </w:numPr>
        <w:ind w:left="1559" w:hanging="425"/>
        <w:rPr>
          <w:rFonts w:ascii="Ingra SCVO" w:hAnsi="Ingra SCVO" w:cs="Arial"/>
          <w:color w:val="44546A" w:themeColor="text2"/>
        </w:rPr>
      </w:pPr>
      <w:r>
        <w:rPr>
          <w:rFonts w:ascii="Ingra SCVO" w:hAnsi="Ingra SCVO" w:cs="Arial"/>
          <w:color w:val="44546A" w:themeColor="text2"/>
        </w:rPr>
        <w:t>R</w:t>
      </w:r>
      <w:r w:rsidR="00832879" w:rsidRPr="00F96D41">
        <w:rPr>
          <w:rFonts w:ascii="Ingra SCVO" w:hAnsi="Ingra SCVO" w:cs="Arial"/>
          <w:color w:val="44546A" w:themeColor="text2"/>
        </w:rPr>
        <w:t>ecent experience of financial controls and budget management.</w:t>
      </w:r>
    </w:p>
    <w:p w14:paraId="0AA4A913" w14:textId="26DA4DCB" w:rsidR="00832879" w:rsidRPr="00F96D41" w:rsidRDefault="008D5AF7" w:rsidP="00E217BC">
      <w:pPr>
        <w:pStyle w:val="ListParagraph"/>
        <w:numPr>
          <w:ilvl w:val="0"/>
          <w:numId w:val="21"/>
        </w:numPr>
        <w:ind w:left="1559" w:hanging="425"/>
        <w:rPr>
          <w:rFonts w:ascii="Ingra SCVO" w:hAnsi="Ingra SCVO" w:cs="Arial"/>
          <w:color w:val="44546A" w:themeColor="text2"/>
        </w:rPr>
      </w:pPr>
      <w:r>
        <w:rPr>
          <w:rFonts w:ascii="Ingra SCVO" w:hAnsi="Ingra SCVO" w:cs="Arial"/>
          <w:color w:val="44546A" w:themeColor="text2"/>
        </w:rPr>
        <w:t>R</w:t>
      </w:r>
      <w:r w:rsidR="00832879" w:rsidRPr="00F96D41">
        <w:rPr>
          <w:rFonts w:ascii="Ingra SCVO" w:hAnsi="Ingra SCVO" w:cs="Arial"/>
          <w:color w:val="44546A" w:themeColor="text2"/>
        </w:rPr>
        <w:t xml:space="preserve">ecent experience as a business user of CRM and Microsoft products. </w:t>
      </w:r>
    </w:p>
    <w:p w14:paraId="69F6E5C3" w14:textId="024AF558" w:rsidR="00832879" w:rsidRPr="00F96D41" w:rsidRDefault="008D5AF7" w:rsidP="00E217BC">
      <w:pPr>
        <w:pStyle w:val="ListParagraph"/>
        <w:numPr>
          <w:ilvl w:val="0"/>
          <w:numId w:val="21"/>
        </w:numPr>
        <w:ind w:left="1559" w:hanging="425"/>
        <w:rPr>
          <w:rFonts w:ascii="Ingra SCVO" w:hAnsi="Ingra SCVO" w:cs="Arial"/>
          <w:color w:val="44546A" w:themeColor="text2"/>
        </w:rPr>
      </w:pPr>
      <w:r>
        <w:rPr>
          <w:rFonts w:ascii="Ingra SCVO" w:hAnsi="Ingra SCVO" w:cs="Arial"/>
          <w:color w:val="44546A" w:themeColor="text2"/>
        </w:rPr>
        <w:t>R</w:t>
      </w:r>
      <w:r w:rsidR="00832879" w:rsidRPr="00F96D41">
        <w:rPr>
          <w:rFonts w:ascii="Ingra SCVO" w:hAnsi="Ingra SCVO" w:cs="Arial"/>
          <w:color w:val="44546A" w:themeColor="text2"/>
        </w:rPr>
        <w:t>ecent experience of SLA creation and ongoing management of SLAs as supplier and customer.</w:t>
      </w:r>
    </w:p>
    <w:p w14:paraId="3FD95BF5" w14:textId="77777777"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Ability to monitor, manage expectations and control resource for all aspects of project delivery.</w:t>
      </w:r>
    </w:p>
    <w:p w14:paraId="10A991FC" w14:textId="77777777"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Ability to manage projects in accordance with allocated financial constraints.</w:t>
      </w:r>
    </w:p>
    <w:p w14:paraId="54522B11" w14:textId="3FD5E948"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Experience in defining user requirements</w:t>
      </w:r>
      <w:r w:rsidR="00471214">
        <w:rPr>
          <w:rFonts w:ascii="Ingra SCVO" w:hAnsi="Ingra SCVO" w:cs="Arial"/>
          <w:color w:val="44546A" w:themeColor="text2"/>
        </w:rPr>
        <w:t>.</w:t>
      </w:r>
    </w:p>
    <w:p w14:paraId="6F4AFFB1" w14:textId="0C634EC5"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Strong problem-resolution skills</w:t>
      </w:r>
      <w:r w:rsidR="00471214">
        <w:rPr>
          <w:rFonts w:ascii="Ingra SCVO" w:hAnsi="Ingra SCVO" w:cs="Arial"/>
          <w:color w:val="44546A" w:themeColor="text2"/>
        </w:rPr>
        <w:t>.</w:t>
      </w:r>
    </w:p>
    <w:p w14:paraId="2B40254F" w14:textId="58D18659"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Strong communication and inter-personal skills</w:t>
      </w:r>
      <w:r w:rsidR="00471214">
        <w:rPr>
          <w:rFonts w:ascii="Ingra SCVO" w:hAnsi="Ingra SCVO" w:cs="Arial"/>
          <w:color w:val="44546A" w:themeColor="text2"/>
        </w:rPr>
        <w:t>.</w:t>
      </w:r>
      <w:r w:rsidRPr="00F96D41">
        <w:rPr>
          <w:rFonts w:ascii="Ingra SCVO" w:hAnsi="Ingra SCVO" w:cs="Arial"/>
          <w:color w:val="44546A" w:themeColor="text2"/>
        </w:rPr>
        <w:t xml:space="preserve"> </w:t>
      </w:r>
    </w:p>
    <w:p w14:paraId="56E412DA" w14:textId="77777777" w:rsidR="00832879" w:rsidRPr="00F96D41" w:rsidRDefault="00832879" w:rsidP="00E217BC">
      <w:pPr>
        <w:pStyle w:val="ListParagraph"/>
        <w:numPr>
          <w:ilvl w:val="0"/>
          <w:numId w:val="21"/>
        </w:numPr>
        <w:ind w:left="1559" w:hanging="425"/>
        <w:rPr>
          <w:rFonts w:ascii="Ingra SCVO" w:hAnsi="Ingra SCVO" w:cs="Arial"/>
          <w:color w:val="44546A" w:themeColor="text2"/>
        </w:rPr>
      </w:pPr>
      <w:r w:rsidRPr="00F96D41">
        <w:rPr>
          <w:rFonts w:ascii="Ingra SCVO" w:hAnsi="Ingra SCVO" w:cs="Arial"/>
          <w:color w:val="44546A" w:themeColor="text2"/>
        </w:rPr>
        <w:t>Ability to identify appropriate new solutions, contributing to change in working and business practice.</w:t>
      </w:r>
    </w:p>
    <w:p w14:paraId="407686CF" w14:textId="791BF9AB" w:rsidR="0020163A" w:rsidRPr="00F96D41" w:rsidRDefault="00327B5D" w:rsidP="00E217BC">
      <w:pPr>
        <w:pStyle w:val="SCVOBodyText"/>
        <w:numPr>
          <w:ilvl w:val="0"/>
          <w:numId w:val="20"/>
        </w:numPr>
        <w:spacing w:after="0" w:line="240" w:lineRule="auto"/>
        <w:ind w:left="1559" w:hanging="425"/>
        <w:rPr>
          <w:color w:val="44546A" w:themeColor="text2"/>
        </w:rPr>
      </w:pPr>
      <w:r w:rsidRPr="00F96D41">
        <w:rPr>
          <w:color w:val="44546A" w:themeColor="text2"/>
        </w:rPr>
        <w:lastRenderedPageBreak/>
        <w:t>Strong values, aligned with SCVO’s</w:t>
      </w:r>
      <w:r w:rsidR="00471214">
        <w:rPr>
          <w:color w:val="44546A" w:themeColor="text2"/>
        </w:rPr>
        <w:t>.</w:t>
      </w:r>
    </w:p>
    <w:p w14:paraId="73DA5D5E" w14:textId="77777777" w:rsidR="00327B5D" w:rsidRDefault="00327B5D" w:rsidP="00E217BC">
      <w:pPr>
        <w:pStyle w:val="SCVOBodyText"/>
        <w:spacing w:after="0" w:line="240" w:lineRule="auto"/>
        <w:rPr>
          <w:b/>
          <w:color w:val="FF5959"/>
        </w:rPr>
      </w:pPr>
    </w:p>
    <w:p w14:paraId="55D538F2" w14:textId="59D9B5AD" w:rsidR="00E27A26" w:rsidRPr="000B05EE" w:rsidRDefault="00821821" w:rsidP="00E217BC">
      <w:pPr>
        <w:pStyle w:val="SCVOBodyText"/>
        <w:spacing w:after="0" w:line="240" w:lineRule="auto"/>
        <w:rPr>
          <w:b/>
          <w:color w:val="FF5959"/>
        </w:rPr>
      </w:pPr>
      <w:r>
        <w:rPr>
          <w:b/>
          <w:color w:val="FF5959"/>
        </w:rPr>
        <w:t>Desirable</w:t>
      </w:r>
    </w:p>
    <w:p w14:paraId="6E80C4CD" w14:textId="2C58A47F" w:rsidR="00DD199F" w:rsidRDefault="00DD199F" w:rsidP="00E217BC">
      <w:pPr>
        <w:pStyle w:val="SCVOBodyText"/>
        <w:numPr>
          <w:ilvl w:val="0"/>
          <w:numId w:val="19"/>
        </w:numPr>
        <w:spacing w:after="0" w:line="240" w:lineRule="auto"/>
        <w:ind w:left="1560" w:hanging="426"/>
      </w:pPr>
      <w:r>
        <w:t xml:space="preserve">Experience of working in or an understanding of the Scottish voluntary sector </w:t>
      </w:r>
    </w:p>
    <w:p w14:paraId="1A4BCA9A" w14:textId="77777777" w:rsidR="00471214" w:rsidRDefault="00471214" w:rsidP="00E217BC">
      <w:pPr>
        <w:pStyle w:val="SCVOBodyText"/>
        <w:spacing w:after="0" w:line="240" w:lineRule="auto"/>
        <w:ind w:left="0"/>
      </w:pPr>
    </w:p>
    <w:p w14:paraId="1C301BB1" w14:textId="260D04D9" w:rsidR="003401B3" w:rsidRDefault="00300DB9" w:rsidP="000851D0">
      <w:pPr>
        <w:pStyle w:val="SCVOSubheadRed"/>
        <w:numPr>
          <w:ilvl w:val="0"/>
          <w:numId w:val="28"/>
        </w:numPr>
        <w:spacing w:after="0" w:line="240" w:lineRule="auto"/>
      </w:pPr>
      <w:r>
        <w:t>Key accountabilities</w:t>
      </w:r>
    </w:p>
    <w:p w14:paraId="62926A83" w14:textId="77777777" w:rsidR="000851D0" w:rsidRPr="00D33E92" w:rsidRDefault="000851D0" w:rsidP="000851D0">
      <w:pPr>
        <w:pStyle w:val="SCVOSubheadRed"/>
        <w:spacing w:after="0" w:line="240" w:lineRule="auto"/>
        <w:ind w:left="1494"/>
      </w:pPr>
    </w:p>
    <w:p w14:paraId="27ED426A" w14:textId="77777777" w:rsidR="00011EC9" w:rsidRPr="00011EC9" w:rsidRDefault="00011EC9" w:rsidP="00E217BC">
      <w:pPr>
        <w:numPr>
          <w:ilvl w:val="0"/>
          <w:numId w:val="22"/>
        </w:numPr>
        <w:ind w:left="1418" w:hanging="284"/>
        <w:rPr>
          <w:rFonts w:ascii="Ingra SCVO" w:eastAsia="Cambria" w:hAnsi="Ingra SCVO" w:cs="Arial"/>
          <w:color w:val="44546A" w:themeColor="text2"/>
          <w:sz w:val="24"/>
          <w:szCs w:val="24"/>
        </w:rPr>
      </w:pPr>
      <w:r w:rsidRPr="00011EC9">
        <w:rPr>
          <w:rFonts w:ascii="Ingra SCVO" w:eastAsia="Cambria" w:hAnsi="Ingra SCVO" w:cs="Arial"/>
          <w:color w:val="44546A" w:themeColor="text2"/>
          <w:sz w:val="24"/>
          <w:szCs w:val="24"/>
        </w:rPr>
        <w:t xml:space="preserve">To lead and manage the facilities team including team motivation, work coordination and staff development to deliver a modern facilities service to internal and external customers in keeping with </w:t>
      </w:r>
      <w:r w:rsidRPr="00011EC9">
        <w:rPr>
          <w:rFonts w:ascii="Ingra SCVO" w:hAnsi="Ingra SCVO" w:cs="Arial"/>
          <w:color w:val="44546A" w:themeColor="text2"/>
          <w:sz w:val="24"/>
          <w:szCs w:val="24"/>
          <w:bdr w:val="none" w:sz="0" w:space="0" w:color="auto" w:frame="1"/>
        </w:rPr>
        <w:t>SCVO’s values</w:t>
      </w:r>
      <w:r w:rsidRPr="00011EC9">
        <w:rPr>
          <w:rFonts w:ascii="Ingra SCVO" w:eastAsia="Cambria" w:hAnsi="Ingra SCVO" w:cs="Arial"/>
          <w:color w:val="44546A" w:themeColor="text2"/>
          <w:sz w:val="24"/>
          <w:szCs w:val="24"/>
        </w:rPr>
        <w:t>.</w:t>
      </w:r>
    </w:p>
    <w:p w14:paraId="7430687B" w14:textId="77777777" w:rsidR="00460935" w:rsidRPr="00460935" w:rsidRDefault="00011EC9" w:rsidP="00E217BC">
      <w:pPr>
        <w:numPr>
          <w:ilvl w:val="0"/>
          <w:numId w:val="22"/>
        </w:numPr>
        <w:ind w:left="1418" w:hanging="284"/>
        <w:rPr>
          <w:rFonts w:ascii="Ingra SCVO" w:eastAsia="Cambria" w:hAnsi="Ingra SCVO" w:cs="Arial"/>
          <w:color w:val="44546A" w:themeColor="text2"/>
          <w:sz w:val="24"/>
          <w:szCs w:val="24"/>
        </w:rPr>
      </w:pPr>
      <w:r w:rsidRPr="00011EC9">
        <w:rPr>
          <w:rFonts w:ascii="Ingra SCVO" w:eastAsia="Cambria" w:hAnsi="Ingra SCVO" w:cs="Arial"/>
          <w:color w:val="44546A" w:themeColor="text2"/>
          <w:sz w:val="24"/>
          <w:szCs w:val="24"/>
        </w:rPr>
        <w:t xml:space="preserve">Promote excellence in customer service within the team, </w:t>
      </w:r>
      <w:r w:rsidRPr="00011EC9">
        <w:rPr>
          <w:rFonts w:ascii="Ingra SCVO" w:hAnsi="Ingra SCVO" w:cs="Arial"/>
          <w:color w:val="44546A" w:themeColor="text2"/>
          <w:sz w:val="24"/>
          <w:szCs w:val="24"/>
        </w:rPr>
        <w:t>continuously improve the delivery of the facilities services and develop inspiring, modern workspaces across SCVO’s estate for SCVO’s staff team and tenants.</w:t>
      </w:r>
    </w:p>
    <w:p w14:paraId="5419A63D" w14:textId="618BA4A6" w:rsidR="00011EC9" w:rsidRPr="006A4BD0" w:rsidRDefault="006A4BD0" w:rsidP="00E217BC">
      <w:pPr>
        <w:numPr>
          <w:ilvl w:val="0"/>
          <w:numId w:val="22"/>
        </w:numPr>
        <w:ind w:left="1418" w:hanging="284"/>
        <w:rPr>
          <w:rFonts w:ascii="Ingra SCVO" w:eastAsia="Cambria" w:hAnsi="Ingra SCVO" w:cs="Arial"/>
          <w:color w:val="44546A" w:themeColor="text2"/>
          <w:sz w:val="24"/>
          <w:szCs w:val="24"/>
        </w:rPr>
      </w:pPr>
      <w:r w:rsidRPr="006A4BD0">
        <w:rPr>
          <w:rFonts w:ascii="Ingra SCVO" w:hAnsi="Ingra SCVO" w:cs="Arial"/>
          <w:bCs/>
          <w:color w:val="44546A" w:themeColor="text2"/>
          <w:sz w:val="24"/>
          <w:szCs w:val="24"/>
        </w:rPr>
        <w:t>Build relationships with tenants, including upselling and contract negotiations</w:t>
      </w:r>
      <w:r w:rsidR="005D0D46">
        <w:rPr>
          <w:rFonts w:ascii="Ingra SCVO" w:hAnsi="Ingra SCVO" w:cs="Arial"/>
          <w:bCs/>
          <w:color w:val="44546A" w:themeColor="text2"/>
          <w:sz w:val="24"/>
          <w:szCs w:val="24"/>
        </w:rPr>
        <w:t xml:space="preserve">, </w:t>
      </w:r>
      <w:r w:rsidRPr="006A4BD0">
        <w:rPr>
          <w:rFonts w:ascii="Ingra SCVO" w:hAnsi="Ingra SCVO" w:cs="Arial"/>
          <w:bCs/>
          <w:color w:val="44546A" w:themeColor="text2"/>
          <w:sz w:val="24"/>
          <w:szCs w:val="24"/>
        </w:rPr>
        <w:t xml:space="preserve">with supply chain, including service level discussions, </w:t>
      </w:r>
      <w:r w:rsidR="005D0D46">
        <w:rPr>
          <w:rFonts w:ascii="Ingra SCVO" w:hAnsi="Ingra SCVO" w:cs="Arial"/>
          <w:bCs/>
          <w:color w:val="44546A" w:themeColor="text2"/>
          <w:sz w:val="24"/>
          <w:szCs w:val="24"/>
        </w:rPr>
        <w:t xml:space="preserve">and </w:t>
      </w:r>
      <w:r w:rsidRPr="006A4BD0">
        <w:rPr>
          <w:rFonts w:ascii="Ingra SCVO" w:hAnsi="Ingra SCVO" w:cs="Arial"/>
          <w:bCs/>
          <w:color w:val="44546A" w:themeColor="text2"/>
          <w:sz w:val="24"/>
          <w:szCs w:val="24"/>
        </w:rPr>
        <w:t>reporting to regulatory agencies.</w:t>
      </w:r>
      <w:r w:rsidR="00011EC9" w:rsidRPr="006A4BD0">
        <w:rPr>
          <w:rFonts w:ascii="Ingra SCVO" w:hAnsi="Ingra SCVO" w:cs="Arial"/>
          <w:color w:val="44546A" w:themeColor="text2"/>
          <w:sz w:val="24"/>
          <w:szCs w:val="24"/>
        </w:rPr>
        <w:t xml:space="preserve"> </w:t>
      </w:r>
      <w:r w:rsidR="005D0D46">
        <w:rPr>
          <w:rFonts w:ascii="Ingra SCVO" w:hAnsi="Ingra SCVO" w:cs="Arial"/>
          <w:color w:val="44546A" w:themeColor="text2"/>
          <w:sz w:val="24"/>
          <w:szCs w:val="24"/>
        </w:rPr>
        <w:t xml:space="preserve">Build good working relationships with SCVO staff and with </w:t>
      </w:r>
      <w:r w:rsidR="003132E7">
        <w:rPr>
          <w:rFonts w:ascii="Ingra SCVO" w:hAnsi="Ingra SCVO" w:cs="Arial"/>
          <w:color w:val="44546A" w:themeColor="text2"/>
          <w:sz w:val="24"/>
          <w:szCs w:val="24"/>
        </w:rPr>
        <w:t xml:space="preserve">the Trust.  </w:t>
      </w:r>
    </w:p>
    <w:p w14:paraId="770B41CE" w14:textId="77777777" w:rsidR="00011EC9" w:rsidRPr="00011EC9" w:rsidRDefault="00011EC9" w:rsidP="00E217BC">
      <w:pPr>
        <w:numPr>
          <w:ilvl w:val="0"/>
          <w:numId w:val="22"/>
        </w:numPr>
        <w:ind w:left="1418" w:hanging="284"/>
        <w:rPr>
          <w:rFonts w:ascii="Ingra SCVO" w:eastAsia="Cambria" w:hAnsi="Ingra SCVO" w:cs="Arial"/>
          <w:color w:val="44546A" w:themeColor="text2"/>
          <w:sz w:val="24"/>
          <w:szCs w:val="24"/>
        </w:rPr>
      </w:pPr>
      <w:r w:rsidRPr="00011EC9">
        <w:rPr>
          <w:rFonts w:ascii="Ingra SCVO" w:hAnsi="Ingra SCVO" w:cs="Arial"/>
          <w:color w:val="44546A" w:themeColor="text2"/>
          <w:sz w:val="24"/>
          <w:szCs w:val="24"/>
        </w:rPr>
        <w:t xml:space="preserve">Maintain business continuity provisions and associated processes to ensure high standards of business continuity. </w:t>
      </w:r>
    </w:p>
    <w:p w14:paraId="05E87F44" w14:textId="7B8F0DE8"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To maintain and further develop SCVO’s Health and Safety procedures, including site-specific structures a staff and tenant </w:t>
      </w:r>
      <w:proofErr w:type="spellStart"/>
      <w:r w:rsidRPr="00011EC9">
        <w:rPr>
          <w:rFonts w:ascii="Ingra SCVO" w:hAnsi="Ingra SCVO" w:cs="Arial"/>
          <w:color w:val="44546A" w:themeColor="text2"/>
        </w:rPr>
        <w:t>H&amp;S</w:t>
      </w:r>
      <w:proofErr w:type="spellEnd"/>
      <w:r w:rsidRPr="00011EC9">
        <w:rPr>
          <w:rFonts w:ascii="Ingra SCVO" w:hAnsi="Ingra SCVO" w:cs="Arial"/>
          <w:color w:val="44546A" w:themeColor="text2"/>
        </w:rPr>
        <w:t xml:space="preserve"> committee. Reporting directly to the </w:t>
      </w:r>
      <w:r w:rsidR="004A5EC5">
        <w:rPr>
          <w:rFonts w:ascii="Ingra SCVO" w:hAnsi="Ingra SCVO" w:cs="Arial"/>
          <w:color w:val="44546A" w:themeColor="text2"/>
        </w:rPr>
        <w:t>Chief Executive</w:t>
      </w:r>
      <w:r w:rsidRPr="00011EC9">
        <w:rPr>
          <w:rFonts w:ascii="Ingra SCVO" w:hAnsi="Ingra SCVO" w:cs="Arial"/>
          <w:color w:val="44546A" w:themeColor="text2"/>
        </w:rPr>
        <w:t xml:space="preserve"> on Health and Safety issues to ensure regulatory compliance and best practice. </w:t>
      </w:r>
      <w:r w:rsidR="00D92115">
        <w:rPr>
          <w:rFonts w:ascii="Ingra SCVO" w:hAnsi="Ingra SCVO" w:cs="Arial"/>
          <w:color w:val="44546A" w:themeColor="text2"/>
        </w:rPr>
        <w:t xml:space="preserve">On-site first aider for our Edinburgh office.  </w:t>
      </w:r>
    </w:p>
    <w:p w14:paraId="4366F7E5" w14:textId="4F99E893"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Manage supplier relationships, monitoring SLA performance for estates supply chain, to ensure best value, lowest environmental impact and best quality of service. Ensure that all contracted and </w:t>
      </w:r>
      <w:r w:rsidR="00B038EF" w:rsidRPr="00011EC9">
        <w:rPr>
          <w:rFonts w:ascii="Ingra SCVO" w:hAnsi="Ingra SCVO" w:cs="Arial"/>
          <w:color w:val="44546A" w:themeColor="text2"/>
        </w:rPr>
        <w:t>third-party</w:t>
      </w:r>
      <w:r w:rsidRPr="00011EC9">
        <w:rPr>
          <w:rFonts w:ascii="Ingra SCVO" w:hAnsi="Ingra SCVO" w:cs="Arial"/>
          <w:color w:val="44546A" w:themeColor="text2"/>
        </w:rPr>
        <w:t xml:space="preserve"> workers are paid the Scottish Living Wage.</w:t>
      </w:r>
    </w:p>
    <w:p w14:paraId="6040DBC3" w14:textId="77777777"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Manage protocols and procedures for incident management and client relationships, providing customer-first service delivery. </w:t>
      </w:r>
    </w:p>
    <w:p w14:paraId="333BC44C" w14:textId="77777777"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Maintain protocols and procedures to manage SCVO’s building infrastructure, including environmental performance and carbon reduction strategies.  In addition to any alignment with regulatory or best practice frameworks. </w:t>
      </w:r>
    </w:p>
    <w:p w14:paraId="16E66623" w14:textId="3AE86BA8"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Work with our Business Development Manager to develop commercial services that can be purchased by our members and other partners, while responding to change. </w:t>
      </w:r>
    </w:p>
    <w:p w14:paraId="1FE90DFB" w14:textId="78B8B691" w:rsidR="00011EC9" w:rsidRPr="00011EC9" w:rsidRDefault="00011EC9" w:rsidP="00E217BC">
      <w:pPr>
        <w:pStyle w:val="ListParagraph"/>
        <w:numPr>
          <w:ilvl w:val="0"/>
          <w:numId w:val="22"/>
        </w:numPr>
        <w:ind w:left="1418" w:hanging="284"/>
        <w:rPr>
          <w:rFonts w:ascii="Ingra SCVO" w:hAnsi="Ingra SCVO" w:cs="Arial"/>
          <w:color w:val="44546A" w:themeColor="text2"/>
        </w:rPr>
      </w:pPr>
      <w:r w:rsidRPr="00011EC9">
        <w:rPr>
          <w:rFonts w:ascii="Ingra SCVO" w:hAnsi="Ingra SCVO" w:cs="Arial"/>
          <w:color w:val="44546A" w:themeColor="text2"/>
        </w:rPr>
        <w:t xml:space="preserve">To report on performance across SCVO's physical </w:t>
      </w:r>
      <w:r w:rsidR="003E5BF1">
        <w:rPr>
          <w:rFonts w:ascii="Ingra SCVO" w:hAnsi="Ingra SCVO" w:cs="Arial"/>
          <w:color w:val="44546A" w:themeColor="text2"/>
        </w:rPr>
        <w:t>i</w:t>
      </w:r>
      <w:r w:rsidRPr="00011EC9">
        <w:rPr>
          <w:rFonts w:ascii="Ingra SCVO" w:hAnsi="Ingra SCVO" w:cs="Arial"/>
          <w:color w:val="44546A" w:themeColor="text2"/>
        </w:rPr>
        <w:t>nfrastructure.</w:t>
      </w:r>
    </w:p>
    <w:p w14:paraId="75CB96B8" w14:textId="5FBDB3E8" w:rsidR="00D92115" w:rsidRPr="00D92115" w:rsidRDefault="00011EC9" w:rsidP="00D92115">
      <w:pPr>
        <w:pStyle w:val="SCVOSubheadRed"/>
        <w:numPr>
          <w:ilvl w:val="0"/>
          <w:numId w:val="22"/>
        </w:numPr>
        <w:spacing w:after="0" w:line="240" w:lineRule="auto"/>
        <w:ind w:left="1418" w:hanging="284"/>
        <w:rPr>
          <w:rFonts w:ascii="Ingra SCVO" w:hAnsi="Ingra SCVO"/>
          <w:b w:val="0"/>
          <w:color w:val="44546A" w:themeColor="text2"/>
          <w:sz w:val="24"/>
          <w:szCs w:val="24"/>
        </w:rPr>
      </w:pPr>
      <w:r w:rsidRPr="00011EC9">
        <w:rPr>
          <w:rFonts w:ascii="Ingra SCVO" w:hAnsi="Ingra SCVO"/>
          <w:b w:val="0"/>
          <w:color w:val="44546A" w:themeColor="text2"/>
          <w:sz w:val="24"/>
          <w:szCs w:val="24"/>
          <w:bdr w:val="none" w:sz="0" w:space="0" w:color="auto" w:frame="1"/>
        </w:rPr>
        <w:t xml:space="preserve">Plan and oversee the budget for all sites, ensuring accurate reporting and good budget management.  </w:t>
      </w:r>
    </w:p>
    <w:p w14:paraId="721591D0" w14:textId="75FDB8A7" w:rsidR="00727A46" w:rsidRPr="00727A46" w:rsidRDefault="00727A46" w:rsidP="00E217BC">
      <w:pPr>
        <w:pStyle w:val="xmsonormal"/>
        <w:numPr>
          <w:ilvl w:val="0"/>
          <w:numId w:val="22"/>
        </w:numPr>
        <w:shd w:val="clear" w:color="auto" w:fill="FFFFFF"/>
        <w:spacing w:before="0" w:beforeAutospacing="0" w:after="0" w:afterAutospacing="0"/>
        <w:ind w:left="1418" w:hanging="284"/>
        <w:rPr>
          <w:rFonts w:ascii="Ingra SCVO" w:hAnsi="Ingra SCVO" w:cs="Segoe UI"/>
          <w:color w:val="44546A" w:themeColor="text2"/>
        </w:rPr>
      </w:pPr>
      <w:r w:rsidRPr="00727A46">
        <w:rPr>
          <w:rFonts w:ascii="Ingra SCVO" w:hAnsi="Ingra SCVO" w:cs="Segoe UI"/>
          <w:color w:val="44546A" w:themeColor="text2"/>
          <w:bdr w:val="none" w:sz="0" w:space="0" w:color="auto" w:frame="1"/>
        </w:rPr>
        <w:t xml:space="preserve">Demonstrate commitment to empowering colleagues, collegiate working and constructive challenge across the organisation. Including mentoring and supporting staff. </w:t>
      </w:r>
    </w:p>
    <w:p w14:paraId="4087D0F9" w14:textId="77777777" w:rsidR="00727A46" w:rsidRPr="00727A46" w:rsidRDefault="00727A46" w:rsidP="00E217BC">
      <w:pPr>
        <w:pStyle w:val="xmsonormal"/>
        <w:numPr>
          <w:ilvl w:val="0"/>
          <w:numId w:val="22"/>
        </w:numPr>
        <w:shd w:val="clear" w:color="auto" w:fill="FFFFFF"/>
        <w:spacing w:before="0" w:beforeAutospacing="0" w:after="0" w:afterAutospacing="0"/>
        <w:ind w:left="1418" w:hanging="284"/>
        <w:rPr>
          <w:rFonts w:ascii="Ingra SCVO" w:hAnsi="Ingra SCVO" w:cs="Segoe UI"/>
          <w:color w:val="44546A" w:themeColor="text2"/>
        </w:rPr>
      </w:pPr>
      <w:r w:rsidRPr="00727A46">
        <w:rPr>
          <w:rFonts w:ascii="Ingra SCVO" w:hAnsi="Ingra SCVO" w:cs="Segoe UI"/>
          <w:color w:val="44546A" w:themeColor="text2"/>
          <w:bdr w:val="none" w:sz="0" w:space="0" w:color="auto" w:frame="1"/>
        </w:rPr>
        <w:t>Consistently demonstrate SCVO’s values in action and challenge others to do the same</w:t>
      </w:r>
    </w:p>
    <w:p w14:paraId="3568B667" w14:textId="77777777" w:rsidR="00727A46" w:rsidRPr="00727A46" w:rsidRDefault="00727A46" w:rsidP="00E217BC">
      <w:pPr>
        <w:pStyle w:val="xmsonormal"/>
        <w:numPr>
          <w:ilvl w:val="0"/>
          <w:numId w:val="22"/>
        </w:numPr>
        <w:shd w:val="clear" w:color="auto" w:fill="FFFFFF"/>
        <w:spacing w:before="0" w:beforeAutospacing="0" w:after="0" w:afterAutospacing="0"/>
        <w:ind w:left="1418" w:hanging="284"/>
        <w:rPr>
          <w:rFonts w:ascii="Ingra SCVO" w:hAnsi="Ingra SCVO" w:cs="Segoe UI"/>
          <w:color w:val="44546A" w:themeColor="text2"/>
        </w:rPr>
      </w:pPr>
      <w:r w:rsidRPr="00727A46">
        <w:rPr>
          <w:rFonts w:ascii="Ingra SCVO" w:hAnsi="Ingra SCVO" w:cs="Segoe UI"/>
          <w:color w:val="44546A" w:themeColor="text2"/>
          <w:bdr w:val="none" w:sz="0" w:space="0" w:color="auto" w:frame="1"/>
        </w:rPr>
        <w:t>Champion culture change and model the desired behaviours across the organisation</w:t>
      </w:r>
    </w:p>
    <w:p w14:paraId="1597ADED" w14:textId="73D9E025" w:rsidR="00471214" w:rsidRPr="004A5EC5" w:rsidRDefault="00727A46" w:rsidP="00E217BC">
      <w:pPr>
        <w:pStyle w:val="xmsonormal"/>
        <w:numPr>
          <w:ilvl w:val="0"/>
          <w:numId w:val="22"/>
        </w:numPr>
        <w:shd w:val="clear" w:color="auto" w:fill="FFFFFF"/>
        <w:spacing w:before="0" w:beforeAutospacing="0" w:after="0" w:afterAutospacing="0"/>
        <w:ind w:left="1418" w:hanging="284"/>
        <w:rPr>
          <w:rFonts w:ascii="Ingra SCVO" w:hAnsi="Ingra SCVO" w:cs="Segoe UI"/>
          <w:color w:val="44546A" w:themeColor="text2"/>
        </w:rPr>
      </w:pPr>
      <w:r w:rsidRPr="00727A46">
        <w:rPr>
          <w:rFonts w:ascii="Ingra SCVO" w:hAnsi="Ingra SCVO" w:cs="Segoe UI"/>
          <w:color w:val="44546A" w:themeColor="text2"/>
          <w:bdr w:val="none" w:sz="0" w:space="0" w:color="auto" w:frame="1"/>
        </w:rPr>
        <w:lastRenderedPageBreak/>
        <w:t>Ensure good staff management practices are in place, including appraisal and staff development. This involves addressing issues as they arise and having honest and meaningful conversations to manage expectations, clarify objectives and provide regular feedback. In addition, to spot and develop potential through coaching and mentoring of colleagues. Provide advice to staff on technical and industry specific training programmes.</w:t>
      </w:r>
    </w:p>
    <w:p w14:paraId="2014E037" w14:textId="77777777" w:rsidR="004A5EC5" w:rsidRPr="004A5EC5" w:rsidRDefault="004A5EC5" w:rsidP="00E217BC">
      <w:pPr>
        <w:pStyle w:val="xmsonormal"/>
        <w:shd w:val="clear" w:color="auto" w:fill="FFFFFF"/>
        <w:spacing w:before="0" w:beforeAutospacing="0" w:after="0" w:afterAutospacing="0"/>
        <w:ind w:left="1418"/>
        <w:rPr>
          <w:rFonts w:ascii="Ingra SCVO" w:hAnsi="Ingra SCVO" w:cs="Segoe UI"/>
          <w:color w:val="44546A" w:themeColor="text2"/>
        </w:rPr>
      </w:pPr>
    </w:p>
    <w:p w14:paraId="0942E6D4" w14:textId="0A9922D3" w:rsidR="003401B3" w:rsidRDefault="003401B3" w:rsidP="000851D0">
      <w:pPr>
        <w:pStyle w:val="SCVOSubheadRed"/>
        <w:numPr>
          <w:ilvl w:val="0"/>
          <w:numId w:val="28"/>
        </w:numPr>
        <w:spacing w:after="0" w:line="240" w:lineRule="auto"/>
      </w:pPr>
      <w:r w:rsidRPr="00D33E92">
        <w:t>Other duties</w:t>
      </w:r>
    </w:p>
    <w:p w14:paraId="2D6EB16B" w14:textId="77777777" w:rsidR="000851D0" w:rsidRPr="00D33E92" w:rsidRDefault="000851D0" w:rsidP="000851D0">
      <w:pPr>
        <w:pStyle w:val="SCVOSubheadRed"/>
        <w:spacing w:after="0" w:line="240" w:lineRule="auto"/>
        <w:ind w:left="1494"/>
      </w:pPr>
    </w:p>
    <w:p w14:paraId="669DFAF3" w14:textId="77777777" w:rsidR="003401B3" w:rsidRPr="00D33E92" w:rsidRDefault="003401B3" w:rsidP="00E217BC">
      <w:pPr>
        <w:pStyle w:val="SCVOBodyText"/>
        <w:spacing w:after="0" w:line="240" w:lineRule="auto"/>
      </w:pPr>
      <w:r w:rsidRPr="00D33E92">
        <w:t>Any other general duties as may be required by the line manager.</w:t>
      </w:r>
    </w:p>
    <w:p w14:paraId="55B1355C" w14:textId="77777777" w:rsidR="003401B3" w:rsidRPr="00D33E92" w:rsidRDefault="003401B3" w:rsidP="00E217BC">
      <w:pPr>
        <w:pStyle w:val="SCVOBodyText"/>
        <w:spacing w:after="0" w:line="240" w:lineRule="auto"/>
      </w:pPr>
    </w:p>
    <w:p w14:paraId="0A58F8A5" w14:textId="5C2D7747" w:rsidR="003401B3" w:rsidRDefault="003401B3" w:rsidP="000851D0">
      <w:pPr>
        <w:pStyle w:val="SCVOSubheadRed"/>
        <w:numPr>
          <w:ilvl w:val="0"/>
          <w:numId w:val="28"/>
        </w:numPr>
        <w:spacing w:after="0" w:line="240" w:lineRule="auto"/>
      </w:pPr>
      <w:r w:rsidRPr="00D33E92">
        <w:t>Location</w:t>
      </w:r>
      <w:r w:rsidR="00821821">
        <w:t xml:space="preserve"> and </w:t>
      </w:r>
      <w:r w:rsidR="00E01C90">
        <w:t>accountability</w:t>
      </w:r>
    </w:p>
    <w:p w14:paraId="4FCF3B94" w14:textId="77777777" w:rsidR="000851D0" w:rsidRPr="00D33E92" w:rsidRDefault="000851D0" w:rsidP="000851D0">
      <w:pPr>
        <w:pStyle w:val="SCVOSubheadRed"/>
        <w:spacing w:after="0" w:line="240" w:lineRule="auto"/>
        <w:ind w:left="1494"/>
      </w:pPr>
    </w:p>
    <w:p w14:paraId="48178053" w14:textId="3CA9FB80" w:rsidR="00C95939" w:rsidRDefault="005571B0" w:rsidP="00E217BC">
      <w:pPr>
        <w:pStyle w:val="SCVOHeadingMainBlue"/>
        <w:rPr>
          <w:rFonts w:ascii="Ingra SCVO" w:hAnsi="Ingra SCVO"/>
          <w:b w:val="0"/>
          <w:bCs/>
          <w:sz w:val="24"/>
          <w:szCs w:val="24"/>
        </w:rPr>
      </w:pPr>
      <w:r>
        <w:rPr>
          <w:rFonts w:ascii="Ingra SCVO" w:hAnsi="Ingra SCVO"/>
          <w:b w:val="0"/>
          <w:bCs/>
          <w:sz w:val="24"/>
          <w:szCs w:val="24"/>
        </w:rPr>
        <w:t>This post is based in our Edinburgh office.  The job requires regular travel to Glasgow and less regular travel to Inverness.  This role is office based</w:t>
      </w:r>
      <w:r w:rsidR="009E6196">
        <w:rPr>
          <w:rFonts w:ascii="Ingra SCVO" w:hAnsi="Ingra SCVO"/>
          <w:b w:val="0"/>
          <w:bCs/>
          <w:sz w:val="24"/>
          <w:szCs w:val="24"/>
        </w:rPr>
        <w:t xml:space="preserve">, flexible working options are available with the possibility of </w:t>
      </w:r>
      <w:r w:rsidR="00F818B1">
        <w:rPr>
          <w:rFonts w:ascii="Ingra SCVO" w:hAnsi="Ingra SCVO"/>
          <w:b w:val="0"/>
          <w:bCs/>
          <w:sz w:val="24"/>
          <w:szCs w:val="24"/>
        </w:rPr>
        <w:t xml:space="preserve">occasional home working.  </w:t>
      </w:r>
    </w:p>
    <w:p w14:paraId="48A2BC94" w14:textId="77777777" w:rsidR="00C95939" w:rsidRDefault="00C95939" w:rsidP="00E217BC">
      <w:pPr>
        <w:pStyle w:val="SCVOHeadingMainBlue"/>
        <w:rPr>
          <w:rFonts w:ascii="Ingra SCVO" w:hAnsi="Ingra SCVO"/>
          <w:b w:val="0"/>
          <w:bCs/>
          <w:sz w:val="24"/>
          <w:szCs w:val="24"/>
        </w:rPr>
      </w:pPr>
    </w:p>
    <w:p w14:paraId="26295E19" w14:textId="5AB6CD67" w:rsidR="00C95939" w:rsidRDefault="00C95939" w:rsidP="00E217BC">
      <w:pPr>
        <w:pStyle w:val="SCVOHeadingMainBlue"/>
        <w:rPr>
          <w:rFonts w:ascii="Ingra SCVO" w:hAnsi="Ingra SCVO"/>
          <w:b w:val="0"/>
          <w:bCs/>
          <w:sz w:val="24"/>
          <w:szCs w:val="24"/>
        </w:rPr>
      </w:pPr>
      <w:r>
        <w:rPr>
          <w:rFonts w:ascii="Ingra SCVO" w:hAnsi="Ingra SCVO"/>
          <w:b w:val="0"/>
          <w:bCs/>
          <w:sz w:val="24"/>
          <w:szCs w:val="24"/>
        </w:rPr>
        <w:t>The post holder reports to</w:t>
      </w:r>
      <w:r w:rsidR="006A7A1F">
        <w:rPr>
          <w:rFonts w:ascii="Ingra SCVO" w:hAnsi="Ingra SCVO"/>
          <w:b w:val="0"/>
          <w:bCs/>
          <w:sz w:val="24"/>
          <w:szCs w:val="24"/>
        </w:rPr>
        <w:t xml:space="preserve"> Tim Hencher, Director of Delivery.</w:t>
      </w:r>
    </w:p>
    <w:p w14:paraId="720EAD4E" w14:textId="77777777" w:rsidR="004441DE" w:rsidRPr="00D33E92" w:rsidRDefault="004441DE" w:rsidP="00E217BC">
      <w:pPr>
        <w:pStyle w:val="SCVOHeadingMainBlue"/>
        <w:ind w:left="0"/>
      </w:pPr>
    </w:p>
    <w:p w14:paraId="538272C3" w14:textId="4B297674" w:rsidR="003401B3" w:rsidRDefault="003401B3" w:rsidP="000851D0">
      <w:pPr>
        <w:pStyle w:val="SCVOSubheadRed"/>
        <w:numPr>
          <w:ilvl w:val="0"/>
          <w:numId w:val="28"/>
        </w:numPr>
        <w:spacing w:after="0" w:line="240" w:lineRule="auto"/>
      </w:pPr>
      <w:r w:rsidRPr="00D33E92">
        <w:t>Further Information</w:t>
      </w:r>
    </w:p>
    <w:p w14:paraId="2B35D497" w14:textId="77777777" w:rsidR="000851D0" w:rsidRPr="00D33E92" w:rsidRDefault="000851D0" w:rsidP="000851D0">
      <w:pPr>
        <w:pStyle w:val="SCVOSubheadRed"/>
        <w:spacing w:after="0" w:line="240" w:lineRule="auto"/>
        <w:ind w:left="1494"/>
      </w:pPr>
    </w:p>
    <w:p w14:paraId="28D2ECCD" w14:textId="3B711A79" w:rsidR="003401B3" w:rsidRDefault="006A7A1F" w:rsidP="00E217BC">
      <w:pPr>
        <w:pStyle w:val="SCVOBodyText"/>
        <w:spacing w:after="0" w:line="240" w:lineRule="auto"/>
      </w:pPr>
      <w:r>
        <w:t>Please contac</w:t>
      </w:r>
      <w:r w:rsidR="009B2C26">
        <w:t xml:space="preserve">t </w:t>
      </w:r>
      <w:hyperlink r:id="rId11" w:history="1">
        <w:proofErr w:type="spellStart"/>
        <w:r w:rsidR="009B2C26" w:rsidRPr="000426FD">
          <w:rPr>
            <w:rStyle w:val="Hyperlink"/>
          </w:rPr>
          <w:t>tim.hencher@scvo.scot</w:t>
        </w:r>
        <w:proofErr w:type="spellEnd"/>
      </w:hyperlink>
      <w:r w:rsidR="009B2C26">
        <w:t xml:space="preserve"> </w:t>
      </w:r>
      <w:r>
        <w:t>for further information.</w:t>
      </w:r>
    </w:p>
    <w:p w14:paraId="48FFEA4D" w14:textId="77777777" w:rsidR="00E01C90" w:rsidRDefault="00E01C90" w:rsidP="00E217BC">
      <w:pPr>
        <w:pStyle w:val="SCVOBodyText"/>
        <w:spacing w:after="0" w:line="240" w:lineRule="auto"/>
      </w:pPr>
    </w:p>
    <w:p w14:paraId="3E6C04D9" w14:textId="016076A4" w:rsidR="0035522D" w:rsidRDefault="0035522D" w:rsidP="000851D0">
      <w:pPr>
        <w:pStyle w:val="SCVOSubheadRed"/>
        <w:numPr>
          <w:ilvl w:val="0"/>
          <w:numId w:val="28"/>
        </w:numPr>
        <w:spacing w:after="0" w:line="240" w:lineRule="auto"/>
      </w:pPr>
      <w:r>
        <w:t>To apply</w:t>
      </w:r>
    </w:p>
    <w:p w14:paraId="1EDC3816" w14:textId="77777777" w:rsidR="000851D0" w:rsidRDefault="000851D0" w:rsidP="000851D0">
      <w:pPr>
        <w:pStyle w:val="SCVOSubheadRed"/>
        <w:spacing w:after="0" w:line="240" w:lineRule="auto"/>
        <w:ind w:left="1494"/>
      </w:pPr>
    </w:p>
    <w:p w14:paraId="0B8AAB96" w14:textId="07DFF27B" w:rsidR="00E465C2" w:rsidRDefault="00E465C2" w:rsidP="00E217BC">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2" w:history="1">
        <w:proofErr w:type="spellStart"/>
        <w:r w:rsidR="00257CCE" w:rsidRPr="00E1223E">
          <w:rPr>
            <w:rStyle w:val="Hyperlink"/>
            <w:rFonts w:ascii="Ingra SCVO" w:eastAsia="Times New Roman" w:hAnsi="Ingra SCVO" w:cs="Arial"/>
            <w:sz w:val="24"/>
            <w:szCs w:val="24"/>
            <w:lang w:eastAsia="en-GB"/>
          </w:rPr>
          <w:t>recruitment@scvo.scot</w:t>
        </w:r>
        <w:proofErr w:type="spellEnd"/>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217BC">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4544B633" w:rsidR="0093142D" w:rsidRDefault="0093142D" w:rsidP="00E217BC">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Closing date:</w:t>
      </w:r>
      <w:r>
        <w:rPr>
          <w:rStyle w:val="tabchar"/>
          <w:rFonts w:ascii="Calibri" w:hAnsi="Calibri" w:cs="Calibri"/>
          <w:color w:val="44546A"/>
        </w:rPr>
        <w:t xml:space="preserve"> </w:t>
      </w:r>
      <w:r>
        <w:rPr>
          <w:rStyle w:val="tabchar"/>
          <w:rFonts w:ascii="Calibri" w:hAnsi="Calibri" w:cs="Calibri"/>
          <w:color w:val="44546A"/>
        </w:rPr>
        <w:tab/>
      </w:r>
      <w:r w:rsidR="00AE2ABC" w:rsidRPr="00BF7548">
        <w:rPr>
          <w:rStyle w:val="tabchar"/>
          <w:rFonts w:ascii="Ingra SCVO" w:hAnsi="Ingra SCVO" w:cs="Calibri"/>
          <w:color w:val="44546A"/>
        </w:rPr>
        <w:t xml:space="preserve">Monday </w:t>
      </w:r>
      <w:r w:rsidR="006946C7">
        <w:rPr>
          <w:rStyle w:val="tabchar"/>
          <w:rFonts w:ascii="Ingra SCVO" w:hAnsi="Ingra SCVO" w:cs="Calibri"/>
          <w:color w:val="44546A"/>
        </w:rPr>
        <w:t>22</w:t>
      </w:r>
      <w:r w:rsidR="006946C7" w:rsidRPr="006946C7">
        <w:rPr>
          <w:rStyle w:val="tabchar"/>
          <w:rFonts w:ascii="Ingra SCVO" w:hAnsi="Ingra SCVO" w:cs="Calibri"/>
          <w:color w:val="44546A"/>
          <w:vertAlign w:val="superscript"/>
        </w:rPr>
        <w:t>nd</w:t>
      </w:r>
      <w:r w:rsidR="006946C7">
        <w:rPr>
          <w:rStyle w:val="tabchar"/>
          <w:rFonts w:ascii="Ingra SCVO" w:hAnsi="Ingra SCVO" w:cs="Calibri"/>
          <w:color w:val="44546A"/>
        </w:rPr>
        <w:t xml:space="preserve"> </w:t>
      </w:r>
      <w:r w:rsidR="00BF7548" w:rsidRPr="00BF7548">
        <w:rPr>
          <w:rStyle w:val="tabchar"/>
          <w:rFonts w:ascii="Ingra SCVO" w:hAnsi="Ingra SCVO" w:cs="Calibri"/>
          <w:color w:val="44546A"/>
        </w:rPr>
        <w:t>August 2022</w:t>
      </w:r>
      <w:r w:rsidR="00BF7548">
        <w:rPr>
          <w:rStyle w:val="tabchar"/>
          <w:rFonts w:ascii="Ingra SCVO" w:hAnsi="Ingra SCVO" w:cs="Calibri"/>
          <w:color w:val="44546A"/>
        </w:rPr>
        <w:t xml:space="preserve"> (by 12 noon)</w:t>
      </w:r>
    </w:p>
    <w:p w14:paraId="5FB47073" w14:textId="66063C76" w:rsidR="00D156DA" w:rsidRPr="00BF7548" w:rsidRDefault="0093142D" w:rsidP="00E217BC">
      <w:pPr>
        <w:pStyle w:val="paragraph"/>
        <w:spacing w:before="0" w:beforeAutospacing="0" w:after="0" w:afterAutospacing="0"/>
        <w:ind w:left="1125"/>
        <w:textAlignment w:val="baseline"/>
        <w:rPr>
          <w:rFonts w:ascii="Segoe UI" w:hAnsi="Segoe UI" w:cs="Segoe UI"/>
          <w:sz w:val="18"/>
          <w:szCs w:val="18"/>
        </w:rPr>
      </w:pPr>
      <w:r>
        <w:rPr>
          <w:rStyle w:val="eop"/>
          <w:rFonts w:ascii="Ingra SCVO" w:hAnsi="Ingra SCVO" w:cs="Segoe UI"/>
          <w:color w:val="44546A"/>
        </w:rPr>
        <w:t> </w:t>
      </w:r>
    </w:p>
    <w:p w14:paraId="054609C3" w14:textId="2791E2A6" w:rsidR="009639F6" w:rsidRDefault="00A37A8F" w:rsidP="000851D0">
      <w:pPr>
        <w:pStyle w:val="SCVOSubheadRed"/>
        <w:spacing w:after="0" w:line="240" w:lineRule="auto"/>
        <w:ind w:left="1560" w:hanging="426"/>
      </w:pPr>
      <w:r>
        <w:t>9</w:t>
      </w:r>
      <w:r w:rsidR="009639F6">
        <w:t xml:space="preserve"> </w:t>
      </w:r>
      <w:r w:rsidR="000851D0">
        <w:tab/>
      </w:r>
      <w:r w:rsidR="009639F6">
        <w:t>SCVO salary scale</w:t>
      </w:r>
    </w:p>
    <w:p w14:paraId="36EE4D74" w14:textId="77777777" w:rsidR="00E217BC" w:rsidRDefault="00E217BC" w:rsidP="00E217BC">
      <w:pPr>
        <w:pStyle w:val="SCVOSubheadRed"/>
        <w:spacing w:after="0" w:line="240" w:lineRule="auto"/>
      </w:pPr>
    </w:p>
    <w:p w14:paraId="0026C3BE" w14:textId="54B04C2D" w:rsidR="009639F6" w:rsidRDefault="003736F8" w:rsidP="00E217BC">
      <w:pPr>
        <w:pStyle w:val="SCVOSubheadRed"/>
        <w:spacing w:after="0" w:line="240" w:lineRule="auto"/>
        <w:rPr>
          <w:rFonts w:ascii="Ingra SCVO" w:hAnsi="Ingra SCVO"/>
          <w:b w:val="0"/>
          <w:bCs/>
          <w:sz w:val="24"/>
          <w:szCs w:val="24"/>
        </w:rPr>
      </w:pPr>
      <w:r w:rsidRPr="00730C73">
        <w:rPr>
          <w:rFonts w:ascii="Ingra SCVO" w:hAnsi="Ingra SCVO"/>
          <w:b w:val="0"/>
          <w:bCs/>
          <w:color w:val="44546A" w:themeColor="text2"/>
          <w:sz w:val="24"/>
          <w:szCs w:val="24"/>
        </w:rPr>
        <w:t xml:space="preserve">SCVO’s salary scale has six increments.  </w:t>
      </w:r>
      <w:r w:rsidR="00730C73" w:rsidRPr="00730C73">
        <w:rPr>
          <w:rFonts w:ascii="Ingra SCVO" w:hAnsi="Ingra SCVO"/>
          <w:b w:val="0"/>
          <w:bCs/>
          <w:color w:val="44546A" w:themeColor="text2"/>
          <w:sz w:val="24"/>
          <w:szCs w:val="24"/>
        </w:rPr>
        <w:t>Appointments are made on the 1</w:t>
      </w:r>
      <w:r w:rsidR="00730C73" w:rsidRPr="00730C73">
        <w:rPr>
          <w:rFonts w:ascii="Ingra SCVO" w:hAnsi="Ingra SCVO"/>
          <w:b w:val="0"/>
          <w:bCs/>
          <w:color w:val="44546A" w:themeColor="text2"/>
          <w:sz w:val="24"/>
          <w:szCs w:val="24"/>
          <w:vertAlign w:val="superscript"/>
        </w:rPr>
        <w:t>st</w:t>
      </w:r>
      <w:r w:rsidR="00730C73" w:rsidRPr="00730C73">
        <w:rPr>
          <w:rFonts w:ascii="Ingra SCVO" w:hAnsi="Ingra SCVO"/>
          <w:b w:val="0"/>
          <w:bCs/>
          <w:color w:val="44546A" w:themeColor="text2"/>
          <w:sz w:val="24"/>
          <w:szCs w:val="24"/>
        </w:rPr>
        <w:t xml:space="preserve"> increment.</w:t>
      </w:r>
      <w:r w:rsidR="00CF0278">
        <w:rPr>
          <w:rFonts w:ascii="Ingra SCVO" w:hAnsi="Ingra SCVO"/>
          <w:b w:val="0"/>
          <w:bCs/>
          <w:color w:val="44546A" w:themeColor="text2"/>
          <w:sz w:val="24"/>
          <w:szCs w:val="24"/>
        </w:rPr>
        <w:t xml:space="preserve"> </w:t>
      </w:r>
      <w:r w:rsidR="00CF0278" w:rsidRPr="00D95B00">
        <w:rPr>
          <w:rFonts w:ascii="Ingra SCVO" w:hAnsi="Ingra SCVO"/>
          <w:b w:val="0"/>
          <w:bCs/>
          <w:color w:val="44546A" w:themeColor="text2"/>
          <w:sz w:val="24"/>
          <w:szCs w:val="24"/>
        </w:rPr>
        <w:t xml:space="preserve"> </w:t>
      </w:r>
      <w:r w:rsidR="00D95B00" w:rsidRPr="00D95B00">
        <w:rPr>
          <w:rFonts w:ascii="Ingra SCVO" w:hAnsi="Ingra SCVO"/>
          <w:b w:val="0"/>
          <w:bCs/>
          <w:color w:val="44546A" w:themeColor="text2"/>
          <w:sz w:val="24"/>
          <w:szCs w:val="24"/>
          <w:shd w:val="clear" w:color="auto" w:fill="FAF9F8"/>
        </w:rPr>
        <w:t>Staff move up an increment on an annual basis</w:t>
      </w:r>
      <w:r w:rsidR="000F0168">
        <w:rPr>
          <w:rFonts w:ascii="Ingra SCVO" w:hAnsi="Ingra SCVO"/>
          <w:b w:val="0"/>
          <w:bCs/>
          <w:color w:val="44546A" w:themeColor="text2"/>
          <w:sz w:val="24"/>
          <w:szCs w:val="24"/>
          <w:shd w:val="clear" w:color="auto" w:fill="FAF9F8"/>
        </w:rPr>
        <w:t xml:space="preserve"> (</w:t>
      </w:r>
      <w:r w:rsidR="00D95B00" w:rsidRPr="00D95B00">
        <w:rPr>
          <w:rFonts w:ascii="Ingra SCVO" w:hAnsi="Ingra SCVO"/>
          <w:b w:val="0"/>
          <w:bCs/>
          <w:color w:val="44546A" w:themeColor="text2"/>
          <w:sz w:val="24"/>
          <w:szCs w:val="24"/>
          <w:shd w:val="clear" w:color="auto" w:fill="FAF9F8"/>
        </w:rPr>
        <w:t xml:space="preserve">unless </w:t>
      </w:r>
      <w:r w:rsidR="000F0168">
        <w:rPr>
          <w:rFonts w:ascii="Ingra SCVO" w:hAnsi="Ingra SCVO"/>
          <w:b w:val="0"/>
          <w:bCs/>
          <w:color w:val="44546A" w:themeColor="text2"/>
          <w:sz w:val="24"/>
          <w:szCs w:val="24"/>
          <w:shd w:val="clear" w:color="auto" w:fill="FAF9F8"/>
        </w:rPr>
        <w:t>you</w:t>
      </w:r>
      <w:r w:rsidR="00D95B00"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sidR="000F0168">
        <w:rPr>
          <w:rFonts w:ascii="Ingra SCVO" w:hAnsi="Ingra SCVO"/>
          <w:b w:val="0"/>
          <w:bCs/>
          <w:color w:val="44546A" w:themeColor="text2"/>
          <w:sz w:val="24"/>
          <w:szCs w:val="24"/>
          <w:shd w:val="clear" w:color="auto" w:fill="FAF9F8"/>
        </w:rPr>
        <w:t>)</w:t>
      </w:r>
      <w:r w:rsidR="00D95B00" w:rsidRPr="00D95B00">
        <w:rPr>
          <w:rFonts w:ascii="Ingra SCVO" w:hAnsi="Ingra SCVO"/>
          <w:b w:val="0"/>
          <w:bCs/>
          <w:color w:val="44546A" w:themeColor="text2"/>
          <w:sz w:val="24"/>
          <w:szCs w:val="24"/>
          <w:shd w:val="clear" w:color="auto" w:fill="FAF9F8"/>
        </w:rPr>
        <w:t>.</w:t>
      </w:r>
    </w:p>
    <w:p w14:paraId="36049332" w14:textId="77777777" w:rsidR="00BF7548" w:rsidRDefault="00BF7548" w:rsidP="00BF7548">
      <w:pPr>
        <w:pStyle w:val="SCVOSubheadRed"/>
        <w:spacing w:after="0" w:line="240" w:lineRule="auto"/>
        <w:rPr>
          <w:rFonts w:ascii="Ingra SCVO" w:hAnsi="Ingra SCVO"/>
          <w:b w:val="0"/>
          <w:bCs/>
          <w:sz w:val="24"/>
          <w:szCs w:val="24"/>
        </w:rPr>
      </w:pPr>
    </w:p>
    <w:p w14:paraId="392F4886" w14:textId="77777777" w:rsidR="00E217BC" w:rsidRDefault="00E217BC" w:rsidP="00BF7548">
      <w:pPr>
        <w:pStyle w:val="SCVOSubheadRed"/>
        <w:spacing w:after="0" w:line="240" w:lineRule="auto"/>
        <w:rPr>
          <w:rFonts w:ascii="Ingra SCVO" w:hAnsi="Ingra SCVO"/>
          <w:b w:val="0"/>
          <w:bCs/>
          <w:sz w:val="24"/>
          <w:szCs w:val="24"/>
        </w:rPr>
      </w:pPr>
    </w:p>
    <w:p w14:paraId="5C9698D0" w14:textId="77777777" w:rsidR="00E217BC" w:rsidRDefault="00E217BC" w:rsidP="00BF7548">
      <w:pPr>
        <w:pStyle w:val="SCVOSubheadRed"/>
        <w:spacing w:after="0" w:line="240" w:lineRule="auto"/>
        <w:rPr>
          <w:rFonts w:ascii="Ingra SCVO" w:hAnsi="Ingra SCVO"/>
          <w:b w:val="0"/>
          <w:bCs/>
          <w:sz w:val="24"/>
          <w:szCs w:val="24"/>
        </w:rPr>
      </w:pPr>
    </w:p>
    <w:p w14:paraId="4E38C877" w14:textId="77777777" w:rsidR="00E217BC" w:rsidRDefault="00E217BC" w:rsidP="00BF7548">
      <w:pPr>
        <w:pStyle w:val="SCVOSubheadRed"/>
        <w:spacing w:after="0" w:line="240" w:lineRule="auto"/>
        <w:rPr>
          <w:rFonts w:ascii="Ingra SCVO" w:hAnsi="Ingra SCVO"/>
          <w:b w:val="0"/>
          <w:bCs/>
          <w:sz w:val="24"/>
          <w:szCs w:val="24"/>
        </w:rPr>
      </w:pPr>
    </w:p>
    <w:p w14:paraId="11C25B56" w14:textId="77777777" w:rsidR="00E217BC" w:rsidRDefault="00E217BC" w:rsidP="00BF7548">
      <w:pPr>
        <w:pStyle w:val="SCVOSubheadRed"/>
        <w:spacing w:after="0" w:line="240" w:lineRule="auto"/>
        <w:rPr>
          <w:rFonts w:ascii="Ingra SCVO" w:hAnsi="Ingra SCVO"/>
          <w:b w:val="0"/>
          <w:bCs/>
          <w:sz w:val="24"/>
          <w:szCs w:val="24"/>
        </w:rPr>
      </w:pPr>
    </w:p>
    <w:p w14:paraId="1227650A" w14:textId="77777777" w:rsidR="00E217BC" w:rsidRDefault="00E217BC" w:rsidP="00BF7548">
      <w:pPr>
        <w:pStyle w:val="SCVOSubheadRed"/>
        <w:spacing w:after="0" w:line="240" w:lineRule="auto"/>
        <w:rPr>
          <w:rFonts w:ascii="Ingra SCVO" w:hAnsi="Ingra SCVO"/>
          <w:b w:val="0"/>
          <w:bCs/>
          <w:sz w:val="24"/>
          <w:szCs w:val="24"/>
        </w:rPr>
      </w:pPr>
    </w:p>
    <w:p w14:paraId="3B989FDD" w14:textId="77777777" w:rsidR="00E217BC" w:rsidRDefault="00E217BC" w:rsidP="00BF7548">
      <w:pPr>
        <w:pStyle w:val="SCVOSubheadRed"/>
        <w:spacing w:after="0" w:line="240" w:lineRule="auto"/>
        <w:rPr>
          <w:rFonts w:ascii="Ingra SCVO" w:hAnsi="Ingra SCVO"/>
          <w:b w:val="0"/>
          <w:bCs/>
          <w:sz w:val="24"/>
          <w:szCs w:val="24"/>
        </w:rPr>
      </w:pPr>
    </w:p>
    <w:p w14:paraId="5FCD3925" w14:textId="77777777" w:rsidR="00E217BC" w:rsidRDefault="00E217BC" w:rsidP="000851D0">
      <w:pPr>
        <w:pStyle w:val="SCVOSubheadRed"/>
        <w:spacing w:after="0" w:line="240" w:lineRule="auto"/>
        <w:ind w:left="0"/>
        <w:rPr>
          <w:rFonts w:ascii="Ingra SCVO" w:hAnsi="Ingra SCVO"/>
          <w:b w:val="0"/>
          <w:bCs/>
          <w:sz w:val="24"/>
          <w:szCs w:val="24"/>
        </w:rPr>
      </w:pPr>
    </w:p>
    <w:p w14:paraId="0E8D1F32" w14:textId="77777777" w:rsidR="000851D0" w:rsidRPr="00BF7548" w:rsidRDefault="000851D0" w:rsidP="000851D0">
      <w:pPr>
        <w:pStyle w:val="SCVOSubheadRed"/>
        <w:spacing w:after="0" w:line="240" w:lineRule="auto"/>
        <w:ind w:left="0"/>
        <w:rPr>
          <w:rFonts w:ascii="Ingra SCVO" w:hAnsi="Ingra SCVO"/>
          <w:b w:val="0"/>
          <w:bCs/>
          <w:sz w:val="24"/>
          <w:szCs w:val="24"/>
        </w:rPr>
      </w:pPr>
    </w:p>
    <w:p w14:paraId="43F9830C" w14:textId="452DD682" w:rsidR="00D043D3" w:rsidRDefault="00A37A8F" w:rsidP="00BF7548">
      <w:pPr>
        <w:pStyle w:val="SCVOSubheadRed"/>
        <w:spacing w:after="0" w:line="240" w:lineRule="auto"/>
      </w:pPr>
      <w:r>
        <w:lastRenderedPageBreak/>
        <w:t>10</w:t>
      </w:r>
      <w:r w:rsidR="002C2C24">
        <w:t xml:space="preserve">  </w:t>
      </w:r>
      <w:r w:rsidR="003401B3" w:rsidRPr="00D33E92">
        <w:t xml:space="preserve">Major </w:t>
      </w:r>
      <w:r w:rsidR="002C2C24">
        <w:t>t</w:t>
      </w:r>
      <w:r w:rsidR="003401B3" w:rsidRPr="00D33E92">
        <w:t xml:space="preserve">erms and </w:t>
      </w:r>
      <w:r w:rsidR="002C2C24">
        <w:t>c</w:t>
      </w:r>
      <w:r w:rsidR="003401B3" w:rsidRPr="00D33E92">
        <w:t>onditions</w:t>
      </w:r>
    </w:p>
    <w:p w14:paraId="3ED34EFD" w14:textId="3AA0C02E" w:rsidR="003401B3" w:rsidRPr="00D33E92" w:rsidRDefault="003401B3" w:rsidP="00BF7548">
      <w:pPr>
        <w:pStyle w:val="SCVOSubheadRed"/>
        <w:spacing w:after="0" w:line="240" w:lineRule="auto"/>
      </w:pPr>
      <w:r w:rsidRPr="00D33E92">
        <w:tab/>
      </w:r>
    </w:p>
    <w:p w14:paraId="4B8A0392" w14:textId="56253122" w:rsidR="003401B3" w:rsidRDefault="003401B3" w:rsidP="00BF7548">
      <w:pPr>
        <w:pStyle w:val="SCVOBodyText"/>
        <w:spacing w:after="0" w:line="240" w:lineRule="auto"/>
      </w:pPr>
      <w:r w:rsidRPr="00D33E92">
        <w:t>A full package of Terms and Conditions is available.  Key features include:</w:t>
      </w:r>
    </w:p>
    <w:p w14:paraId="6BDAD405" w14:textId="77777777" w:rsidR="00D043D3" w:rsidRPr="00D33E92" w:rsidRDefault="00D043D3" w:rsidP="00BF7548">
      <w:pPr>
        <w:pStyle w:val="SCVOBodyText"/>
        <w:spacing w:after="0" w:line="240" w:lineRule="auto"/>
      </w:pPr>
    </w:p>
    <w:p w14:paraId="5F957BBA" w14:textId="6BE9F818" w:rsidR="00C8735A" w:rsidRDefault="00FA4007" w:rsidP="00BF7548">
      <w:pPr>
        <w:pStyle w:val="SCVOBodyText"/>
        <w:spacing w:after="0" w:line="240" w:lineRule="auto"/>
      </w:pPr>
      <w:r w:rsidRPr="00C93FDC">
        <w:t>Salary:</w:t>
      </w:r>
      <w:r>
        <w:t xml:space="preserve"> </w:t>
      </w:r>
      <w:r w:rsidR="00DB6010">
        <w:tab/>
      </w:r>
      <w:r w:rsidR="00DB6010">
        <w:tab/>
      </w:r>
      <w:r w:rsidR="00DB6010">
        <w:tab/>
      </w:r>
      <w:r w:rsidR="00DB6010">
        <w:tab/>
      </w:r>
      <w:r w:rsidR="00EA45F1">
        <w:t xml:space="preserve">SCVO </w:t>
      </w:r>
      <w:r w:rsidR="00085372">
        <w:t>Grade</w:t>
      </w:r>
      <w:r w:rsidR="00BF7548">
        <w:t xml:space="preserve"> </w:t>
      </w:r>
      <w:r w:rsidR="006946C7">
        <w:t>£4</w:t>
      </w:r>
      <w:r w:rsidR="001D1343">
        <w:t>4,064 to £48,960</w:t>
      </w:r>
    </w:p>
    <w:p w14:paraId="6903F289" w14:textId="5C1FB5BE" w:rsidR="004E23AA" w:rsidRDefault="004E23AA" w:rsidP="00BF7548">
      <w:pPr>
        <w:pStyle w:val="SCVOBodyText"/>
        <w:spacing w:after="0" w:line="240" w:lineRule="auto"/>
      </w:pPr>
      <w:r>
        <w:tab/>
      </w:r>
      <w:r>
        <w:tab/>
      </w:r>
      <w:r>
        <w:tab/>
      </w:r>
      <w:r>
        <w:tab/>
      </w:r>
      <w:r>
        <w:tab/>
        <w:t xml:space="preserve">(appointments are </w:t>
      </w:r>
      <w:r w:rsidR="00D043D3">
        <w:t>made on the 1</w:t>
      </w:r>
      <w:r w:rsidR="00D043D3" w:rsidRPr="00D043D3">
        <w:rPr>
          <w:vertAlign w:val="superscript"/>
        </w:rPr>
        <w:t>st</w:t>
      </w:r>
      <w:r w:rsidR="00D043D3">
        <w:t xml:space="preserve"> increment)</w:t>
      </w:r>
    </w:p>
    <w:p w14:paraId="4CEA75AD" w14:textId="0938B572" w:rsidR="00BA4DD6" w:rsidRPr="00D33E92" w:rsidRDefault="00085372" w:rsidP="00BF7548">
      <w:pPr>
        <w:pStyle w:val="SCVOBodyText"/>
        <w:spacing w:after="0" w:line="240" w:lineRule="auto"/>
      </w:pPr>
      <w:r>
        <w:t xml:space="preserve"> </w:t>
      </w:r>
    </w:p>
    <w:p w14:paraId="0F1B14FE" w14:textId="5F2317B1" w:rsidR="003401B3" w:rsidRDefault="00FA4007" w:rsidP="00BF7548">
      <w:pPr>
        <w:pStyle w:val="SCVOBodyText"/>
        <w:spacing w:after="0" w:line="240" w:lineRule="auto"/>
      </w:pPr>
      <w:r w:rsidRPr="00C93FDC">
        <w:t>Annual leave:</w:t>
      </w:r>
      <w:r>
        <w:t xml:space="preserve"> </w:t>
      </w:r>
      <w:r w:rsidR="00DB6010">
        <w:tab/>
      </w:r>
      <w:r w:rsidR="00DB6010">
        <w:tab/>
      </w:r>
      <w:r w:rsidR="00DB6010">
        <w:tab/>
      </w:r>
      <w:r w:rsidR="002D09FB">
        <w:t>28</w:t>
      </w:r>
      <w:r w:rsidR="003401B3" w:rsidRPr="00D33E92">
        <w:t xml:space="preserve"> days plus </w:t>
      </w:r>
      <w:r w:rsidR="002D09FB">
        <w:t>6</w:t>
      </w:r>
      <w:r w:rsidR="003401B3" w:rsidRPr="00D33E92">
        <w:t xml:space="preserve"> public holidays (</w:t>
      </w:r>
      <w:r w:rsidR="001D1343" w:rsidRPr="00D33E92">
        <w:t>pro ra</w:t>
      </w:r>
      <w:r w:rsidR="001D1343">
        <w:t>ta</w:t>
      </w:r>
      <w:r w:rsidR="003401B3" w:rsidRPr="00D33E92">
        <w:t>)</w:t>
      </w:r>
    </w:p>
    <w:p w14:paraId="5EC1D4F3" w14:textId="77777777" w:rsidR="00D043D3" w:rsidRPr="00D33E92" w:rsidRDefault="00D043D3" w:rsidP="00BF7548">
      <w:pPr>
        <w:pStyle w:val="SCVOBodyText"/>
        <w:spacing w:after="0" w:line="240" w:lineRule="auto"/>
      </w:pPr>
    </w:p>
    <w:p w14:paraId="4A768F3A" w14:textId="27050429" w:rsidR="003E6BB0" w:rsidRDefault="003401B3" w:rsidP="00BF7548">
      <w:pPr>
        <w:pStyle w:val="SCVOBodyText"/>
        <w:spacing w:after="0" w:line="240"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067D615B" w14:textId="77777777" w:rsidR="00A37A8F" w:rsidRDefault="00A37A8F" w:rsidP="00D043D3">
      <w:pPr>
        <w:pStyle w:val="SCVOBodyText"/>
        <w:spacing w:after="0" w:line="240" w:lineRule="auto"/>
        <w:ind w:left="4314" w:hanging="3180"/>
      </w:pPr>
    </w:p>
    <w:p w14:paraId="41616F73" w14:textId="130C85FA" w:rsidR="003401B3" w:rsidRDefault="003401B3" w:rsidP="00D043D3">
      <w:pPr>
        <w:pStyle w:val="SCVOBodyText"/>
        <w:spacing w:after="0" w:line="240" w:lineRule="auto"/>
      </w:pPr>
      <w:r w:rsidRPr="00C93FDC">
        <w:t>Probationary period:</w:t>
      </w:r>
      <w:r w:rsidR="003E6BB0" w:rsidRPr="003E6BB0">
        <w:t xml:space="preserve"> </w:t>
      </w:r>
      <w:r w:rsidR="00DB6010">
        <w:tab/>
      </w:r>
      <w:r w:rsidR="00DB6010">
        <w:tab/>
      </w:r>
      <w:r w:rsidRPr="00D33E92">
        <w:t>6 months</w:t>
      </w:r>
    </w:p>
    <w:p w14:paraId="627C77D9" w14:textId="77777777" w:rsidR="00A37A8F" w:rsidRPr="00D33E92" w:rsidRDefault="00A37A8F" w:rsidP="00D043D3">
      <w:pPr>
        <w:pStyle w:val="SCVOBodyText"/>
        <w:spacing w:after="0" w:line="240" w:lineRule="auto"/>
      </w:pPr>
    </w:p>
    <w:p w14:paraId="51FD5E47" w14:textId="1ADC9AC3" w:rsidR="003401B3" w:rsidRPr="00D33E92" w:rsidRDefault="003E6BB0" w:rsidP="00D043D3">
      <w:pPr>
        <w:pStyle w:val="SCVOBodyText"/>
        <w:spacing w:after="0" w:line="240" w:lineRule="auto"/>
        <w:ind w:left="4314" w:hanging="3180"/>
      </w:pPr>
      <w:r w:rsidRPr="00C93FDC">
        <w:t>Hours:</w:t>
      </w:r>
      <w:r>
        <w:t xml:space="preserve"> </w:t>
      </w:r>
      <w:r w:rsidR="00DB6010">
        <w:tab/>
      </w:r>
      <w:r w:rsidR="00DB6010">
        <w:tab/>
      </w:r>
      <w:r w:rsidR="00A37A8F">
        <w:t>35</w:t>
      </w:r>
      <w:r w:rsidR="003401B3" w:rsidRPr="00D33E92">
        <w:t xml:space="preserve"> hours per week</w:t>
      </w:r>
    </w:p>
    <w:p w14:paraId="4C68F249" w14:textId="37D4FEE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14"/>
      <w:headerReference w:type="first" r:id="rId15"/>
      <w:footerReference w:type="first" r:id="rId16"/>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C3CCD" w14:textId="77777777" w:rsidR="00657328" w:rsidRDefault="00657328" w:rsidP="004B4E9E">
      <w:r>
        <w:separator/>
      </w:r>
    </w:p>
  </w:endnote>
  <w:endnote w:type="continuationSeparator" w:id="0">
    <w:p w14:paraId="3E8DF6FE" w14:textId="77777777" w:rsidR="00657328" w:rsidRDefault="00657328" w:rsidP="004B4E9E">
      <w:r>
        <w:continuationSeparator/>
      </w:r>
    </w:p>
  </w:endnote>
  <w:endnote w:type="continuationNotice" w:id="1">
    <w:p w14:paraId="005ABDFB" w14:textId="77777777" w:rsidR="00657328" w:rsidRDefault="0065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B4C634F-92E0-480F-B8E4-20CFCDB1AB80}"/>
    <w:embedBold r:id="rId2" w:fontKey="{046958D4-C08E-4936-A1F4-27F41C194CC5}"/>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6E9D9499-8424-444F-A589-938AE0708915}"/>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D3D1496E-AFAD-4D1E-A12D-E13B7A853B3B}"/>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AB106989-5DD2-4A55-8052-7227FFB69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044CB" w14:textId="77777777" w:rsidR="00657328" w:rsidRDefault="00657328" w:rsidP="004B4E9E">
      <w:r>
        <w:separator/>
      </w:r>
    </w:p>
  </w:footnote>
  <w:footnote w:type="continuationSeparator" w:id="0">
    <w:p w14:paraId="2E117DB1" w14:textId="77777777" w:rsidR="00657328" w:rsidRDefault="00657328" w:rsidP="004B4E9E">
      <w:r>
        <w:continuationSeparator/>
      </w:r>
    </w:p>
  </w:footnote>
  <w:footnote w:type="continuationNotice" w:id="1">
    <w:p w14:paraId="246B6C61" w14:textId="77777777" w:rsidR="00657328" w:rsidRDefault="0065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602"/>
    <w:multiLevelType w:val="hybridMultilevel"/>
    <w:tmpl w:val="F93E6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454F3"/>
    <w:multiLevelType w:val="hybridMultilevel"/>
    <w:tmpl w:val="A58200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76315BC"/>
    <w:multiLevelType w:val="hybridMultilevel"/>
    <w:tmpl w:val="A524F30A"/>
    <w:lvl w:ilvl="0" w:tplc="1448764C">
      <w:start w:val="3"/>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20B43F98"/>
    <w:multiLevelType w:val="hybridMultilevel"/>
    <w:tmpl w:val="B26C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670621"/>
    <w:multiLevelType w:val="hybridMultilevel"/>
    <w:tmpl w:val="7C228914"/>
    <w:lvl w:ilvl="0" w:tplc="3AE02FF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23A12"/>
    <w:multiLevelType w:val="hybridMultilevel"/>
    <w:tmpl w:val="D686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D5DF1"/>
    <w:multiLevelType w:val="hybridMultilevel"/>
    <w:tmpl w:val="4AB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2954D8"/>
    <w:multiLevelType w:val="hybridMultilevel"/>
    <w:tmpl w:val="153C0F3E"/>
    <w:lvl w:ilvl="0" w:tplc="409ABF2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4F6F1B88"/>
    <w:multiLevelType w:val="hybridMultilevel"/>
    <w:tmpl w:val="5BDA5314"/>
    <w:lvl w:ilvl="0" w:tplc="1A465A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5"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0"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F317BFA"/>
    <w:multiLevelType w:val="hybridMultilevel"/>
    <w:tmpl w:val="9B1A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16cid:durableId="70935596">
    <w:abstractNumId w:val="4"/>
  </w:num>
  <w:num w:numId="2" w16cid:durableId="1724675955">
    <w:abstractNumId w:val="24"/>
  </w:num>
  <w:num w:numId="3" w16cid:durableId="2023580527">
    <w:abstractNumId w:val="15"/>
  </w:num>
  <w:num w:numId="4" w16cid:durableId="376660488">
    <w:abstractNumId w:val="26"/>
  </w:num>
  <w:num w:numId="5" w16cid:durableId="1260866735">
    <w:abstractNumId w:val="23"/>
  </w:num>
  <w:num w:numId="6" w16cid:durableId="424427452">
    <w:abstractNumId w:val="20"/>
  </w:num>
  <w:num w:numId="7" w16cid:durableId="43801330">
    <w:abstractNumId w:val="5"/>
  </w:num>
  <w:num w:numId="8" w16cid:durableId="78452722">
    <w:abstractNumId w:val="18"/>
  </w:num>
  <w:num w:numId="9" w16cid:durableId="1938320239">
    <w:abstractNumId w:val="12"/>
  </w:num>
  <w:num w:numId="10" w16cid:durableId="219828362">
    <w:abstractNumId w:val="14"/>
  </w:num>
  <w:num w:numId="11" w16cid:durableId="2046633878">
    <w:abstractNumId w:val="22"/>
  </w:num>
  <w:num w:numId="12" w16cid:durableId="485825610">
    <w:abstractNumId w:val="3"/>
  </w:num>
  <w:num w:numId="13" w16cid:durableId="1677344407">
    <w:abstractNumId w:val="21"/>
  </w:num>
  <w:num w:numId="14" w16cid:durableId="911695908">
    <w:abstractNumId w:val="27"/>
  </w:num>
  <w:num w:numId="15" w16cid:durableId="1002128377">
    <w:abstractNumId w:val="19"/>
  </w:num>
  <w:num w:numId="16" w16cid:durableId="285619095">
    <w:abstractNumId w:val="16"/>
  </w:num>
  <w:num w:numId="17" w16cid:durableId="1573154570">
    <w:abstractNumId w:val="7"/>
  </w:num>
  <w:num w:numId="18" w16cid:durableId="1657342357">
    <w:abstractNumId w:val="17"/>
  </w:num>
  <w:num w:numId="19" w16cid:durableId="1501890373">
    <w:abstractNumId w:val="1"/>
  </w:num>
  <w:num w:numId="20" w16cid:durableId="996883160">
    <w:abstractNumId w:val="10"/>
  </w:num>
  <w:num w:numId="21" w16cid:durableId="1524248626">
    <w:abstractNumId w:val="11"/>
  </w:num>
  <w:num w:numId="22" w16cid:durableId="1740205600">
    <w:abstractNumId w:val="25"/>
  </w:num>
  <w:num w:numId="23" w16cid:durableId="1575235867">
    <w:abstractNumId w:val="6"/>
  </w:num>
  <w:num w:numId="24" w16cid:durableId="371467629">
    <w:abstractNumId w:val="9"/>
  </w:num>
  <w:num w:numId="25" w16cid:durableId="188106789">
    <w:abstractNumId w:val="0"/>
  </w:num>
  <w:num w:numId="26" w16cid:durableId="705713090">
    <w:abstractNumId w:val="8"/>
  </w:num>
  <w:num w:numId="27" w16cid:durableId="1897087207">
    <w:abstractNumId w:val="13"/>
  </w:num>
  <w:num w:numId="28" w16cid:durableId="1044910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1EC9"/>
    <w:rsid w:val="00016288"/>
    <w:rsid w:val="000473A4"/>
    <w:rsid w:val="00055ED6"/>
    <w:rsid w:val="000651DA"/>
    <w:rsid w:val="00073181"/>
    <w:rsid w:val="00081C07"/>
    <w:rsid w:val="000851D0"/>
    <w:rsid w:val="00085372"/>
    <w:rsid w:val="000B05EE"/>
    <w:rsid w:val="000B395E"/>
    <w:rsid w:val="000B5843"/>
    <w:rsid w:val="000B5F5A"/>
    <w:rsid w:val="000B782D"/>
    <w:rsid w:val="000D2264"/>
    <w:rsid w:val="000E68D4"/>
    <w:rsid w:val="000F009E"/>
    <w:rsid w:val="000F0168"/>
    <w:rsid w:val="000F7369"/>
    <w:rsid w:val="00100A39"/>
    <w:rsid w:val="001010B9"/>
    <w:rsid w:val="00130B3E"/>
    <w:rsid w:val="00135EBB"/>
    <w:rsid w:val="00141CB3"/>
    <w:rsid w:val="00152795"/>
    <w:rsid w:val="0015404C"/>
    <w:rsid w:val="001553F5"/>
    <w:rsid w:val="001717BD"/>
    <w:rsid w:val="0017289F"/>
    <w:rsid w:val="0017374C"/>
    <w:rsid w:val="00175032"/>
    <w:rsid w:val="00176327"/>
    <w:rsid w:val="00180728"/>
    <w:rsid w:val="00184333"/>
    <w:rsid w:val="00191B42"/>
    <w:rsid w:val="001B1D69"/>
    <w:rsid w:val="001B200B"/>
    <w:rsid w:val="001B509C"/>
    <w:rsid w:val="001C1800"/>
    <w:rsid w:val="001C35AF"/>
    <w:rsid w:val="001C5E82"/>
    <w:rsid w:val="001D1343"/>
    <w:rsid w:val="001D48C5"/>
    <w:rsid w:val="001F3367"/>
    <w:rsid w:val="0020163A"/>
    <w:rsid w:val="00205389"/>
    <w:rsid w:val="0022369F"/>
    <w:rsid w:val="002336C7"/>
    <w:rsid w:val="00241885"/>
    <w:rsid w:val="0025575A"/>
    <w:rsid w:val="00257CCE"/>
    <w:rsid w:val="0028583A"/>
    <w:rsid w:val="00287F1D"/>
    <w:rsid w:val="002C1FD9"/>
    <w:rsid w:val="002C2C24"/>
    <w:rsid w:val="002D09FB"/>
    <w:rsid w:val="002D4828"/>
    <w:rsid w:val="002D6EFA"/>
    <w:rsid w:val="002D76A5"/>
    <w:rsid w:val="002E3AA0"/>
    <w:rsid w:val="002F0DE3"/>
    <w:rsid w:val="002F5640"/>
    <w:rsid w:val="00300DB9"/>
    <w:rsid w:val="003016B2"/>
    <w:rsid w:val="003074FA"/>
    <w:rsid w:val="00312CBA"/>
    <w:rsid w:val="003132E7"/>
    <w:rsid w:val="00313EEE"/>
    <w:rsid w:val="00315341"/>
    <w:rsid w:val="00327B5D"/>
    <w:rsid w:val="003401B3"/>
    <w:rsid w:val="003516CD"/>
    <w:rsid w:val="0035522D"/>
    <w:rsid w:val="003736F8"/>
    <w:rsid w:val="0038590F"/>
    <w:rsid w:val="003A2CC8"/>
    <w:rsid w:val="003E03DD"/>
    <w:rsid w:val="003E513D"/>
    <w:rsid w:val="003E5BF1"/>
    <w:rsid w:val="003E6BB0"/>
    <w:rsid w:val="003F2C1B"/>
    <w:rsid w:val="003F56B2"/>
    <w:rsid w:val="00405CAF"/>
    <w:rsid w:val="00405EB1"/>
    <w:rsid w:val="00407582"/>
    <w:rsid w:val="00415F04"/>
    <w:rsid w:val="00423641"/>
    <w:rsid w:val="00427FE2"/>
    <w:rsid w:val="00435F95"/>
    <w:rsid w:val="004441DE"/>
    <w:rsid w:val="00456609"/>
    <w:rsid w:val="00460935"/>
    <w:rsid w:val="00471214"/>
    <w:rsid w:val="00485AA9"/>
    <w:rsid w:val="00490346"/>
    <w:rsid w:val="004A08E6"/>
    <w:rsid w:val="004A5EC5"/>
    <w:rsid w:val="004B3102"/>
    <w:rsid w:val="004B4E9E"/>
    <w:rsid w:val="004C4EED"/>
    <w:rsid w:val="004D10F2"/>
    <w:rsid w:val="004D31B6"/>
    <w:rsid w:val="004D32D7"/>
    <w:rsid w:val="004E23AA"/>
    <w:rsid w:val="004E3AAE"/>
    <w:rsid w:val="00521472"/>
    <w:rsid w:val="0052538D"/>
    <w:rsid w:val="005264A2"/>
    <w:rsid w:val="005414A9"/>
    <w:rsid w:val="005571B0"/>
    <w:rsid w:val="00557987"/>
    <w:rsid w:val="005610CA"/>
    <w:rsid w:val="00587FDB"/>
    <w:rsid w:val="005A1809"/>
    <w:rsid w:val="005B662B"/>
    <w:rsid w:val="005C465B"/>
    <w:rsid w:val="005D0D46"/>
    <w:rsid w:val="005D2A95"/>
    <w:rsid w:val="005D77B2"/>
    <w:rsid w:val="00601598"/>
    <w:rsid w:val="0060536E"/>
    <w:rsid w:val="006112AC"/>
    <w:rsid w:val="006155EE"/>
    <w:rsid w:val="006335B4"/>
    <w:rsid w:val="00643388"/>
    <w:rsid w:val="00646FC0"/>
    <w:rsid w:val="00650348"/>
    <w:rsid w:val="00650D64"/>
    <w:rsid w:val="00652183"/>
    <w:rsid w:val="00657328"/>
    <w:rsid w:val="0066362C"/>
    <w:rsid w:val="00676E86"/>
    <w:rsid w:val="00677CC6"/>
    <w:rsid w:val="006946C7"/>
    <w:rsid w:val="00694B60"/>
    <w:rsid w:val="006A27E2"/>
    <w:rsid w:val="006A4BD0"/>
    <w:rsid w:val="006A7A1F"/>
    <w:rsid w:val="006B534E"/>
    <w:rsid w:val="006E01C5"/>
    <w:rsid w:val="006F78B2"/>
    <w:rsid w:val="007022E2"/>
    <w:rsid w:val="00706D79"/>
    <w:rsid w:val="00727931"/>
    <w:rsid w:val="00727A46"/>
    <w:rsid w:val="00730C73"/>
    <w:rsid w:val="00746BF9"/>
    <w:rsid w:val="00752CD7"/>
    <w:rsid w:val="007665A9"/>
    <w:rsid w:val="007805F9"/>
    <w:rsid w:val="00795E3C"/>
    <w:rsid w:val="007A1E1D"/>
    <w:rsid w:val="007A422F"/>
    <w:rsid w:val="007B1778"/>
    <w:rsid w:val="007B2E6F"/>
    <w:rsid w:val="007C4194"/>
    <w:rsid w:val="007C55B9"/>
    <w:rsid w:val="007D4AF7"/>
    <w:rsid w:val="007E1FC1"/>
    <w:rsid w:val="007F3F6E"/>
    <w:rsid w:val="007F4BE0"/>
    <w:rsid w:val="00804A08"/>
    <w:rsid w:val="00811E65"/>
    <w:rsid w:val="008157D0"/>
    <w:rsid w:val="00821821"/>
    <w:rsid w:val="0082545A"/>
    <w:rsid w:val="00832879"/>
    <w:rsid w:val="008349BA"/>
    <w:rsid w:val="008701DD"/>
    <w:rsid w:val="00871686"/>
    <w:rsid w:val="0087383B"/>
    <w:rsid w:val="00885778"/>
    <w:rsid w:val="0089178F"/>
    <w:rsid w:val="008C176E"/>
    <w:rsid w:val="008C638C"/>
    <w:rsid w:val="008D5AF7"/>
    <w:rsid w:val="008F1D9B"/>
    <w:rsid w:val="008F38B6"/>
    <w:rsid w:val="00915879"/>
    <w:rsid w:val="0093142D"/>
    <w:rsid w:val="00952A29"/>
    <w:rsid w:val="00962CAB"/>
    <w:rsid w:val="009639F6"/>
    <w:rsid w:val="00973304"/>
    <w:rsid w:val="009B0ECD"/>
    <w:rsid w:val="009B2C26"/>
    <w:rsid w:val="009C1A92"/>
    <w:rsid w:val="009D4075"/>
    <w:rsid w:val="009E3899"/>
    <w:rsid w:val="009E6196"/>
    <w:rsid w:val="009F231D"/>
    <w:rsid w:val="00A00EBE"/>
    <w:rsid w:val="00A01879"/>
    <w:rsid w:val="00A11B22"/>
    <w:rsid w:val="00A164AE"/>
    <w:rsid w:val="00A21414"/>
    <w:rsid w:val="00A23A3F"/>
    <w:rsid w:val="00A37A8F"/>
    <w:rsid w:val="00A37B16"/>
    <w:rsid w:val="00A5182A"/>
    <w:rsid w:val="00A5504C"/>
    <w:rsid w:val="00A82046"/>
    <w:rsid w:val="00A90400"/>
    <w:rsid w:val="00AB0918"/>
    <w:rsid w:val="00AB24F7"/>
    <w:rsid w:val="00AB4CDE"/>
    <w:rsid w:val="00AE2ABC"/>
    <w:rsid w:val="00AF46AD"/>
    <w:rsid w:val="00B038EF"/>
    <w:rsid w:val="00B21565"/>
    <w:rsid w:val="00B21990"/>
    <w:rsid w:val="00B336C1"/>
    <w:rsid w:val="00B44E2B"/>
    <w:rsid w:val="00B544C9"/>
    <w:rsid w:val="00B55013"/>
    <w:rsid w:val="00B633F7"/>
    <w:rsid w:val="00B67F67"/>
    <w:rsid w:val="00B75DFF"/>
    <w:rsid w:val="00B77271"/>
    <w:rsid w:val="00B822CA"/>
    <w:rsid w:val="00BA4DD6"/>
    <w:rsid w:val="00BC06BC"/>
    <w:rsid w:val="00BD4C30"/>
    <w:rsid w:val="00BE3CFE"/>
    <w:rsid w:val="00BF7548"/>
    <w:rsid w:val="00C04F2F"/>
    <w:rsid w:val="00C13C36"/>
    <w:rsid w:val="00C20B35"/>
    <w:rsid w:val="00C33B9C"/>
    <w:rsid w:val="00C57475"/>
    <w:rsid w:val="00C637C5"/>
    <w:rsid w:val="00C712AB"/>
    <w:rsid w:val="00C76B50"/>
    <w:rsid w:val="00C8735A"/>
    <w:rsid w:val="00C90C6D"/>
    <w:rsid w:val="00C93FDC"/>
    <w:rsid w:val="00C95939"/>
    <w:rsid w:val="00CA53F2"/>
    <w:rsid w:val="00CB3123"/>
    <w:rsid w:val="00CD1A84"/>
    <w:rsid w:val="00CD216B"/>
    <w:rsid w:val="00CF0278"/>
    <w:rsid w:val="00CF0CAC"/>
    <w:rsid w:val="00D043D3"/>
    <w:rsid w:val="00D1125E"/>
    <w:rsid w:val="00D156DA"/>
    <w:rsid w:val="00D300A0"/>
    <w:rsid w:val="00D4200B"/>
    <w:rsid w:val="00D42F59"/>
    <w:rsid w:val="00D44A10"/>
    <w:rsid w:val="00D50270"/>
    <w:rsid w:val="00D7147A"/>
    <w:rsid w:val="00D83056"/>
    <w:rsid w:val="00D83D56"/>
    <w:rsid w:val="00D92115"/>
    <w:rsid w:val="00D95B00"/>
    <w:rsid w:val="00DA7C3B"/>
    <w:rsid w:val="00DB6010"/>
    <w:rsid w:val="00DD199F"/>
    <w:rsid w:val="00DD44EC"/>
    <w:rsid w:val="00DE26BA"/>
    <w:rsid w:val="00DE3F6A"/>
    <w:rsid w:val="00E01C90"/>
    <w:rsid w:val="00E026E3"/>
    <w:rsid w:val="00E105CB"/>
    <w:rsid w:val="00E13EC2"/>
    <w:rsid w:val="00E217BC"/>
    <w:rsid w:val="00E27A26"/>
    <w:rsid w:val="00E4628D"/>
    <w:rsid w:val="00E465C2"/>
    <w:rsid w:val="00E5784E"/>
    <w:rsid w:val="00E676EB"/>
    <w:rsid w:val="00E721B9"/>
    <w:rsid w:val="00E8101C"/>
    <w:rsid w:val="00E849DC"/>
    <w:rsid w:val="00E952BE"/>
    <w:rsid w:val="00EA45F1"/>
    <w:rsid w:val="00EA739A"/>
    <w:rsid w:val="00EB1902"/>
    <w:rsid w:val="00ED3F57"/>
    <w:rsid w:val="00EE11B3"/>
    <w:rsid w:val="00EF6AAE"/>
    <w:rsid w:val="00EF78D6"/>
    <w:rsid w:val="00F01B97"/>
    <w:rsid w:val="00F10BEC"/>
    <w:rsid w:val="00F37C4A"/>
    <w:rsid w:val="00F44910"/>
    <w:rsid w:val="00F475E6"/>
    <w:rsid w:val="00F565B1"/>
    <w:rsid w:val="00F62DC7"/>
    <w:rsid w:val="00F62EE1"/>
    <w:rsid w:val="00F65718"/>
    <w:rsid w:val="00F818B1"/>
    <w:rsid w:val="00F8722A"/>
    <w:rsid w:val="00F96D41"/>
    <w:rsid w:val="00FA4007"/>
    <w:rsid w:val="00FA6CA4"/>
    <w:rsid w:val="00FB44FD"/>
    <w:rsid w:val="00FC230E"/>
    <w:rsid w:val="00FD01C4"/>
    <w:rsid w:val="00FE2E6B"/>
    <w:rsid w:val="00FF31E2"/>
    <w:rsid w:val="00FF5DA0"/>
    <w:rsid w:val="00FF7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semiHidden/>
    <w:unhideWhenUsed/>
    <w:rsid w:val="00011EC9"/>
    <w:rPr>
      <w:sz w:val="20"/>
      <w:szCs w:val="20"/>
    </w:rPr>
  </w:style>
  <w:style w:type="character" w:customStyle="1" w:styleId="CommentTextChar">
    <w:name w:val="Comment Text Char"/>
    <w:basedOn w:val="DefaultParagraphFont"/>
    <w:link w:val="CommentText"/>
    <w:uiPriority w:val="99"/>
    <w:semiHidden/>
    <w:rsid w:val="00011EC9"/>
    <w:rPr>
      <w:sz w:val="20"/>
      <w:szCs w:val="20"/>
    </w:rPr>
  </w:style>
  <w:style w:type="paragraph" w:styleId="CommentSubject">
    <w:name w:val="annotation subject"/>
    <w:basedOn w:val="CommentText"/>
    <w:next w:val="CommentText"/>
    <w:link w:val="CommentSubjectChar"/>
    <w:uiPriority w:val="99"/>
    <w:semiHidden/>
    <w:unhideWhenUsed/>
    <w:rsid w:val="00011EC9"/>
    <w:rPr>
      <w:rFonts w:ascii="Times New Roman" w:eastAsia="Times New Roman" w:hAnsi="Times New Roman" w:cs="Times New Roman"/>
      <w:b/>
      <w:bCs/>
      <w:lang w:eastAsia="en-GB"/>
      <w14:stylisticSets/>
      <w14:cntxtAlts w14:val="0"/>
    </w:rPr>
  </w:style>
  <w:style w:type="character" w:customStyle="1" w:styleId="CommentSubjectChar">
    <w:name w:val="Comment Subject Char"/>
    <w:basedOn w:val="CommentTextChar"/>
    <w:link w:val="CommentSubject"/>
    <w:uiPriority w:val="99"/>
    <w:semiHidden/>
    <w:rsid w:val="00011EC9"/>
    <w:rPr>
      <w:rFonts w:ascii="Times New Roman" w:eastAsia="Times New Roman" w:hAnsi="Times New Roman" w:cs="Times New Roman"/>
      <w:b/>
      <w:bCs/>
      <w:sz w:val="20"/>
      <w:szCs w:val="20"/>
      <w:lang w:eastAsia="en-GB"/>
      <w14:stylisticSets/>
      <w14:cntxtAlts w14:val="0"/>
    </w:rPr>
  </w:style>
  <w:style w:type="paragraph" w:customStyle="1" w:styleId="xmsonormal">
    <w:name w:val="x_msonormal"/>
    <w:basedOn w:val="Normal"/>
    <w:rsid w:val="00727A46"/>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scvo.sco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m.hencher@scvo.sco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Jane Griffin</DisplayName>
        <AccountId>5031</AccountId>
        <AccountType/>
      </UserInfo>
    </SharedWithUsers>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5" ma:contentTypeDescription="Create a new document." ma:contentTypeScope="" ma:versionID="00eace83cadc33ab499a9bb32c00577f">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6524853d186b1a543fa93ac13507293"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6081-2FCF-4720-8237-095EFB52521C}">
  <ds:schemaRefs>
    <ds:schemaRef ds:uri="http://schemas.microsoft.com/office/2006/documentManagement/types"/>
    <ds:schemaRef ds:uri="493bb6ee-ddc6-4c5c-988d-d27208970a9f"/>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metadata/properties"/>
    <ds:schemaRef ds:uri="9bc38c86-bb7d-46e1-b1a8-a7bccfc4a84c"/>
    <ds:schemaRef ds:uri="http://purl.org/dc/terms/"/>
    <ds:schemaRef ds:uri="http://purl.org/dc/elements/1.1/"/>
  </ds:schemaRefs>
</ds:datastoreItem>
</file>

<file path=customXml/itemProps2.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3.xml><?xml version="1.0" encoding="utf-8"?>
<ds:datastoreItem xmlns:ds="http://schemas.openxmlformats.org/officeDocument/2006/customXml" ds:itemID="{19F91163-92F6-4648-86FF-534008A32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41</TotalTime>
  <Pages>5</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Caroline Christie</cp:lastModifiedBy>
  <cp:revision>52</cp:revision>
  <cp:lastPrinted>2020-02-27T14:53:00Z</cp:lastPrinted>
  <dcterms:created xsi:type="dcterms:W3CDTF">2022-07-18T14:49:00Z</dcterms:created>
  <dcterms:modified xsi:type="dcterms:W3CDTF">2022-07-26T16:54:00Z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