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70B1" w14:textId="77777777" w:rsidR="00934C5F" w:rsidRPr="00671E45" w:rsidRDefault="0038763C" w:rsidP="00934C5F">
      <w:pPr>
        <w:spacing w:after="120"/>
        <w:rPr>
          <w:b/>
          <w:color w:val="E05206"/>
          <w:sz w:val="28"/>
          <w:szCs w:val="28"/>
        </w:rPr>
      </w:pPr>
      <w:r w:rsidRPr="00671E45">
        <w:rPr>
          <w:b/>
          <w:color w:val="E05206"/>
          <w:sz w:val="28"/>
          <w:szCs w:val="28"/>
        </w:rPr>
        <w:t xml:space="preserve">Job Description </w:t>
      </w:r>
      <w:r w:rsidR="00A95210" w:rsidRPr="00671E45">
        <w:rPr>
          <w:b/>
          <w:color w:val="E05206"/>
          <w:sz w:val="28"/>
          <w:szCs w:val="28"/>
        </w:rPr>
        <w:t>–</w:t>
      </w:r>
      <w:r w:rsidRPr="00671E45">
        <w:rPr>
          <w:b/>
          <w:color w:val="E05206"/>
          <w:sz w:val="28"/>
          <w:szCs w:val="28"/>
        </w:rPr>
        <w:t xml:space="preserve"> </w:t>
      </w:r>
      <w:r w:rsidR="00A95210" w:rsidRPr="00671E45">
        <w:rPr>
          <w:b/>
          <w:color w:val="E05206"/>
          <w:sz w:val="28"/>
          <w:szCs w:val="28"/>
        </w:rPr>
        <w:t xml:space="preserve">Family Support </w:t>
      </w:r>
      <w:r w:rsidRPr="00671E45">
        <w:rPr>
          <w:b/>
          <w:color w:val="E05206"/>
          <w:sz w:val="28"/>
          <w:szCs w:val="28"/>
        </w:rPr>
        <w:t xml:space="preserve">Coordinator </w:t>
      </w:r>
    </w:p>
    <w:p w14:paraId="590FEDAA" w14:textId="2367DA67" w:rsidR="0038763C" w:rsidRDefault="00C121A4">
      <w:pPr>
        <w:rPr>
          <w:sz w:val="24"/>
          <w:szCs w:val="20"/>
        </w:rPr>
      </w:pPr>
      <w:r>
        <w:rPr>
          <w:sz w:val="24"/>
          <w:szCs w:val="20"/>
        </w:rPr>
        <w:t>(S</w:t>
      </w:r>
      <w:r w:rsidR="00651263">
        <w:rPr>
          <w:sz w:val="24"/>
          <w:szCs w:val="20"/>
        </w:rPr>
        <w:t>upporting volunteers and families</w:t>
      </w:r>
      <w:r>
        <w:rPr>
          <w:sz w:val="24"/>
          <w:szCs w:val="20"/>
        </w:rPr>
        <w:t>)</w:t>
      </w:r>
    </w:p>
    <w:p w14:paraId="531D6973" w14:textId="77777777" w:rsidR="0038763C" w:rsidRDefault="0038763C">
      <w:pPr>
        <w:rPr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7500"/>
      </w:tblGrid>
      <w:tr w:rsidR="00C121A4" w:rsidRPr="00C121A4" w14:paraId="218AB94D" w14:textId="77777777" w:rsidTr="00C46FF2">
        <w:trPr>
          <w:trHeight w:val="454"/>
        </w:trPr>
        <w:tc>
          <w:tcPr>
            <w:tcW w:w="2093" w:type="dxa"/>
            <w:vAlign w:val="center"/>
          </w:tcPr>
          <w:p w14:paraId="5C28BFFF" w14:textId="77777777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Job Title</w:t>
            </w:r>
          </w:p>
        </w:tc>
        <w:tc>
          <w:tcPr>
            <w:tcW w:w="7654" w:type="dxa"/>
            <w:vAlign w:val="center"/>
          </w:tcPr>
          <w:p w14:paraId="225A89A8" w14:textId="1A3321FD" w:rsidR="00C121A4" w:rsidRPr="00C121A4" w:rsidRDefault="00A95210" w:rsidP="00C121A4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Family Support </w:t>
            </w:r>
            <w:r w:rsidR="00C121A4" w:rsidRPr="00C121A4">
              <w:rPr>
                <w:sz w:val="24"/>
                <w:szCs w:val="20"/>
              </w:rPr>
              <w:t xml:space="preserve">Coordinator </w:t>
            </w:r>
          </w:p>
        </w:tc>
      </w:tr>
      <w:tr w:rsidR="00C121A4" w:rsidRPr="00C121A4" w14:paraId="0ADB9CE2" w14:textId="77777777" w:rsidTr="00C46FF2">
        <w:trPr>
          <w:trHeight w:val="454"/>
        </w:trPr>
        <w:tc>
          <w:tcPr>
            <w:tcW w:w="2093" w:type="dxa"/>
            <w:vAlign w:val="center"/>
          </w:tcPr>
          <w:p w14:paraId="61F38900" w14:textId="77777777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Employer</w:t>
            </w:r>
          </w:p>
        </w:tc>
        <w:tc>
          <w:tcPr>
            <w:tcW w:w="7654" w:type="dxa"/>
            <w:vAlign w:val="center"/>
          </w:tcPr>
          <w:p w14:paraId="56DBB085" w14:textId="749BB0D2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Home-Start Perth</w:t>
            </w:r>
            <w:r w:rsidR="00371B4F">
              <w:rPr>
                <w:sz w:val="24"/>
                <w:szCs w:val="20"/>
              </w:rPr>
              <w:t xml:space="preserve"> and Kinross</w:t>
            </w:r>
            <w:r w:rsidRPr="00C121A4">
              <w:rPr>
                <w:sz w:val="24"/>
                <w:szCs w:val="20"/>
              </w:rPr>
              <w:t xml:space="preserve">, </w:t>
            </w:r>
            <w:r w:rsidR="00E500C7">
              <w:rPr>
                <w:sz w:val="24"/>
                <w:szCs w:val="20"/>
              </w:rPr>
              <w:t>The Gateway</w:t>
            </w:r>
            <w:r w:rsidR="00D3751C">
              <w:rPr>
                <w:sz w:val="24"/>
                <w:szCs w:val="20"/>
              </w:rPr>
              <w:t>. North Methven Street, Perth, PH1 5PP</w:t>
            </w:r>
          </w:p>
        </w:tc>
      </w:tr>
      <w:tr w:rsidR="00C121A4" w:rsidRPr="00C121A4" w14:paraId="69285FD7" w14:textId="77777777" w:rsidTr="00C46FF2">
        <w:trPr>
          <w:trHeight w:val="454"/>
        </w:trPr>
        <w:tc>
          <w:tcPr>
            <w:tcW w:w="2093" w:type="dxa"/>
            <w:vAlign w:val="center"/>
          </w:tcPr>
          <w:p w14:paraId="261E3DA7" w14:textId="77777777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Hours of work</w:t>
            </w:r>
          </w:p>
        </w:tc>
        <w:tc>
          <w:tcPr>
            <w:tcW w:w="7654" w:type="dxa"/>
            <w:vAlign w:val="center"/>
          </w:tcPr>
          <w:p w14:paraId="5CA33C5F" w14:textId="77777777" w:rsidR="00917D93" w:rsidRDefault="00917D93" w:rsidP="00FE3F37">
            <w:pPr>
              <w:rPr>
                <w:sz w:val="24"/>
                <w:szCs w:val="20"/>
              </w:rPr>
            </w:pPr>
          </w:p>
          <w:p w14:paraId="08FF2435" w14:textId="44E69307" w:rsidR="00FE3F37" w:rsidRDefault="00315FDA" w:rsidP="00FE3F3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  <w:r w:rsidR="00C121A4" w:rsidRPr="00C121A4">
              <w:rPr>
                <w:sz w:val="24"/>
                <w:szCs w:val="20"/>
              </w:rPr>
              <w:t xml:space="preserve"> hours per week </w:t>
            </w:r>
          </w:p>
          <w:p w14:paraId="3BF7F262" w14:textId="3CAD095B" w:rsidR="00154B45" w:rsidRPr="00C121A4" w:rsidRDefault="00154B45" w:rsidP="00FE3F3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 Month fixed term contract</w:t>
            </w:r>
          </w:p>
          <w:p w14:paraId="7130084E" w14:textId="4DB74239" w:rsidR="003E4DAC" w:rsidRPr="00C121A4" w:rsidRDefault="003E4DAC" w:rsidP="00C121A4">
            <w:pPr>
              <w:rPr>
                <w:sz w:val="24"/>
                <w:szCs w:val="20"/>
              </w:rPr>
            </w:pPr>
          </w:p>
        </w:tc>
      </w:tr>
      <w:tr w:rsidR="00C121A4" w:rsidRPr="00C121A4" w14:paraId="25BD4236" w14:textId="77777777" w:rsidTr="00C46FF2">
        <w:trPr>
          <w:trHeight w:val="454"/>
        </w:trPr>
        <w:tc>
          <w:tcPr>
            <w:tcW w:w="2093" w:type="dxa"/>
            <w:vAlign w:val="center"/>
          </w:tcPr>
          <w:p w14:paraId="4CF1B7A3" w14:textId="3F369F9A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Salary</w:t>
            </w:r>
          </w:p>
        </w:tc>
        <w:tc>
          <w:tcPr>
            <w:tcW w:w="7654" w:type="dxa"/>
            <w:vAlign w:val="center"/>
          </w:tcPr>
          <w:p w14:paraId="701EBDB5" w14:textId="20179CC9" w:rsidR="00A95210" w:rsidRPr="00A95210" w:rsidRDefault="00917D93" w:rsidP="00A95210">
            <w:pPr>
              <w:rPr>
                <w:color w:val="FF0000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£25201.  </w:t>
            </w:r>
            <w:r w:rsidR="006E15BC">
              <w:rPr>
                <w:color w:val="000000" w:themeColor="text1"/>
                <w:sz w:val="24"/>
                <w:szCs w:val="20"/>
              </w:rPr>
              <w:t>£</w:t>
            </w:r>
            <w:r w:rsidR="00315FDA">
              <w:rPr>
                <w:color w:val="000000" w:themeColor="text1"/>
                <w:sz w:val="24"/>
                <w:szCs w:val="20"/>
              </w:rPr>
              <w:t>10,080</w:t>
            </w:r>
            <w:r w:rsidR="0088080F">
              <w:rPr>
                <w:color w:val="000000" w:themeColor="text1"/>
                <w:sz w:val="24"/>
                <w:szCs w:val="20"/>
              </w:rPr>
              <w:t xml:space="preserve"> </w:t>
            </w:r>
            <w:r w:rsidR="00A95210" w:rsidRPr="00A95210">
              <w:rPr>
                <w:color w:val="000000" w:themeColor="text1"/>
                <w:sz w:val="24"/>
                <w:szCs w:val="20"/>
              </w:rPr>
              <w:t xml:space="preserve">pro rata </w:t>
            </w:r>
            <w:r w:rsidR="00C121A4" w:rsidRPr="00A95210">
              <w:rPr>
                <w:color w:val="000000" w:themeColor="text1"/>
                <w:sz w:val="24"/>
                <w:szCs w:val="20"/>
              </w:rPr>
              <w:t>+ 8% pension contribution</w:t>
            </w:r>
          </w:p>
        </w:tc>
      </w:tr>
      <w:tr w:rsidR="00C121A4" w:rsidRPr="00C121A4" w14:paraId="3311D2A8" w14:textId="77777777" w:rsidTr="00C46FF2">
        <w:trPr>
          <w:trHeight w:val="454"/>
        </w:trPr>
        <w:tc>
          <w:tcPr>
            <w:tcW w:w="2093" w:type="dxa"/>
            <w:vAlign w:val="center"/>
          </w:tcPr>
          <w:p w14:paraId="68A1CA1C" w14:textId="77777777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>Responsible to</w:t>
            </w:r>
          </w:p>
        </w:tc>
        <w:tc>
          <w:tcPr>
            <w:tcW w:w="7654" w:type="dxa"/>
            <w:vAlign w:val="center"/>
          </w:tcPr>
          <w:p w14:paraId="21D392BA" w14:textId="0195999C" w:rsidR="00C121A4" w:rsidRPr="00C121A4" w:rsidRDefault="00C121A4" w:rsidP="00C121A4">
            <w:pPr>
              <w:rPr>
                <w:sz w:val="24"/>
                <w:szCs w:val="20"/>
              </w:rPr>
            </w:pPr>
            <w:r w:rsidRPr="00C121A4">
              <w:rPr>
                <w:sz w:val="24"/>
                <w:szCs w:val="20"/>
              </w:rPr>
              <w:t xml:space="preserve">Home-Start Perth </w:t>
            </w:r>
            <w:r w:rsidR="00E33431">
              <w:rPr>
                <w:sz w:val="24"/>
                <w:szCs w:val="20"/>
              </w:rPr>
              <w:t>and Kinross Lead Coordinator</w:t>
            </w:r>
          </w:p>
        </w:tc>
      </w:tr>
    </w:tbl>
    <w:p w14:paraId="4D357655" w14:textId="77777777" w:rsidR="00336E38" w:rsidRDefault="00336E38">
      <w:pPr>
        <w:rPr>
          <w:sz w:val="24"/>
          <w:szCs w:val="20"/>
        </w:rPr>
      </w:pPr>
    </w:p>
    <w:p w14:paraId="17097924" w14:textId="77777777" w:rsidR="00336E38" w:rsidRPr="003B432C" w:rsidRDefault="00336E38" w:rsidP="003B432C">
      <w:pPr>
        <w:spacing w:after="120"/>
        <w:outlineLvl w:val="0"/>
        <w:rPr>
          <w:color w:val="E05206"/>
          <w:sz w:val="26"/>
          <w:szCs w:val="26"/>
        </w:rPr>
      </w:pPr>
      <w:r w:rsidRPr="003B432C">
        <w:rPr>
          <w:rStyle w:val="Strong"/>
          <w:color w:val="E05206"/>
          <w:sz w:val="26"/>
          <w:szCs w:val="26"/>
        </w:rPr>
        <w:t>Purposes of the job</w:t>
      </w:r>
    </w:p>
    <w:p w14:paraId="617920E2" w14:textId="18EA202D" w:rsidR="00336E38" w:rsidRPr="00336E38" w:rsidRDefault="00336E38" w:rsidP="00C121A4">
      <w:pPr>
        <w:numPr>
          <w:ilvl w:val="0"/>
          <w:numId w:val="37"/>
        </w:numPr>
        <w:rPr>
          <w:rFonts w:ascii="Verdana" w:hAnsi="Verdana"/>
          <w:szCs w:val="22"/>
        </w:rPr>
      </w:pPr>
      <w:r w:rsidRPr="00336E38">
        <w:rPr>
          <w:szCs w:val="22"/>
        </w:rPr>
        <w:t xml:space="preserve">To contribute to the effective day to day operation of </w:t>
      </w:r>
      <w:r w:rsidR="00C121A4">
        <w:rPr>
          <w:szCs w:val="22"/>
        </w:rPr>
        <w:t>Home-Start Perth</w:t>
      </w:r>
      <w:r w:rsidR="00371B4F">
        <w:rPr>
          <w:szCs w:val="22"/>
        </w:rPr>
        <w:t xml:space="preserve"> and Kinross</w:t>
      </w:r>
      <w:r w:rsidRPr="00336E38">
        <w:rPr>
          <w:szCs w:val="22"/>
        </w:rPr>
        <w:t xml:space="preserve"> in accordance with the Home-Start Memorandum &amp; Articles of Association, Home-Start Standar</w:t>
      </w:r>
      <w:r>
        <w:rPr>
          <w:szCs w:val="22"/>
        </w:rPr>
        <w:t>d</w:t>
      </w:r>
      <w:r w:rsidRPr="00336E38">
        <w:rPr>
          <w:szCs w:val="22"/>
        </w:rPr>
        <w:t>s &amp;</w:t>
      </w:r>
      <w:r>
        <w:rPr>
          <w:szCs w:val="22"/>
        </w:rPr>
        <w:t xml:space="preserve"> </w:t>
      </w:r>
      <w:r w:rsidRPr="00336E38">
        <w:rPr>
          <w:szCs w:val="22"/>
        </w:rPr>
        <w:t>Methods of Practice, Home-Start Agreement and Quality Assurance Standards.</w:t>
      </w:r>
      <w:r w:rsidRPr="00336E38">
        <w:rPr>
          <w:rFonts w:ascii="Verdana" w:hAnsi="Verdana"/>
          <w:szCs w:val="22"/>
        </w:rPr>
        <w:t xml:space="preserve"> </w:t>
      </w:r>
    </w:p>
    <w:p w14:paraId="7EEF70E3" w14:textId="77777777" w:rsidR="00336E38" w:rsidRPr="000D5808" w:rsidRDefault="00336E38" w:rsidP="00C121A4">
      <w:pPr>
        <w:numPr>
          <w:ilvl w:val="0"/>
          <w:numId w:val="37"/>
        </w:numPr>
        <w:rPr>
          <w:rFonts w:ascii="Verdana" w:hAnsi="Verdana"/>
          <w:szCs w:val="22"/>
        </w:rPr>
      </w:pPr>
      <w:r w:rsidRPr="000D5808">
        <w:rPr>
          <w:szCs w:val="22"/>
        </w:rPr>
        <w:t>To maintain high standards of practice in supporting families within the Home-Start model</w:t>
      </w:r>
      <w:r w:rsidR="0033760E">
        <w:rPr>
          <w:szCs w:val="22"/>
        </w:rPr>
        <w:t>.</w:t>
      </w:r>
    </w:p>
    <w:p w14:paraId="42CABF28" w14:textId="4A6DEE2E" w:rsidR="00336E38" w:rsidRPr="000D5808" w:rsidRDefault="00336E38" w:rsidP="00C121A4">
      <w:pPr>
        <w:numPr>
          <w:ilvl w:val="0"/>
          <w:numId w:val="37"/>
        </w:numPr>
        <w:rPr>
          <w:rFonts w:ascii="Verdana" w:hAnsi="Verdana"/>
          <w:szCs w:val="22"/>
        </w:rPr>
      </w:pPr>
      <w:r w:rsidRPr="000D5808">
        <w:rPr>
          <w:szCs w:val="22"/>
        </w:rPr>
        <w:t xml:space="preserve">To ensure equality of opportunity, fairness and diversity in all aspects of the </w:t>
      </w:r>
      <w:r w:rsidR="00C121A4">
        <w:rPr>
          <w:szCs w:val="22"/>
        </w:rPr>
        <w:t xml:space="preserve">Home-Start </w:t>
      </w:r>
      <w:commentRangeStart w:id="0"/>
      <w:r w:rsidR="00C121A4">
        <w:rPr>
          <w:szCs w:val="22"/>
        </w:rPr>
        <w:t>Perth</w:t>
      </w:r>
      <w:r w:rsidR="00371B4F">
        <w:rPr>
          <w:szCs w:val="22"/>
        </w:rPr>
        <w:t xml:space="preserve"> and Kinross’</w:t>
      </w:r>
      <w:r w:rsidRPr="000D5808">
        <w:rPr>
          <w:szCs w:val="22"/>
        </w:rPr>
        <w:t xml:space="preserve"> </w:t>
      </w:r>
      <w:commentRangeEnd w:id="0"/>
      <w:r w:rsidR="00870610">
        <w:rPr>
          <w:rStyle w:val="CommentReference"/>
        </w:rPr>
        <w:commentReference w:id="0"/>
      </w:r>
      <w:r w:rsidRPr="000D5808">
        <w:rPr>
          <w:szCs w:val="22"/>
        </w:rPr>
        <w:t>work.</w:t>
      </w:r>
    </w:p>
    <w:p w14:paraId="771443C2" w14:textId="77777777" w:rsidR="00336E38" w:rsidRPr="000D5808" w:rsidRDefault="00336E38" w:rsidP="00C121A4">
      <w:pPr>
        <w:numPr>
          <w:ilvl w:val="0"/>
          <w:numId w:val="37"/>
        </w:numPr>
        <w:rPr>
          <w:szCs w:val="22"/>
        </w:rPr>
      </w:pPr>
      <w:r w:rsidRPr="000D5808">
        <w:rPr>
          <w:szCs w:val="22"/>
        </w:rPr>
        <w:t xml:space="preserve">Implement good </w:t>
      </w:r>
      <w:r>
        <w:rPr>
          <w:szCs w:val="22"/>
        </w:rPr>
        <w:t xml:space="preserve">child protection </w:t>
      </w:r>
      <w:r w:rsidRPr="000D5808">
        <w:rPr>
          <w:szCs w:val="22"/>
        </w:rPr>
        <w:t>practice in all areas of work</w:t>
      </w:r>
      <w:r w:rsidR="0033760E">
        <w:rPr>
          <w:szCs w:val="22"/>
        </w:rPr>
        <w:t>.</w:t>
      </w:r>
    </w:p>
    <w:p w14:paraId="5F786EB3" w14:textId="77777777" w:rsidR="00336E38" w:rsidRPr="000D5808" w:rsidRDefault="00336E38" w:rsidP="00336E38">
      <w:pPr>
        <w:ind w:left="360"/>
        <w:jc w:val="both"/>
        <w:rPr>
          <w:szCs w:val="22"/>
        </w:rPr>
      </w:pPr>
    </w:p>
    <w:p w14:paraId="27B14CD7" w14:textId="7AFE4831" w:rsidR="00336E38" w:rsidRPr="003B432C" w:rsidRDefault="00336E38" w:rsidP="003B432C">
      <w:pPr>
        <w:spacing w:after="120"/>
        <w:rPr>
          <w:b/>
          <w:bCs/>
          <w:color w:val="E05206"/>
          <w:sz w:val="26"/>
          <w:szCs w:val="26"/>
        </w:rPr>
      </w:pPr>
      <w:r w:rsidRPr="003B432C">
        <w:rPr>
          <w:rStyle w:val="Strong"/>
          <w:color w:val="E05206"/>
          <w:sz w:val="26"/>
          <w:szCs w:val="26"/>
        </w:rPr>
        <w:t>Main</w:t>
      </w:r>
      <w:r w:rsidR="0033760E" w:rsidRPr="003B432C">
        <w:rPr>
          <w:rStyle w:val="Strong"/>
          <w:color w:val="E05206"/>
          <w:sz w:val="26"/>
          <w:szCs w:val="26"/>
        </w:rPr>
        <w:t xml:space="preserve"> </w:t>
      </w:r>
      <w:r w:rsidRPr="003B432C">
        <w:rPr>
          <w:rStyle w:val="Strong"/>
          <w:color w:val="E05206"/>
          <w:sz w:val="26"/>
          <w:szCs w:val="26"/>
        </w:rPr>
        <w:t>Responsibilities</w:t>
      </w:r>
    </w:p>
    <w:p w14:paraId="41850997" w14:textId="77777777" w:rsidR="00934C5F" w:rsidRPr="005431F6" w:rsidRDefault="00934C5F" w:rsidP="00934C5F">
      <w:pPr>
        <w:jc w:val="both"/>
        <w:outlineLvl w:val="0"/>
        <w:rPr>
          <w:color w:val="A21A7E"/>
          <w:szCs w:val="22"/>
        </w:rPr>
      </w:pPr>
      <w:r w:rsidRPr="005431F6">
        <w:rPr>
          <w:rStyle w:val="Strong"/>
          <w:color w:val="A21A7E"/>
          <w:szCs w:val="22"/>
        </w:rPr>
        <w:t>Managing Volunteers</w:t>
      </w:r>
    </w:p>
    <w:p w14:paraId="27CDC730" w14:textId="77777777" w:rsidR="00934C5F" w:rsidRPr="00AB2C9F" w:rsidRDefault="00934C5F" w:rsidP="00934C5F">
      <w:pPr>
        <w:numPr>
          <w:ilvl w:val="0"/>
          <w:numId w:val="40"/>
        </w:numPr>
        <w:rPr>
          <w:szCs w:val="22"/>
        </w:rPr>
      </w:pPr>
      <w:r w:rsidRPr="00AB2C9F">
        <w:rPr>
          <w:szCs w:val="22"/>
        </w:rPr>
        <w:t xml:space="preserve">Recruiting, selecting and preparing suitable volunteers. </w:t>
      </w:r>
    </w:p>
    <w:p w14:paraId="1C5F5468" w14:textId="77777777" w:rsidR="00934C5F" w:rsidRPr="00AB2C9F" w:rsidRDefault="00934C5F" w:rsidP="00934C5F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Preparation and </w:t>
      </w:r>
      <w:r w:rsidRPr="00AB2C9F">
        <w:rPr>
          <w:szCs w:val="22"/>
        </w:rPr>
        <w:t xml:space="preserve">delivery of the Home-Start Preparation </w:t>
      </w:r>
      <w:r>
        <w:rPr>
          <w:szCs w:val="22"/>
        </w:rPr>
        <w:t xml:space="preserve">to Volunteer </w:t>
      </w:r>
      <w:r w:rsidRPr="00AB2C9F">
        <w:rPr>
          <w:szCs w:val="22"/>
        </w:rPr>
        <w:t>Course in full and to a high standard to all prospective volunteers.</w:t>
      </w:r>
    </w:p>
    <w:p w14:paraId="1035D6B4" w14:textId="77777777" w:rsidR="00934C5F" w:rsidRPr="00AB2C9F" w:rsidRDefault="00934C5F" w:rsidP="00934C5F">
      <w:pPr>
        <w:numPr>
          <w:ilvl w:val="0"/>
          <w:numId w:val="40"/>
        </w:numPr>
        <w:rPr>
          <w:szCs w:val="22"/>
        </w:rPr>
      </w:pPr>
      <w:r w:rsidRPr="00AB2C9F">
        <w:rPr>
          <w:szCs w:val="22"/>
        </w:rPr>
        <w:t xml:space="preserve">Matching and introducing volunteers to families. </w:t>
      </w:r>
    </w:p>
    <w:p w14:paraId="1427A64D" w14:textId="7755A5B3" w:rsidR="00934C5F" w:rsidRPr="00934C5F" w:rsidRDefault="00934C5F" w:rsidP="00934C5F">
      <w:pPr>
        <w:numPr>
          <w:ilvl w:val="0"/>
          <w:numId w:val="40"/>
        </w:numPr>
        <w:rPr>
          <w:rStyle w:val="Strong"/>
          <w:b w:val="0"/>
          <w:bCs w:val="0"/>
          <w:szCs w:val="22"/>
        </w:rPr>
      </w:pPr>
      <w:r w:rsidRPr="00AB2C9F">
        <w:rPr>
          <w:szCs w:val="22"/>
        </w:rPr>
        <w:t>Providing support, supervision and initial and on-going training opportunities for volunteers.</w:t>
      </w:r>
    </w:p>
    <w:p w14:paraId="7F3C25DA" w14:textId="77777777" w:rsidR="00934C5F" w:rsidRDefault="00934C5F" w:rsidP="00336E38">
      <w:pPr>
        <w:jc w:val="both"/>
        <w:outlineLvl w:val="0"/>
        <w:rPr>
          <w:rStyle w:val="Strong"/>
          <w:color w:val="A21A7E"/>
          <w:szCs w:val="22"/>
        </w:rPr>
      </w:pPr>
    </w:p>
    <w:p w14:paraId="57DD8927" w14:textId="50238F45" w:rsidR="00336E38" w:rsidRPr="005431F6" w:rsidRDefault="00336E38" w:rsidP="00336E38">
      <w:pPr>
        <w:jc w:val="both"/>
        <w:outlineLvl w:val="0"/>
        <w:rPr>
          <w:color w:val="A21A7E"/>
          <w:szCs w:val="22"/>
        </w:rPr>
      </w:pPr>
      <w:r w:rsidRPr="005431F6">
        <w:rPr>
          <w:rStyle w:val="Strong"/>
          <w:color w:val="A21A7E"/>
          <w:szCs w:val="22"/>
        </w:rPr>
        <w:t>Support for families</w:t>
      </w:r>
    </w:p>
    <w:p w14:paraId="68E38E15" w14:textId="77777777" w:rsidR="00336E38" w:rsidRPr="000D5808" w:rsidRDefault="00336E38" w:rsidP="00336E38">
      <w:pPr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0D5808">
        <w:rPr>
          <w:szCs w:val="22"/>
        </w:rPr>
        <w:t xml:space="preserve">Receiving referrals and assessing </w:t>
      </w:r>
      <w:r>
        <w:rPr>
          <w:szCs w:val="22"/>
        </w:rPr>
        <w:t xml:space="preserve">the </w:t>
      </w:r>
      <w:r w:rsidRPr="000D5808">
        <w:rPr>
          <w:szCs w:val="22"/>
        </w:rPr>
        <w:t xml:space="preserve">needs of </w:t>
      </w:r>
      <w:r>
        <w:rPr>
          <w:szCs w:val="22"/>
        </w:rPr>
        <w:t xml:space="preserve">the referred </w:t>
      </w:r>
      <w:r w:rsidRPr="000D5808">
        <w:rPr>
          <w:szCs w:val="22"/>
        </w:rPr>
        <w:t>families.</w:t>
      </w:r>
      <w:r w:rsidRPr="000D5808">
        <w:rPr>
          <w:rFonts w:ascii="Verdana" w:hAnsi="Verdana"/>
          <w:szCs w:val="22"/>
        </w:rPr>
        <w:t xml:space="preserve"> </w:t>
      </w:r>
    </w:p>
    <w:p w14:paraId="7CCEB190" w14:textId="77777777" w:rsidR="00336E38" w:rsidRPr="000D5808" w:rsidRDefault="00336E38" w:rsidP="00336E38">
      <w:pPr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0D5808">
        <w:rPr>
          <w:szCs w:val="22"/>
        </w:rPr>
        <w:t>Introducing families to appropriate support.</w:t>
      </w:r>
      <w:r w:rsidRPr="000D5808">
        <w:rPr>
          <w:rFonts w:ascii="Verdana" w:hAnsi="Verdana"/>
          <w:szCs w:val="22"/>
        </w:rPr>
        <w:t xml:space="preserve"> </w:t>
      </w:r>
    </w:p>
    <w:p w14:paraId="207EDDC5" w14:textId="77777777" w:rsidR="00336E38" w:rsidRPr="000D5808" w:rsidRDefault="00336E38" w:rsidP="00336E38">
      <w:pPr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0D5808">
        <w:rPr>
          <w:szCs w:val="22"/>
        </w:rPr>
        <w:t>Ensuring support to families is reviewed at regular intervals and at the end of Home-Start support, in line with current Home-Start guidance</w:t>
      </w:r>
      <w:r w:rsidR="00C17A28">
        <w:rPr>
          <w:szCs w:val="22"/>
        </w:rPr>
        <w:t>.</w:t>
      </w:r>
    </w:p>
    <w:p w14:paraId="3E0E9D2B" w14:textId="7657416F" w:rsidR="00336E38" w:rsidRPr="00371B4F" w:rsidRDefault="00336E38" w:rsidP="00336E38">
      <w:pPr>
        <w:numPr>
          <w:ilvl w:val="0"/>
          <w:numId w:val="39"/>
        </w:numPr>
        <w:jc w:val="both"/>
        <w:rPr>
          <w:rFonts w:ascii="Verdana" w:hAnsi="Verdana"/>
          <w:szCs w:val="22"/>
        </w:rPr>
      </w:pPr>
      <w:r>
        <w:rPr>
          <w:szCs w:val="22"/>
        </w:rPr>
        <w:t>U</w:t>
      </w:r>
      <w:r w:rsidRPr="000D5808">
        <w:rPr>
          <w:szCs w:val="22"/>
        </w:rPr>
        <w:t>ndertak</w:t>
      </w:r>
      <w:r>
        <w:rPr>
          <w:szCs w:val="22"/>
        </w:rPr>
        <w:t>ing</w:t>
      </w:r>
      <w:r w:rsidRPr="000D5808">
        <w:rPr>
          <w:szCs w:val="22"/>
        </w:rPr>
        <w:t xml:space="preserve"> </w:t>
      </w:r>
      <w:r>
        <w:rPr>
          <w:szCs w:val="22"/>
        </w:rPr>
        <w:t xml:space="preserve">the </w:t>
      </w:r>
      <w:r w:rsidRPr="000D5808">
        <w:rPr>
          <w:szCs w:val="22"/>
        </w:rPr>
        <w:t xml:space="preserve">designated responsibilities </w:t>
      </w:r>
      <w:r>
        <w:rPr>
          <w:szCs w:val="22"/>
        </w:rPr>
        <w:t>for child protection</w:t>
      </w:r>
      <w:r w:rsidRPr="000D5808">
        <w:rPr>
          <w:szCs w:val="22"/>
        </w:rPr>
        <w:t xml:space="preserve"> and promot</w:t>
      </w:r>
      <w:r>
        <w:rPr>
          <w:szCs w:val="22"/>
        </w:rPr>
        <w:t>ing</w:t>
      </w:r>
      <w:r w:rsidRPr="000D5808">
        <w:rPr>
          <w:szCs w:val="22"/>
        </w:rPr>
        <w:t xml:space="preserve"> children’s welfare.</w:t>
      </w:r>
    </w:p>
    <w:p w14:paraId="0C7640A7" w14:textId="2F9B0DED" w:rsidR="00371B4F" w:rsidRDefault="00371B4F" w:rsidP="00371B4F">
      <w:pPr>
        <w:jc w:val="both"/>
        <w:rPr>
          <w:szCs w:val="22"/>
        </w:rPr>
      </w:pPr>
    </w:p>
    <w:p w14:paraId="6A720CF8" w14:textId="34687810" w:rsidR="00371B4F" w:rsidRDefault="00371B4F" w:rsidP="00371B4F">
      <w:pPr>
        <w:jc w:val="both"/>
        <w:rPr>
          <w:szCs w:val="22"/>
        </w:rPr>
      </w:pPr>
    </w:p>
    <w:p w14:paraId="26D2BBDB" w14:textId="77777777" w:rsidR="00371B4F" w:rsidRPr="000D5808" w:rsidRDefault="00371B4F" w:rsidP="00371B4F">
      <w:pPr>
        <w:jc w:val="both"/>
        <w:rPr>
          <w:rFonts w:ascii="Verdana" w:hAnsi="Verdana"/>
          <w:szCs w:val="22"/>
        </w:rPr>
      </w:pPr>
    </w:p>
    <w:p w14:paraId="0764C911" w14:textId="77777777" w:rsidR="0033760E" w:rsidRDefault="0033760E" w:rsidP="00336E38">
      <w:pPr>
        <w:jc w:val="both"/>
        <w:outlineLvl w:val="0"/>
        <w:rPr>
          <w:rStyle w:val="Strong"/>
          <w:szCs w:val="22"/>
        </w:rPr>
      </w:pPr>
    </w:p>
    <w:p w14:paraId="0E58B051" w14:textId="77777777" w:rsidR="00336E38" w:rsidRPr="005431F6" w:rsidRDefault="00336E38" w:rsidP="00336E38">
      <w:pPr>
        <w:jc w:val="both"/>
        <w:outlineLvl w:val="0"/>
        <w:rPr>
          <w:color w:val="A21A7E"/>
          <w:szCs w:val="22"/>
        </w:rPr>
      </w:pPr>
      <w:r w:rsidRPr="005431F6">
        <w:rPr>
          <w:rStyle w:val="Strong"/>
          <w:color w:val="A21A7E"/>
          <w:szCs w:val="22"/>
        </w:rPr>
        <w:t>Working in Partnership</w:t>
      </w:r>
    </w:p>
    <w:p w14:paraId="7B70D1FD" w14:textId="77777777" w:rsidR="00336E38" w:rsidRPr="000D5808" w:rsidRDefault="00336E38" w:rsidP="00C46FF2">
      <w:pPr>
        <w:numPr>
          <w:ilvl w:val="0"/>
          <w:numId w:val="41"/>
        </w:numPr>
        <w:rPr>
          <w:rFonts w:ascii="Verdana" w:hAnsi="Verdana"/>
          <w:szCs w:val="22"/>
        </w:rPr>
      </w:pPr>
      <w:r w:rsidRPr="000D5808">
        <w:rPr>
          <w:szCs w:val="22"/>
        </w:rPr>
        <w:t>Ensuring appropriate liaison with referrers and other professionals</w:t>
      </w:r>
      <w:r w:rsidR="0033760E">
        <w:rPr>
          <w:szCs w:val="22"/>
        </w:rPr>
        <w:t>.</w:t>
      </w:r>
      <w:r w:rsidRPr="000D5808">
        <w:rPr>
          <w:szCs w:val="22"/>
        </w:rPr>
        <w:t xml:space="preserve"> </w:t>
      </w:r>
    </w:p>
    <w:p w14:paraId="3234CA73" w14:textId="2D95A971" w:rsidR="00336E38" w:rsidRPr="005431F6" w:rsidRDefault="00336E38" w:rsidP="00C46FF2">
      <w:pPr>
        <w:numPr>
          <w:ilvl w:val="0"/>
          <w:numId w:val="41"/>
        </w:numPr>
        <w:rPr>
          <w:rFonts w:ascii="Verdana" w:hAnsi="Verdana"/>
          <w:szCs w:val="22"/>
        </w:rPr>
      </w:pPr>
      <w:r w:rsidRPr="000D5808">
        <w:rPr>
          <w:szCs w:val="22"/>
        </w:rPr>
        <w:t>Networking appropriately within the community.</w:t>
      </w:r>
      <w:r w:rsidR="00C46FF2">
        <w:rPr>
          <w:szCs w:val="22"/>
        </w:rPr>
        <w:br/>
      </w:r>
    </w:p>
    <w:p w14:paraId="09929589" w14:textId="0A923A94" w:rsidR="005431F6" w:rsidRPr="005431F6" w:rsidRDefault="005431F6" w:rsidP="005431F6">
      <w:pPr>
        <w:rPr>
          <w:color w:val="A21A7E"/>
          <w:szCs w:val="22"/>
        </w:rPr>
      </w:pPr>
      <w:r w:rsidRPr="005431F6">
        <w:rPr>
          <w:rStyle w:val="Strong"/>
          <w:color w:val="A21A7E"/>
          <w:szCs w:val="22"/>
        </w:rPr>
        <w:t>Supporting the work of Home-Start Perth</w:t>
      </w:r>
      <w:r w:rsidR="00371B4F">
        <w:rPr>
          <w:rStyle w:val="Strong"/>
          <w:color w:val="A21A7E"/>
          <w:szCs w:val="22"/>
        </w:rPr>
        <w:t xml:space="preserve"> and Kinross</w:t>
      </w:r>
    </w:p>
    <w:p w14:paraId="577F6DB4" w14:textId="2B99536D" w:rsidR="005431F6" w:rsidRPr="000D5808" w:rsidRDefault="005431F6" w:rsidP="005431F6">
      <w:pPr>
        <w:numPr>
          <w:ilvl w:val="0"/>
          <w:numId w:val="38"/>
        </w:numPr>
        <w:rPr>
          <w:rFonts w:ascii="Verdana" w:hAnsi="Verdana"/>
          <w:szCs w:val="22"/>
        </w:rPr>
      </w:pPr>
      <w:r w:rsidRPr="000D5808">
        <w:rPr>
          <w:szCs w:val="22"/>
        </w:rPr>
        <w:t xml:space="preserve">Undertaking work as delegated by the </w:t>
      </w:r>
      <w:r w:rsidR="00371B4F">
        <w:rPr>
          <w:szCs w:val="22"/>
        </w:rPr>
        <w:t>Lead Coordinator</w:t>
      </w:r>
      <w:r w:rsidRPr="000D5808">
        <w:rPr>
          <w:szCs w:val="22"/>
        </w:rPr>
        <w:t xml:space="preserve"> to support the strategic management, development and future funding of the scheme.</w:t>
      </w:r>
      <w:r w:rsidRPr="000D5808">
        <w:rPr>
          <w:rFonts w:ascii="Verdana" w:hAnsi="Verdana"/>
          <w:szCs w:val="22"/>
        </w:rPr>
        <w:t xml:space="preserve"> </w:t>
      </w:r>
    </w:p>
    <w:p w14:paraId="4EA0706D" w14:textId="77777777" w:rsidR="005431F6" w:rsidRPr="000D5808" w:rsidRDefault="005431F6" w:rsidP="005431F6">
      <w:pPr>
        <w:numPr>
          <w:ilvl w:val="0"/>
          <w:numId w:val="38"/>
        </w:numPr>
        <w:rPr>
          <w:rFonts w:ascii="Verdana" w:hAnsi="Verdana"/>
          <w:szCs w:val="22"/>
        </w:rPr>
      </w:pPr>
      <w:r w:rsidRPr="000D5808">
        <w:rPr>
          <w:szCs w:val="22"/>
        </w:rPr>
        <w:t>Supporting the implementation and review of all Home-Start policies and procedures.</w:t>
      </w:r>
      <w:r w:rsidRPr="000D5808">
        <w:rPr>
          <w:rFonts w:ascii="Verdana" w:hAnsi="Verdana"/>
          <w:szCs w:val="22"/>
        </w:rPr>
        <w:t xml:space="preserve"> </w:t>
      </w:r>
    </w:p>
    <w:p w14:paraId="7C05DDDC" w14:textId="16427AC8" w:rsidR="005431F6" w:rsidRPr="000D5808" w:rsidRDefault="005431F6" w:rsidP="005431F6">
      <w:pPr>
        <w:numPr>
          <w:ilvl w:val="0"/>
          <w:numId w:val="38"/>
        </w:numPr>
        <w:rPr>
          <w:rFonts w:ascii="Verdana" w:hAnsi="Verdana"/>
          <w:szCs w:val="22"/>
        </w:rPr>
      </w:pPr>
      <w:r w:rsidRPr="000D5808">
        <w:rPr>
          <w:szCs w:val="22"/>
        </w:rPr>
        <w:t xml:space="preserve">Complying with </w:t>
      </w:r>
      <w:r>
        <w:rPr>
          <w:szCs w:val="22"/>
        </w:rPr>
        <w:t>Home-Start Perth</w:t>
      </w:r>
      <w:r w:rsidR="00371B4F">
        <w:rPr>
          <w:szCs w:val="22"/>
        </w:rPr>
        <w:t xml:space="preserve"> and Kinross</w:t>
      </w:r>
      <w:r>
        <w:rPr>
          <w:szCs w:val="22"/>
        </w:rPr>
        <w:t>’</w:t>
      </w:r>
      <w:r w:rsidRPr="000D5808">
        <w:rPr>
          <w:szCs w:val="22"/>
        </w:rPr>
        <w:t xml:space="preserve"> administration, monitoring and financial systems.</w:t>
      </w:r>
    </w:p>
    <w:p w14:paraId="081D4014" w14:textId="2DB141F5" w:rsidR="005431F6" w:rsidRPr="000D5808" w:rsidRDefault="005431F6" w:rsidP="005431F6">
      <w:pPr>
        <w:numPr>
          <w:ilvl w:val="0"/>
          <w:numId w:val="38"/>
        </w:numPr>
        <w:rPr>
          <w:rFonts w:ascii="Verdana" w:hAnsi="Verdana"/>
          <w:szCs w:val="22"/>
        </w:rPr>
      </w:pPr>
      <w:r w:rsidRPr="000D5808">
        <w:rPr>
          <w:szCs w:val="22"/>
        </w:rPr>
        <w:t xml:space="preserve">Promoting the work of </w:t>
      </w:r>
      <w:r>
        <w:rPr>
          <w:szCs w:val="22"/>
        </w:rPr>
        <w:t>Home-Start Perth</w:t>
      </w:r>
      <w:r w:rsidR="00371B4F">
        <w:rPr>
          <w:szCs w:val="22"/>
        </w:rPr>
        <w:t xml:space="preserve"> and Kinross</w:t>
      </w:r>
      <w:r w:rsidRPr="000D5808">
        <w:rPr>
          <w:szCs w:val="22"/>
        </w:rPr>
        <w:t xml:space="preserve"> as required by the </w:t>
      </w:r>
      <w:r w:rsidR="00371B4F">
        <w:rPr>
          <w:szCs w:val="22"/>
        </w:rPr>
        <w:t>Lead Coordinator</w:t>
      </w:r>
      <w:r>
        <w:rPr>
          <w:szCs w:val="22"/>
        </w:rPr>
        <w:t xml:space="preserve">. </w:t>
      </w:r>
      <w:r w:rsidRPr="000D5808">
        <w:rPr>
          <w:szCs w:val="22"/>
        </w:rPr>
        <w:t xml:space="preserve"> </w:t>
      </w:r>
      <w:r w:rsidRPr="000D5808">
        <w:rPr>
          <w:rFonts w:ascii="Verdana" w:hAnsi="Verdana"/>
          <w:szCs w:val="22"/>
        </w:rPr>
        <w:t xml:space="preserve"> </w:t>
      </w:r>
    </w:p>
    <w:p w14:paraId="652FFC2E" w14:textId="77777777" w:rsidR="005431F6" w:rsidRPr="000D5808" w:rsidRDefault="005431F6" w:rsidP="005431F6">
      <w:pPr>
        <w:numPr>
          <w:ilvl w:val="0"/>
          <w:numId w:val="38"/>
        </w:numPr>
        <w:rPr>
          <w:rFonts w:ascii="Verdana" w:hAnsi="Verdana"/>
          <w:szCs w:val="22"/>
        </w:rPr>
      </w:pPr>
      <w:r w:rsidRPr="000D5808">
        <w:rPr>
          <w:szCs w:val="22"/>
        </w:rPr>
        <w:t>Contributing to and supporting the development of the Home-Start network locally, regionally and nationally.</w:t>
      </w:r>
    </w:p>
    <w:p w14:paraId="0C9D4CA9" w14:textId="77777777" w:rsidR="005431F6" w:rsidRPr="000D5808" w:rsidRDefault="005431F6" w:rsidP="005431F6">
      <w:pPr>
        <w:jc w:val="both"/>
        <w:rPr>
          <w:rFonts w:ascii="Verdana" w:hAnsi="Verdana"/>
          <w:szCs w:val="22"/>
        </w:rPr>
      </w:pPr>
    </w:p>
    <w:p w14:paraId="074EB3DE" w14:textId="77777777" w:rsidR="00336E38" w:rsidRDefault="00336E38" w:rsidP="00336E38">
      <w:pPr>
        <w:jc w:val="both"/>
        <w:rPr>
          <w:szCs w:val="22"/>
        </w:rPr>
      </w:pPr>
      <w:r w:rsidRPr="000D5808">
        <w:rPr>
          <w:szCs w:val="22"/>
        </w:rPr>
        <w:t>The post holder may be required to undertake any other duties that fall within the nature of the role and responsibilities of the post as detailed above.</w:t>
      </w:r>
    </w:p>
    <w:p w14:paraId="79720C11" w14:textId="77777777" w:rsidR="00D3751C" w:rsidRDefault="00D3751C" w:rsidP="00336E38">
      <w:pPr>
        <w:jc w:val="both"/>
        <w:rPr>
          <w:szCs w:val="22"/>
        </w:rPr>
      </w:pPr>
    </w:p>
    <w:p w14:paraId="7156F8AD" w14:textId="384A9DD9" w:rsidR="00336E38" w:rsidRDefault="00D3751C" w:rsidP="00336E38">
      <w:pPr>
        <w:jc w:val="both"/>
        <w:rPr>
          <w:szCs w:val="22"/>
        </w:rPr>
      </w:pPr>
      <w:r>
        <w:rPr>
          <w:szCs w:val="22"/>
        </w:rPr>
        <w:t>This role will involve an element of hybrid working.</w:t>
      </w:r>
    </w:p>
    <w:p w14:paraId="1E7C2C8B" w14:textId="77777777" w:rsidR="00D3751C" w:rsidRDefault="00D3751C" w:rsidP="00336E38">
      <w:pPr>
        <w:jc w:val="both"/>
        <w:rPr>
          <w:szCs w:val="22"/>
        </w:rPr>
      </w:pPr>
    </w:p>
    <w:p w14:paraId="62F81E3D" w14:textId="46369841" w:rsidR="00336E38" w:rsidRPr="003E4DAC" w:rsidRDefault="00336E38" w:rsidP="00336E38">
      <w:pPr>
        <w:jc w:val="both"/>
        <w:rPr>
          <w:szCs w:val="22"/>
        </w:rPr>
      </w:pPr>
      <w:r w:rsidRPr="000D5808">
        <w:rPr>
          <w:szCs w:val="22"/>
        </w:rPr>
        <w:t>This job desc</w:t>
      </w:r>
      <w:r w:rsidR="0033760E">
        <w:rPr>
          <w:szCs w:val="22"/>
        </w:rPr>
        <w:t xml:space="preserve">ription is current as </w:t>
      </w:r>
      <w:r w:rsidR="005431F6">
        <w:rPr>
          <w:szCs w:val="22"/>
        </w:rPr>
        <w:t>of</w:t>
      </w:r>
      <w:r w:rsidR="0033760E">
        <w:rPr>
          <w:szCs w:val="22"/>
        </w:rPr>
        <w:t xml:space="preserve"> </w:t>
      </w:r>
      <w:r w:rsidR="000B442B">
        <w:rPr>
          <w:szCs w:val="22"/>
        </w:rPr>
        <w:t xml:space="preserve">July </w:t>
      </w:r>
      <w:r w:rsidR="00E53A9A">
        <w:rPr>
          <w:szCs w:val="22"/>
        </w:rPr>
        <w:t>2022</w:t>
      </w:r>
      <w:r w:rsidR="0033760E">
        <w:rPr>
          <w:szCs w:val="22"/>
        </w:rPr>
        <w:t>.</w:t>
      </w:r>
    </w:p>
    <w:sectPr w:rsidR="00336E38" w:rsidRPr="003E4DAC" w:rsidSect="0083711E">
      <w:footerReference w:type="default" r:id="rId11"/>
      <w:headerReference w:type="first" r:id="rId12"/>
      <w:footerReference w:type="first" r:id="rId13"/>
      <w:pgSz w:w="11906" w:h="16838" w:code="9"/>
      <w:pgMar w:top="1618" w:right="1021" w:bottom="1440" w:left="1304" w:header="680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meStart Lead" w:date="2021-03-22T16:33:00Z" w:initials="HL">
    <w:p w14:paraId="200A7D8B" w14:textId="5EDF532B" w:rsidR="00870610" w:rsidRDefault="00870610">
      <w:pPr>
        <w:pStyle w:val="CommentText"/>
      </w:pPr>
      <w:r>
        <w:rPr>
          <w:rStyle w:val="CommentReference"/>
        </w:rPr>
        <w:annotationRef/>
      </w:r>
      <w:r>
        <w:t>Perth and Kinross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A7D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34542" w16cex:dateUtc="2021-03-22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A7D8B" w16cid:durableId="240345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6D9C" w14:textId="77777777" w:rsidR="0090406B" w:rsidRDefault="0090406B">
      <w:r>
        <w:separator/>
      </w:r>
    </w:p>
  </w:endnote>
  <w:endnote w:type="continuationSeparator" w:id="0">
    <w:p w14:paraId="3372B8BA" w14:textId="77777777" w:rsidR="0090406B" w:rsidRDefault="009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F0D5" w14:textId="45428AE1" w:rsidR="00AE485B" w:rsidRPr="003E4DAC" w:rsidRDefault="003E4DAC" w:rsidP="003E4DAC">
    <w:pPr>
      <w:pStyle w:val="Footer"/>
      <w:ind w:right="360"/>
      <w:rPr>
        <w:i/>
        <w:color w:val="808080"/>
        <w:sz w:val="18"/>
        <w:szCs w:val="20"/>
      </w:rPr>
    </w:pPr>
    <w:r>
      <w:rPr>
        <w:i/>
        <w:color w:val="808080"/>
        <w:sz w:val="18"/>
        <w:szCs w:val="20"/>
      </w:rPr>
      <w:t>Home-Start P</w:t>
    </w:r>
    <w:r w:rsidR="00AE485B">
      <w:rPr>
        <w:i/>
        <w:color w:val="808080"/>
        <w:sz w:val="18"/>
        <w:szCs w:val="20"/>
      </w:rPr>
      <w:t>K</w:t>
    </w:r>
    <w:r>
      <w:rPr>
        <w:i/>
        <w:color w:val="808080"/>
        <w:sz w:val="18"/>
        <w:szCs w:val="20"/>
      </w:rPr>
      <w:t xml:space="preserve"> Family Support Coordinator </w:t>
    </w:r>
    <w:r w:rsidR="00E53A9A">
      <w:rPr>
        <w:i/>
        <w:color w:val="808080"/>
        <w:sz w:val="18"/>
        <w:szCs w:val="20"/>
      </w:rPr>
      <w:t>May 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E4C6" w14:textId="0127553D" w:rsidR="0038763C" w:rsidRPr="00AB2C9F" w:rsidRDefault="00B4678C" w:rsidP="00AB2C9F">
    <w:pPr>
      <w:pStyle w:val="Footer"/>
      <w:ind w:right="360"/>
      <w:rPr>
        <w:i/>
        <w:color w:val="808080"/>
        <w:sz w:val="18"/>
        <w:szCs w:val="20"/>
      </w:rPr>
    </w:pPr>
    <w:r>
      <w:rPr>
        <w:i/>
        <w:color w:val="808080"/>
        <w:sz w:val="18"/>
        <w:szCs w:val="20"/>
      </w:rPr>
      <w:t>Home-Start Perth</w:t>
    </w:r>
    <w:r w:rsidR="00371B4F">
      <w:rPr>
        <w:i/>
        <w:color w:val="808080"/>
        <w:sz w:val="18"/>
        <w:szCs w:val="20"/>
      </w:rPr>
      <w:t xml:space="preserve"> and Kinross</w:t>
    </w:r>
    <w:r>
      <w:rPr>
        <w:i/>
        <w:color w:val="808080"/>
        <w:sz w:val="18"/>
        <w:szCs w:val="20"/>
      </w:rPr>
      <w:t xml:space="preserve"> Family Support Coordinator </w:t>
    </w:r>
    <w:r w:rsidR="000B442B">
      <w:rPr>
        <w:i/>
        <w:color w:val="808080"/>
        <w:sz w:val="18"/>
        <w:szCs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B558" w14:textId="77777777" w:rsidR="0090406B" w:rsidRDefault="0090406B">
      <w:r>
        <w:separator/>
      </w:r>
    </w:p>
  </w:footnote>
  <w:footnote w:type="continuationSeparator" w:id="0">
    <w:p w14:paraId="69B0495E" w14:textId="77777777" w:rsidR="0090406B" w:rsidRDefault="0090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FEB8" w14:textId="128A3B68" w:rsidR="0038763C" w:rsidRPr="0050249A" w:rsidRDefault="008F197F" w:rsidP="0050249A">
    <w:pPr>
      <w:rPr>
        <w:rFonts w:ascii="Arial" w:hAnsi="Arial" w:cs="Arial"/>
        <w:sz w:val="2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6673C9" wp14:editId="63607EE7">
              <wp:simplePos x="0" y="0"/>
              <wp:positionH relativeFrom="margin">
                <wp:align>left</wp:align>
              </wp:positionH>
              <wp:positionV relativeFrom="paragraph">
                <wp:posOffset>15240</wp:posOffset>
              </wp:positionV>
              <wp:extent cx="3695700" cy="828675"/>
              <wp:effectExtent l="0" t="0" r="0" b="9525"/>
              <wp:wrapNone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5700" cy="828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A21A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C1FC4" w14:textId="72431504" w:rsidR="008F197F" w:rsidRPr="003A57FF" w:rsidRDefault="008F197F" w:rsidP="008F197F">
                          <w:pPr>
                            <w:rPr>
                              <w:color w:val="FFFFFF" w:themeColor="background1"/>
                            </w:rPr>
                          </w:pPr>
                          <w:r w:rsidRPr="003A57FF">
                            <w:rPr>
                              <w:color w:val="FFFFFF" w:themeColor="background1"/>
                            </w:rPr>
                            <w:t>Home-Start Perth</w:t>
                          </w:r>
                          <w:r w:rsidR="00371B4F">
                            <w:rPr>
                              <w:color w:val="FFFFFF" w:themeColor="background1"/>
                            </w:rPr>
                            <w:t xml:space="preserve"> and Kinross</w:t>
                          </w:r>
                          <w:r w:rsidRPr="003A57FF">
                            <w:rPr>
                              <w:color w:val="FFFFFF" w:themeColor="background1"/>
                            </w:rPr>
                            <w:t xml:space="preserve"> is committed to safer recruitment practice as an important part of safeguarding and protecting children and vulnerable adults</w:t>
                          </w:r>
                          <w:r w:rsidR="00544C7B"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  <w:p w14:paraId="0F9B71DB" w14:textId="77777777" w:rsidR="008F197F" w:rsidRDefault="008F197F" w:rsidP="008F19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46673C9" id="Rectangle: Rounded Corners 3" o:spid="_x0000_s1026" style="position:absolute;margin-left:0;margin-top:1.2pt;width:291pt;height:65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" fillcolor="#a21a7e" stroked="f">
              <v:textbox>
                <w:txbxContent>
                  <w:p w14:paraId="1A3C1FC4" w14:textId="72431504" w:rsidR="008F197F" w:rsidRPr="003A57FF" w:rsidRDefault="008F197F" w:rsidP="008F197F">
                    <w:pPr>
                      <w:rPr>
                        <w:color w:val="FFFFFF" w:themeColor="background1"/>
                      </w:rPr>
                    </w:pPr>
                    <w:r w:rsidRPr="003A57FF">
                      <w:rPr>
                        <w:color w:val="FFFFFF" w:themeColor="background1"/>
                      </w:rPr>
                      <w:t>Home-Start Perth</w:t>
                    </w:r>
                    <w:r w:rsidR="00371B4F">
                      <w:rPr>
                        <w:color w:val="FFFFFF" w:themeColor="background1"/>
                      </w:rPr>
                      <w:t xml:space="preserve"> and Kinross</w:t>
                    </w:r>
                    <w:r w:rsidRPr="003A57FF">
                      <w:rPr>
                        <w:color w:val="FFFFFF" w:themeColor="background1"/>
                      </w:rPr>
                      <w:t xml:space="preserve"> is committed to safer recruitment practice as an important part of safeguarding and protecting children and vulnerable adults</w:t>
                    </w:r>
                    <w:r w:rsidR="00544C7B">
                      <w:rPr>
                        <w:color w:val="FFFFFF" w:themeColor="background1"/>
                      </w:rPr>
                      <w:t>.</w:t>
                    </w:r>
                  </w:p>
                  <w:p w14:paraId="0F9B71DB" w14:textId="77777777" w:rsidR="008F197F" w:rsidRDefault="008F197F" w:rsidP="008F197F"/>
                </w:txbxContent>
              </v:textbox>
              <w10:wrap anchorx="margin"/>
            </v:roundrect>
          </w:pict>
        </mc:Fallback>
      </mc:AlternateContent>
    </w:r>
  </w:p>
  <w:p w14:paraId="5EEBDA78" w14:textId="1F8EF70C" w:rsidR="0038763C" w:rsidRDefault="00371B4F">
    <w:pPr>
      <w:pStyle w:val="Header"/>
    </w:pPr>
    <w: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F5C83C0" wp14:editId="76FFA690">
          <wp:extent cx="1161367" cy="723900"/>
          <wp:effectExtent l="0" t="0" r="127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191" cy="72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910BA" w14:textId="0AECBC43" w:rsidR="0038763C" w:rsidRDefault="0038763C">
    <w:pPr>
      <w:pStyle w:val="Header"/>
    </w:pPr>
  </w:p>
  <w:p w14:paraId="4F3CF1E9" w14:textId="77777777" w:rsidR="0038763C" w:rsidRDefault="0038763C">
    <w:pPr>
      <w:pStyle w:val="Header"/>
    </w:pPr>
  </w:p>
  <w:p w14:paraId="70195B13" w14:textId="77777777" w:rsidR="0038763C" w:rsidRDefault="0038763C">
    <w:pPr>
      <w:pStyle w:val="Header"/>
    </w:pPr>
  </w:p>
  <w:p w14:paraId="69097D9C" w14:textId="0C18073D" w:rsidR="0038763C" w:rsidRDefault="000277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197A0A" wp14:editId="10DA56A7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D4013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" strokecolor="#ed7703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7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E3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5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BAF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A69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E3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E8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E0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DF6F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D5D49"/>
    <w:multiLevelType w:val="multilevel"/>
    <w:tmpl w:val="E416C8E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8A42147"/>
    <w:multiLevelType w:val="multilevel"/>
    <w:tmpl w:val="16FE61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F4F78BB"/>
    <w:multiLevelType w:val="multilevel"/>
    <w:tmpl w:val="3294AF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F8D39C9"/>
    <w:multiLevelType w:val="multilevel"/>
    <w:tmpl w:val="1194D4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212EF4"/>
    <w:multiLevelType w:val="multilevel"/>
    <w:tmpl w:val="2EAC0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715E3"/>
    <w:multiLevelType w:val="multilevel"/>
    <w:tmpl w:val="926828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7D45171"/>
    <w:multiLevelType w:val="multilevel"/>
    <w:tmpl w:val="67B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DC09EB"/>
    <w:multiLevelType w:val="multilevel"/>
    <w:tmpl w:val="A576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41555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CD5F2E"/>
    <w:multiLevelType w:val="multilevel"/>
    <w:tmpl w:val="D81C4A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F8E13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15C453D"/>
    <w:multiLevelType w:val="multilevel"/>
    <w:tmpl w:val="F5E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E3808"/>
    <w:multiLevelType w:val="multilevel"/>
    <w:tmpl w:val="982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430FA"/>
    <w:multiLevelType w:val="multilevel"/>
    <w:tmpl w:val="218EBF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D7424FB"/>
    <w:multiLevelType w:val="multilevel"/>
    <w:tmpl w:val="0880904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DB60382"/>
    <w:multiLevelType w:val="multilevel"/>
    <w:tmpl w:val="DB6C60C6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584574"/>
    <w:multiLevelType w:val="hybridMultilevel"/>
    <w:tmpl w:val="7B76B906"/>
    <w:lvl w:ilvl="0" w:tplc="28940B60">
      <w:start w:val="1"/>
      <w:numFmt w:val="bullet"/>
      <w:pStyle w:val="Formcentred12bold"/>
      <w:lvlText w:val=""/>
      <w:lvlJc w:val="left"/>
      <w:pPr>
        <w:tabs>
          <w:tab w:val="num" w:pos="964"/>
        </w:tabs>
        <w:ind w:left="964" w:hanging="32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BC7A3C"/>
    <w:multiLevelType w:val="multilevel"/>
    <w:tmpl w:val="368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CE6B5B"/>
    <w:multiLevelType w:val="multilevel"/>
    <w:tmpl w:val="F78660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A0412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A31577F"/>
    <w:multiLevelType w:val="multilevel"/>
    <w:tmpl w:val="C9F8D0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B437085"/>
    <w:multiLevelType w:val="multilevel"/>
    <w:tmpl w:val="631EE3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EAC29F2"/>
    <w:multiLevelType w:val="multilevel"/>
    <w:tmpl w:val="BC0E1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4819C8"/>
    <w:multiLevelType w:val="multilevel"/>
    <w:tmpl w:val="7DACA8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4335614"/>
    <w:multiLevelType w:val="multilevel"/>
    <w:tmpl w:val="17E4C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9D85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5B088E"/>
    <w:multiLevelType w:val="multilevel"/>
    <w:tmpl w:val="D6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56B4A"/>
    <w:multiLevelType w:val="multilevel"/>
    <w:tmpl w:val="E50CA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BD97F72"/>
    <w:multiLevelType w:val="multilevel"/>
    <w:tmpl w:val="4B0ED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0563783">
    <w:abstractNumId w:val="33"/>
  </w:num>
  <w:num w:numId="2" w16cid:durableId="853374240">
    <w:abstractNumId w:val="33"/>
  </w:num>
  <w:num w:numId="3" w16cid:durableId="1912151606">
    <w:abstractNumId w:val="24"/>
  </w:num>
  <w:num w:numId="4" w16cid:durableId="2144955866">
    <w:abstractNumId w:val="24"/>
  </w:num>
  <w:num w:numId="5" w16cid:durableId="91711152">
    <w:abstractNumId w:val="33"/>
  </w:num>
  <w:num w:numId="6" w16cid:durableId="1867986278">
    <w:abstractNumId w:val="16"/>
  </w:num>
  <w:num w:numId="7" w16cid:durableId="1543322442">
    <w:abstractNumId w:val="7"/>
  </w:num>
  <w:num w:numId="8" w16cid:durableId="1838689934">
    <w:abstractNumId w:val="6"/>
  </w:num>
  <w:num w:numId="9" w16cid:durableId="1789735820">
    <w:abstractNumId w:val="5"/>
  </w:num>
  <w:num w:numId="10" w16cid:durableId="1925214904">
    <w:abstractNumId w:val="4"/>
  </w:num>
  <w:num w:numId="11" w16cid:durableId="2145150983">
    <w:abstractNumId w:val="3"/>
  </w:num>
  <w:num w:numId="12" w16cid:durableId="1318411506">
    <w:abstractNumId w:val="2"/>
  </w:num>
  <w:num w:numId="13" w16cid:durableId="515461779">
    <w:abstractNumId w:val="1"/>
  </w:num>
  <w:num w:numId="14" w16cid:durableId="1150293793">
    <w:abstractNumId w:val="0"/>
  </w:num>
  <w:num w:numId="15" w16cid:durableId="1531798525">
    <w:abstractNumId w:val="13"/>
  </w:num>
  <w:num w:numId="16" w16cid:durableId="595869900">
    <w:abstractNumId w:val="23"/>
  </w:num>
  <w:num w:numId="17" w16cid:durableId="904023023">
    <w:abstractNumId w:val="29"/>
  </w:num>
  <w:num w:numId="18" w16cid:durableId="659502466">
    <w:abstractNumId w:val="27"/>
  </w:num>
  <w:num w:numId="19" w16cid:durableId="541096759">
    <w:abstractNumId w:val="14"/>
  </w:num>
  <w:num w:numId="20" w16cid:durableId="1066801345">
    <w:abstractNumId w:val="19"/>
  </w:num>
  <w:num w:numId="21" w16cid:durableId="2097360732">
    <w:abstractNumId w:val="12"/>
  </w:num>
  <w:num w:numId="22" w16cid:durableId="300505170">
    <w:abstractNumId w:val="11"/>
  </w:num>
  <w:num w:numId="23" w16cid:durableId="1537889663">
    <w:abstractNumId w:val="36"/>
  </w:num>
  <w:num w:numId="24" w16cid:durableId="342785116">
    <w:abstractNumId w:val="30"/>
  </w:num>
  <w:num w:numId="25" w16cid:durableId="694773989">
    <w:abstractNumId w:val="31"/>
  </w:num>
  <w:num w:numId="26" w16cid:durableId="1639146516">
    <w:abstractNumId w:val="9"/>
  </w:num>
  <w:num w:numId="27" w16cid:durableId="2075229912">
    <w:abstractNumId w:val="10"/>
  </w:num>
  <w:num w:numId="28" w16cid:durableId="1511681455">
    <w:abstractNumId w:val="18"/>
  </w:num>
  <w:num w:numId="29" w16cid:durableId="320161281">
    <w:abstractNumId w:val="32"/>
  </w:num>
  <w:num w:numId="30" w16cid:durableId="822477280">
    <w:abstractNumId w:val="34"/>
  </w:num>
  <w:num w:numId="31" w16cid:durableId="687873374">
    <w:abstractNumId w:val="22"/>
  </w:num>
  <w:num w:numId="32" w16cid:durableId="548802193">
    <w:abstractNumId w:val="37"/>
  </w:num>
  <w:num w:numId="33" w16cid:durableId="1850635215">
    <w:abstractNumId w:val="28"/>
  </w:num>
  <w:num w:numId="34" w16cid:durableId="580680940">
    <w:abstractNumId w:val="17"/>
  </w:num>
  <w:num w:numId="35" w16cid:durableId="943803181">
    <w:abstractNumId w:val="8"/>
  </w:num>
  <w:num w:numId="36" w16cid:durableId="1935245058">
    <w:abstractNumId w:val="25"/>
  </w:num>
  <w:num w:numId="37" w16cid:durableId="1407607234">
    <w:abstractNumId w:val="21"/>
  </w:num>
  <w:num w:numId="38" w16cid:durableId="1724282140">
    <w:abstractNumId w:val="26"/>
  </w:num>
  <w:num w:numId="39" w16cid:durableId="577786506">
    <w:abstractNumId w:val="15"/>
  </w:num>
  <w:num w:numId="40" w16cid:durableId="147791607">
    <w:abstractNumId w:val="35"/>
  </w:num>
  <w:num w:numId="41" w16cid:durableId="3978881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meStart Lead">
    <w15:presenceInfo w15:providerId="None" w15:userId="HomeStart Le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ed77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6A"/>
    <w:rsid w:val="000130AB"/>
    <w:rsid w:val="00021E75"/>
    <w:rsid w:val="0002779F"/>
    <w:rsid w:val="00093D21"/>
    <w:rsid w:val="000B442B"/>
    <w:rsid w:val="000C402B"/>
    <w:rsid w:val="000E2311"/>
    <w:rsid w:val="00154B45"/>
    <w:rsid w:val="001A1E9F"/>
    <w:rsid w:val="001D124A"/>
    <w:rsid w:val="002115DD"/>
    <w:rsid w:val="00260D5E"/>
    <w:rsid w:val="00275E5A"/>
    <w:rsid w:val="00283507"/>
    <w:rsid w:val="002958EA"/>
    <w:rsid w:val="00315FDA"/>
    <w:rsid w:val="00336E38"/>
    <w:rsid w:val="0033760E"/>
    <w:rsid w:val="00341DE8"/>
    <w:rsid w:val="00360D04"/>
    <w:rsid w:val="00371B4F"/>
    <w:rsid w:val="0038763C"/>
    <w:rsid w:val="003B432C"/>
    <w:rsid w:val="003E4DAC"/>
    <w:rsid w:val="00475F2C"/>
    <w:rsid w:val="00484CEB"/>
    <w:rsid w:val="0050249A"/>
    <w:rsid w:val="00530650"/>
    <w:rsid w:val="005431F6"/>
    <w:rsid w:val="00544C7B"/>
    <w:rsid w:val="0056285B"/>
    <w:rsid w:val="005A5102"/>
    <w:rsid w:val="005C2BAC"/>
    <w:rsid w:val="006042C7"/>
    <w:rsid w:val="00651263"/>
    <w:rsid w:val="00671E45"/>
    <w:rsid w:val="00686545"/>
    <w:rsid w:val="006E15BC"/>
    <w:rsid w:val="0083711E"/>
    <w:rsid w:val="00860756"/>
    <w:rsid w:val="00870576"/>
    <w:rsid w:val="00870610"/>
    <w:rsid w:val="0088080F"/>
    <w:rsid w:val="008D2D8D"/>
    <w:rsid w:val="008F197F"/>
    <w:rsid w:val="0090406B"/>
    <w:rsid w:val="00917D93"/>
    <w:rsid w:val="00934C5F"/>
    <w:rsid w:val="00940EE1"/>
    <w:rsid w:val="009817EC"/>
    <w:rsid w:val="0098725F"/>
    <w:rsid w:val="00A174DB"/>
    <w:rsid w:val="00A439AB"/>
    <w:rsid w:val="00A67C7C"/>
    <w:rsid w:val="00A83902"/>
    <w:rsid w:val="00A95210"/>
    <w:rsid w:val="00AB2C9F"/>
    <w:rsid w:val="00AE485B"/>
    <w:rsid w:val="00B4678C"/>
    <w:rsid w:val="00B86720"/>
    <w:rsid w:val="00B90A57"/>
    <w:rsid w:val="00C071F6"/>
    <w:rsid w:val="00C121A4"/>
    <w:rsid w:val="00C17A28"/>
    <w:rsid w:val="00C33442"/>
    <w:rsid w:val="00C35289"/>
    <w:rsid w:val="00C46FF2"/>
    <w:rsid w:val="00C538DC"/>
    <w:rsid w:val="00C9677A"/>
    <w:rsid w:val="00CE0CFA"/>
    <w:rsid w:val="00D0101B"/>
    <w:rsid w:val="00D3751C"/>
    <w:rsid w:val="00D61A9A"/>
    <w:rsid w:val="00D660D1"/>
    <w:rsid w:val="00E27277"/>
    <w:rsid w:val="00E33431"/>
    <w:rsid w:val="00E46475"/>
    <w:rsid w:val="00E500C7"/>
    <w:rsid w:val="00E53A9A"/>
    <w:rsid w:val="00E726BF"/>
    <w:rsid w:val="00EA3E7F"/>
    <w:rsid w:val="00EB506A"/>
    <w:rsid w:val="00EE3958"/>
    <w:rsid w:val="00EF4454"/>
    <w:rsid w:val="00F86638"/>
    <w:rsid w:val="00F945D8"/>
    <w:rsid w:val="00FE3F37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7703"/>
    </o:shapedefaults>
    <o:shapelayout v:ext="edit">
      <o:idmap v:ext="edit" data="2"/>
    </o:shapelayout>
  </w:shapeDefaults>
  <w:decimalSymbol w:val="."/>
  <w:listSeparator w:val=","/>
  <w14:docId w14:val="767F03D9"/>
  <w15:docId w15:val="{95CEF50A-77BE-43BA-BC85-667D969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1E"/>
    <w:rPr>
      <w:rFonts w:ascii="Lucida Sans" w:hAnsi="Lucida Sans"/>
      <w:sz w:val="22"/>
      <w:szCs w:val="24"/>
    </w:rPr>
  </w:style>
  <w:style w:type="paragraph" w:styleId="Heading1">
    <w:name w:val="heading 1"/>
    <w:next w:val="BodyText"/>
    <w:qFormat/>
    <w:rsid w:val="0083711E"/>
    <w:pPr>
      <w:keepNext/>
      <w:spacing w:before="240"/>
      <w:outlineLvl w:val="0"/>
    </w:pPr>
    <w:rPr>
      <w:rFonts w:ascii="Lucida Sans" w:hAnsi="Lucida Sans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BodyText"/>
    <w:qFormat/>
    <w:rsid w:val="0083711E"/>
    <w:p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"/>
    <w:qFormat/>
    <w:rsid w:val="0083711E"/>
    <w:pPr>
      <w:spacing w:before="480"/>
      <w:outlineLvl w:val="2"/>
    </w:pPr>
    <w:rPr>
      <w:b w:val="0"/>
      <w:kern w:val="0"/>
      <w:sz w:val="24"/>
      <w:szCs w:val="26"/>
    </w:rPr>
  </w:style>
  <w:style w:type="paragraph" w:styleId="Heading4">
    <w:name w:val="heading 4"/>
    <w:basedOn w:val="Heading3"/>
    <w:next w:val="BodyText"/>
    <w:qFormat/>
    <w:rsid w:val="0083711E"/>
    <w:pPr>
      <w:spacing w:before="440"/>
      <w:outlineLvl w:val="3"/>
    </w:pPr>
    <w:rPr>
      <w:iCs w:val="0"/>
      <w:sz w:val="22"/>
      <w:szCs w:val="28"/>
    </w:rPr>
  </w:style>
  <w:style w:type="paragraph" w:styleId="Heading5">
    <w:name w:val="heading 5"/>
    <w:basedOn w:val="Heading4"/>
    <w:next w:val="BodyText"/>
    <w:qFormat/>
    <w:rsid w:val="0083711E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83711E"/>
    <w:pPr>
      <w:keepNext/>
      <w:jc w:val="center"/>
      <w:outlineLvl w:val="5"/>
    </w:pPr>
    <w:rPr>
      <w:b/>
      <w:bCs/>
      <w:color w:val="FF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83711E"/>
    <w:pPr>
      <w:spacing w:before="240"/>
    </w:pPr>
    <w:rPr>
      <w:rFonts w:ascii="Lucida Sans" w:hAnsi="Lucida Sans"/>
      <w:sz w:val="22"/>
      <w:szCs w:val="24"/>
    </w:rPr>
  </w:style>
  <w:style w:type="paragraph" w:styleId="ListBullet">
    <w:name w:val="List Bullet"/>
    <w:semiHidden/>
    <w:rsid w:val="0083711E"/>
    <w:pPr>
      <w:numPr>
        <w:numId w:val="35"/>
      </w:numPr>
      <w:spacing w:before="240"/>
      <w:ind w:left="357" w:hanging="357"/>
    </w:pPr>
    <w:rPr>
      <w:rFonts w:ascii="Lucida Sans" w:hAnsi="Lucida Sans"/>
      <w:sz w:val="22"/>
      <w:szCs w:val="24"/>
    </w:rPr>
  </w:style>
  <w:style w:type="paragraph" w:styleId="ListNumber">
    <w:name w:val="List Number"/>
    <w:basedOn w:val="BodyText"/>
    <w:semiHidden/>
    <w:rsid w:val="0083711E"/>
    <w:pPr>
      <w:numPr>
        <w:numId w:val="4"/>
      </w:numPr>
    </w:pPr>
  </w:style>
  <w:style w:type="paragraph" w:styleId="ListNumber2">
    <w:name w:val="List Number 2"/>
    <w:basedOn w:val="BodyText"/>
    <w:semiHidden/>
    <w:rsid w:val="0083711E"/>
    <w:pPr>
      <w:numPr>
        <w:ilvl w:val="1"/>
        <w:numId w:val="4"/>
      </w:numPr>
    </w:pPr>
  </w:style>
  <w:style w:type="paragraph" w:styleId="ListNumber3">
    <w:name w:val="List Number 3"/>
    <w:basedOn w:val="BodyText"/>
    <w:semiHidden/>
    <w:rsid w:val="0083711E"/>
    <w:pPr>
      <w:numPr>
        <w:ilvl w:val="2"/>
        <w:numId w:val="4"/>
      </w:numPr>
      <w:spacing w:before="165"/>
    </w:pPr>
  </w:style>
  <w:style w:type="paragraph" w:styleId="Header">
    <w:name w:val="header"/>
    <w:semiHidden/>
    <w:rsid w:val="0083711E"/>
    <w:pPr>
      <w:tabs>
        <w:tab w:val="center" w:pos="4536"/>
        <w:tab w:val="right" w:pos="9072"/>
      </w:tabs>
    </w:pPr>
    <w:rPr>
      <w:rFonts w:ascii="Arial" w:hAnsi="Arial"/>
      <w:szCs w:val="24"/>
    </w:rPr>
  </w:style>
  <w:style w:type="paragraph" w:styleId="Footer">
    <w:name w:val="footer"/>
    <w:link w:val="FooterChar"/>
    <w:semiHidden/>
    <w:rsid w:val="0083711E"/>
    <w:pPr>
      <w:tabs>
        <w:tab w:val="center" w:pos="4536"/>
        <w:tab w:val="right" w:pos="9072"/>
      </w:tabs>
      <w:spacing w:line="170" w:lineRule="atLeast"/>
    </w:pPr>
    <w:rPr>
      <w:rFonts w:ascii="Lucida Sans" w:hAnsi="Lucida Sans"/>
      <w:color w:val="A31A7E"/>
      <w:sz w:val="13"/>
      <w:szCs w:val="24"/>
    </w:rPr>
  </w:style>
  <w:style w:type="paragraph" w:customStyle="1" w:styleId="AddressBlock">
    <w:name w:val="Address Block"/>
    <w:rsid w:val="0083711E"/>
    <w:pPr>
      <w:tabs>
        <w:tab w:val="left" w:pos="227"/>
      </w:tabs>
      <w:spacing w:line="220" w:lineRule="atLeast"/>
    </w:pPr>
    <w:rPr>
      <w:rFonts w:ascii="Lucida Sans" w:hAnsi="Lucida Sans"/>
      <w:color w:val="A31A7E"/>
      <w:sz w:val="16"/>
      <w:szCs w:val="24"/>
    </w:rPr>
  </w:style>
  <w:style w:type="character" w:customStyle="1" w:styleId="OrangeAddressBlock">
    <w:name w:val="Orange Address Block"/>
    <w:basedOn w:val="DefaultParagraphFont"/>
    <w:rsid w:val="0083711E"/>
    <w:rPr>
      <w:rFonts w:ascii="Lucida Sans" w:hAnsi="Lucida Sans"/>
      <w:b/>
      <w:color w:val="E05206"/>
      <w:sz w:val="17"/>
    </w:rPr>
  </w:style>
  <w:style w:type="paragraph" w:customStyle="1" w:styleId="SchemeName">
    <w:name w:val="Scheme Name"/>
    <w:rsid w:val="0083711E"/>
    <w:pPr>
      <w:framePr w:hSpace="567" w:wrap="around" w:vAnchor="page" w:hAnchor="page" w:x="8790" w:y="2893"/>
      <w:spacing w:line="240" w:lineRule="atLeast"/>
      <w:suppressOverlap/>
    </w:pPr>
    <w:rPr>
      <w:rFonts w:ascii="Lucida Sans" w:hAnsi="Lucida Sans"/>
      <w:b/>
      <w:color w:val="E05206"/>
      <w:sz w:val="22"/>
      <w:szCs w:val="24"/>
    </w:rPr>
  </w:style>
  <w:style w:type="paragraph" w:customStyle="1" w:styleId="HeadCbold12nonumb">
    <w:name w:val="HeadC bold 12 no numb"/>
    <w:basedOn w:val="Heading3"/>
    <w:rsid w:val="0083711E"/>
    <w:pPr>
      <w:keepLines/>
      <w:tabs>
        <w:tab w:val="num" w:pos="851"/>
        <w:tab w:val="right" w:pos="9072"/>
        <w:tab w:val="right" w:pos="9923"/>
      </w:tabs>
      <w:spacing w:before="240" w:after="60"/>
      <w:ind w:left="851" w:hanging="851"/>
      <w:jc w:val="both"/>
      <w:outlineLvl w:val="9"/>
    </w:pPr>
    <w:rPr>
      <w:rFonts w:ascii="Arial" w:hAnsi="Arial"/>
      <w:b/>
      <w:bCs/>
      <w:iCs w:val="0"/>
      <w:szCs w:val="24"/>
      <w:lang w:eastAsia="en-US"/>
    </w:rPr>
  </w:style>
  <w:style w:type="paragraph" w:customStyle="1" w:styleId="Formcentred12bold">
    <w:name w:val="Form  centred 12 bold"/>
    <w:basedOn w:val="Normal"/>
    <w:next w:val="Normal"/>
    <w:rsid w:val="0083711E"/>
    <w:pPr>
      <w:keepNext/>
      <w:numPr>
        <w:numId w:val="36"/>
      </w:numPr>
      <w:tabs>
        <w:tab w:val="clear" w:pos="964"/>
        <w:tab w:val="left" w:pos="3969"/>
        <w:tab w:val="right" w:pos="9072"/>
      </w:tabs>
      <w:spacing w:before="60" w:after="120"/>
      <w:ind w:left="0" w:firstLine="0"/>
      <w:jc w:val="center"/>
    </w:pPr>
    <w:rPr>
      <w:rFonts w:ascii="Arial" w:hAnsi="Arial" w:cs="Arial"/>
      <w:b/>
      <w:bCs/>
      <w:sz w:val="24"/>
      <w:lang w:eastAsia="en-US"/>
    </w:rPr>
  </w:style>
  <w:style w:type="paragraph" w:customStyle="1" w:styleId="Listbullet5indent">
    <w:name w:val="List bullet .5 indent"/>
    <w:basedOn w:val="Normal"/>
    <w:autoRedefine/>
    <w:rsid w:val="00336E38"/>
    <w:pPr>
      <w:keepNext/>
      <w:keepLines/>
      <w:ind w:left="851" w:firstLine="113"/>
      <w:jc w:val="both"/>
    </w:pPr>
    <w:rPr>
      <w:rFonts w:ascii="Arial" w:hAnsi="Arial" w:cs="Arial"/>
      <w:sz w:val="24"/>
      <w:lang w:eastAsia="en-US"/>
    </w:rPr>
  </w:style>
  <w:style w:type="character" w:styleId="Strong">
    <w:name w:val="Strong"/>
    <w:basedOn w:val="DefaultParagraphFont"/>
    <w:qFormat/>
    <w:rsid w:val="003B432C"/>
    <w:rPr>
      <w:b/>
      <w:bCs/>
      <w:sz w:val="24"/>
    </w:rPr>
  </w:style>
  <w:style w:type="table" w:styleId="TableGrid">
    <w:name w:val="Table Grid"/>
    <w:basedOn w:val="TableNormal"/>
    <w:uiPriority w:val="59"/>
    <w:unhideWhenUsed/>
    <w:rsid w:val="00C1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A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B4678C"/>
    <w:rPr>
      <w:rFonts w:ascii="Lucida Sans" w:hAnsi="Lucida Sans"/>
      <w:color w:val="A31A7E"/>
      <w:sz w:val="13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0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10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10"/>
    <w:rPr>
      <w:rFonts w:ascii="Lucida Sans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Home-Start Perth</vt:lpstr>
    </vt:vector>
  </TitlesOfParts>
  <Company>Home Start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Home-Start Perth</dc:title>
  <dc:creator>Home Start Perth Ltd</dc:creator>
  <cp:lastModifiedBy>Jill Scobbie</cp:lastModifiedBy>
  <cp:revision>4</cp:revision>
  <cp:lastPrinted>2018-02-27T10:18:00Z</cp:lastPrinted>
  <dcterms:created xsi:type="dcterms:W3CDTF">2022-07-04T13:03:00Z</dcterms:created>
  <dcterms:modified xsi:type="dcterms:W3CDTF">2022-07-05T09:02:00Z</dcterms:modified>
</cp:coreProperties>
</file>