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AC527" w14:textId="346791DB" w:rsidR="00F70B2B" w:rsidRPr="00DB0AA7" w:rsidRDefault="001E432C" w:rsidP="00DB0AA7">
      <w:r>
        <w:rPr>
          <w:noProof/>
        </w:rPr>
        <w:drawing>
          <wp:inline distT="0" distB="0" distL="0" distR="0" wp14:anchorId="2CBABF06" wp14:editId="4C0D9FBE">
            <wp:extent cx="5727700" cy="158496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584960"/>
                    </a:xfrm>
                    <a:prstGeom prst="rect">
                      <a:avLst/>
                    </a:prstGeom>
                  </pic:spPr>
                </pic:pic>
              </a:graphicData>
            </a:graphic>
          </wp:inline>
        </w:drawing>
      </w:r>
    </w:p>
    <w:p w14:paraId="516A4398" w14:textId="74B0034B" w:rsidR="001E432C" w:rsidRDefault="001E432C" w:rsidP="001E432C">
      <w:pPr>
        <w:jc w:val="left"/>
        <w:rPr>
          <w:rFonts w:asciiTheme="minorHAnsi" w:hAnsiTheme="minorHAnsi" w:cstheme="minorHAnsi"/>
          <w:sz w:val="28"/>
          <w:szCs w:val="28"/>
        </w:rPr>
      </w:pPr>
    </w:p>
    <w:p w14:paraId="776E1C23" w14:textId="77777777" w:rsidR="00A513E5" w:rsidRDefault="00A513E5" w:rsidP="000C61E9">
      <w:pPr>
        <w:jc w:val="center"/>
        <w:rPr>
          <w:rFonts w:ascii="Akrobat" w:hAnsi="Akrobat"/>
          <w:b/>
          <w:bCs/>
          <w:color w:val="000000" w:themeColor="text1"/>
          <w:sz w:val="36"/>
          <w:szCs w:val="36"/>
        </w:rPr>
      </w:pPr>
    </w:p>
    <w:p w14:paraId="23BA0F87" w14:textId="33F2748D" w:rsidR="00A513E5" w:rsidRPr="00384B82" w:rsidRDefault="00DB0AA7" w:rsidP="000C61E9">
      <w:pPr>
        <w:jc w:val="center"/>
        <w:rPr>
          <w:rFonts w:ascii="Geneva" w:hAnsi="Geneva"/>
          <w:b/>
          <w:color w:val="000000" w:themeColor="text1"/>
          <w:sz w:val="36"/>
          <w:szCs w:val="36"/>
        </w:rPr>
      </w:pPr>
      <w:r w:rsidRPr="00384B82">
        <w:rPr>
          <w:rFonts w:ascii="Geneva" w:hAnsi="Geneva"/>
          <w:b/>
          <w:color w:val="000000" w:themeColor="text1"/>
          <w:sz w:val="36"/>
          <w:szCs w:val="36"/>
        </w:rPr>
        <w:t>TEK CARE</w:t>
      </w:r>
    </w:p>
    <w:p w14:paraId="70474BF7" w14:textId="7A3A2568" w:rsidR="00A513E5" w:rsidRPr="00384B82" w:rsidRDefault="00DB0AA7" w:rsidP="000C61E9">
      <w:pPr>
        <w:jc w:val="center"/>
        <w:rPr>
          <w:rFonts w:ascii="Geneva" w:hAnsi="Geneva"/>
          <w:b/>
          <w:color w:val="000000" w:themeColor="text1"/>
          <w:sz w:val="36"/>
          <w:szCs w:val="36"/>
        </w:rPr>
      </w:pPr>
      <w:r w:rsidRPr="00384B82">
        <w:rPr>
          <w:rFonts w:ascii="Geneva" w:hAnsi="Geneva"/>
          <w:b/>
          <w:color w:val="000000" w:themeColor="text1"/>
          <w:sz w:val="36"/>
          <w:szCs w:val="36"/>
        </w:rPr>
        <w:t xml:space="preserve"> </w:t>
      </w:r>
    </w:p>
    <w:p w14:paraId="4D8FA3E4" w14:textId="5FBCD4BF" w:rsidR="000C61E9" w:rsidRPr="00384B82" w:rsidRDefault="00810423" w:rsidP="000C61E9">
      <w:pPr>
        <w:jc w:val="center"/>
        <w:rPr>
          <w:rFonts w:ascii="Geneva" w:hAnsi="Geneva"/>
          <w:b/>
          <w:color w:val="000000" w:themeColor="text1"/>
          <w:sz w:val="24"/>
          <w:szCs w:val="24"/>
        </w:rPr>
      </w:pPr>
      <w:r>
        <w:rPr>
          <w:rFonts w:ascii="Geneva" w:hAnsi="Geneva"/>
          <w:b/>
          <w:color w:val="000000" w:themeColor="text1"/>
          <w:sz w:val="24"/>
          <w:szCs w:val="24"/>
        </w:rPr>
        <w:t xml:space="preserve">NATIONAL </w:t>
      </w:r>
      <w:r w:rsidR="00DB0AA7" w:rsidRPr="00384B82">
        <w:rPr>
          <w:rFonts w:ascii="Geneva" w:hAnsi="Geneva"/>
          <w:b/>
          <w:color w:val="000000" w:themeColor="text1"/>
          <w:sz w:val="24"/>
          <w:szCs w:val="24"/>
        </w:rPr>
        <w:t>DIGITAL PROJECT LEAD</w:t>
      </w:r>
    </w:p>
    <w:p w14:paraId="1FCE6031" w14:textId="6096D149" w:rsidR="000C61E9" w:rsidRPr="00384B82" w:rsidRDefault="000C61E9" w:rsidP="000C61E9">
      <w:pPr>
        <w:jc w:val="center"/>
        <w:rPr>
          <w:rFonts w:ascii="Geneva" w:hAnsi="Geneva"/>
          <w:b/>
          <w:color w:val="000000" w:themeColor="text1"/>
          <w:sz w:val="24"/>
          <w:szCs w:val="24"/>
        </w:rPr>
      </w:pPr>
      <w:r w:rsidRPr="00384B82">
        <w:rPr>
          <w:rFonts w:ascii="Geneva" w:hAnsi="Geneva"/>
          <w:b/>
          <w:color w:val="000000" w:themeColor="text1"/>
          <w:sz w:val="24"/>
          <w:szCs w:val="24"/>
        </w:rPr>
        <w:t>Job Description &amp; Person Profile</w:t>
      </w:r>
    </w:p>
    <w:p w14:paraId="14E7CE11" w14:textId="1BD90EE9" w:rsidR="00DB0AA7" w:rsidRPr="00384B82" w:rsidRDefault="00DB0AA7" w:rsidP="000C61E9">
      <w:pPr>
        <w:jc w:val="center"/>
        <w:rPr>
          <w:rFonts w:ascii="Geneva" w:hAnsi="Geneva"/>
          <w:bCs/>
          <w:color w:val="000000" w:themeColor="text1"/>
          <w:sz w:val="22"/>
          <w:szCs w:val="22"/>
        </w:rPr>
      </w:pPr>
    </w:p>
    <w:p w14:paraId="4B4D0666" w14:textId="77777777" w:rsidR="000C61E9" w:rsidRPr="00384B82" w:rsidRDefault="000C61E9" w:rsidP="000C61E9">
      <w:pPr>
        <w:rPr>
          <w:rFonts w:ascii="Geneva" w:hAnsi="Geneva"/>
          <w:smallCaps/>
          <w:sz w:val="22"/>
          <w:szCs w:val="22"/>
        </w:rPr>
      </w:pPr>
    </w:p>
    <w:tbl>
      <w:tblPr>
        <w:tblW w:w="8723" w:type="dxa"/>
        <w:tblInd w:w="349" w:type="dxa"/>
        <w:tblLayout w:type="fixed"/>
        <w:tblLook w:val="0000" w:firstRow="0" w:lastRow="0" w:firstColumn="0" w:lastColumn="0" w:noHBand="0" w:noVBand="0"/>
      </w:tblPr>
      <w:tblGrid>
        <w:gridCol w:w="2486"/>
        <w:gridCol w:w="6237"/>
      </w:tblGrid>
      <w:tr w:rsidR="000C61E9" w:rsidRPr="00384B82" w14:paraId="4FEBB563" w14:textId="77777777" w:rsidTr="00384B82">
        <w:tc>
          <w:tcPr>
            <w:tcW w:w="2486" w:type="dxa"/>
          </w:tcPr>
          <w:p w14:paraId="64FB65A6" w14:textId="77777777" w:rsidR="000C61E9" w:rsidRPr="00384B82" w:rsidRDefault="000C61E9" w:rsidP="00384B82">
            <w:pPr>
              <w:spacing w:line="360" w:lineRule="auto"/>
              <w:rPr>
                <w:rFonts w:ascii="Geneva" w:hAnsi="Geneva"/>
                <w:b/>
                <w:bCs/>
                <w:sz w:val="22"/>
                <w:szCs w:val="22"/>
              </w:rPr>
            </w:pPr>
            <w:r w:rsidRPr="00384B82">
              <w:rPr>
                <w:rFonts w:ascii="Geneva" w:hAnsi="Geneva"/>
                <w:b/>
                <w:bCs/>
                <w:sz w:val="22"/>
                <w:szCs w:val="22"/>
              </w:rPr>
              <w:t xml:space="preserve">Job </w:t>
            </w:r>
            <w:proofErr w:type="gramStart"/>
            <w:r w:rsidRPr="00384B82">
              <w:rPr>
                <w:rFonts w:ascii="Geneva" w:hAnsi="Geneva"/>
                <w:b/>
                <w:bCs/>
                <w:sz w:val="22"/>
                <w:szCs w:val="22"/>
              </w:rPr>
              <w:t>title :</w:t>
            </w:r>
            <w:proofErr w:type="gramEnd"/>
          </w:p>
        </w:tc>
        <w:tc>
          <w:tcPr>
            <w:tcW w:w="6237" w:type="dxa"/>
          </w:tcPr>
          <w:p w14:paraId="1B776F0B" w14:textId="0DDDBC4F" w:rsidR="000C61E9" w:rsidRPr="00384B82" w:rsidRDefault="00810423" w:rsidP="00384B82">
            <w:pPr>
              <w:spacing w:line="360" w:lineRule="auto"/>
              <w:rPr>
                <w:rFonts w:ascii="Geneva" w:hAnsi="Geneva"/>
                <w:sz w:val="22"/>
                <w:szCs w:val="22"/>
              </w:rPr>
            </w:pPr>
            <w:r>
              <w:rPr>
                <w:rFonts w:ascii="Geneva" w:hAnsi="Geneva"/>
                <w:sz w:val="22"/>
                <w:szCs w:val="22"/>
              </w:rPr>
              <w:t xml:space="preserve">National </w:t>
            </w:r>
            <w:r w:rsidR="000C61E9" w:rsidRPr="00384B82">
              <w:rPr>
                <w:rFonts w:ascii="Geneva" w:hAnsi="Geneva"/>
                <w:sz w:val="22"/>
                <w:szCs w:val="22"/>
              </w:rPr>
              <w:t>Digital Project Lead</w:t>
            </w:r>
          </w:p>
        </w:tc>
      </w:tr>
      <w:tr w:rsidR="000C61E9" w:rsidRPr="00384B82" w14:paraId="60BA6A17" w14:textId="77777777" w:rsidTr="00384B82">
        <w:tc>
          <w:tcPr>
            <w:tcW w:w="2486" w:type="dxa"/>
          </w:tcPr>
          <w:p w14:paraId="209A803E" w14:textId="77777777" w:rsidR="000C61E9" w:rsidRPr="00384B82" w:rsidRDefault="000C61E9" w:rsidP="00384B82">
            <w:pPr>
              <w:spacing w:line="360" w:lineRule="auto"/>
              <w:rPr>
                <w:rFonts w:ascii="Geneva" w:hAnsi="Geneva"/>
                <w:b/>
                <w:bCs/>
                <w:sz w:val="22"/>
                <w:szCs w:val="22"/>
              </w:rPr>
            </w:pPr>
            <w:r w:rsidRPr="00384B82">
              <w:rPr>
                <w:rFonts w:ascii="Geneva" w:hAnsi="Geneva"/>
                <w:b/>
                <w:bCs/>
                <w:sz w:val="22"/>
                <w:szCs w:val="22"/>
              </w:rPr>
              <w:t xml:space="preserve">Responsible </w:t>
            </w:r>
            <w:proofErr w:type="gramStart"/>
            <w:r w:rsidRPr="00384B82">
              <w:rPr>
                <w:rFonts w:ascii="Geneva" w:hAnsi="Geneva"/>
                <w:b/>
                <w:bCs/>
                <w:sz w:val="22"/>
                <w:szCs w:val="22"/>
              </w:rPr>
              <w:t>to :</w:t>
            </w:r>
            <w:proofErr w:type="gramEnd"/>
          </w:p>
        </w:tc>
        <w:tc>
          <w:tcPr>
            <w:tcW w:w="6237" w:type="dxa"/>
          </w:tcPr>
          <w:p w14:paraId="623685DD" w14:textId="3A89BBD2" w:rsidR="000C61E9" w:rsidRPr="00384B82" w:rsidRDefault="00DB0AA7" w:rsidP="00384B82">
            <w:pPr>
              <w:spacing w:line="360" w:lineRule="auto"/>
              <w:rPr>
                <w:rFonts w:ascii="Geneva" w:hAnsi="Geneva"/>
                <w:sz w:val="22"/>
                <w:szCs w:val="22"/>
              </w:rPr>
            </w:pPr>
            <w:r w:rsidRPr="00384B82">
              <w:rPr>
                <w:rFonts w:ascii="Geneva" w:hAnsi="Geneva"/>
                <w:sz w:val="22"/>
                <w:szCs w:val="22"/>
              </w:rPr>
              <w:t xml:space="preserve">YMCA Scotland Chief Executive </w:t>
            </w:r>
          </w:p>
        </w:tc>
      </w:tr>
      <w:tr w:rsidR="000C61E9" w:rsidRPr="00384B82" w14:paraId="337B8272" w14:textId="77777777" w:rsidTr="00384B82">
        <w:tc>
          <w:tcPr>
            <w:tcW w:w="2486" w:type="dxa"/>
          </w:tcPr>
          <w:p w14:paraId="6A84E964" w14:textId="77777777" w:rsidR="000C61E9" w:rsidRPr="00384B82" w:rsidRDefault="000C61E9" w:rsidP="00384B82">
            <w:pPr>
              <w:spacing w:line="360" w:lineRule="auto"/>
              <w:rPr>
                <w:rFonts w:ascii="Geneva" w:hAnsi="Geneva"/>
                <w:b/>
                <w:bCs/>
                <w:sz w:val="22"/>
                <w:szCs w:val="22"/>
              </w:rPr>
            </w:pPr>
            <w:proofErr w:type="gramStart"/>
            <w:r w:rsidRPr="00384B82">
              <w:rPr>
                <w:rFonts w:ascii="Geneva" w:hAnsi="Geneva"/>
                <w:b/>
                <w:bCs/>
                <w:sz w:val="22"/>
                <w:szCs w:val="22"/>
              </w:rPr>
              <w:t>Salary :</w:t>
            </w:r>
            <w:proofErr w:type="gramEnd"/>
          </w:p>
        </w:tc>
        <w:tc>
          <w:tcPr>
            <w:tcW w:w="6237" w:type="dxa"/>
          </w:tcPr>
          <w:p w14:paraId="07FA96E5" w14:textId="77777777" w:rsidR="000C61E9" w:rsidRPr="00384B82" w:rsidRDefault="000C61E9" w:rsidP="00384B82">
            <w:pPr>
              <w:spacing w:line="360" w:lineRule="auto"/>
              <w:rPr>
                <w:rFonts w:ascii="Geneva" w:hAnsi="Geneva"/>
                <w:sz w:val="22"/>
                <w:szCs w:val="22"/>
              </w:rPr>
            </w:pPr>
            <w:r w:rsidRPr="00384B82">
              <w:rPr>
                <w:rFonts w:ascii="Geneva" w:hAnsi="Geneva"/>
                <w:sz w:val="22"/>
                <w:szCs w:val="22"/>
              </w:rPr>
              <w:t>£42,602 – £46,015 (starting salary expected to be at bottom of scale)</w:t>
            </w:r>
          </w:p>
        </w:tc>
      </w:tr>
      <w:tr w:rsidR="000C61E9" w:rsidRPr="00384B82" w14:paraId="02B87056" w14:textId="77777777" w:rsidTr="00384B82">
        <w:tc>
          <w:tcPr>
            <w:tcW w:w="2486" w:type="dxa"/>
          </w:tcPr>
          <w:p w14:paraId="24480C2F" w14:textId="77777777" w:rsidR="000C61E9" w:rsidRPr="00384B82" w:rsidRDefault="000C61E9" w:rsidP="00384B82">
            <w:pPr>
              <w:spacing w:line="360" w:lineRule="auto"/>
              <w:rPr>
                <w:rFonts w:ascii="Geneva" w:hAnsi="Geneva"/>
                <w:b/>
                <w:bCs/>
                <w:sz w:val="22"/>
                <w:szCs w:val="22"/>
              </w:rPr>
            </w:pPr>
            <w:proofErr w:type="gramStart"/>
            <w:r w:rsidRPr="00384B82">
              <w:rPr>
                <w:rFonts w:ascii="Geneva" w:hAnsi="Geneva"/>
                <w:b/>
                <w:bCs/>
                <w:sz w:val="22"/>
                <w:szCs w:val="22"/>
              </w:rPr>
              <w:t>Hours :</w:t>
            </w:r>
            <w:proofErr w:type="gramEnd"/>
          </w:p>
        </w:tc>
        <w:tc>
          <w:tcPr>
            <w:tcW w:w="6237" w:type="dxa"/>
          </w:tcPr>
          <w:p w14:paraId="7B082676" w14:textId="77777777" w:rsidR="000C61E9" w:rsidRPr="00384B82" w:rsidRDefault="000C61E9" w:rsidP="00384B82">
            <w:pPr>
              <w:spacing w:line="360" w:lineRule="auto"/>
              <w:rPr>
                <w:rFonts w:ascii="Geneva" w:hAnsi="Geneva"/>
                <w:sz w:val="22"/>
                <w:szCs w:val="22"/>
              </w:rPr>
            </w:pPr>
            <w:r w:rsidRPr="00384B82">
              <w:rPr>
                <w:rFonts w:ascii="Geneva" w:hAnsi="Geneva"/>
                <w:sz w:val="22"/>
                <w:szCs w:val="22"/>
              </w:rPr>
              <w:t>35 hours per week including evening and weekend work</w:t>
            </w:r>
          </w:p>
        </w:tc>
      </w:tr>
      <w:tr w:rsidR="000C61E9" w:rsidRPr="00384B82" w14:paraId="2C3F061B" w14:textId="77777777" w:rsidTr="00384B82">
        <w:tc>
          <w:tcPr>
            <w:tcW w:w="2486" w:type="dxa"/>
          </w:tcPr>
          <w:p w14:paraId="78BA4345" w14:textId="77777777" w:rsidR="000C61E9" w:rsidRPr="00384B82" w:rsidRDefault="000C61E9" w:rsidP="00384B82">
            <w:pPr>
              <w:spacing w:line="360" w:lineRule="auto"/>
              <w:rPr>
                <w:rFonts w:ascii="Geneva" w:hAnsi="Geneva"/>
                <w:b/>
                <w:bCs/>
                <w:sz w:val="22"/>
                <w:szCs w:val="22"/>
              </w:rPr>
            </w:pPr>
            <w:r w:rsidRPr="00384B82">
              <w:rPr>
                <w:rFonts w:ascii="Geneva" w:hAnsi="Geneva"/>
                <w:b/>
                <w:bCs/>
                <w:sz w:val="22"/>
                <w:szCs w:val="22"/>
              </w:rPr>
              <w:t xml:space="preserve">Holiday </w:t>
            </w:r>
            <w:proofErr w:type="gramStart"/>
            <w:r w:rsidRPr="00384B82">
              <w:rPr>
                <w:rFonts w:ascii="Geneva" w:hAnsi="Geneva"/>
                <w:b/>
                <w:bCs/>
                <w:sz w:val="22"/>
                <w:szCs w:val="22"/>
              </w:rPr>
              <w:t>entitlement :</w:t>
            </w:r>
            <w:proofErr w:type="gramEnd"/>
          </w:p>
          <w:p w14:paraId="1CB39878" w14:textId="77777777" w:rsidR="000C61E9" w:rsidRPr="00384B82" w:rsidRDefault="000C61E9" w:rsidP="00384B82">
            <w:pPr>
              <w:spacing w:line="360" w:lineRule="auto"/>
              <w:rPr>
                <w:rFonts w:ascii="Geneva" w:hAnsi="Geneva"/>
                <w:b/>
                <w:bCs/>
                <w:sz w:val="22"/>
                <w:szCs w:val="22"/>
              </w:rPr>
            </w:pPr>
            <w:r w:rsidRPr="00384B82">
              <w:rPr>
                <w:rFonts w:ascii="Geneva" w:hAnsi="Geneva"/>
                <w:b/>
                <w:bCs/>
                <w:sz w:val="22"/>
                <w:szCs w:val="22"/>
              </w:rPr>
              <w:t>Place of Work:</w:t>
            </w:r>
          </w:p>
        </w:tc>
        <w:tc>
          <w:tcPr>
            <w:tcW w:w="6237" w:type="dxa"/>
          </w:tcPr>
          <w:p w14:paraId="30ECFB74" w14:textId="77777777" w:rsidR="000C61E9" w:rsidRPr="00384B82" w:rsidRDefault="000C61E9" w:rsidP="00384B82">
            <w:pPr>
              <w:spacing w:line="360" w:lineRule="auto"/>
              <w:rPr>
                <w:rFonts w:ascii="Geneva" w:hAnsi="Geneva"/>
                <w:sz w:val="22"/>
                <w:szCs w:val="22"/>
              </w:rPr>
            </w:pPr>
            <w:r w:rsidRPr="00384B82">
              <w:rPr>
                <w:rFonts w:ascii="Geneva" w:hAnsi="Geneva"/>
                <w:sz w:val="22"/>
                <w:szCs w:val="22"/>
              </w:rPr>
              <w:t>25 days annual leave plus 10 public holidays</w:t>
            </w:r>
          </w:p>
          <w:p w14:paraId="0E774C0A" w14:textId="48C8D7FE" w:rsidR="000C61E9" w:rsidRPr="00384B82" w:rsidRDefault="00DB0AA7" w:rsidP="00384B82">
            <w:pPr>
              <w:spacing w:line="360" w:lineRule="auto"/>
              <w:rPr>
                <w:rFonts w:ascii="Geneva" w:hAnsi="Geneva"/>
                <w:sz w:val="22"/>
                <w:szCs w:val="22"/>
              </w:rPr>
            </w:pPr>
            <w:r w:rsidRPr="00384B82">
              <w:rPr>
                <w:rFonts w:ascii="Geneva" w:hAnsi="Geneva"/>
                <w:sz w:val="22"/>
                <w:szCs w:val="22"/>
              </w:rPr>
              <w:t xml:space="preserve">YMCA Scotland’s National Office is based in Edinburgh, but the place of work will be negotiated with the successful candidate.  </w:t>
            </w:r>
          </w:p>
          <w:p w14:paraId="11ACC645" w14:textId="77777777" w:rsidR="000C61E9" w:rsidRPr="00384B82" w:rsidRDefault="000C61E9" w:rsidP="00384B82">
            <w:pPr>
              <w:spacing w:line="360" w:lineRule="auto"/>
              <w:rPr>
                <w:rFonts w:ascii="Geneva" w:hAnsi="Geneva"/>
                <w:sz w:val="22"/>
                <w:szCs w:val="22"/>
              </w:rPr>
            </w:pPr>
          </w:p>
        </w:tc>
      </w:tr>
    </w:tbl>
    <w:p w14:paraId="6F3DE305" w14:textId="343B2D81" w:rsidR="000C1168" w:rsidRPr="00384B82" w:rsidRDefault="000C1168" w:rsidP="000C61E9">
      <w:pPr>
        <w:spacing w:line="276" w:lineRule="auto"/>
        <w:rPr>
          <w:rFonts w:ascii="Geneva" w:hAnsi="Geneva"/>
          <w:sz w:val="22"/>
          <w:szCs w:val="22"/>
        </w:rPr>
      </w:pPr>
    </w:p>
    <w:p w14:paraId="6E40BDF1" w14:textId="086B1E5E" w:rsidR="000C1168" w:rsidRPr="00384B82" w:rsidRDefault="000C1168" w:rsidP="00384B82">
      <w:pPr>
        <w:spacing w:line="276" w:lineRule="auto"/>
        <w:ind w:right="-52"/>
        <w:rPr>
          <w:rFonts w:ascii="Geneva" w:hAnsi="Geneva"/>
          <w:color w:val="000000"/>
          <w:sz w:val="24"/>
          <w:szCs w:val="24"/>
          <w:lang w:eastAsia="en-GB"/>
        </w:rPr>
      </w:pPr>
      <w:r w:rsidRPr="00384B82">
        <w:rPr>
          <w:rFonts w:ascii="Geneva" w:hAnsi="Geneva" w:cs="Arial"/>
          <w:color w:val="000000"/>
          <w:sz w:val="22"/>
          <w:szCs w:val="22"/>
          <w:lang w:eastAsia="en-GB"/>
        </w:rPr>
        <w:t xml:space="preserve">Imagine a well-equipped and attractive activity space kitted out with a range of digital technology. </w:t>
      </w:r>
      <w:r w:rsidR="000173FB">
        <w:rPr>
          <w:rFonts w:ascii="Geneva" w:hAnsi="Geneva" w:cs="Arial"/>
          <w:color w:val="000000"/>
          <w:sz w:val="22"/>
          <w:szCs w:val="22"/>
          <w:lang w:eastAsia="en-GB"/>
        </w:rPr>
        <w:t xml:space="preserve">The space is called a </w:t>
      </w:r>
      <w:r w:rsidR="00570E6D">
        <w:rPr>
          <w:rFonts w:ascii="Geneva" w:hAnsi="Geneva" w:cs="Arial"/>
          <w:color w:val="000000"/>
          <w:sz w:val="22"/>
          <w:szCs w:val="22"/>
          <w:lang w:eastAsia="en-GB"/>
        </w:rPr>
        <w:t>d</w:t>
      </w:r>
      <w:r w:rsidR="000173FB">
        <w:rPr>
          <w:rFonts w:ascii="Geneva" w:hAnsi="Geneva" w:cs="Arial"/>
          <w:color w:val="000000"/>
          <w:sz w:val="22"/>
          <w:szCs w:val="22"/>
          <w:lang w:eastAsia="en-GB"/>
        </w:rPr>
        <w:t xml:space="preserve">igital </w:t>
      </w:r>
      <w:r w:rsidR="00570E6D">
        <w:rPr>
          <w:rFonts w:ascii="Geneva" w:hAnsi="Geneva" w:cs="Arial"/>
          <w:color w:val="000000"/>
          <w:sz w:val="22"/>
          <w:szCs w:val="22"/>
          <w:lang w:eastAsia="en-GB"/>
        </w:rPr>
        <w:t>m</w:t>
      </w:r>
      <w:r w:rsidR="000173FB">
        <w:rPr>
          <w:rFonts w:ascii="Geneva" w:hAnsi="Geneva" w:cs="Arial"/>
          <w:color w:val="000000"/>
          <w:sz w:val="22"/>
          <w:szCs w:val="22"/>
          <w:lang w:eastAsia="en-GB"/>
        </w:rPr>
        <w:t xml:space="preserve">akerspace.  </w:t>
      </w:r>
      <w:r w:rsidRPr="00384B82">
        <w:rPr>
          <w:rFonts w:ascii="Geneva" w:hAnsi="Geneva" w:cs="Arial"/>
          <w:color w:val="000000"/>
          <w:sz w:val="22"/>
          <w:szCs w:val="22"/>
          <w:lang w:eastAsia="en-GB"/>
        </w:rPr>
        <w:t>Groups of care experienced young people who meet in the makerspace are able to make, create, experiment and explore. They do things that they love - gaming, music, video making, virtual reality. As they do, they develop the digital skills they need for life. They learn to code so that they can create in the digital world. They develop the resilience they need to stay safe online. They learn skills that prepare them for the world of work - specifically digital skills alongside more general skills such as the ability to work in teams and develop confidence to contribute ideas.</w:t>
      </w:r>
    </w:p>
    <w:p w14:paraId="44C3BF56" w14:textId="77777777" w:rsidR="000C1168" w:rsidRPr="00384B82" w:rsidRDefault="000C1168" w:rsidP="00384B82">
      <w:pPr>
        <w:spacing w:line="276" w:lineRule="auto"/>
        <w:ind w:right="-52"/>
        <w:rPr>
          <w:rFonts w:ascii="Geneva" w:hAnsi="Geneva"/>
          <w:color w:val="000000"/>
          <w:sz w:val="24"/>
          <w:szCs w:val="24"/>
          <w:lang w:eastAsia="en-GB"/>
        </w:rPr>
      </w:pPr>
    </w:p>
    <w:p w14:paraId="470C243C" w14:textId="00F37EEE" w:rsidR="000C1168" w:rsidRPr="00384B82" w:rsidRDefault="000C1168" w:rsidP="00384B82">
      <w:pPr>
        <w:spacing w:line="276" w:lineRule="auto"/>
        <w:ind w:right="-52"/>
        <w:rPr>
          <w:rFonts w:ascii="Geneva" w:hAnsi="Geneva"/>
          <w:sz w:val="24"/>
          <w:szCs w:val="24"/>
          <w:lang w:eastAsia="en-GB"/>
        </w:rPr>
      </w:pPr>
      <w:r w:rsidRPr="00384B82">
        <w:rPr>
          <w:rFonts w:ascii="Geneva" w:hAnsi="Geneva" w:cs="Arial"/>
          <w:color w:val="000000"/>
          <w:sz w:val="22"/>
          <w:szCs w:val="22"/>
          <w:lang w:eastAsia="en-GB"/>
        </w:rPr>
        <w:lastRenderedPageBreak/>
        <w:t xml:space="preserve">Although we ask you to imagine, </w:t>
      </w:r>
      <w:r w:rsidR="00570E6D">
        <w:rPr>
          <w:rFonts w:ascii="Geneva" w:hAnsi="Geneva" w:cs="Arial"/>
          <w:color w:val="000000"/>
          <w:sz w:val="22"/>
          <w:szCs w:val="22"/>
          <w:lang w:eastAsia="en-GB"/>
        </w:rPr>
        <w:t xml:space="preserve">digital makerspaces </w:t>
      </w:r>
      <w:r w:rsidRPr="00384B82">
        <w:rPr>
          <w:rFonts w:ascii="Geneva" w:hAnsi="Geneva" w:cs="Arial"/>
          <w:color w:val="000000"/>
          <w:sz w:val="22"/>
          <w:szCs w:val="22"/>
          <w:lang w:eastAsia="en-GB"/>
        </w:rPr>
        <w:t xml:space="preserve">already exist and our </w:t>
      </w:r>
      <w:r w:rsidRPr="00570E6D">
        <w:rPr>
          <w:rFonts w:ascii="Geneva" w:hAnsi="Geneva" w:cs="Arial"/>
          <w:color w:val="000000"/>
          <w:sz w:val="22"/>
          <w:szCs w:val="22"/>
          <w:lang w:eastAsia="en-GB"/>
        </w:rPr>
        <w:t>TEK CARE</w:t>
      </w:r>
      <w:r w:rsidRPr="00384B82">
        <w:rPr>
          <w:rFonts w:ascii="Geneva" w:hAnsi="Geneva" w:cs="Arial"/>
          <w:color w:val="000000"/>
          <w:sz w:val="22"/>
          <w:szCs w:val="22"/>
          <w:lang w:eastAsia="en-GB"/>
        </w:rPr>
        <w:t xml:space="preserve"> project will co-create new digital makerspaces and for care experienced young people right across Scotland.  </w:t>
      </w:r>
    </w:p>
    <w:p w14:paraId="5D4D7CE9" w14:textId="7885D88C" w:rsidR="000C1168" w:rsidRPr="00384B82" w:rsidRDefault="000C1168" w:rsidP="00384B82">
      <w:pPr>
        <w:spacing w:line="276" w:lineRule="auto"/>
        <w:rPr>
          <w:rFonts w:ascii="Geneva" w:hAnsi="Geneva"/>
          <w:sz w:val="22"/>
          <w:szCs w:val="22"/>
        </w:rPr>
      </w:pPr>
    </w:p>
    <w:p w14:paraId="17E524D8" w14:textId="77777777" w:rsidR="000C1168" w:rsidRPr="00384B82" w:rsidRDefault="000C1168" w:rsidP="00384B82">
      <w:pPr>
        <w:spacing w:line="276" w:lineRule="auto"/>
        <w:rPr>
          <w:rFonts w:ascii="Geneva" w:hAnsi="Geneva"/>
          <w:sz w:val="22"/>
          <w:szCs w:val="22"/>
        </w:rPr>
      </w:pPr>
      <w:r w:rsidRPr="00384B82">
        <w:rPr>
          <w:rFonts w:ascii="Geneva" w:hAnsi="Geneva"/>
          <w:sz w:val="22"/>
          <w:szCs w:val="22"/>
        </w:rPr>
        <w:t xml:space="preserve">YMCA Scotland is the national office of the YMCA movement in Scotland, working in over 100 local communities across Scotland.    We are a Life Changes Trust Legacy partner, leading the TEK CARE partnership with 5 other organisations: </w:t>
      </w:r>
      <w:proofErr w:type="spellStart"/>
      <w:r w:rsidRPr="00384B82">
        <w:rPr>
          <w:rFonts w:ascii="Geneva" w:hAnsi="Geneva"/>
          <w:sz w:val="22"/>
          <w:szCs w:val="22"/>
        </w:rPr>
        <w:t>Barnardos</w:t>
      </w:r>
      <w:proofErr w:type="spellEnd"/>
      <w:r w:rsidRPr="00384B82">
        <w:rPr>
          <w:rFonts w:ascii="Geneva" w:hAnsi="Geneva"/>
          <w:sz w:val="22"/>
          <w:szCs w:val="22"/>
        </w:rPr>
        <w:t xml:space="preserve"> Scotland, Mohr Collective, Renfrewshire Council, Scottish Tech Army and Youthlink Scotland.  </w:t>
      </w:r>
    </w:p>
    <w:p w14:paraId="191A6305" w14:textId="77777777" w:rsidR="000C61E9" w:rsidRPr="00384B82" w:rsidRDefault="000C61E9" w:rsidP="00384B82">
      <w:pPr>
        <w:spacing w:line="276" w:lineRule="auto"/>
        <w:rPr>
          <w:rFonts w:ascii="Geneva" w:hAnsi="Geneva"/>
          <w:sz w:val="22"/>
          <w:szCs w:val="22"/>
        </w:rPr>
      </w:pPr>
    </w:p>
    <w:p w14:paraId="24556AF8" w14:textId="7562A8C8" w:rsidR="000C61E9" w:rsidRPr="00384B82" w:rsidRDefault="000C61E9" w:rsidP="00384B82">
      <w:pPr>
        <w:spacing w:line="276" w:lineRule="auto"/>
        <w:rPr>
          <w:rFonts w:ascii="Geneva" w:hAnsi="Geneva"/>
          <w:sz w:val="22"/>
          <w:szCs w:val="22"/>
        </w:rPr>
      </w:pPr>
      <w:r w:rsidRPr="00384B82">
        <w:rPr>
          <w:rFonts w:ascii="Geneva" w:hAnsi="Geneva"/>
          <w:sz w:val="22"/>
          <w:szCs w:val="22"/>
        </w:rPr>
        <w:t xml:space="preserve">The Project lead will be responsible for </w:t>
      </w:r>
      <w:r w:rsidR="000C1168" w:rsidRPr="00384B82">
        <w:rPr>
          <w:rFonts w:ascii="Geneva" w:hAnsi="Geneva"/>
          <w:sz w:val="22"/>
          <w:szCs w:val="22"/>
        </w:rPr>
        <w:t>day-to-day</w:t>
      </w:r>
      <w:r w:rsidRPr="00384B82">
        <w:rPr>
          <w:rFonts w:ascii="Geneva" w:hAnsi="Geneva"/>
          <w:sz w:val="22"/>
          <w:szCs w:val="22"/>
        </w:rPr>
        <w:t xml:space="preserve"> delivery of the project, working with a project Steering group that is led and guided by care experienced young people.  </w:t>
      </w:r>
    </w:p>
    <w:p w14:paraId="7BF56FC0" w14:textId="77777777" w:rsidR="000C61E9" w:rsidRPr="00384B82" w:rsidRDefault="000C61E9" w:rsidP="000C61E9">
      <w:pPr>
        <w:spacing w:line="276" w:lineRule="auto"/>
        <w:rPr>
          <w:rFonts w:ascii="Geneva" w:hAnsi="Geneva"/>
          <w:sz w:val="22"/>
          <w:szCs w:val="22"/>
        </w:rPr>
      </w:pPr>
    </w:p>
    <w:p w14:paraId="11CD19C8" w14:textId="702EB114" w:rsidR="000C61E9" w:rsidRDefault="000C61E9" w:rsidP="000C61E9">
      <w:pPr>
        <w:spacing w:line="276" w:lineRule="auto"/>
        <w:rPr>
          <w:rFonts w:ascii="Geneva" w:hAnsi="Geneva"/>
          <w:b/>
          <w:bCs/>
          <w:sz w:val="22"/>
          <w:szCs w:val="22"/>
        </w:rPr>
      </w:pPr>
      <w:r w:rsidRPr="00384B82">
        <w:rPr>
          <w:rFonts w:ascii="Geneva" w:hAnsi="Geneva"/>
          <w:b/>
          <w:bCs/>
          <w:sz w:val="22"/>
          <w:szCs w:val="22"/>
        </w:rPr>
        <w:t>Main responsibilities</w:t>
      </w:r>
    </w:p>
    <w:p w14:paraId="4A4C40A1" w14:textId="77777777" w:rsidR="00384B82" w:rsidRPr="00384B82" w:rsidRDefault="00384B82" w:rsidP="000C61E9">
      <w:pPr>
        <w:spacing w:line="276" w:lineRule="auto"/>
        <w:rPr>
          <w:rFonts w:ascii="Geneva" w:hAnsi="Geneva"/>
          <w:b/>
          <w:bCs/>
          <w:sz w:val="22"/>
          <w:szCs w:val="22"/>
        </w:rPr>
      </w:pPr>
    </w:p>
    <w:p w14:paraId="0462B90B" w14:textId="2A66EA7B" w:rsidR="000C61E9" w:rsidRPr="00384B82" w:rsidRDefault="000C61E9" w:rsidP="00384B82">
      <w:pPr>
        <w:numPr>
          <w:ilvl w:val="0"/>
          <w:numId w:val="2"/>
        </w:numPr>
        <w:spacing w:line="360" w:lineRule="auto"/>
        <w:jc w:val="left"/>
        <w:rPr>
          <w:rFonts w:ascii="Geneva" w:hAnsi="Geneva"/>
          <w:sz w:val="22"/>
          <w:szCs w:val="22"/>
        </w:rPr>
      </w:pPr>
      <w:r w:rsidRPr="00384B82">
        <w:rPr>
          <w:rFonts w:ascii="Geneva" w:hAnsi="Geneva"/>
          <w:sz w:val="22"/>
          <w:szCs w:val="22"/>
        </w:rPr>
        <w:t>Co-create and deliver two new Digital Maker spaces for and with care experienced young people (one in Renfrewshire and one in the North</w:t>
      </w:r>
      <w:r w:rsidR="00AB2816" w:rsidRPr="00384B82">
        <w:rPr>
          <w:rFonts w:ascii="Geneva" w:hAnsi="Geneva"/>
          <w:sz w:val="22"/>
          <w:szCs w:val="22"/>
        </w:rPr>
        <w:t xml:space="preserve"> East</w:t>
      </w:r>
      <w:r w:rsidRPr="00384B82">
        <w:rPr>
          <w:rFonts w:ascii="Geneva" w:hAnsi="Geneva"/>
          <w:sz w:val="22"/>
          <w:szCs w:val="22"/>
        </w:rPr>
        <w:t xml:space="preserve"> </w:t>
      </w:r>
      <w:r w:rsidR="00AB2816" w:rsidRPr="00384B82">
        <w:rPr>
          <w:rFonts w:ascii="Geneva" w:hAnsi="Geneva"/>
          <w:sz w:val="22"/>
          <w:szCs w:val="22"/>
        </w:rPr>
        <w:t>- likely to be Aberdeenshire/</w:t>
      </w:r>
      <w:proofErr w:type="gramStart"/>
      <w:r w:rsidR="00AB2816" w:rsidRPr="00384B82">
        <w:rPr>
          <w:rFonts w:ascii="Geneva" w:hAnsi="Geneva"/>
          <w:sz w:val="22"/>
          <w:szCs w:val="22"/>
        </w:rPr>
        <w:t>Moray</w:t>
      </w:r>
      <w:r w:rsidRPr="00384B82">
        <w:rPr>
          <w:rFonts w:ascii="Geneva" w:hAnsi="Geneva"/>
          <w:sz w:val="22"/>
          <w:szCs w:val="22"/>
        </w:rPr>
        <w:t xml:space="preserve"> </w:t>
      </w:r>
      <w:r w:rsidR="00AB2816" w:rsidRPr="00384B82">
        <w:rPr>
          <w:rFonts w:ascii="Geneva" w:hAnsi="Geneva"/>
          <w:sz w:val="22"/>
          <w:szCs w:val="22"/>
        </w:rPr>
        <w:t xml:space="preserve"> area</w:t>
      </w:r>
      <w:proofErr w:type="gramEnd"/>
      <w:r w:rsidRPr="00384B82">
        <w:rPr>
          <w:rFonts w:ascii="Geneva" w:hAnsi="Geneva"/>
          <w:sz w:val="22"/>
          <w:szCs w:val="22"/>
        </w:rPr>
        <w:t>)</w:t>
      </w:r>
    </w:p>
    <w:p w14:paraId="5A6194FD" w14:textId="77777777" w:rsidR="000C61E9" w:rsidRPr="00384B82" w:rsidRDefault="000C61E9" w:rsidP="00384B82">
      <w:pPr>
        <w:numPr>
          <w:ilvl w:val="0"/>
          <w:numId w:val="2"/>
        </w:numPr>
        <w:spacing w:line="360" w:lineRule="auto"/>
        <w:jc w:val="left"/>
        <w:rPr>
          <w:rFonts w:ascii="Geneva" w:hAnsi="Geneva"/>
          <w:sz w:val="22"/>
          <w:szCs w:val="22"/>
        </w:rPr>
      </w:pPr>
      <w:r w:rsidRPr="00384B82">
        <w:rPr>
          <w:rFonts w:ascii="Geneva" w:hAnsi="Geneva"/>
          <w:sz w:val="22"/>
          <w:szCs w:val="22"/>
        </w:rPr>
        <w:t>Co-create and deliver an online Maker space for care experienced young people across Scotland</w:t>
      </w:r>
    </w:p>
    <w:p w14:paraId="6C9D9E60" w14:textId="493E3398" w:rsidR="000C61E9" w:rsidRDefault="000C61E9" w:rsidP="00384B82">
      <w:pPr>
        <w:numPr>
          <w:ilvl w:val="0"/>
          <w:numId w:val="2"/>
        </w:numPr>
        <w:spacing w:line="360" w:lineRule="auto"/>
        <w:jc w:val="left"/>
        <w:rPr>
          <w:rFonts w:ascii="Geneva" w:hAnsi="Geneva"/>
          <w:sz w:val="22"/>
          <w:szCs w:val="22"/>
        </w:rPr>
      </w:pPr>
      <w:r w:rsidRPr="00384B82">
        <w:rPr>
          <w:rFonts w:ascii="Geneva" w:hAnsi="Geneva"/>
          <w:sz w:val="22"/>
          <w:szCs w:val="22"/>
        </w:rPr>
        <w:t>Consult with the Steering group on all major aspects of the project development</w:t>
      </w:r>
    </w:p>
    <w:p w14:paraId="724E2FEC" w14:textId="43896E65" w:rsidR="007F328F" w:rsidRDefault="007F328F" w:rsidP="00384B82">
      <w:pPr>
        <w:numPr>
          <w:ilvl w:val="0"/>
          <w:numId w:val="2"/>
        </w:numPr>
        <w:spacing w:line="360" w:lineRule="auto"/>
        <w:jc w:val="left"/>
        <w:rPr>
          <w:rFonts w:ascii="Geneva" w:hAnsi="Geneva"/>
          <w:sz w:val="22"/>
          <w:szCs w:val="22"/>
        </w:rPr>
      </w:pPr>
      <w:r>
        <w:rPr>
          <w:rFonts w:ascii="Geneva" w:hAnsi="Geneva"/>
          <w:sz w:val="22"/>
          <w:szCs w:val="22"/>
        </w:rPr>
        <w:t>Create and maintain an integrated project plan summarising the activities of all workstreams within the programme</w:t>
      </w:r>
    </w:p>
    <w:p w14:paraId="0A5D0005" w14:textId="27CCEEE3" w:rsidR="007F328F" w:rsidRDefault="007F328F" w:rsidP="00384B82">
      <w:pPr>
        <w:numPr>
          <w:ilvl w:val="0"/>
          <w:numId w:val="2"/>
        </w:numPr>
        <w:spacing w:line="360" w:lineRule="auto"/>
        <w:jc w:val="left"/>
        <w:rPr>
          <w:rFonts w:ascii="Geneva" w:hAnsi="Geneva"/>
          <w:sz w:val="22"/>
          <w:szCs w:val="22"/>
        </w:rPr>
      </w:pPr>
      <w:r>
        <w:rPr>
          <w:rFonts w:ascii="Geneva" w:hAnsi="Geneva"/>
          <w:sz w:val="22"/>
          <w:szCs w:val="22"/>
        </w:rPr>
        <w:t xml:space="preserve">Liaise with all project partners to ensure timely delivery of their workstreams </w:t>
      </w:r>
    </w:p>
    <w:p w14:paraId="7BF53FD8" w14:textId="136861E6" w:rsidR="007F328F" w:rsidRPr="00384B82" w:rsidRDefault="007F328F" w:rsidP="00384B82">
      <w:pPr>
        <w:numPr>
          <w:ilvl w:val="0"/>
          <w:numId w:val="2"/>
        </w:numPr>
        <w:spacing w:line="360" w:lineRule="auto"/>
        <w:jc w:val="left"/>
        <w:rPr>
          <w:rFonts w:ascii="Geneva" w:hAnsi="Geneva"/>
          <w:sz w:val="22"/>
          <w:szCs w:val="22"/>
        </w:rPr>
      </w:pPr>
      <w:r>
        <w:rPr>
          <w:rFonts w:ascii="Geneva" w:hAnsi="Geneva"/>
          <w:sz w:val="22"/>
          <w:szCs w:val="22"/>
        </w:rPr>
        <w:t>Create project reports on a monthly basis to keep members of the Steering Group and other stakeholders well-informed on progress and any issues that arise</w:t>
      </w:r>
    </w:p>
    <w:p w14:paraId="75D1BB5D" w14:textId="0BF1895B" w:rsidR="000C61E9" w:rsidRPr="00384B82" w:rsidRDefault="007F328F" w:rsidP="00384B82">
      <w:pPr>
        <w:numPr>
          <w:ilvl w:val="0"/>
          <w:numId w:val="2"/>
        </w:numPr>
        <w:spacing w:line="360" w:lineRule="auto"/>
        <w:jc w:val="left"/>
        <w:rPr>
          <w:rFonts w:ascii="Geneva" w:hAnsi="Geneva"/>
          <w:sz w:val="22"/>
          <w:szCs w:val="22"/>
        </w:rPr>
      </w:pPr>
      <w:r>
        <w:rPr>
          <w:rFonts w:ascii="Geneva" w:hAnsi="Geneva"/>
          <w:sz w:val="22"/>
          <w:szCs w:val="22"/>
        </w:rPr>
        <w:t>Ensure that the project o</w:t>
      </w:r>
      <w:r w:rsidR="000C61E9" w:rsidRPr="00384B82">
        <w:rPr>
          <w:rFonts w:ascii="Geneva" w:hAnsi="Geneva"/>
          <w:sz w:val="22"/>
          <w:szCs w:val="22"/>
        </w:rPr>
        <w:t>ffer</w:t>
      </w:r>
      <w:r>
        <w:rPr>
          <w:rFonts w:ascii="Geneva" w:hAnsi="Geneva"/>
          <w:sz w:val="22"/>
          <w:szCs w:val="22"/>
        </w:rPr>
        <w:t>s</w:t>
      </w:r>
      <w:r w:rsidR="000C61E9" w:rsidRPr="00384B82">
        <w:rPr>
          <w:rFonts w:ascii="Geneva" w:hAnsi="Geneva"/>
          <w:sz w:val="22"/>
          <w:szCs w:val="22"/>
        </w:rPr>
        <w:t xml:space="preserve"> new opportunities for care experienced young people to engage creatively with digital technology</w:t>
      </w:r>
    </w:p>
    <w:p w14:paraId="0A0DCD9C" w14:textId="38B5EC1C" w:rsidR="000C61E9" w:rsidRPr="00384B82" w:rsidRDefault="000C61E9" w:rsidP="00384B82">
      <w:pPr>
        <w:numPr>
          <w:ilvl w:val="0"/>
          <w:numId w:val="2"/>
        </w:numPr>
        <w:spacing w:line="360" w:lineRule="auto"/>
        <w:jc w:val="left"/>
        <w:rPr>
          <w:rFonts w:ascii="Geneva" w:hAnsi="Geneva"/>
          <w:sz w:val="22"/>
          <w:szCs w:val="22"/>
        </w:rPr>
      </w:pPr>
      <w:r w:rsidRPr="00384B82">
        <w:rPr>
          <w:rFonts w:ascii="Geneva" w:hAnsi="Geneva"/>
          <w:sz w:val="22"/>
          <w:szCs w:val="22"/>
        </w:rPr>
        <w:t xml:space="preserve">Deliver </w:t>
      </w:r>
      <w:r w:rsidR="009827FA" w:rsidRPr="00384B82">
        <w:rPr>
          <w:rFonts w:ascii="Geneva" w:hAnsi="Geneva"/>
          <w:sz w:val="22"/>
          <w:szCs w:val="22"/>
        </w:rPr>
        <w:t xml:space="preserve">STEM &amp; STEAM </w:t>
      </w:r>
      <w:r w:rsidRPr="00384B82">
        <w:rPr>
          <w:rFonts w:ascii="Geneva" w:hAnsi="Geneva"/>
          <w:sz w:val="22"/>
          <w:szCs w:val="22"/>
        </w:rPr>
        <w:t>awards</w:t>
      </w:r>
      <w:r w:rsidR="009827FA" w:rsidRPr="00384B82">
        <w:rPr>
          <w:rFonts w:ascii="Geneva" w:hAnsi="Geneva"/>
          <w:sz w:val="22"/>
          <w:szCs w:val="22"/>
        </w:rPr>
        <w:t xml:space="preserve"> (S= Science, T=Technology, E= Engineering, A=Arts &amp; M= Maths)</w:t>
      </w:r>
      <w:r w:rsidRPr="00384B82">
        <w:rPr>
          <w:rFonts w:ascii="Geneva" w:hAnsi="Geneva"/>
          <w:sz w:val="22"/>
          <w:szCs w:val="22"/>
        </w:rPr>
        <w:t xml:space="preserve"> and other qualifications as determined by the interests and needs of young people</w:t>
      </w:r>
    </w:p>
    <w:p w14:paraId="4E957FA9" w14:textId="5C304F55" w:rsidR="000C61E9" w:rsidRPr="00384B82" w:rsidRDefault="000C61E9" w:rsidP="00384B82">
      <w:pPr>
        <w:numPr>
          <w:ilvl w:val="0"/>
          <w:numId w:val="2"/>
        </w:numPr>
        <w:spacing w:line="360" w:lineRule="auto"/>
        <w:jc w:val="left"/>
        <w:rPr>
          <w:rFonts w:ascii="Geneva" w:hAnsi="Geneva"/>
          <w:sz w:val="22"/>
          <w:szCs w:val="22"/>
        </w:rPr>
      </w:pPr>
      <w:r w:rsidRPr="00384B82">
        <w:rPr>
          <w:rFonts w:ascii="Geneva" w:hAnsi="Geneva"/>
          <w:sz w:val="22"/>
          <w:szCs w:val="22"/>
        </w:rPr>
        <w:t>Manage the project within the financial budget and actively seek opportunities to enhance the budget with additional fund</w:t>
      </w:r>
      <w:r w:rsidR="009827FA" w:rsidRPr="00384B82">
        <w:rPr>
          <w:rFonts w:ascii="Geneva" w:hAnsi="Geneva"/>
          <w:sz w:val="22"/>
          <w:szCs w:val="22"/>
        </w:rPr>
        <w:t xml:space="preserve">raising </w:t>
      </w:r>
      <w:r w:rsidRPr="00384B82">
        <w:rPr>
          <w:rFonts w:ascii="Geneva" w:hAnsi="Geneva"/>
          <w:sz w:val="22"/>
          <w:szCs w:val="22"/>
        </w:rPr>
        <w:t>and in-kind support</w:t>
      </w:r>
    </w:p>
    <w:p w14:paraId="584F53C1" w14:textId="77777777" w:rsidR="000C61E9" w:rsidRPr="00384B82" w:rsidRDefault="000C61E9" w:rsidP="00384B82">
      <w:pPr>
        <w:numPr>
          <w:ilvl w:val="0"/>
          <w:numId w:val="2"/>
        </w:numPr>
        <w:spacing w:line="360" w:lineRule="auto"/>
        <w:jc w:val="left"/>
        <w:rPr>
          <w:rFonts w:ascii="Geneva" w:hAnsi="Geneva"/>
          <w:sz w:val="22"/>
          <w:szCs w:val="22"/>
        </w:rPr>
      </w:pPr>
      <w:r w:rsidRPr="00384B82">
        <w:rPr>
          <w:rFonts w:ascii="Geneva" w:hAnsi="Geneva"/>
          <w:sz w:val="22"/>
          <w:szCs w:val="22"/>
        </w:rPr>
        <w:t>Recruit and manage a project apprentice</w:t>
      </w:r>
    </w:p>
    <w:p w14:paraId="764CF963" w14:textId="77777777" w:rsidR="000C61E9" w:rsidRPr="00384B82" w:rsidRDefault="000C61E9" w:rsidP="00384B82">
      <w:pPr>
        <w:numPr>
          <w:ilvl w:val="0"/>
          <w:numId w:val="2"/>
        </w:numPr>
        <w:spacing w:line="360" w:lineRule="auto"/>
        <w:jc w:val="left"/>
        <w:rPr>
          <w:rFonts w:ascii="Geneva" w:hAnsi="Geneva"/>
          <w:sz w:val="22"/>
          <w:szCs w:val="22"/>
        </w:rPr>
      </w:pPr>
      <w:r w:rsidRPr="00384B82">
        <w:rPr>
          <w:rFonts w:ascii="Geneva" w:hAnsi="Geneva"/>
          <w:sz w:val="22"/>
          <w:szCs w:val="22"/>
        </w:rPr>
        <w:t>Promote project opportunities to care experienced young people across Scotland</w:t>
      </w:r>
    </w:p>
    <w:p w14:paraId="020848D9" w14:textId="77777777" w:rsidR="000C61E9" w:rsidRPr="00384B82" w:rsidRDefault="000C61E9" w:rsidP="00384B82">
      <w:pPr>
        <w:numPr>
          <w:ilvl w:val="0"/>
          <w:numId w:val="2"/>
        </w:numPr>
        <w:spacing w:line="360" w:lineRule="auto"/>
        <w:jc w:val="left"/>
        <w:rPr>
          <w:rFonts w:ascii="Geneva" w:hAnsi="Geneva"/>
          <w:sz w:val="22"/>
          <w:szCs w:val="22"/>
        </w:rPr>
      </w:pPr>
      <w:r w:rsidRPr="00384B82">
        <w:rPr>
          <w:rFonts w:ascii="Geneva" w:hAnsi="Geneva"/>
          <w:sz w:val="22"/>
          <w:szCs w:val="22"/>
        </w:rPr>
        <w:lastRenderedPageBreak/>
        <w:t>Link up with project partners to provide training and support for carers and workers supporting young people</w:t>
      </w:r>
    </w:p>
    <w:p w14:paraId="12DF664E" w14:textId="77777777" w:rsidR="000C61E9" w:rsidRPr="00384B82" w:rsidRDefault="000C61E9" w:rsidP="00384B82">
      <w:pPr>
        <w:numPr>
          <w:ilvl w:val="0"/>
          <w:numId w:val="2"/>
        </w:numPr>
        <w:spacing w:line="360" w:lineRule="auto"/>
        <w:jc w:val="left"/>
        <w:rPr>
          <w:rFonts w:ascii="Geneva" w:hAnsi="Geneva"/>
          <w:sz w:val="22"/>
          <w:szCs w:val="22"/>
        </w:rPr>
      </w:pPr>
      <w:r w:rsidRPr="00384B82">
        <w:rPr>
          <w:rFonts w:ascii="Geneva" w:hAnsi="Geneva"/>
          <w:sz w:val="22"/>
          <w:szCs w:val="22"/>
        </w:rPr>
        <w:t>Work with project partners and the steering group to develop a project evaluation framework</w:t>
      </w:r>
    </w:p>
    <w:p w14:paraId="1F647E08" w14:textId="77777777" w:rsidR="000C61E9" w:rsidRPr="00384B82" w:rsidRDefault="000C61E9" w:rsidP="00384B82">
      <w:pPr>
        <w:numPr>
          <w:ilvl w:val="0"/>
          <w:numId w:val="2"/>
        </w:numPr>
        <w:spacing w:line="360" w:lineRule="auto"/>
        <w:jc w:val="left"/>
        <w:rPr>
          <w:rFonts w:ascii="Geneva" w:hAnsi="Geneva"/>
          <w:sz w:val="22"/>
          <w:szCs w:val="22"/>
        </w:rPr>
      </w:pPr>
      <w:r w:rsidRPr="00384B82">
        <w:rPr>
          <w:rFonts w:ascii="Geneva" w:hAnsi="Geneva"/>
          <w:sz w:val="22"/>
          <w:szCs w:val="22"/>
        </w:rPr>
        <w:t>Work with external suppliers to deliver communication projects and campaigns, as appropriate</w:t>
      </w:r>
    </w:p>
    <w:p w14:paraId="6D43AC28" w14:textId="77777777" w:rsidR="000C61E9" w:rsidRPr="00384B82" w:rsidRDefault="000C61E9" w:rsidP="000C61E9">
      <w:pPr>
        <w:spacing w:line="276" w:lineRule="auto"/>
        <w:rPr>
          <w:rFonts w:ascii="Geneva" w:hAnsi="Geneva"/>
          <w:sz w:val="22"/>
          <w:szCs w:val="22"/>
        </w:rPr>
      </w:pPr>
    </w:p>
    <w:p w14:paraId="58305DA9" w14:textId="77777777" w:rsidR="000C61E9" w:rsidRPr="00384B82" w:rsidRDefault="000C61E9" w:rsidP="000C61E9">
      <w:pPr>
        <w:spacing w:line="276" w:lineRule="auto"/>
        <w:rPr>
          <w:rFonts w:ascii="Geneva" w:hAnsi="Geneva" w:cstheme="minorHAnsi"/>
          <w:b/>
          <w:sz w:val="22"/>
          <w:szCs w:val="22"/>
        </w:rPr>
      </w:pPr>
      <w:r w:rsidRPr="00384B82">
        <w:rPr>
          <w:rFonts w:ascii="Geneva" w:hAnsi="Geneva" w:cstheme="minorHAnsi"/>
          <w:b/>
          <w:sz w:val="22"/>
          <w:szCs w:val="22"/>
        </w:rPr>
        <w:t>These key tasks are not intended to be exhaustive, but they highlight a number of major tasks that the post-holder may be reasonably expected to undertake.</w:t>
      </w:r>
    </w:p>
    <w:p w14:paraId="52860239" w14:textId="77777777" w:rsidR="000C61E9" w:rsidRPr="00384B82" w:rsidRDefault="000C61E9" w:rsidP="000C61E9">
      <w:pPr>
        <w:spacing w:line="276" w:lineRule="auto"/>
        <w:rPr>
          <w:rFonts w:ascii="Geneva" w:hAnsi="Geneva" w:cstheme="minorHAnsi"/>
          <w:b/>
          <w:sz w:val="22"/>
          <w:szCs w:val="22"/>
        </w:rPr>
      </w:pPr>
    </w:p>
    <w:p w14:paraId="6B2D3578" w14:textId="77777777" w:rsidR="000C61E9" w:rsidRPr="00384B82" w:rsidRDefault="000C61E9" w:rsidP="000C61E9">
      <w:pPr>
        <w:rPr>
          <w:rFonts w:ascii="Geneva" w:hAnsi="Geneva" w:cstheme="minorHAns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5"/>
        <w:gridCol w:w="1701"/>
        <w:gridCol w:w="1701"/>
      </w:tblGrid>
      <w:tr w:rsidR="009827FA" w:rsidRPr="00384B82" w14:paraId="3D64E276" w14:textId="22F234E8" w:rsidTr="005873EA">
        <w:tc>
          <w:tcPr>
            <w:tcW w:w="4815" w:type="dxa"/>
          </w:tcPr>
          <w:p w14:paraId="726A6891" w14:textId="77777777" w:rsidR="00384B82" w:rsidRPr="00384B82" w:rsidRDefault="00384B82" w:rsidP="00384B82">
            <w:pPr>
              <w:rPr>
                <w:rFonts w:ascii="Geneva" w:hAnsi="Geneva"/>
                <w:b/>
                <w:bCs/>
                <w:sz w:val="22"/>
                <w:szCs w:val="22"/>
              </w:rPr>
            </w:pPr>
            <w:r w:rsidRPr="00384B82">
              <w:rPr>
                <w:rFonts w:ascii="Geneva" w:hAnsi="Geneva"/>
                <w:b/>
                <w:bCs/>
                <w:sz w:val="22"/>
                <w:szCs w:val="22"/>
              </w:rPr>
              <w:t>Person Specification</w:t>
            </w:r>
          </w:p>
          <w:p w14:paraId="773A6C66" w14:textId="77777777" w:rsidR="00384B82" w:rsidRPr="00384B82" w:rsidRDefault="00384B82" w:rsidP="00384B82">
            <w:pPr>
              <w:rPr>
                <w:rFonts w:ascii="Geneva" w:hAnsi="Geneva"/>
                <w:b/>
                <w:bCs/>
              </w:rPr>
            </w:pPr>
          </w:p>
          <w:p w14:paraId="2056CF8C" w14:textId="22574749" w:rsidR="009827FA" w:rsidRPr="00384B82" w:rsidRDefault="009827FA" w:rsidP="0080011F">
            <w:pPr>
              <w:rPr>
                <w:rFonts w:ascii="Geneva" w:hAnsi="Geneva"/>
                <w:b/>
                <w:bCs/>
                <w:sz w:val="22"/>
                <w:szCs w:val="22"/>
              </w:rPr>
            </w:pPr>
          </w:p>
        </w:tc>
        <w:tc>
          <w:tcPr>
            <w:tcW w:w="1701" w:type="dxa"/>
          </w:tcPr>
          <w:p w14:paraId="65189594" w14:textId="23970288" w:rsidR="009827FA" w:rsidRPr="00384B82" w:rsidRDefault="009827FA" w:rsidP="0080011F">
            <w:pPr>
              <w:rPr>
                <w:rFonts w:ascii="Geneva" w:hAnsi="Geneva"/>
                <w:b/>
                <w:bCs/>
                <w:sz w:val="22"/>
                <w:szCs w:val="22"/>
              </w:rPr>
            </w:pPr>
            <w:r w:rsidRPr="00384B82">
              <w:rPr>
                <w:rFonts w:ascii="Geneva" w:hAnsi="Geneva"/>
                <w:b/>
                <w:bCs/>
                <w:sz w:val="22"/>
                <w:szCs w:val="22"/>
              </w:rPr>
              <w:t>Essential</w:t>
            </w:r>
          </w:p>
        </w:tc>
        <w:tc>
          <w:tcPr>
            <w:tcW w:w="1701" w:type="dxa"/>
          </w:tcPr>
          <w:p w14:paraId="40E467BF" w14:textId="00F3961B" w:rsidR="009827FA" w:rsidRPr="00384B82" w:rsidRDefault="009827FA" w:rsidP="0080011F">
            <w:pPr>
              <w:rPr>
                <w:rFonts w:ascii="Geneva" w:hAnsi="Geneva"/>
                <w:b/>
                <w:bCs/>
                <w:sz w:val="22"/>
                <w:szCs w:val="22"/>
              </w:rPr>
            </w:pPr>
            <w:r w:rsidRPr="00384B82">
              <w:rPr>
                <w:rFonts w:ascii="Geneva" w:hAnsi="Geneva"/>
                <w:b/>
                <w:bCs/>
                <w:sz w:val="22"/>
                <w:szCs w:val="22"/>
              </w:rPr>
              <w:t>Desirable</w:t>
            </w:r>
          </w:p>
        </w:tc>
      </w:tr>
      <w:tr w:rsidR="009827FA" w:rsidRPr="00384B82" w14:paraId="47B02BC2" w14:textId="156CDE76" w:rsidTr="005873EA">
        <w:tc>
          <w:tcPr>
            <w:tcW w:w="4815" w:type="dxa"/>
          </w:tcPr>
          <w:p w14:paraId="62508FF9" w14:textId="77777777" w:rsidR="009827FA" w:rsidRPr="00384B82" w:rsidRDefault="009827FA" w:rsidP="0080011F">
            <w:pPr>
              <w:rPr>
                <w:rFonts w:ascii="Geneva" w:hAnsi="Geneva"/>
                <w:b/>
                <w:bCs/>
                <w:sz w:val="22"/>
                <w:szCs w:val="22"/>
              </w:rPr>
            </w:pPr>
            <w:r w:rsidRPr="00384B82">
              <w:rPr>
                <w:rFonts w:ascii="Geneva" w:hAnsi="Geneva"/>
                <w:b/>
                <w:bCs/>
                <w:sz w:val="22"/>
                <w:szCs w:val="22"/>
              </w:rPr>
              <w:t xml:space="preserve">Qualifications </w:t>
            </w:r>
          </w:p>
        </w:tc>
        <w:tc>
          <w:tcPr>
            <w:tcW w:w="1701" w:type="dxa"/>
          </w:tcPr>
          <w:p w14:paraId="5E65EF40" w14:textId="77777777" w:rsidR="009827FA" w:rsidRPr="00384B82" w:rsidRDefault="009827FA" w:rsidP="0080011F">
            <w:pPr>
              <w:rPr>
                <w:rFonts w:ascii="Geneva" w:hAnsi="Geneva"/>
                <w:b/>
                <w:bCs/>
                <w:sz w:val="22"/>
                <w:szCs w:val="22"/>
              </w:rPr>
            </w:pPr>
          </w:p>
        </w:tc>
        <w:tc>
          <w:tcPr>
            <w:tcW w:w="1701" w:type="dxa"/>
          </w:tcPr>
          <w:p w14:paraId="0C9F00B4" w14:textId="77777777" w:rsidR="009827FA" w:rsidRPr="00384B82" w:rsidRDefault="009827FA" w:rsidP="0080011F">
            <w:pPr>
              <w:rPr>
                <w:rFonts w:ascii="Geneva" w:hAnsi="Geneva"/>
                <w:b/>
                <w:bCs/>
                <w:sz w:val="22"/>
                <w:szCs w:val="22"/>
              </w:rPr>
            </w:pPr>
          </w:p>
        </w:tc>
      </w:tr>
      <w:tr w:rsidR="009827FA" w:rsidRPr="00384B82" w14:paraId="71A82BF5" w14:textId="4AEAB6D5" w:rsidTr="009827FA">
        <w:trPr>
          <w:trHeight w:val="508"/>
        </w:trPr>
        <w:tc>
          <w:tcPr>
            <w:tcW w:w="4815" w:type="dxa"/>
          </w:tcPr>
          <w:p w14:paraId="5F59DDE0" w14:textId="42557862" w:rsidR="009827FA" w:rsidRPr="00384B82" w:rsidRDefault="009827FA" w:rsidP="009827FA">
            <w:pPr>
              <w:rPr>
                <w:rFonts w:ascii="Geneva" w:hAnsi="Geneva" w:cstheme="minorHAnsi"/>
                <w:color w:val="000000"/>
                <w:sz w:val="22"/>
                <w:szCs w:val="22"/>
              </w:rPr>
            </w:pPr>
            <w:r w:rsidRPr="00384B82">
              <w:rPr>
                <w:rFonts w:ascii="Geneva" w:hAnsi="Geneva" w:cstheme="minorHAnsi"/>
                <w:color w:val="000000"/>
                <w:sz w:val="22"/>
                <w:szCs w:val="22"/>
              </w:rPr>
              <w:t>Degree or equivalent relevant experience in community development</w:t>
            </w:r>
            <w:r w:rsidR="006E3546">
              <w:rPr>
                <w:rFonts w:ascii="Geneva" w:hAnsi="Geneva" w:cstheme="minorHAnsi"/>
                <w:color w:val="000000"/>
                <w:sz w:val="22"/>
                <w:szCs w:val="22"/>
              </w:rPr>
              <w:t xml:space="preserve">, </w:t>
            </w:r>
            <w:r w:rsidRPr="00384B82">
              <w:rPr>
                <w:rFonts w:ascii="Geneva" w:hAnsi="Geneva" w:cstheme="minorHAnsi"/>
                <w:color w:val="000000"/>
                <w:sz w:val="22"/>
                <w:szCs w:val="22"/>
              </w:rPr>
              <w:t>youth work</w:t>
            </w:r>
            <w:r w:rsidR="006E3546">
              <w:rPr>
                <w:rFonts w:ascii="Geneva" w:hAnsi="Geneva" w:cstheme="minorHAnsi"/>
                <w:color w:val="000000"/>
                <w:sz w:val="22"/>
                <w:szCs w:val="22"/>
              </w:rPr>
              <w:t xml:space="preserve"> or </w:t>
            </w:r>
            <w:proofErr w:type="gramStart"/>
            <w:r w:rsidR="006E3546">
              <w:rPr>
                <w:rFonts w:ascii="Geneva" w:hAnsi="Geneva" w:cstheme="minorHAnsi"/>
                <w:color w:val="000000"/>
                <w:sz w:val="22"/>
                <w:szCs w:val="22"/>
              </w:rPr>
              <w:t>other</w:t>
            </w:r>
            <w:proofErr w:type="gramEnd"/>
            <w:r w:rsidR="006E3546">
              <w:rPr>
                <w:rFonts w:ascii="Geneva" w:hAnsi="Geneva" w:cstheme="minorHAnsi"/>
                <w:color w:val="000000"/>
                <w:sz w:val="22"/>
                <w:szCs w:val="22"/>
              </w:rPr>
              <w:t xml:space="preserve"> related field</w:t>
            </w:r>
          </w:p>
          <w:p w14:paraId="05ADA539" w14:textId="5656E9F2" w:rsidR="009827FA" w:rsidRPr="00384B82" w:rsidRDefault="009827FA" w:rsidP="009827FA">
            <w:pPr>
              <w:rPr>
                <w:rFonts w:ascii="Geneva" w:hAnsi="Geneva" w:cstheme="minorHAnsi"/>
                <w:color w:val="000000"/>
                <w:sz w:val="22"/>
                <w:szCs w:val="22"/>
              </w:rPr>
            </w:pPr>
          </w:p>
        </w:tc>
        <w:tc>
          <w:tcPr>
            <w:tcW w:w="1701" w:type="dxa"/>
          </w:tcPr>
          <w:p w14:paraId="25BA7E8E" w14:textId="77777777" w:rsidR="009827FA" w:rsidRPr="00384B82" w:rsidRDefault="009827FA" w:rsidP="009827FA">
            <w:pPr>
              <w:jc w:val="center"/>
              <w:rPr>
                <w:rFonts w:ascii="Geneva" w:hAnsi="Geneva" w:cstheme="minorHAnsi"/>
                <w:color w:val="000000"/>
                <w:sz w:val="22"/>
                <w:szCs w:val="22"/>
              </w:rPr>
            </w:pPr>
            <w:r w:rsidRPr="00384B82">
              <w:rPr>
                <w:rFonts w:ascii="Geneva" w:hAnsi="Geneva" w:cstheme="minorHAnsi"/>
                <w:color w:val="000000"/>
                <w:sz w:val="22"/>
                <w:szCs w:val="22"/>
              </w:rPr>
              <w:sym w:font="Wingdings" w:char="F0FC"/>
            </w:r>
          </w:p>
          <w:p w14:paraId="7A41D7F4" w14:textId="076EC504" w:rsidR="009827FA" w:rsidRPr="00384B82" w:rsidRDefault="009827FA" w:rsidP="009827FA">
            <w:pPr>
              <w:rPr>
                <w:rFonts w:ascii="Geneva" w:hAnsi="Geneva" w:cstheme="minorHAnsi"/>
                <w:color w:val="000000"/>
                <w:sz w:val="22"/>
                <w:szCs w:val="22"/>
              </w:rPr>
            </w:pPr>
          </w:p>
        </w:tc>
        <w:tc>
          <w:tcPr>
            <w:tcW w:w="1701" w:type="dxa"/>
          </w:tcPr>
          <w:p w14:paraId="2974E11F" w14:textId="7B7F7832" w:rsidR="009827FA" w:rsidRPr="00384B82" w:rsidRDefault="009827FA" w:rsidP="009827FA">
            <w:pPr>
              <w:rPr>
                <w:rFonts w:ascii="Geneva" w:hAnsi="Geneva" w:cstheme="minorHAnsi"/>
                <w:color w:val="000000"/>
                <w:sz w:val="22"/>
                <w:szCs w:val="22"/>
              </w:rPr>
            </w:pPr>
          </w:p>
        </w:tc>
      </w:tr>
      <w:tr w:rsidR="009827FA" w:rsidRPr="00384B82" w14:paraId="46C5C2CE" w14:textId="77777777" w:rsidTr="005873EA">
        <w:trPr>
          <w:trHeight w:val="626"/>
        </w:trPr>
        <w:tc>
          <w:tcPr>
            <w:tcW w:w="4815" w:type="dxa"/>
          </w:tcPr>
          <w:p w14:paraId="55DC921A" w14:textId="4D442542" w:rsidR="009827FA" w:rsidRPr="00384B82" w:rsidRDefault="009827FA" w:rsidP="009827FA">
            <w:pPr>
              <w:rPr>
                <w:rFonts w:ascii="Geneva" w:hAnsi="Geneva" w:cstheme="minorHAnsi"/>
                <w:sz w:val="22"/>
                <w:szCs w:val="22"/>
              </w:rPr>
            </w:pPr>
            <w:r w:rsidRPr="00384B82">
              <w:rPr>
                <w:rFonts w:ascii="Geneva" w:hAnsi="Geneva" w:cstheme="minorHAnsi"/>
                <w:color w:val="000000"/>
                <w:sz w:val="22"/>
                <w:szCs w:val="22"/>
              </w:rPr>
              <w:t>Full driving license</w:t>
            </w:r>
          </w:p>
          <w:p w14:paraId="1767B7C4" w14:textId="77777777" w:rsidR="009827FA" w:rsidRPr="00384B82" w:rsidRDefault="009827FA" w:rsidP="0080011F">
            <w:pPr>
              <w:rPr>
                <w:rFonts w:ascii="Geneva" w:hAnsi="Geneva" w:cstheme="minorHAnsi"/>
                <w:color w:val="000000"/>
                <w:sz w:val="22"/>
                <w:szCs w:val="22"/>
              </w:rPr>
            </w:pPr>
          </w:p>
        </w:tc>
        <w:tc>
          <w:tcPr>
            <w:tcW w:w="1701" w:type="dxa"/>
          </w:tcPr>
          <w:p w14:paraId="01019194" w14:textId="77777777" w:rsidR="009827FA" w:rsidRPr="00384B82" w:rsidRDefault="009827FA" w:rsidP="009827FA">
            <w:pPr>
              <w:jc w:val="center"/>
              <w:rPr>
                <w:rFonts w:ascii="Geneva" w:hAnsi="Geneva" w:cstheme="minorHAnsi"/>
                <w:color w:val="000000"/>
                <w:sz w:val="22"/>
                <w:szCs w:val="22"/>
              </w:rPr>
            </w:pPr>
          </w:p>
        </w:tc>
        <w:tc>
          <w:tcPr>
            <w:tcW w:w="1701" w:type="dxa"/>
          </w:tcPr>
          <w:p w14:paraId="5DCCB54E" w14:textId="77777777" w:rsidR="009827FA" w:rsidRPr="00384B82" w:rsidRDefault="009827FA" w:rsidP="009827FA">
            <w:pPr>
              <w:jc w:val="center"/>
              <w:rPr>
                <w:rFonts w:ascii="Geneva" w:hAnsi="Geneva" w:cstheme="minorHAnsi"/>
                <w:color w:val="000000"/>
                <w:sz w:val="22"/>
                <w:szCs w:val="22"/>
              </w:rPr>
            </w:pPr>
            <w:r w:rsidRPr="00384B82">
              <w:rPr>
                <w:rFonts w:ascii="Geneva" w:hAnsi="Geneva" w:cstheme="minorHAnsi"/>
                <w:color w:val="000000"/>
                <w:sz w:val="22"/>
                <w:szCs w:val="22"/>
              </w:rPr>
              <w:sym w:font="Wingdings" w:char="F0FC"/>
            </w:r>
          </w:p>
          <w:p w14:paraId="343A9729" w14:textId="77777777" w:rsidR="009827FA" w:rsidRPr="00384B82" w:rsidRDefault="009827FA" w:rsidP="0080011F">
            <w:pPr>
              <w:rPr>
                <w:rFonts w:ascii="Geneva" w:hAnsi="Geneva" w:cstheme="minorHAnsi"/>
                <w:color w:val="000000"/>
                <w:sz w:val="22"/>
                <w:szCs w:val="22"/>
              </w:rPr>
            </w:pPr>
          </w:p>
        </w:tc>
      </w:tr>
      <w:tr w:rsidR="009827FA" w:rsidRPr="00384B82" w14:paraId="56F4828D" w14:textId="03ED30A4" w:rsidTr="005873EA">
        <w:tc>
          <w:tcPr>
            <w:tcW w:w="4815" w:type="dxa"/>
          </w:tcPr>
          <w:p w14:paraId="6529DDC3" w14:textId="77777777" w:rsidR="009827FA" w:rsidRPr="00384B82" w:rsidRDefault="009827FA" w:rsidP="0080011F">
            <w:pPr>
              <w:rPr>
                <w:rFonts w:ascii="Geneva" w:hAnsi="Geneva"/>
                <w:b/>
                <w:bCs/>
                <w:sz w:val="22"/>
                <w:szCs w:val="22"/>
              </w:rPr>
            </w:pPr>
            <w:r w:rsidRPr="00384B82">
              <w:rPr>
                <w:rFonts w:ascii="Geneva" w:hAnsi="Geneva"/>
                <w:b/>
                <w:bCs/>
                <w:sz w:val="22"/>
                <w:szCs w:val="22"/>
              </w:rPr>
              <w:t>Experience</w:t>
            </w:r>
          </w:p>
          <w:p w14:paraId="5BAB554E" w14:textId="4A562081" w:rsidR="0059478F" w:rsidRPr="00384B82" w:rsidRDefault="0059478F" w:rsidP="0080011F">
            <w:pPr>
              <w:rPr>
                <w:rFonts w:ascii="Geneva" w:hAnsi="Geneva"/>
                <w:b/>
                <w:bCs/>
                <w:sz w:val="22"/>
                <w:szCs w:val="22"/>
              </w:rPr>
            </w:pPr>
          </w:p>
        </w:tc>
        <w:tc>
          <w:tcPr>
            <w:tcW w:w="1701" w:type="dxa"/>
          </w:tcPr>
          <w:p w14:paraId="563B3A69" w14:textId="77777777" w:rsidR="009827FA" w:rsidRPr="00384B82" w:rsidRDefault="009827FA" w:rsidP="0080011F">
            <w:pPr>
              <w:rPr>
                <w:rFonts w:ascii="Geneva" w:hAnsi="Geneva"/>
                <w:b/>
                <w:bCs/>
                <w:sz w:val="22"/>
                <w:szCs w:val="22"/>
              </w:rPr>
            </w:pPr>
          </w:p>
        </w:tc>
        <w:tc>
          <w:tcPr>
            <w:tcW w:w="1701" w:type="dxa"/>
          </w:tcPr>
          <w:p w14:paraId="3D6FB6E8" w14:textId="77777777" w:rsidR="009827FA" w:rsidRPr="00384B82" w:rsidRDefault="009827FA" w:rsidP="0080011F">
            <w:pPr>
              <w:rPr>
                <w:rFonts w:ascii="Geneva" w:hAnsi="Geneva"/>
                <w:b/>
                <w:bCs/>
                <w:sz w:val="22"/>
                <w:szCs w:val="22"/>
              </w:rPr>
            </w:pPr>
          </w:p>
        </w:tc>
      </w:tr>
      <w:tr w:rsidR="0059478F" w:rsidRPr="00384B82" w14:paraId="0773778F" w14:textId="01C8A605" w:rsidTr="00453EF7">
        <w:trPr>
          <w:trHeight w:val="700"/>
        </w:trPr>
        <w:tc>
          <w:tcPr>
            <w:tcW w:w="4815" w:type="dxa"/>
            <w:tcBorders>
              <w:bottom w:val="nil"/>
            </w:tcBorders>
          </w:tcPr>
          <w:p w14:paraId="364B727A" w14:textId="7930094B" w:rsidR="0059478F" w:rsidRPr="000173FB" w:rsidRDefault="0059478F" w:rsidP="000173FB">
            <w:pPr>
              <w:jc w:val="left"/>
              <w:rPr>
                <w:rFonts w:ascii="Times New Roman" w:hAnsi="Times New Roman"/>
              </w:rPr>
            </w:pPr>
            <w:r w:rsidRPr="00384B82">
              <w:rPr>
                <w:rFonts w:ascii="Geneva" w:hAnsi="Geneva" w:cstheme="minorHAnsi"/>
                <w:sz w:val="22"/>
                <w:szCs w:val="22"/>
              </w:rPr>
              <w:t>Care experienced</w:t>
            </w:r>
            <w:r w:rsidR="000173FB">
              <w:rPr>
                <w:rFonts w:ascii="Geneva" w:hAnsi="Geneva" w:cstheme="minorHAnsi"/>
                <w:sz w:val="22"/>
                <w:szCs w:val="22"/>
              </w:rPr>
              <w:t>*</w:t>
            </w:r>
          </w:p>
        </w:tc>
        <w:tc>
          <w:tcPr>
            <w:tcW w:w="1701" w:type="dxa"/>
          </w:tcPr>
          <w:p w14:paraId="53920FD0" w14:textId="77777777" w:rsidR="0059478F" w:rsidRPr="00384B82" w:rsidRDefault="0059478F" w:rsidP="009827FA">
            <w:pPr>
              <w:jc w:val="center"/>
              <w:rPr>
                <w:rFonts w:ascii="Geneva" w:hAnsi="Geneva" w:cstheme="minorHAnsi"/>
                <w:color w:val="000000"/>
                <w:sz w:val="22"/>
                <w:szCs w:val="22"/>
              </w:rPr>
            </w:pPr>
            <w:r w:rsidRPr="00384B82">
              <w:rPr>
                <w:rFonts w:ascii="Geneva" w:hAnsi="Geneva" w:cstheme="minorHAnsi"/>
                <w:color w:val="000000"/>
                <w:sz w:val="22"/>
                <w:szCs w:val="22"/>
              </w:rPr>
              <w:sym w:font="Wingdings" w:char="F0FC"/>
            </w:r>
          </w:p>
          <w:p w14:paraId="674D1CFC" w14:textId="368D7FDE" w:rsidR="0059478F" w:rsidRPr="00384B82" w:rsidRDefault="0059478F" w:rsidP="0059478F">
            <w:pPr>
              <w:jc w:val="center"/>
              <w:rPr>
                <w:rFonts w:ascii="Geneva" w:hAnsi="Geneva" w:cstheme="minorHAnsi"/>
                <w:sz w:val="22"/>
                <w:szCs w:val="22"/>
              </w:rPr>
            </w:pPr>
          </w:p>
        </w:tc>
        <w:tc>
          <w:tcPr>
            <w:tcW w:w="1701" w:type="dxa"/>
          </w:tcPr>
          <w:p w14:paraId="0995C917" w14:textId="77777777" w:rsidR="0059478F" w:rsidRPr="00384B82" w:rsidRDefault="0059478F" w:rsidP="0080011F">
            <w:pPr>
              <w:rPr>
                <w:rFonts w:ascii="Geneva" w:hAnsi="Geneva" w:cstheme="minorHAnsi"/>
                <w:sz w:val="22"/>
                <w:szCs w:val="22"/>
              </w:rPr>
            </w:pPr>
          </w:p>
        </w:tc>
      </w:tr>
      <w:tr w:rsidR="0059478F" w:rsidRPr="00384B82" w14:paraId="2DC2C3EB" w14:textId="77777777" w:rsidTr="00453EF7">
        <w:trPr>
          <w:trHeight w:val="700"/>
        </w:trPr>
        <w:tc>
          <w:tcPr>
            <w:tcW w:w="4815" w:type="dxa"/>
            <w:tcBorders>
              <w:bottom w:val="nil"/>
            </w:tcBorders>
          </w:tcPr>
          <w:p w14:paraId="4A05AB95" w14:textId="77777777" w:rsidR="0059478F" w:rsidRPr="00384B82" w:rsidRDefault="0059478F" w:rsidP="0059478F">
            <w:pPr>
              <w:rPr>
                <w:rFonts w:ascii="Geneva" w:hAnsi="Geneva" w:cstheme="minorHAnsi"/>
                <w:color w:val="000000"/>
                <w:sz w:val="22"/>
                <w:szCs w:val="22"/>
              </w:rPr>
            </w:pPr>
            <w:r w:rsidRPr="00384B82">
              <w:rPr>
                <w:rFonts w:ascii="Geneva" w:hAnsi="Geneva" w:cstheme="minorHAnsi"/>
                <w:color w:val="000000"/>
                <w:sz w:val="22"/>
                <w:szCs w:val="22"/>
              </w:rPr>
              <w:t>Proven track recording in delivering digital youth work</w:t>
            </w:r>
          </w:p>
          <w:p w14:paraId="4E6994E5" w14:textId="77777777" w:rsidR="0059478F" w:rsidRPr="00384B82" w:rsidRDefault="0059478F" w:rsidP="0080011F">
            <w:pPr>
              <w:rPr>
                <w:rFonts w:ascii="Geneva" w:hAnsi="Geneva" w:cstheme="minorHAnsi"/>
                <w:sz w:val="22"/>
                <w:szCs w:val="22"/>
              </w:rPr>
            </w:pPr>
          </w:p>
        </w:tc>
        <w:tc>
          <w:tcPr>
            <w:tcW w:w="1701" w:type="dxa"/>
          </w:tcPr>
          <w:p w14:paraId="540D81D4" w14:textId="77777777" w:rsidR="0059478F" w:rsidRPr="00384B82" w:rsidRDefault="0059478F" w:rsidP="0059478F">
            <w:pPr>
              <w:jc w:val="center"/>
              <w:rPr>
                <w:rFonts w:ascii="Geneva" w:hAnsi="Geneva" w:cstheme="minorHAnsi"/>
                <w:color w:val="000000"/>
                <w:sz w:val="22"/>
                <w:szCs w:val="22"/>
              </w:rPr>
            </w:pPr>
            <w:r w:rsidRPr="00384B82">
              <w:rPr>
                <w:rFonts w:ascii="Geneva" w:hAnsi="Geneva" w:cstheme="minorHAnsi"/>
                <w:color w:val="000000"/>
                <w:sz w:val="22"/>
                <w:szCs w:val="22"/>
              </w:rPr>
              <w:sym w:font="Wingdings" w:char="F0FC"/>
            </w:r>
          </w:p>
          <w:p w14:paraId="4381E9B6" w14:textId="77777777" w:rsidR="0059478F" w:rsidRPr="00384B82" w:rsidRDefault="0059478F" w:rsidP="009827FA">
            <w:pPr>
              <w:jc w:val="center"/>
              <w:rPr>
                <w:rFonts w:ascii="Geneva" w:hAnsi="Geneva" w:cstheme="minorHAnsi"/>
                <w:color w:val="000000"/>
                <w:sz w:val="22"/>
                <w:szCs w:val="22"/>
              </w:rPr>
            </w:pPr>
          </w:p>
        </w:tc>
        <w:tc>
          <w:tcPr>
            <w:tcW w:w="1701" w:type="dxa"/>
          </w:tcPr>
          <w:p w14:paraId="69EFC0C2" w14:textId="77777777" w:rsidR="0059478F" w:rsidRPr="00384B82" w:rsidRDefault="0059478F" w:rsidP="0080011F">
            <w:pPr>
              <w:rPr>
                <w:rFonts w:ascii="Geneva" w:hAnsi="Geneva" w:cstheme="minorHAnsi"/>
                <w:sz w:val="22"/>
                <w:szCs w:val="22"/>
              </w:rPr>
            </w:pPr>
          </w:p>
        </w:tc>
      </w:tr>
      <w:tr w:rsidR="0059478F" w:rsidRPr="00384B82" w14:paraId="42209510" w14:textId="77777777" w:rsidTr="00453EF7">
        <w:trPr>
          <w:trHeight w:val="700"/>
        </w:trPr>
        <w:tc>
          <w:tcPr>
            <w:tcW w:w="4815" w:type="dxa"/>
            <w:tcBorders>
              <w:bottom w:val="nil"/>
            </w:tcBorders>
          </w:tcPr>
          <w:p w14:paraId="11C9DE3C" w14:textId="77777777" w:rsidR="0059478F" w:rsidRPr="00384B82" w:rsidRDefault="0059478F" w:rsidP="0059478F">
            <w:pPr>
              <w:rPr>
                <w:rFonts w:ascii="Geneva" w:hAnsi="Geneva" w:cstheme="minorHAnsi"/>
                <w:color w:val="000000"/>
                <w:sz w:val="22"/>
                <w:szCs w:val="22"/>
              </w:rPr>
            </w:pPr>
            <w:r w:rsidRPr="00384B82">
              <w:rPr>
                <w:rFonts w:ascii="Geneva" w:hAnsi="Geneva" w:cstheme="minorHAnsi"/>
                <w:color w:val="000000"/>
                <w:sz w:val="22"/>
                <w:szCs w:val="22"/>
              </w:rPr>
              <w:t xml:space="preserve">Experience of working collaboratively with others </w:t>
            </w:r>
          </w:p>
          <w:p w14:paraId="23E2E85D" w14:textId="77777777" w:rsidR="0059478F" w:rsidRPr="00384B82" w:rsidRDefault="0059478F" w:rsidP="0080011F">
            <w:pPr>
              <w:rPr>
                <w:rFonts w:ascii="Geneva" w:hAnsi="Geneva" w:cstheme="minorHAnsi"/>
                <w:sz w:val="22"/>
                <w:szCs w:val="22"/>
              </w:rPr>
            </w:pPr>
          </w:p>
        </w:tc>
        <w:tc>
          <w:tcPr>
            <w:tcW w:w="1701" w:type="dxa"/>
          </w:tcPr>
          <w:p w14:paraId="253A74AA" w14:textId="77777777" w:rsidR="0059478F" w:rsidRPr="00384B82" w:rsidRDefault="0059478F" w:rsidP="0059478F">
            <w:pPr>
              <w:jc w:val="center"/>
              <w:rPr>
                <w:rFonts w:ascii="Geneva" w:hAnsi="Geneva" w:cstheme="minorHAnsi"/>
                <w:color w:val="000000"/>
                <w:sz w:val="22"/>
                <w:szCs w:val="22"/>
              </w:rPr>
            </w:pPr>
            <w:r w:rsidRPr="00384B82">
              <w:rPr>
                <w:rFonts w:ascii="Geneva" w:hAnsi="Geneva" w:cstheme="minorHAnsi"/>
                <w:color w:val="000000"/>
                <w:sz w:val="22"/>
                <w:szCs w:val="22"/>
              </w:rPr>
              <w:sym w:font="Wingdings" w:char="F0FC"/>
            </w:r>
          </w:p>
          <w:p w14:paraId="52F8F108" w14:textId="77777777" w:rsidR="0059478F" w:rsidRPr="00384B82" w:rsidRDefault="0059478F" w:rsidP="009827FA">
            <w:pPr>
              <w:jc w:val="center"/>
              <w:rPr>
                <w:rFonts w:ascii="Geneva" w:hAnsi="Geneva" w:cstheme="minorHAnsi"/>
                <w:color w:val="000000"/>
                <w:sz w:val="22"/>
                <w:szCs w:val="22"/>
              </w:rPr>
            </w:pPr>
          </w:p>
        </w:tc>
        <w:tc>
          <w:tcPr>
            <w:tcW w:w="1701" w:type="dxa"/>
          </w:tcPr>
          <w:p w14:paraId="3343910E" w14:textId="77777777" w:rsidR="0059478F" w:rsidRPr="00384B82" w:rsidRDefault="0059478F" w:rsidP="0080011F">
            <w:pPr>
              <w:rPr>
                <w:rFonts w:ascii="Geneva" w:hAnsi="Geneva" w:cstheme="minorHAnsi"/>
                <w:sz w:val="22"/>
                <w:szCs w:val="22"/>
              </w:rPr>
            </w:pPr>
          </w:p>
        </w:tc>
      </w:tr>
      <w:tr w:rsidR="0059478F" w:rsidRPr="00384B82" w14:paraId="28553DAF" w14:textId="77777777" w:rsidTr="00453EF7">
        <w:trPr>
          <w:trHeight w:val="700"/>
        </w:trPr>
        <w:tc>
          <w:tcPr>
            <w:tcW w:w="4815" w:type="dxa"/>
            <w:tcBorders>
              <w:bottom w:val="nil"/>
            </w:tcBorders>
          </w:tcPr>
          <w:p w14:paraId="31A284BE" w14:textId="77777777" w:rsidR="0059478F" w:rsidRPr="00384B82" w:rsidRDefault="0059478F" w:rsidP="0059478F">
            <w:pPr>
              <w:rPr>
                <w:rFonts w:ascii="Geneva" w:hAnsi="Geneva" w:cstheme="minorHAnsi"/>
                <w:color w:val="000000"/>
                <w:sz w:val="22"/>
                <w:szCs w:val="22"/>
              </w:rPr>
            </w:pPr>
            <w:r w:rsidRPr="00384B82">
              <w:rPr>
                <w:rFonts w:ascii="Geneva" w:hAnsi="Geneva" w:cstheme="minorHAnsi"/>
                <w:color w:val="000000"/>
                <w:sz w:val="22"/>
                <w:szCs w:val="22"/>
              </w:rPr>
              <w:t xml:space="preserve">Experience of project development and budget management </w:t>
            </w:r>
          </w:p>
          <w:p w14:paraId="77034B85" w14:textId="77777777" w:rsidR="0059478F" w:rsidRPr="00384B82" w:rsidRDefault="0059478F" w:rsidP="0080011F">
            <w:pPr>
              <w:rPr>
                <w:rFonts w:ascii="Geneva" w:hAnsi="Geneva" w:cstheme="minorHAnsi"/>
                <w:sz w:val="22"/>
                <w:szCs w:val="22"/>
              </w:rPr>
            </w:pPr>
          </w:p>
        </w:tc>
        <w:tc>
          <w:tcPr>
            <w:tcW w:w="1701" w:type="dxa"/>
          </w:tcPr>
          <w:p w14:paraId="4E9A5EA5" w14:textId="77777777" w:rsidR="0059478F" w:rsidRPr="00384B82" w:rsidRDefault="0059478F" w:rsidP="0059478F">
            <w:pPr>
              <w:jc w:val="center"/>
              <w:rPr>
                <w:rFonts w:ascii="Geneva" w:hAnsi="Geneva" w:cstheme="minorHAnsi"/>
                <w:color w:val="000000"/>
                <w:sz w:val="22"/>
                <w:szCs w:val="22"/>
              </w:rPr>
            </w:pPr>
            <w:r w:rsidRPr="00384B82">
              <w:rPr>
                <w:rFonts w:ascii="Geneva" w:hAnsi="Geneva" w:cstheme="minorHAnsi"/>
                <w:color w:val="000000"/>
                <w:sz w:val="22"/>
                <w:szCs w:val="22"/>
              </w:rPr>
              <w:sym w:font="Wingdings" w:char="F0FC"/>
            </w:r>
          </w:p>
          <w:p w14:paraId="54751CCF" w14:textId="77777777" w:rsidR="0059478F" w:rsidRPr="00384B82" w:rsidRDefault="0059478F" w:rsidP="009827FA">
            <w:pPr>
              <w:jc w:val="center"/>
              <w:rPr>
                <w:rFonts w:ascii="Geneva" w:hAnsi="Geneva" w:cstheme="minorHAnsi"/>
                <w:color w:val="000000"/>
                <w:sz w:val="22"/>
                <w:szCs w:val="22"/>
              </w:rPr>
            </w:pPr>
          </w:p>
        </w:tc>
        <w:tc>
          <w:tcPr>
            <w:tcW w:w="1701" w:type="dxa"/>
          </w:tcPr>
          <w:p w14:paraId="2BDF15D4" w14:textId="77777777" w:rsidR="0059478F" w:rsidRPr="00384B82" w:rsidRDefault="0059478F" w:rsidP="0080011F">
            <w:pPr>
              <w:rPr>
                <w:rFonts w:ascii="Geneva" w:hAnsi="Geneva" w:cstheme="minorHAnsi"/>
                <w:sz w:val="22"/>
                <w:szCs w:val="22"/>
              </w:rPr>
            </w:pPr>
          </w:p>
        </w:tc>
      </w:tr>
      <w:tr w:rsidR="0059478F" w:rsidRPr="00384B82" w14:paraId="0B4627CB" w14:textId="77777777" w:rsidTr="005873EA">
        <w:trPr>
          <w:trHeight w:val="700"/>
        </w:trPr>
        <w:tc>
          <w:tcPr>
            <w:tcW w:w="4815" w:type="dxa"/>
            <w:tcBorders>
              <w:bottom w:val="nil"/>
            </w:tcBorders>
          </w:tcPr>
          <w:p w14:paraId="77BEE23F" w14:textId="77777777" w:rsidR="0059478F" w:rsidRPr="00384B82" w:rsidRDefault="0059478F" w:rsidP="0059478F">
            <w:pPr>
              <w:rPr>
                <w:rFonts w:ascii="Geneva" w:hAnsi="Geneva" w:cstheme="minorHAnsi"/>
                <w:sz w:val="22"/>
                <w:szCs w:val="22"/>
              </w:rPr>
            </w:pPr>
            <w:r w:rsidRPr="00384B82">
              <w:rPr>
                <w:rFonts w:ascii="Geneva" w:hAnsi="Geneva" w:cstheme="minorHAnsi"/>
                <w:color w:val="000000"/>
                <w:sz w:val="22"/>
                <w:szCs w:val="22"/>
              </w:rPr>
              <w:t>Experience of working with care experienced young people</w:t>
            </w:r>
          </w:p>
          <w:p w14:paraId="692C29FB" w14:textId="77777777" w:rsidR="0059478F" w:rsidRPr="00384B82" w:rsidRDefault="0059478F" w:rsidP="0080011F">
            <w:pPr>
              <w:rPr>
                <w:rFonts w:ascii="Geneva" w:hAnsi="Geneva" w:cstheme="minorHAnsi"/>
                <w:sz w:val="22"/>
                <w:szCs w:val="22"/>
              </w:rPr>
            </w:pPr>
          </w:p>
        </w:tc>
        <w:tc>
          <w:tcPr>
            <w:tcW w:w="1701" w:type="dxa"/>
            <w:tcBorders>
              <w:bottom w:val="nil"/>
            </w:tcBorders>
          </w:tcPr>
          <w:p w14:paraId="132DC553" w14:textId="77777777" w:rsidR="0059478F" w:rsidRPr="00384B82" w:rsidRDefault="0059478F" w:rsidP="0059478F">
            <w:pPr>
              <w:jc w:val="center"/>
              <w:rPr>
                <w:rFonts w:ascii="Geneva" w:hAnsi="Geneva" w:cstheme="minorHAnsi"/>
                <w:color w:val="000000"/>
                <w:sz w:val="22"/>
                <w:szCs w:val="22"/>
              </w:rPr>
            </w:pPr>
            <w:r w:rsidRPr="00384B82">
              <w:rPr>
                <w:rFonts w:ascii="Geneva" w:hAnsi="Geneva" w:cstheme="minorHAnsi"/>
                <w:color w:val="000000"/>
                <w:sz w:val="22"/>
                <w:szCs w:val="22"/>
              </w:rPr>
              <w:sym w:font="Wingdings" w:char="F0FC"/>
            </w:r>
          </w:p>
          <w:p w14:paraId="5E535FFE" w14:textId="77777777" w:rsidR="0059478F" w:rsidRPr="00384B82" w:rsidRDefault="0059478F" w:rsidP="009827FA">
            <w:pPr>
              <w:jc w:val="center"/>
              <w:rPr>
                <w:rFonts w:ascii="Geneva" w:hAnsi="Geneva" w:cstheme="minorHAnsi"/>
                <w:color w:val="000000"/>
                <w:sz w:val="22"/>
                <w:szCs w:val="22"/>
              </w:rPr>
            </w:pPr>
          </w:p>
        </w:tc>
        <w:tc>
          <w:tcPr>
            <w:tcW w:w="1701" w:type="dxa"/>
            <w:tcBorders>
              <w:bottom w:val="nil"/>
            </w:tcBorders>
          </w:tcPr>
          <w:p w14:paraId="3F967CFF" w14:textId="77777777" w:rsidR="0059478F" w:rsidRPr="00384B82" w:rsidRDefault="0059478F" w:rsidP="0080011F">
            <w:pPr>
              <w:rPr>
                <w:rFonts w:ascii="Geneva" w:hAnsi="Geneva" w:cstheme="minorHAnsi"/>
                <w:sz w:val="22"/>
                <w:szCs w:val="22"/>
              </w:rPr>
            </w:pPr>
          </w:p>
        </w:tc>
      </w:tr>
      <w:tr w:rsidR="0059478F" w:rsidRPr="00384B82" w14:paraId="61154605" w14:textId="77777777" w:rsidTr="005873EA">
        <w:trPr>
          <w:trHeight w:val="700"/>
        </w:trPr>
        <w:tc>
          <w:tcPr>
            <w:tcW w:w="4815" w:type="dxa"/>
            <w:tcBorders>
              <w:bottom w:val="nil"/>
            </w:tcBorders>
          </w:tcPr>
          <w:p w14:paraId="082A01CF" w14:textId="1032B6B2" w:rsidR="0059478F" w:rsidRPr="00384B82" w:rsidRDefault="0059478F" w:rsidP="0059478F">
            <w:pPr>
              <w:rPr>
                <w:rFonts w:ascii="Geneva" w:hAnsi="Geneva" w:cstheme="minorHAnsi"/>
                <w:color w:val="000000"/>
                <w:sz w:val="22"/>
                <w:szCs w:val="22"/>
              </w:rPr>
            </w:pPr>
            <w:r w:rsidRPr="00384B82">
              <w:rPr>
                <w:rFonts w:ascii="Geneva" w:hAnsi="Geneva" w:cstheme="minorHAnsi"/>
                <w:color w:val="000000"/>
                <w:sz w:val="22"/>
                <w:szCs w:val="22"/>
              </w:rPr>
              <w:t xml:space="preserve">Experience of attracting funding </w:t>
            </w:r>
          </w:p>
        </w:tc>
        <w:tc>
          <w:tcPr>
            <w:tcW w:w="1701" w:type="dxa"/>
            <w:tcBorders>
              <w:bottom w:val="nil"/>
            </w:tcBorders>
          </w:tcPr>
          <w:p w14:paraId="4E941E5E" w14:textId="77777777" w:rsidR="0059478F" w:rsidRPr="00384B82" w:rsidRDefault="0059478F" w:rsidP="0059478F">
            <w:pPr>
              <w:jc w:val="center"/>
              <w:rPr>
                <w:rFonts w:ascii="Geneva" w:hAnsi="Geneva" w:cstheme="minorHAnsi"/>
                <w:color w:val="000000"/>
                <w:sz w:val="22"/>
                <w:szCs w:val="22"/>
              </w:rPr>
            </w:pPr>
          </w:p>
        </w:tc>
        <w:tc>
          <w:tcPr>
            <w:tcW w:w="1701" w:type="dxa"/>
            <w:tcBorders>
              <w:bottom w:val="nil"/>
            </w:tcBorders>
          </w:tcPr>
          <w:p w14:paraId="04978171" w14:textId="77777777" w:rsidR="0059478F" w:rsidRPr="00384B82" w:rsidRDefault="0059478F" w:rsidP="0059478F">
            <w:pPr>
              <w:jc w:val="center"/>
              <w:rPr>
                <w:rFonts w:ascii="Geneva" w:hAnsi="Geneva" w:cstheme="minorHAnsi"/>
                <w:color w:val="000000"/>
                <w:sz w:val="22"/>
                <w:szCs w:val="22"/>
              </w:rPr>
            </w:pPr>
            <w:r w:rsidRPr="00384B82">
              <w:rPr>
                <w:rFonts w:ascii="Geneva" w:hAnsi="Geneva" w:cstheme="minorHAnsi"/>
                <w:color w:val="000000"/>
                <w:sz w:val="22"/>
                <w:szCs w:val="22"/>
              </w:rPr>
              <w:sym w:font="Wingdings" w:char="F0FC"/>
            </w:r>
          </w:p>
          <w:p w14:paraId="235DD085" w14:textId="77777777" w:rsidR="0059478F" w:rsidRPr="00384B82" w:rsidRDefault="0059478F" w:rsidP="0080011F">
            <w:pPr>
              <w:rPr>
                <w:rFonts w:ascii="Geneva" w:hAnsi="Geneva" w:cstheme="minorHAnsi"/>
                <w:sz w:val="22"/>
                <w:szCs w:val="22"/>
              </w:rPr>
            </w:pPr>
          </w:p>
        </w:tc>
      </w:tr>
      <w:tr w:rsidR="0059478F" w:rsidRPr="00384B82" w14:paraId="38B59720" w14:textId="77777777" w:rsidTr="005873EA">
        <w:trPr>
          <w:trHeight w:val="700"/>
        </w:trPr>
        <w:tc>
          <w:tcPr>
            <w:tcW w:w="4815" w:type="dxa"/>
            <w:tcBorders>
              <w:bottom w:val="nil"/>
            </w:tcBorders>
          </w:tcPr>
          <w:p w14:paraId="2DE7CA53" w14:textId="68EFD0DD" w:rsidR="0059478F" w:rsidRPr="00384B82" w:rsidRDefault="0059478F" w:rsidP="0059478F">
            <w:pPr>
              <w:rPr>
                <w:rFonts w:ascii="Geneva" w:hAnsi="Geneva" w:cstheme="minorHAnsi"/>
                <w:color w:val="000000"/>
                <w:sz w:val="22"/>
                <w:szCs w:val="22"/>
              </w:rPr>
            </w:pPr>
            <w:r w:rsidRPr="00384B82">
              <w:rPr>
                <w:rFonts w:ascii="Geneva" w:hAnsi="Geneva" w:cstheme="minorHAnsi"/>
                <w:color w:val="000000"/>
                <w:sz w:val="22"/>
                <w:szCs w:val="22"/>
              </w:rPr>
              <w:t>Experience of working in diverse youth work settings</w:t>
            </w:r>
          </w:p>
        </w:tc>
        <w:tc>
          <w:tcPr>
            <w:tcW w:w="1701" w:type="dxa"/>
            <w:tcBorders>
              <w:bottom w:val="nil"/>
            </w:tcBorders>
          </w:tcPr>
          <w:p w14:paraId="3049AC38" w14:textId="77777777" w:rsidR="0059478F" w:rsidRPr="00384B82" w:rsidRDefault="0059478F" w:rsidP="0059478F">
            <w:pPr>
              <w:jc w:val="center"/>
              <w:rPr>
                <w:rFonts w:ascii="Geneva" w:hAnsi="Geneva" w:cstheme="minorHAnsi"/>
                <w:color w:val="000000"/>
                <w:sz w:val="22"/>
                <w:szCs w:val="22"/>
              </w:rPr>
            </w:pPr>
          </w:p>
        </w:tc>
        <w:tc>
          <w:tcPr>
            <w:tcW w:w="1701" w:type="dxa"/>
            <w:tcBorders>
              <w:bottom w:val="nil"/>
            </w:tcBorders>
          </w:tcPr>
          <w:p w14:paraId="532C9E61" w14:textId="77777777" w:rsidR="0059478F" w:rsidRPr="00384B82" w:rsidRDefault="0059478F" w:rsidP="0059478F">
            <w:pPr>
              <w:jc w:val="center"/>
              <w:rPr>
                <w:rFonts w:ascii="Geneva" w:hAnsi="Geneva" w:cstheme="minorHAnsi"/>
                <w:color w:val="000000"/>
                <w:sz w:val="22"/>
                <w:szCs w:val="22"/>
              </w:rPr>
            </w:pPr>
            <w:r w:rsidRPr="00384B82">
              <w:rPr>
                <w:rFonts w:ascii="Geneva" w:hAnsi="Geneva" w:cstheme="minorHAnsi"/>
                <w:color w:val="000000"/>
                <w:sz w:val="22"/>
                <w:szCs w:val="22"/>
              </w:rPr>
              <w:sym w:font="Wingdings" w:char="F0FC"/>
            </w:r>
          </w:p>
          <w:p w14:paraId="1560AC10" w14:textId="77777777" w:rsidR="0059478F" w:rsidRPr="00384B82" w:rsidRDefault="0059478F" w:rsidP="0059478F">
            <w:pPr>
              <w:jc w:val="center"/>
              <w:rPr>
                <w:rFonts w:ascii="Geneva" w:hAnsi="Geneva" w:cstheme="minorHAnsi"/>
                <w:color w:val="000000"/>
                <w:sz w:val="22"/>
                <w:szCs w:val="22"/>
              </w:rPr>
            </w:pPr>
          </w:p>
        </w:tc>
      </w:tr>
      <w:tr w:rsidR="0059478F" w:rsidRPr="00384B82" w14:paraId="3D0A84EE" w14:textId="77777777" w:rsidTr="005873EA">
        <w:trPr>
          <w:trHeight w:val="700"/>
        </w:trPr>
        <w:tc>
          <w:tcPr>
            <w:tcW w:w="4815" w:type="dxa"/>
            <w:tcBorders>
              <w:bottom w:val="nil"/>
            </w:tcBorders>
          </w:tcPr>
          <w:p w14:paraId="3713ED28" w14:textId="42D10923" w:rsidR="0059478F" w:rsidRPr="00384B82" w:rsidRDefault="0059478F" w:rsidP="0059478F">
            <w:pPr>
              <w:rPr>
                <w:rFonts w:ascii="Geneva" w:hAnsi="Geneva" w:cstheme="minorHAnsi"/>
                <w:color w:val="000000"/>
                <w:sz w:val="22"/>
                <w:szCs w:val="22"/>
              </w:rPr>
            </w:pPr>
            <w:r w:rsidRPr="00384B82">
              <w:rPr>
                <w:rFonts w:ascii="Geneva" w:hAnsi="Geneva" w:cstheme="minorHAnsi"/>
                <w:color w:val="000000"/>
                <w:sz w:val="22"/>
                <w:szCs w:val="22"/>
              </w:rPr>
              <w:t>Experience of delivering digital qualifications</w:t>
            </w:r>
          </w:p>
        </w:tc>
        <w:tc>
          <w:tcPr>
            <w:tcW w:w="1701" w:type="dxa"/>
            <w:tcBorders>
              <w:bottom w:val="nil"/>
            </w:tcBorders>
          </w:tcPr>
          <w:p w14:paraId="127DEDA1" w14:textId="77777777" w:rsidR="0059478F" w:rsidRPr="00384B82" w:rsidRDefault="0059478F" w:rsidP="0059478F">
            <w:pPr>
              <w:jc w:val="center"/>
              <w:rPr>
                <w:rFonts w:ascii="Geneva" w:hAnsi="Geneva" w:cstheme="minorHAnsi"/>
                <w:color w:val="000000"/>
                <w:sz w:val="22"/>
                <w:szCs w:val="22"/>
              </w:rPr>
            </w:pPr>
          </w:p>
        </w:tc>
        <w:tc>
          <w:tcPr>
            <w:tcW w:w="1701" w:type="dxa"/>
            <w:tcBorders>
              <w:bottom w:val="nil"/>
            </w:tcBorders>
          </w:tcPr>
          <w:p w14:paraId="6858529D" w14:textId="77777777" w:rsidR="0059478F" w:rsidRPr="00384B82" w:rsidRDefault="0059478F" w:rsidP="0059478F">
            <w:pPr>
              <w:jc w:val="center"/>
              <w:rPr>
                <w:rFonts w:ascii="Geneva" w:hAnsi="Geneva" w:cstheme="minorHAnsi"/>
                <w:color w:val="000000"/>
                <w:sz w:val="22"/>
                <w:szCs w:val="22"/>
              </w:rPr>
            </w:pPr>
            <w:r w:rsidRPr="00384B82">
              <w:rPr>
                <w:rFonts w:ascii="Geneva" w:hAnsi="Geneva" w:cstheme="minorHAnsi"/>
                <w:color w:val="000000"/>
                <w:sz w:val="22"/>
                <w:szCs w:val="22"/>
              </w:rPr>
              <w:sym w:font="Wingdings" w:char="F0FC"/>
            </w:r>
          </w:p>
          <w:p w14:paraId="0411E1A7" w14:textId="77777777" w:rsidR="0059478F" w:rsidRPr="00384B82" w:rsidRDefault="0059478F" w:rsidP="0059478F">
            <w:pPr>
              <w:jc w:val="center"/>
              <w:rPr>
                <w:rFonts w:ascii="Geneva" w:hAnsi="Geneva" w:cstheme="minorHAnsi"/>
                <w:color w:val="000000"/>
                <w:sz w:val="22"/>
                <w:szCs w:val="22"/>
              </w:rPr>
            </w:pPr>
          </w:p>
        </w:tc>
      </w:tr>
      <w:tr w:rsidR="009827FA" w:rsidRPr="00384B82" w14:paraId="67FB1E21" w14:textId="52501E78" w:rsidTr="005873EA">
        <w:tc>
          <w:tcPr>
            <w:tcW w:w="4815" w:type="dxa"/>
            <w:tcBorders>
              <w:bottom w:val="nil"/>
            </w:tcBorders>
          </w:tcPr>
          <w:p w14:paraId="73BE5621" w14:textId="77777777" w:rsidR="009827FA" w:rsidRPr="00384B82" w:rsidRDefault="009827FA" w:rsidP="0080011F">
            <w:pPr>
              <w:rPr>
                <w:rFonts w:ascii="Geneva" w:hAnsi="Geneva" w:cstheme="minorHAnsi"/>
                <w:b/>
                <w:bCs/>
                <w:color w:val="000000"/>
                <w:sz w:val="22"/>
                <w:szCs w:val="22"/>
              </w:rPr>
            </w:pPr>
            <w:r w:rsidRPr="00384B82">
              <w:rPr>
                <w:rFonts w:ascii="Geneva" w:hAnsi="Geneva" w:cstheme="minorHAnsi"/>
                <w:b/>
                <w:bCs/>
                <w:color w:val="000000"/>
                <w:sz w:val="22"/>
                <w:szCs w:val="22"/>
              </w:rPr>
              <w:lastRenderedPageBreak/>
              <w:t>Competencies</w:t>
            </w:r>
          </w:p>
        </w:tc>
        <w:tc>
          <w:tcPr>
            <w:tcW w:w="1701" w:type="dxa"/>
            <w:tcBorders>
              <w:bottom w:val="nil"/>
            </w:tcBorders>
          </w:tcPr>
          <w:p w14:paraId="6EC13897" w14:textId="77777777" w:rsidR="009827FA" w:rsidRPr="00384B82" w:rsidRDefault="009827FA" w:rsidP="0080011F">
            <w:pPr>
              <w:rPr>
                <w:rFonts w:ascii="Geneva" w:hAnsi="Geneva" w:cstheme="minorHAnsi"/>
                <w:b/>
                <w:bCs/>
                <w:color w:val="000000"/>
                <w:sz w:val="22"/>
                <w:szCs w:val="22"/>
              </w:rPr>
            </w:pPr>
          </w:p>
        </w:tc>
        <w:tc>
          <w:tcPr>
            <w:tcW w:w="1701" w:type="dxa"/>
            <w:tcBorders>
              <w:bottom w:val="nil"/>
            </w:tcBorders>
          </w:tcPr>
          <w:p w14:paraId="66ADCB62" w14:textId="77777777" w:rsidR="009827FA" w:rsidRPr="00384B82" w:rsidRDefault="009827FA" w:rsidP="0080011F">
            <w:pPr>
              <w:rPr>
                <w:rFonts w:ascii="Geneva" w:hAnsi="Geneva" w:cstheme="minorHAnsi"/>
                <w:b/>
                <w:bCs/>
                <w:color w:val="000000"/>
                <w:sz w:val="22"/>
                <w:szCs w:val="22"/>
              </w:rPr>
            </w:pPr>
          </w:p>
        </w:tc>
      </w:tr>
      <w:tr w:rsidR="009827FA" w:rsidRPr="00384B82" w14:paraId="75E16067" w14:textId="34604B70" w:rsidTr="0059478F">
        <w:tc>
          <w:tcPr>
            <w:tcW w:w="4815" w:type="dxa"/>
          </w:tcPr>
          <w:p w14:paraId="27BFD8CB" w14:textId="77777777" w:rsidR="009827FA" w:rsidRPr="00384B82" w:rsidRDefault="009827FA" w:rsidP="0080011F">
            <w:pPr>
              <w:rPr>
                <w:rFonts w:ascii="Geneva" w:hAnsi="Geneva" w:cstheme="minorHAnsi"/>
                <w:sz w:val="22"/>
                <w:szCs w:val="22"/>
              </w:rPr>
            </w:pPr>
            <w:r w:rsidRPr="00384B82">
              <w:rPr>
                <w:rFonts w:ascii="Geneva" w:hAnsi="Geneva" w:cstheme="minorHAnsi"/>
                <w:sz w:val="22"/>
                <w:szCs w:val="22"/>
              </w:rPr>
              <w:t>Excellent oral and written communication skills</w:t>
            </w:r>
          </w:p>
          <w:p w14:paraId="2F9640A8" w14:textId="5C035BCF" w:rsidR="009827FA" w:rsidRPr="00384B82" w:rsidRDefault="009827FA" w:rsidP="0080011F">
            <w:pPr>
              <w:rPr>
                <w:rFonts w:ascii="Geneva" w:hAnsi="Geneva" w:cstheme="minorHAnsi"/>
                <w:sz w:val="22"/>
                <w:szCs w:val="22"/>
              </w:rPr>
            </w:pPr>
          </w:p>
          <w:p w14:paraId="270B41A0" w14:textId="77777777" w:rsidR="009827FA" w:rsidRPr="00384B82" w:rsidRDefault="009827FA" w:rsidP="0059478F">
            <w:pPr>
              <w:rPr>
                <w:rFonts w:ascii="Geneva" w:hAnsi="Geneva" w:cstheme="minorHAnsi"/>
                <w:color w:val="000000"/>
                <w:sz w:val="22"/>
                <w:szCs w:val="22"/>
              </w:rPr>
            </w:pPr>
          </w:p>
        </w:tc>
        <w:tc>
          <w:tcPr>
            <w:tcW w:w="1701" w:type="dxa"/>
          </w:tcPr>
          <w:p w14:paraId="12590FAF" w14:textId="77777777" w:rsidR="001A217A" w:rsidRPr="00384B82" w:rsidRDefault="001A217A" w:rsidP="001A217A">
            <w:pPr>
              <w:jc w:val="center"/>
              <w:rPr>
                <w:rFonts w:ascii="Geneva" w:hAnsi="Geneva" w:cstheme="minorHAnsi"/>
                <w:color w:val="000000"/>
                <w:sz w:val="22"/>
                <w:szCs w:val="22"/>
              </w:rPr>
            </w:pPr>
            <w:r w:rsidRPr="00384B82">
              <w:rPr>
                <w:rFonts w:ascii="Geneva" w:hAnsi="Geneva" w:cstheme="minorHAnsi"/>
                <w:color w:val="000000"/>
                <w:sz w:val="22"/>
                <w:szCs w:val="22"/>
              </w:rPr>
              <w:sym w:font="Wingdings" w:char="F0FC"/>
            </w:r>
          </w:p>
          <w:p w14:paraId="212511F7" w14:textId="77777777" w:rsidR="009827FA" w:rsidRPr="00384B82" w:rsidRDefault="009827FA" w:rsidP="0080011F">
            <w:pPr>
              <w:rPr>
                <w:rFonts w:ascii="Geneva" w:hAnsi="Geneva" w:cstheme="minorHAnsi"/>
                <w:sz w:val="22"/>
                <w:szCs w:val="22"/>
              </w:rPr>
            </w:pPr>
          </w:p>
        </w:tc>
        <w:tc>
          <w:tcPr>
            <w:tcW w:w="1701" w:type="dxa"/>
          </w:tcPr>
          <w:p w14:paraId="6D3AE38C" w14:textId="77777777" w:rsidR="009827FA" w:rsidRPr="00384B82" w:rsidRDefault="009827FA" w:rsidP="0080011F">
            <w:pPr>
              <w:rPr>
                <w:rFonts w:ascii="Geneva" w:hAnsi="Geneva" w:cstheme="minorHAnsi"/>
                <w:sz w:val="22"/>
                <w:szCs w:val="22"/>
              </w:rPr>
            </w:pPr>
          </w:p>
        </w:tc>
      </w:tr>
      <w:tr w:rsidR="0059478F" w:rsidRPr="00384B82" w14:paraId="641E0D48" w14:textId="77777777" w:rsidTr="0059478F">
        <w:tc>
          <w:tcPr>
            <w:tcW w:w="4815" w:type="dxa"/>
          </w:tcPr>
          <w:p w14:paraId="1D159B70" w14:textId="47B2EAAB" w:rsidR="0059478F" w:rsidRPr="00384B82" w:rsidRDefault="0059478F" w:rsidP="0059478F">
            <w:pPr>
              <w:rPr>
                <w:rFonts w:ascii="Geneva" w:hAnsi="Geneva" w:cstheme="minorHAnsi"/>
                <w:sz w:val="22"/>
                <w:szCs w:val="22"/>
              </w:rPr>
            </w:pPr>
            <w:r w:rsidRPr="00384B82">
              <w:rPr>
                <w:rFonts w:ascii="Geneva" w:hAnsi="Geneva" w:cstheme="minorHAnsi"/>
                <w:sz w:val="22"/>
                <w:szCs w:val="22"/>
              </w:rPr>
              <w:t>Excellent digital skills including coding and creative digital developments</w:t>
            </w:r>
          </w:p>
          <w:p w14:paraId="5F21FDC1" w14:textId="77777777" w:rsidR="0059478F" w:rsidRPr="00384B82" w:rsidRDefault="0059478F" w:rsidP="0080011F">
            <w:pPr>
              <w:rPr>
                <w:rFonts w:ascii="Geneva" w:hAnsi="Geneva" w:cstheme="minorHAnsi"/>
                <w:sz w:val="22"/>
                <w:szCs w:val="22"/>
              </w:rPr>
            </w:pPr>
          </w:p>
        </w:tc>
        <w:tc>
          <w:tcPr>
            <w:tcW w:w="1701" w:type="dxa"/>
          </w:tcPr>
          <w:p w14:paraId="3610B120" w14:textId="77777777" w:rsidR="0059478F" w:rsidRPr="00384B82" w:rsidRDefault="0059478F" w:rsidP="00387183">
            <w:pPr>
              <w:jc w:val="center"/>
              <w:rPr>
                <w:rFonts w:ascii="Geneva" w:hAnsi="Geneva" w:cstheme="minorHAnsi"/>
                <w:sz w:val="22"/>
                <w:szCs w:val="22"/>
              </w:rPr>
            </w:pPr>
          </w:p>
        </w:tc>
        <w:tc>
          <w:tcPr>
            <w:tcW w:w="1701" w:type="dxa"/>
          </w:tcPr>
          <w:p w14:paraId="209F5DDC" w14:textId="77777777" w:rsidR="00387183" w:rsidRPr="00384B82" w:rsidRDefault="00387183" w:rsidP="00387183">
            <w:pPr>
              <w:jc w:val="center"/>
              <w:rPr>
                <w:rFonts w:ascii="Geneva" w:hAnsi="Geneva" w:cstheme="minorHAnsi"/>
                <w:color w:val="000000"/>
                <w:sz w:val="22"/>
                <w:szCs w:val="22"/>
              </w:rPr>
            </w:pPr>
            <w:r w:rsidRPr="00384B82">
              <w:rPr>
                <w:rFonts w:ascii="Geneva" w:hAnsi="Geneva" w:cstheme="minorHAnsi"/>
                <w:color w:val="000000"/>
                <w:sz w:val="22"/>
                <w:szCs w:val="22"/>
              </w:rPr>
              <w:sym w:font="Wingdings" w:char="F0FC"/>
            </w:r>
          </w:p>
          <w:p w14:paraId="3967F490" w14:textId="77777777" w:rsidR="0059478F" w:rsidRPr="00384B82" w:rsidRDefault="0059478F" w:rsidP="0080011F">
            <w:pPr>
              <w:rPr>
                <w:rFonts w:ascii="Geneva" w:hAnsi="Geneva" w:cstheme="minorHAnsi"/>
                <w:sz w:val="22"/>
                <w:szCs w:val="22"/>
              </w:rPr>
            </w:pPr>
          </w:p>
        </w:tc>
      </w:tr>
      <w:tr w:rsidR="0059478F" w:rsidRPr="00384B82" w14:paraId="1ED31BE2" w14:textId="77777777" w:rsidTr="0059478F">
        <w:tc>
          <w:tcPr>
            <w:tcW w:w="4815" w:type="dxa"/>
          </w:tcPr>
          <w:p w14:paraId="486244B5" w14:textId="77777777" w:rsidR="0059478F" w:rsidRPr="00384B82" w:rsidRDefault="0059478F" w:rsidP="0059478F">
            <w:pPr>
              <w:rPr>
                <w:rFonts w:ascii="Geneva" w:hAnsi="Geneva" w:cstheme="minorHAnsi"/>
                <w:sz w:val="22"/>
                <w:szCs w:val="22"/>
              </w:rPr>
            </w:pPr>
            <w:r w:rsidRPr="00384B82">
              <w:rPr>
                <w:rFonts w:ascii="Geneva" w:hAnsi="Geneva" w:cstheme="minorHAnsi"/>
                <w:sz w:val="22"/>
                <w:szCs w:val="22"/>
              </w:rPr>
              <w:t>Ability to respond quickly to tight deadlines and emerging opportunities</w:t>
            </w:r>
          </w:p>
          <w:p w14:paraId="47B822A1" w14:textId="77777777" w:rsidR="0059478F" w:rsidRPr="00384B82" w:rsidRDefault="0059478F" w:rsidP="0080011F">
            <w:pPr>
              <w:rPr>
                <w:rFonts w:ascii="Geneva" w:hAnsi="Geneva" w:cstheme="minorHAnsi"/>
                <w:sz w:val="22"/>
                <w:szCs w:val="22"/>
              </w:rPr>
            </w:pPr>
          </w:p>
        </w:tc>
        <w:tc>
          <w:tcPr>
            <w:tcW w:w="1701" w:type="dxa"/>
          </w:tcPr>
          <w:p w14:paraId="16DF75BA" w14:textId="77777777" w:rsidR="001A217A" w:rsidRPr="00384B82" w:rsidRDefault="001A217A" w:rsidP="001A217A">
            <w:pPr>
              <w:jc w:val="center"/>
              <w:rPr>
                <w:rFonts w:ascii="Geneva" w:hAnsi="Geneva" w:cstheme="minorHAnsi"/>
                <w:color w:val="000000"/>
                <w:sz w:val="22"/>
                <w:szCs w:val="22"/>
              </w:rPr>
            </w:pPr>
            <w:r w:rsidRPr="00384B82">
              <w:rPr>
                <w:rFonts w:ascii="Geneva" w:hAnsi="Geneva" w:cstheme="minorHAnsi"/>
                <w:color w:val="000000"/>
                <w:sz w:val="22"/>
                <w:szCs w:val="22"/>
              </w:rPr>
              <w:sym w:font="Wingdings" w:char="F0FC"/>
            </w:r>
          </w:p>
          <w:p w14:paraId="7E154A0F" w14:textId="77777777" w:rsidR="0059478F" w:rsidRPr="00384B82" w:rsidRDefault="0059478F" w:rsidP="0080011F">
            <w:pPr>
              <w:rPr>
                <w:rFonts w:ascii="Geneva" w:hAnsi="Geneva" w:cstheme="minorHAnsi"/>
                <w:sz w:val="22"/>
                <w:szCs w:val="22"/>
              </w:rPr>
            </w:pPr>
          </w:p>
        </w:tc>
        <w:tc>
          <w:tcPr>
            <w:tcW w:w="1701" w:type="dxa"/>
          </w:tcPr>
          <w:p w14:paraId="11C71DE9" w14:textId="77777777" w:rsidR="0059478F" w:rsidRPr="00384B82" w:rsidRDefault="0059478F" w:rsidP="0080011F">
            <w:pPr>
              <w:rPr>
                <w:rFonts w:ascii="Geneva" w:hAnsi="Geneva" w:cstheme="minorHAnsi"/>
                <w:sz w:val="22"/>
                <w:szCs w:val="22"/>
              </w:rPr>
            </w:pPr>
          </w:p>
        </w:tc>
      </w:tr>
      <w:tr w:rsidR="0059478F" w:rsidRPr="00384B82" w14:paraId="15A5A17D" w14:textId="77777777" w:rsidTr="0059478F">
        <w:tc>
          <w:tcPr>
            <w:tcW w:w="4815" w:type="dxa"/>
          </w:tcPr>
          <w:p w14:paraId="05A9CA01" w14:textId="77777777" w:rsidR="0059478F" w:rsidRPr="00384B82" w:rsidRDefault="0059478F" w:rsidP="0059478F">
            <w:pPr>
              <w:rPr>
                <w:rFonts w:ascii="Geneva" w:hAnsi="Geneva" w:cstheme="minorHAnsi"/>
                <w:sz w:val="22"/>
                <w:szCs w:val="22"/>
              </w:rPr>
            </w:pPr>
            <w:r w:rsidRPr="00384B82">
              <w:rPr>
                <w:rFonts w:ascii="Geneva" w:hAnsi="Geneva" w:cstheme="minorHAnsi"/>
                <w:sz w:val="22"/>
                <w:szCs w:val="22"/>
              </w:rPr>
              <w:t>Strong organisational skills including time management and an ability to prioritise competing demands</w:t>
            </w:r>
          </w:p>
          <w:p w14:paraId="389686A8" w14:textId="77777777" w:rsidR="0059478F" w:rsidRPr="00384B82" w:rsidRDefault="0059478F" w:rsidP="0080011F">
            <w:pPr>
              <w:rPr>
                <w:rFonts w:ascii="Geneva" w:hAnsi="Geneva" w:cstheme="minorHAnsi"/>
                <w:sz w:val="22"/>
                <w:szCs w:val="22"/>
              </w:rPr>
            </w:pPr>
          </w:p>
        </w:tc>
        <w:tc>
          <w:tcPr>
            <w:tcW w:w="1701" w:type="dxa"/>
          </w:tcPr>
          <w:p w14:paraId="15B422BC" w14:textId="77777777" w:rsidR="001A217A" w:rsidRPr="00384B82" w:rsidRDefault="001A217A" w:rsidP="001A217A">
            <w:pPr>
              <w:jc w:val="center"/>
              <w:rPr>
                <w:rFonts w:ascii="Geneva" w:hAnsi="Geneva" w:cstheme="minorHAnsi"/>
                <w:color w:val="000000"/>
                <w:sz w:val="22"/>
                <w:szCs w:val="22"/>
              </w:rPr>
            </w:pPr>
            <w:r w:rsidRPr="00384B82">
              <w:rPr>
                <w:rFonts w:ascii="Geneva" w:hAnsi="Geneva" w:cstheme="minorHAnsi"/>
                <w:color w:val="000000"/>
                <w:sz w:val="22"/>
                <w:szCs w:val="22"/>
              </w:rPr>
              <w:sym w:font="Wingdings" w:char="F0FC"/>
            </w:r>
          </w:p>
          <w:p w14:paraId="01B8BCBE" w14:textId="77777777" w:rsidR="0059478F" w:rsidRPr="00384B82" w:rsidRDefault="0059478F" w:rsidP="0080011F">
            <w:pPr>
              <w:rPr>
                <w:rFonts w:ascii="Geneva" w:hAnsi="Geneva" w:cstheme="minorHAnsi"/>
                <w:sz w:val="22"/>
                <w:szCs w:val="22"/>
              </w:rPr>
            </w:pPr>
          </w:p>
        </w:tc>
        <w:tc>
          <w:tcPr>
            <w:tcW w:w="1701" w:type="dxa"/>
          </w:tcPr>
          <w:p w14:paraId="272D731B" w14:textId="77777777" w:rsidR="0059478F" w:rsidRPr="00384B82" w:rsidRDefault="0059478F" w:rsidP="0080011F">
            <w:pPr>
              <w:rPr>
                <w:rFonts w:ascii="Geneva" w:hAnsi="Geneva" w:cstheme="minorHAnsi"/>
                <w:sz w:val="22"/>
                <w:szCs w:val="22"/>
              </w:rPr>
            </w:pPr>
          </w:p>
        </w:tc>
      </w:tr>
      <w:tr w:rsidR="0059478F" w:rsidRPr="00384B82" w14:paraId="13915AE7" w14:textId="77777777" w:rsidTr="0059478F">
        <w:tc>
          <w:tcPr>
            <w:tcW w:w="4815" w:type="dxa"/>
          </w:tcPr>
          <w:p w14:paraId="05B3E07E" w14:textId="07E5EB32" w:rsidR="0059478F" w:rsidRPr="00384B82" w:rsidRDefault="0059478F" w:rsidP="0080011F">
            <w:pPr>
              <w:rPr>
                <w:rFonts w:ascii="Geneva" w:hAnsi="Geneva" w:cstheme="minorHAnsi"/>
                <w:sz w:val="22"/>
                <w:szCs w:val="22"/>
              </w:rPr>
            </w:pPr>
            <w:r w:rsidRPr="00384B82">
              <w:rPr>
                <w:rFonts w:ascii="Geneva" w:hAnsi="Geneva" w:cstheme="minorHAnsi"/>
                <w:sz w:val="22"/>
                <w:szCs w:val="22"/>
              </w:rPr>
              <w:t>Ability to lead, support and encourage others to develop their use of digital</w:t>
            </w:r>
          </w:p>
        </w:tc>
        <w:tc>
          <w:tcPr>
            <w:tcW w:w="1701" w:type="dxa"/>
          </w:tcPr>
          <w:p w14:paraId="3AA548AF" w14:textId="77777777" w:rsidR="001A217A" w:rsidRPr="00384B82" w:rsidRDefault="001A217A" w:rsidP="001A217A">
            <w:pPr>
              <w:jc w:val="center"/>
              <w:rPr>
                <w:rFonts w:ascii="Geneva" w:hAnsi="Geneva" w:cstheme="minorHAnsi"/>
                <w:color w:val="000000"/>
                <w:sz w:val="22"/>
                <w:szCs w:val="22"/>
              </w:rPr>
            </w:pPr>
            <w:r w:rsidRPr="00384B82">
              <w:rPr>
                <w:rFonts w:ascii="Geneva" w:hAnsi="Geneva" w:cstheme="minorHAnsi"/>
                <w:color w:val="000000"/>
                <w:sz w:val="22"/>
                <w:szCs w:val="22"/>
              </w:rPr>
              <w:sym w:font="Wingdings" w:char="F0FC"/>
            </w:r>
          </w:p>
          <w:p w14:paraId="60B807E8" w14:textId="77777777" w:rsidR="0059478F" w:rsidRPr="00384B82" w:rsidRDefault="0059478F" w:rsidP="0080011F">
            <w:pPr>
              <w:rPr>
                <w:rFonts w:ascii="Geneva" w:hAnsi="Geneva" w:cstheme="minorHAnsi"/>
                <w:sz w:val="22"/>
                <w:szCs w:val="22"/>
              </w:rPr>
            </w:pPr>
          </w:p>
        </w:tc>
        <w:tc>
          <w:tcPr>
            <w:tcW w:w="1701" w:type="dxa"/>
          </w:tcPr>
          <w:p w14:paraId="0F1429B9" w14:textId="77777777" w:rsidR="0059478F" w:rsidRPr="00384B82" w:rsidRDefault="0059478F" w:rsidP="0080011F">
            <w:pPr>
              <w:rPr>
                <w:rFonts w:ascii="Geneva" w:hAnsi="Geneva" w:cstheme="minorHAnsi"/>
                <w:sz w:val="22"/>
                <w:szCs w:val="22"/>
              </w:rPr>
            </w:pPr>
          </w:p>
        </w:tc>
      </w:tr>
      <w:tr w:rsidR="0059478F" w:rsidRPr="00384B82" w14:paraId="3C18F74E" w14:textId="77777777" w:rsidTr="0059478F">
        <w:tc>
          <w:tcPr>
            <w:tcW w:w="4815" w:type="dxa"/>
          </w:tcPr>
          <w:p w14:paraId="4C8CCA17" w14:textId="77777777" w:rsidR="0059478F" w:rsidRPr="00384B82" w:rsidRDefault="0059478F" w:rsidP="0059478F">
            <w:pPr>
              <w:rPr>
                <w:rFonts w:ascii="Geneva" w:hAnsi="Geneva" w:cstheme="minorHAnsi"/>
                <w:sz w:val="22"/>
                <w:szCs w:val="22"/>
              </w:rPr>
            </w:pPr>
            <w:r w:rsidRPr="00384B82">
              <w:rPr>
                <w:rFonts w:ascii="Geneva" w:hAnsi="Geneva" w:cstheme="minorHAnsi"/>
                <w:sz w:val="22"/>
                <w:szCs w:val="22"/>
              </w:rPr>
              <w:t xml:space="preserve">Willingness to travel nationally in Scotland </w:t>
            </w:r>
          </w:p>
          <w:p w14:paraId="367CE1F5" w14:textId="77777777" w:rsidR="0059478F" w:rsidRPr="00384B82" w:rsidRDefault="0059478F" w:rsidP="0080011F">
            <w:pPr>
              <w:rPr>
                <w:rFonts w:ascii="Geneva" w:hAnsi="Geneva" w:cstheme="minorHAnsi"/>
                <w:sz w:val="22"/>
                <w:szCs w:val="22"/>
              </w:rPr>
            </w:pPr>
          </w:p>
        </w:tc>
        <w:tc>
          <w:tcPr>
            <w:tcW w:w="1701" w:type="dxa"/>
          </w:tcPr>
          <w:p w14:paraId="71E238DD" w14:textId="77777777" w:rsidR="001A217A" w:rsidRPr="00384B82" w:rsidRDefault="001A217A" w:rsidP="001A217A">
            <w:pPr>
              <w:jc w:val="center"/>
              <w:rPr>
                <w:rFonts w:ascii="Geneva" w:hAnsi="Geneva" w:cstheme="minorHAnsi"/>
                <w:color w:val="000000"/>
                <w:sz w:val="22"/>
                <w:szCs w:val="22"/>
              </w:rPr>
            </w:pPr>
            <w:r w:rsidRPr="00384B82">
              <w:rPr>
                <w:rFonts w:ascii="Geneva" w:hAnsi="Geneva" w:cstheme="minorHAnsi"/>
                <w:color w:val="000000"/>
                <w:sz w:val="22"/>
                <w:szCs w:val="22"/>
              </w:rPr>
              <w:sym w:font="Wingdings" w:char="F0FC"/>
            </w:r>
          </w:p>
          <w:p w14:paraId="6FF53D82" w14:textId="77777777" w:rsidR="0059478F" w:rsidRPr="00384B82" w:rsidRDefault="0059478F" w:rsidP="0080011F">
            <w:pPr>
              <w:rPr>
                <w:rFonts w:ascii="Geneva" w:hAnsi="Geneva" w:cstheme="minorHAnsi"/>
                <w:sz w:val="22"/>
                <w:szCs w:val="22"/>
              </w:rPr>
            </w:pPr>
          </w:p>
        </w:tc>
        <w:tc>
          <w:tcPr>
            <w:tcW w:w="1701" w:type="dxa"/>
          </w:tcPr>
          <w:p w14:paraId="2E458556" w14:textId="77777777" w:rsidR="0059478F" w:rsidRPr="00384B82" w:rsidRDefault="0059478F" w:rsidP="0080011F">
            <w:pPr>
              <w:rPr>
                <w:rFonts w:ascii="Geneva" w:hAnsi="Geneva" w:cstheme="minorHAnsi"/>
                <w:sz w:val="22"/>
                <w:szCs w:val="22"/>
              </w:rPr>
            </w:pPr>
          </w:p>
        </w:tc>
      </w:tr>
      <w:tr w:rsidR="0059478F" w:rsidRPr="00384B82" w14:paraId="48397781" w14:textId="77777777" w:rsidTr="0059478F">
        <w:tc>
          <w:tcPr>
            <w:tcW w:w="4815" w:type="dxa"/>
          </w:tcPr>
          <w:p w14:paraId="1DA6BDD2" w14:textId="77777777" w:rsidR="0059478F" w:rsidRPr="00384B82" w:rsidRDefault="0059478F" w:rsidP="0059478F">
            <w:pPr>
              <w:rPr>
                <w:rFonts w:ascii="Geneva" w:hAnsi="Geneva" w:cstheme="minorHAnsi"/>
                <w:sz w:val="22"/>
                <w:szCs w:val="22"/>
              </w:rPr>
            </w:pPr>
            <w:r w:rsidRPr="00384B82">
              <w:rPr>
                <w:rFonts w:ascii="Geneva" w:hAnsi="Geneva" w:cstheme="minorHAnsi"/>
                <w:sz w:val="22"/>
                <w:szCs w:val="22"/>
                <w:lang w:eastAsia="en-GB"/>
              </w:rPr>
              <w:t>A flexible working approach with an ability to take initiative, problem-solve and make decisions</w:t>
            </w:r>
          </w:p>
          <w:p w14:paraId="2B9380AB" w14:textId="77777777" w:rsidR="0059478F" w:rsidRPr="00384B82" w:rsidRDefault="0059478F" w:rsidP="0080011F">
            <w:pPr>
              <w:rPr>
                <w:rFonts w:ascii="Geneva" w:hAnsi="Geneva" w:cstheme="minorHAnsi"/>
                <w:sz w:val="22"/>
                <w:szCs w:val="22"/>
              </w:rPr>
            </w:pPr>
          </w:p>
        </w:tc>
        <w:tc>
          <w:tcPr>
            <w:tcW w:w="1701" w:type="dxa"/>
          </w:tcPr>
          <w:p w14:paraId="0EAC6794" w14:textId="77777777" w:rsidR="001A217A" w:rsidRPr="00384B82" w:rsidRDefault="001A217A" w:rsidP="001A217A">
            <w:pPr>
              <w:jc w:val="center"/>
              <w:rPr>
                <w:rFonts w:ascii="Geneva" w:hAnsi="Geneva" w:cstheme="minorHAnsi"/>
                <w:color w:val="000000"/>
                <w:sz w:val="22"/>
                <w:szCs w:val="22"/>
              </w:rPr>
            </w:pPr>
            <w:r w:rsidRPr="00384B82">
              <w:rPr>
                <w:rFonts w:ascii="Geneva" w:hAnsi="Geneva" w:cstheme="minorHAnsi"/>
                <w:color w:val="000000"/>
                <w:sz w:val="22"/>
                <w:szCs w:val="22"/>
              </w:rPr>
              <w:sym w:font="Wingdings" w:char="F0FC"/>
            </w:r>
          </w:p>
          <w:p w14:paraId="54BBF6E3" w14:textId="77777777" w:rsidR="0059478F" w:rsidRPr="00384B82" w:rsidRDefault="0059478F" w:rsidP="0080011F">
            <w:pPr>
              <w:rPr>
                <w:rFonts w:ascii="Geneva" w:hAnsi="Geneva" w:cstheme="minorHAnsi"/>
                <w:sz w:val="22"/>
                <w:szCs w:val="22"/>
              </w:rPr>
            </w:pPr>
          </w:p>
        </w:tc>
        <w:tc>
          <w:tcPr>
            <w:tcW w:w="1701" w:type="dxa"/>
          </w:tcPr>
          <w:p w14:paraId="49FB4957" w14:textId="77777777" w:rsidR="0059478F" w:rsidRPr="00384B82" w:rsidRDefault="0059478F" w:rsidP="0080011F">
            <w:pPr>
              <w:rPr>
                <w:rFonts w:ascii="Geneva" w:hAnsi="Geneva" w:cstheme="minorHAnsi"/>
                <w:sz w:val="22"/>
                <w:szCs w:val="22"/>
              </w:rPr>
            </w:pPr>
          </w:p>
        </w:tc>
      </w:tr>
      <w:tr w:rsidR="0059478F" w:rsidRPr="00384B82" w14:paraId="682FB24D" w14:textId="77777777" w:rsidTr="0059478F">
        <w:tc>
          <w:tcPr>
            <w:tcW w:w="4815" w:type="dxa"/>
            <w:tcBorders>
              <w:bottom w:val="single" w:sz="4" w:space="0" w:color="auto"/>
            </w:tcBorders>
          </w:tcPr>
          <w:p w14:paraId="6EEE1F25" w14:textId="77777777" w:rsidR="0059478F" w:rsidRPr="00384B82" w:rsidRDefault="0059478F" w:rsidP="0059478F">
            <w:pPr>
              <w:rPr>
                <w:rFonts w:ascii="Geneva" w:hAnsi="Geneva" w:cstheme="minorHAnsi"/>
                <w:sz w:val="22"/>
                <w:szCs w:val="22"/>
              </w:rPr>
            </w:pPr>
            <w:r w:rsidRPr="00384B82">
              <w:rPr>
                <w:rFonts w:ascii="Geneva" w:hAnsi="Geneva" w:cstheme="minorHAnsi"/>
                <w:sz w:val="22"/>
                <w:szCs w:val="22"/>
                <w:lang w:eastAsia="en-GB"/>
              </w:rPr>
              <w:t>Ability to work within the ethos and value base of the YMCA</w:t>
            </w:r>
          </w:p>
          <w:p w14:paraId="5BC18AEF" w14:textId="77777777" w:rsidR="0059478F" w:rsidRPr="00384B82" w:rsidRDefault="0059478F" w:rsidP="0080011F">
            <w:pPr>
              <w:rPr>
                <w:rFonts w:ascii="Geneva" w:hAnsi="Geneva" w:cstheme="minorHAnsi"/>
                <w:sz w:val="22"/>
                <w:szCs w:val="22"/>
              </w:rPr>
            </w:pPr>
          </w:p>
        </w:tc>
        <w:tc>
          <w:tcPr>
            <w:tcW w:w="1701" w:type="dxa"/>
            <w:tcBorders>
              <w:bottom w:val="single" w:sz="4" w:space="0" w:color="auto"/>
            </w:tcBorders>
          </w:tcPr>
          <w:p w14:paraId="070E64D2" w14:textId="77777777" w:rsidR="001A217A" w:rsidRPr="00384B82" w:rsidRDefault="001A217A" w:rsidP="001A217A">
            <w:pPr>
              <w:jc w:val="center"/>
              <w:rPr>
                <w:rFonts w:ascii="Geneva" w:hAnsi="Geneva" w:cstheme="minorHAnsi"/>
                <w:color w:val="000000"/>
                <w:sz w:val="22"/>
                <w:szCs w:val="22"/>
              </w:rPr>
            </w:pPr>
            <w:r w:rsidRPr="00384B82">
              <w:rPr>
                <w:rFonts w:ascii="Geneva" w:hAnsi="Geneva" w:cstheme="minorHAnsi"/>
                <w:color w:val="000000"/>
                <w:sz w:val="22"/>
                <w:szCs w:val="22"/>
              </w:rPr>
              <w:sym w:font="Wingdings" w:char="F0FC"/>
            </w:r>
          </w:p>
          <w:p w14:paraId="2AFBE6BD" w14:textId="77777777" w:rsidR="0059478F" w:rsidRPr="00384B82" w:rsidRDefault="0059478F" w:rsidP="0080011F">
            <w:pPr>
              <w:rPr>
                <w:rFonts w:ascii="Geneva" w:hAnsi="Geneva" w:cstheme="minorHAnsi"/>
                <w:sz w:val="22"/>
                <w:szCs w:val="22"/>
              </w:rPr>
            </w:pPr>
          </w:p>
        </w:tc>
        <w:tc>
          <w:tcPr>
            <w:tcW w:w="1701" w:type="dxa"/>
            <w:tcBorders>
              <w:bottom w:val="single" w:sz="4" w:space="0" w:color="auto"/>
            </w:tcBorders>
          </w:tcPr>
          <w:p w14:paraId="1CCFBA6D" w14:textId="77777777" w:rsidR="0059478F" w:rsidRPr="00384B82" w:rsidRDefault="0059478F" w:rsidP="0080011F">
            <w:pPr>
              <w:rPr>
                <w:rFonts w:ascii="Geneva" w:hAnsi="Geneva" w:cstheme="minorHAnsi"/>
                <w:sz w:val="22"/>
                <w:szCs w:val="22"/>
              </w:rPr>
            </w:pPr>
          </w:p>
        </w:tc>
      </w:tr>
    </w:tbl>
    <w:p w14:paraId="19062497" w14:textId="77777777" w:rsidR="000C61E9" w:rsidRPr="00384B82" w:rsidRDefault="000C61E9" w:rsidP="000C61E9">
      <w:pPr>
        <w:rPr>
          <w:rFonts w:ascii="Geneva" w:hAnsi="Geneva"/>
          <w:sz w:val="22"/>
          <w:szCs w:val="22"/>
        </w:rPr>
      </w:pPr>
    </w:p>
    <w:p w14:paraId="3E338F6C" w14:textId="59EF4E5E" w:rsidR="000173FB" w:rsidRDefault="000173FB" w:rsidP="000173FB">
      <w:pPr>
        <w:spacing w:line="276" w:lineRule="auto"/>
        <w:jc w:val="left"/>
        <w:rPr>
          <w:rFonts w:ascii="Times New Roman" w:hAnsi="Times New Roman"/>
        </w:rPr>
      </w:pPr>
      <w:r>
        <w:rPr>
          <w:rFonts w:ascii="Geneva" w:hAnsi="Geneva"/>
          <w:b/>
          <w:bCs/>
        </w:rPr>
        <w:t>*</w:t>
      </w:r>
      <w:r w:rsidRPr="000173FB">
        <w:rPr>
          <w:rFonts w:cs="Arial"/>
          <w:color w:val="222222"/>
          <w:shd w:val="clear" w:color="auto" w:fill="FFFFFF"/>
        </w:rPr>
        <w:t xml:space="preserve"> </w:t>
      </w:r>
      <w:r w:rsidRPr="000173FB">
        <w:rPr>
          <w:rFonts w:ascii="Geneva" w:hAnsi="Geneva" w:cs="Arial"/>
          <w:color w:val="222222"/>
          <w:sz w:val="22"/>
          <w:szCs w:val="22"/>
          <w:shd w:val="clear" w:color="auto" w:fill="FFFFFF"/>
        </w:rPr>
        <w:t>Care experience can be direct (</w:t>
      </w:r>
      <w:proofErr w:type="gramStart"/>
      <w:r w:rsidRPr="000173FB">
        <w:rPr>
          <w:rFonts w:ascii="Geneva" w:hAnsi="Geneva" w:cs="Arial"/>
          <w:color w:val="222222"/>
          <w:sz w:val="22"/>
          <w:szCs w:val="22"/>
          <w:shd w:val="clear" w:color="auto" w:fill="FFFFFF"/>
        </w:rPr>
        <w:t>i.e.</w:t>
      </w:r>
      <w:proofErr w:type="gramEnd"/>
      <w:r w:rsidRPr="000173FB">
        <w:rPr>
          <w:rFonts w:ascii="Geneva" w:hAnsi="Geneva" w:cs="Arial"/>
          <w:color w:val="222222"/>
          <w:sz w:val="22"/>
          <w:szCs w:val="22"/>
          <w:shd w:val="clear" w:color="auto" w:fill="FFFFFF"/>
        </w:rPr>
        <w:t xml:space="preserve"> you have spent time in residential care, kinship care, foster care or been looked after at home for any length of time). Care experience can also be indirect for example, you may have been adopted at birth, you may be a foster carer, or have fostered or adopted siblings.</w:t>
      </w:r>
    </w:p>
    <w:p w14:paraId="1BB6656A" w14:textId="106474F9" w:rsidR="000C61E9" w:rsidRDefault="000C61E9" w:rsidP="000173FB">
      <w:pPr>
        <w:pStyle w:val="Body"/>
        <w:spacing w:line="360" w:lineRule="auto"/>
        <w:rPr>
          <w:rFonts w:ascii="Geneva" w:hAnsi="Geneva"/>
          <w:b/>
          <w:bCs/>
        </w:rPr>
      </w:pPr>
    </w:p>
    <w:p w14:paraId="78E820A9" w14:textId="0BFBB1C3" w:rsidR="006E3546" w:rsidRDefault="006E3546" w:rsidP="000173FB">
      <w:pPr>
        <w:pStyle w:val="Body"/>
        <w:spacing w:line="360" w:lineRule="auto"/>
        <w:rPr>
          <w:rFonts w:ascii="Geneva" w:hAnsi="Geneva"/>
          <w:b/>
          <w:bCs/>
        </w:rPr>
      </w:pPr>
      <w:r>
        <w:rPr>
          <w:rFonts w:ascii="Geneva" w:hAnsi="Geneva"/>
          <w:b/>
          <w:bCs/>
        </w:rPr>
        <w:t xml:space="preserve">This post is a </w:t>
      </w:r>
      <w:proofErr w:type="gramStart"/>
      <w:r>
        <w:rPr>
          <w:rFonts w:ascii="Geneva" w:hAnsi="Geneva"/>
          <w:b/>
          <w:bCs/>
        </w:rPr>
        <w:t>three year</w:t>
      </w:r>
      <w:proofErr w:type="gramEnd"/>
      <w:r>
        <w:rPr>
          <w:rFonts w:ascii="Geneva" w:hAnsi="Geneva"/>
          <w:b/>
          <w:bCs/>
        </w:rPr>
        <w:t xml:space="preserve"> fixed term contract and will be subject to PVG Check</w:t>
      </w:r>
    </w:p>
    <w:p w14:paraId="7EC00666" w14:textId="77777777" w:rsidR="006E3546" w:rsidRDefault="006E3546" w:rsidP="000173FB">
      <w:pPr>
        <w:pStyle w:val="Body"/>
        <w:spacing w:line="360" w:lineRule="auto"/>
        <w:rPr>
          <w:rFonts w:ascii="Geneva" w:hAnsi="Geneva"/>
          <w:b/>
          <w:bCs/>
        </w:rPr>
      </w:pPr>
    </w:p>
    <w:p w14:paraId="517A98AC" w14:textId="51DF4DFF" w:rsidR="000173FB" w:rsidRDefault="000173FB" w:rsidP="000173FB">
      <w:pPr>
        <w:pStyle w:val="Body"/>
        <w:spacing w:line="360" w:lineRule="auto"/>
        <w:rPr>
          <w:rFonts w:ascii="Geneva" w:hAnsi="Geneva"/>
          <w:b/>
          <w:bCs/>
        </w:rPr>
      </w:pPr>
      <w:r>
        <w:rPr>
          <w:rFonts w:ascii="Geneva" w:hAnsi="Geneva"/>
          <w:b/>
          <w:bCs/>
        </w:rPr>
        <w:t>Application details:</w:t>
      </w:r>
    </w:p>
    <w:p w14:paraId="73455AA9" w14:textId="66FC4075" w:rsidR="000173FB" w:rsidRPr="000173FB" w:rsidRDefault="000173FB" w:rsidP="000173FB">
      <w:pPr>
        <w:pStyle w:val="Body"/>
        <w:spacing w:line="360" w:lineRule="auto"/>
        <w:rPr>
          <w:rFonts w:ascii="Geneva" w:hAnsi="Geneva"/>
        </w:rPr>
      </w:pPr>
      <w:r w:rsidRPr="000173FB">
        <w:rPr>
          <w:rFonts w:ascii="Geneva" w:hAnsi="Geneva"/>
        </w:rPr>
        <w:t xml:space="preserve">Application packs are available from </w:t>
      </w:r>
      <w:hyperlink r:id="rId8" w:history="1">
        <w:r w:rsidRPr="000173FB">
          <w:rPr>
            <w:rStyle w:val="Hyperlink"/>
            <w:rFonts w:ascii="Geneva" w:hAnsi="Geneva"/>
          </w:rPr>
          <w:t>jillian@ymca.scot</w:t>
        </w:r>
      </w:hyperlink>
    </w:p>
    <w:p w14:paraId="50B2C7FB" w14:textId="3575EB29" w:rsidR="000173FB" w:rsidRPr="000173FB" w:rsidRDefault="000173FB" w:rsidP="000173FB">
      <w:pPr>
        <w:pStyle w:val="Body"/>
        <w:spacing w:line="360" w:lineRule="auto"/>
        <w:rPr>
          <w:rFonts w:ascii="Geneva" w:hAnsi="Geneva"/>
        </w:rPr>
      </w:pPr>
      <w:r w:rsidRPr="000173FB">
        <w:rPr>
          <w:rFonts w:ascii="Geneva" w:hAnsi="Geneva"/>
        </w:rPr>
        <w:t xml:space="preserve">Application is by application form and CVs will not be considered.  </w:t>
      </w:r>
    </w:p>
    <w:p w14:paraId="3E361472" w14:textId="48841769" w:rsidR="000173FB" w:rsidRPr="000173FB" w:rsidRDefault="000173FB" w:rsidP="000173FB">
      <w:pPr>
        <w:pStyle w:val="Body"/>
        <w:spacing w:line="360" w:lineRule="auto"/>
        <w:rPr>
          <w:rFonts w:ascii="Geneva" w:hAnsi="Geneva"/>
        </w:rPr>
      </w:pPr>
      <w:r>
        <w:rPr>
          <w:rFonts w:ascii="Geneva" w:hAnsi="Geneva"/>
          <w:b/>
          <w:bCs/>
        </w:rPr>
        <w:t xml:space="preserve">Closing date:  </w:t>
      </w:r>
      <w:r w:rsidRPr="000173FB">
        <w:rPr>
          <w:rFonts w:ascii="Geneva" w:hAnsi="Geneva"/>
        </w:rPr>
        <w:t>Friday 19 August 2022 at 5pm</w:t>
      </w:r>
    </w:p>
    <w:p w14:paraId="3F93AFDC" w14:textId="77777777" w:rsidR="000C61E9" w:rsidRPr="00384B82" w:rsidRDefault="000C61E9" w:rsidP="001E432C">
      <w:pPr>
        <w:jc w:val="left"/>
        <w:rPr>
          <w:rFonts w:ascii="Geneva" w:hAnsi="Geneva" w:cstheme="minorHAnsi"/>
          <w:sz w:val="28"/>
          <w:szCs w:val="28"/>
        </w:rPr>
      </w:pPr>
    </w:p>
    <w:sectPr w:rsidR="000C61E9" w:rsidRPr="00384B82" w:rsidSect="00384B82">
      <w:headerReference w:type="even" r:id="rId9"/>
      <w:headerReference w:type="default" r:id="rId10"/>
      <w:footerReference w:type="even" r:id="rId11"/>
      <w:footerReference w:type="default" r:id="rId12"/>
      <w:headerReference w:type="first" r:id="rId13"/>
      <w:footerReference w:type="first" r:id="rId14"/>
      <w:pgSz w:w="11900" w:h="16840"/>
      <w:pgMar w:top="69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806CF" w14:textId="77777777" w:rsidR="0077235C" w:rsidRDefault="0077235C" w:rsidP="000C61E9">
      <w:r>
        <w:separator/>
      </w:r>
    </w:p>
  </w:endnote>
  <w:endnote w:type="continuationSeparator" w:id="0">
    <w:p w14:paraId="073DEC61" w14:textId="77777777" w:rsidR="0077235C" w:rsidRDefault="0077235C" w:rsidP="000C6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Akrobat">
    <w:panose1 w:val="020B0604020202020204"/>
    <w:charset w:val="4D"/>
    <w:family w:val="auto"/>
    <w:notTrueType/>
    <w:pitch w:val="variable"/>
    <w:sig w:usb0="00000207" w:usb1="00000000" w:usb2="00000000" w:usb3="00000000" w:csb0="00000097" w:csb1="00000000"/>
  </w:font>
  <w:font w:name="Geneva">
    <w:panose1 w:val="020B0503030404040204"/>
    <w:charset w:val="00"/>
    <w:family w:val="swiss"/>
    <w:pitch w:val="variable"/>
    <w:sig w:usb0="E00002FF" w:usb1="5200205F" w:usb2="00A0C000" w:usb3="00000000" w:csb0="0000019F" w:csb1="00000000"/>
  </w:font>
  <w:font w:name="Wingdings">
    <w:panose1 w:val="05000000000000000000"/>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2CE43" w14:textId="77777777" w:rsidR="000C61E9" w:rsidRDefault="000C61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F2850" w14:textId="77777777" w:rsidR="000C61E9" w:rsidRDefault="000C61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9EA63" w14:textId="77777777" w:rsidR="000C61E9" w:rsidRDefault="000C61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E4CFC" w14:textId="77777777" w:rsidR="0077235C" w:rsidRDefault="0077235C" w:rsidP="000C61E9">
      <w:r>
        <w:separator/>
      </w:r>
    </w:p>
  </w:footnote>
  <w:footnote w:type="continuationSeparator" w:id="0">
    <w:p w14:paraId="6251CFB4" w14:textId="77777777" w:rsidR="0077235C" w:rsidRDefault="0077235C" w:rsidP="000C61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E48BA" w14:textId="77777777" w:rsidR="000C61E9" w:rsidRDefault="000C61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9DCED" w14:textId="77777777" w:rsidR="000C61E9" w:rsidRDefault="000C61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780CA" w14:textId="77777777" w:rsidR="000C61E9" w:rsidRDefault="000C61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BF0E1F"/>
    <w:multiLevelType w:val="hybridMultilevel"/>
    <w:tmpl w:val="82300038"/>
    <w:lvl w:ilvl="0" w:tplc="5740A76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502868"/>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632053391">
    <w:abstractNumId w:val="0"/>
  </w:num>
  <w:num w:numId="2" w16cid:durableId="8968231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32C"/>
    <w:rsid w:val="000173FB"/>
    <w:rsid w:val="000677D4"/>
    <w:rsid w:val="000C1168"/>
    <w:rsid w:val="000C61E9"/>
    <w:rsid w:val="0010457E"/>
    <w:rsid w:val="001A217A"/>
    <w:rsid w:val="001A490E"/>
    <w:rsid w:val="001E432C"/>
    <w:rsid w:val="00384B82"/>
    <w:rsid w:val="00387183"/>
    <w:rsid w:val="004060B5"/>
    <w:rsid w:val="00421570"/>
    <w:rsid w:val="0047700E"/>
    <w:rsid w:val="0047734F"/>
    <w:rsid w:val="0048477C"/>
    <w:rsid w:val="00515FD7"/>
    <w:rsid w:val="005364E2"/>
    <w:rsid w:val="0056258D"/>
    <w:rsid w:val="00570E6D"/>
    <w:rsid w:val="0059478F"/>
    <w:rsid w:val="005C1163"/>
    <w:rsid w:val="005F4F92"/>
    <w:rsid w:val="006137D6"/>
    <w:rsid w:val="006B78D0"/>
    <w:rsid w:val="006E3546"/>
    <w:rsid w:val="007349B7"/>
    <w:rsid w:val="0077235C"/>
    <w:rsid w:val="007F328F"/>
    <w:rsid w:val="007F3EB8"/>
    <w:rsid w:val="007F51FF"/>
    <w:rsid w:val="00807DAB"/>
    <w:rsid w:val="00810423"/>
    <w:rsid w:val="00835F8E"/>
    <w:rsid w:val="008F44A2"/>
    <w:rsid w:val="0092638A"/>
    <w:rsid w:val="00951FB6"/>
    <w:rsid w:val="009827FA"/>
    <w:rsid w:val="009F7D3F"/>
    <w:rsid w:val="00A513E5"/>
    <w:rsid w:val="00AA51E1"/>
    <w:rsid w:val="00AB2816"/>
    <w:rsid w:val="00AC23BD"/>
    <w:rsid w:val="00B40741"/>
    <w:rsid w:val="00B46C14"/>
    <w:rsid w:val="00B8207D"/>
    <w:rsid w:val="00BE42FA"/>
    <w:rsid w:val="00C801CF"/>
    <w:rsid w:val="00C9570F"/>
    <w:rsid w:val="00D71E63"/>
    <w:rsid w:val="00DA4AAE"/>
    <w:rsid w:val="00DB0AA7"/>
    <w:rsid w:val="00DE2CEA"/>
    <w:rsid w:val="00EC2705"/>
    <w:rsid w:val="00ED42AC"/>
    <w:rsid w:val="00F03890"/>
    <w:rsid w:val="00F32963"/>
    <w:rsid w:val="00F70B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A96DC"/>
  <w15:chartTrackingRefBased/>
  <w15:docId w15:val="{84405023-3486-4E43-A8E9-9178AF3D7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F44A2"/>
    <w:pPr>
      <w:jc w:val="both"/>
    </w:pPr>
    <w:rPr>
      <w:rFonts w:ascii="Arial" w:hAnsi="Arial"/>
      <w:lang w:val="en-GB"/>
    </w:rPr>
  </w:style>
  <w:style w:type="paragraph" w:styleId="Heading1">
    <w:name w:val="heading 1"/>
    <w:basedOn w:val="Normal"/>
    <w:next w:val="Normal"/>
    <w:link w:val="Heading1Char"/>
    <w:qFormat/>
    <w:rsid w:val="000C61E9"/>
    <w:pPr>
      <w:keepNext/>
      <w:jc w:val="left"/>
      <w:outlineLvl w:val="0"/>
    </w:pPr>
    <w:rPr>
      <w:b/>
      <w:small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61E9"/>
    <w:rPr>
      <w:color w:val="0563C1" w:themeColor="hyperlink"/>
      <w:u w:val="single"/>
    </w:rPr>
  </w:style>
  <w:style w:type="character" w:styleId="UnresolvedMention">
    <w:name w:val="Unresolved Mention"/>
    <w:basedOn w:val="DefaultParagraphFont"/>
    <w:uiPriority w:val="99"/>
    <w:rsid w:val="000C61E9"/>
    <w:rPr>
      <w:color w:val="605E5C"/>
      <w:shd w:val="clear" w:color="auto" w:fill="E1DFDD"/>
    </w:rPr>
  </w:style>
  <w:style w:type="paragraph" w:styleId="ListParagraph">
    <w:name w:val="List Paragraph"/>
    <w:basedOn w:val="Normal"/>
    <w:uiPriority w:val="34"/>
    <w:qFormat/>
    <w:rsid w:val="000C61E9"/>
    <w:pPr>
      <w:ind w:left="720"/>
      <w:contextualSpacing/>
    </w:pPr>
  </w:style>
  <w:style w:type="character" w:customStyle="1" w:styleId="Heading1Char">
    <w:name w:val="Heading 1 Char"/>
    <w:basedOn w:val="DefaultParagraphFont"/>
    <w:link w:val="Heading1"/>
    <w:rsid w:val="000C61E9"/>
    <w:rPr>
      <w:rFonts w:ascii="Arial" w:hAnsi="Arial"/>
      <w:b/>
      <w:smallCaps/>
      <w:sz w:val="22"/>
      <w:lang w:val="en-GB"/>
    </w:rPr>
  </w:style>
  <w:style w:type="paragraph" w:customStyle="1" w:styleId="Body">
    <w:name w:val="Body"/>
    <w:rsid w:val="000C61E9"/>
    <w:pPr>
      <w:pBdr>
        <w:top w:val="nil"/>
        <w:left w:val="nil"/>
        <w:bottom w:val="nil"/>
        <w:right w:val="nil"/>
        <w:between w:val="nil"/>
        <w:bar w:val="nil"/>
      </w:pBdr>
    </w:pPr>
    <w:rPr>
      <w:rFonts w:ascii="Helvetica Neue" w:eastAsia="Arial Unicode MS" w:hAnsi="Helvetica Neue" w:cs="Arial Unicode MS"/>
      <w:color w:val="000000"/>
      <w:sz w:val="22"/>
      <w:szCs w:val="22"/>
      <w:bdr w:val="nil"/>
      <w:lang w:val="en-GB" w:eastAsia="en-GB"/>
      <w14:textOutline w14:w="0" w14:cap="flat" w14:cmpd="sng" w14:algn="ctr">
        <w14:noFill/>
        <w14:prstDash w14:val="solid"/>
        <w14:bevel/>
      </w14:textOutline>
    </w:rPr>
  </w:style>
  <w:style w:type="paragraph" w:styleId="NormalWeb">
    <w:name w:val="Normal (Web)"/>
    <w:basedOn w:val="Normal"/>
    <w:uiPriority w:val="99"/>
    <w:unhideWhenUsed/>
    <w:rsid w:val="000C61E9"/>
    <w:pPr>
      <w:spacing w:before="100" w:beforeAutospacing="1" w:after="100" w:afterAutospacing="1"/>
      <w:jc w:val="left"/>
    </w:pPr>
    <w:rPr>
      <w:rFonts w:ascii="Times New Roman" w:hAnsi="Times New Roman"/>
      <w:sz w:val="24"/>
      <w:szCs w:val="24"/>
      <w:lang w:eastAsia="en-GB"/>
    </w:rPr>
  </w:style>
  <w:style w:type="paragraph" w:styleId="Header">
    <w:name w:val="header"/>
    <w:basedOn w:val="Normal"/>
    <w:link w:val="HeaderChar"/>
    <w:uiPriority w:val="99"/>
    <w:unhideWhenUsed/>
    <w:rsid w:val="000C61E9"/>
    <w:pPr>
      <w:tabs>
        <w:tab w:val="center" w:pos="4513"/>
        <w:tab w:val="right" w:pos="9026"/>
      </w:tabs>
    </w:pPr>
  </w:style>
  <w:style w:type="character" w:customStyle="1" w:styleId="HeaderChar">
    <w:name w:val="Header Char"/>
    <w:basedOn w:val="DefaultParagraphFont"/>
    <w:link w:val="Header"/>
    <w:uiPriority w:val="99"/>
    <w:rsid w:val="000C61E9"/>
    <w:rPr>
      <w:rFonts w:ascii="Arial" w:hAnsi="Arial"/>
      <w:lang w:val="en-GB"/>
    </w:rPr>
  </w:style>
  <w:style w:type="paragraph" w:styleId="Footer">
    <w:name w:val="footer"/>
    <w:basedOn w:val="Normal"/>
    <w:link w:val="FooterChar"/>
    <w:uiPriority w:val="99"/>
    <w:unhideWhenUsed/>
    <w:rsid w:val="000C61E9"/>
    <w:pPr>
      <w:tabs>
        <w:tab w:val="center" w:pos="4513"/>
        <w:tab w:val="right" w:pos="9026"/>
      </w:tabs>
    </w:pPr>
  </w:style>
  <w:style w:type="character" w:customStyle="1" w:styleId="FooterChar">
    <w:name w:val="Footer Char"/>
    <w:basedOn w:val="DefaultParagraphFont"/>
    <w:link w:val="Footer"/>
    <w:uiPriority w:val="99"/>
    <w:rsid w:val="000C61E9"/>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728485">
      <w:bodyDiv w:val="1"/>
      <w:marLeft w:val="0"/>
      <w:marRight w:val="0"/>
      <w:marTop w:val="0"/>
      <w:marBottom w:val="0"/>
      <w:divBdr>
        <w:top w:val="none" w:sz="0" w:space="0" w:color="auto"/>
        <w:left w:val="none" w:sz="0" w:space="0" w:color="auto"/>
        <w:bottom w:val="none" w:sz="0" w:space="0" w:color="auto"/>
        <w:right w:val="none" w:sz="0" w:space="0" w:color="auto"/>
      </w:divBdr>
    </w:div>
    <w:div w:id="670330520">
      <w:bodyDiv w:val="1"/>
      <w:marLeft w:val="0"/>
      <w:marRight w:val="0"/>
      <w:marTop w:val="0"/>
      <w:marBottom w:val="0"/>
      <w:divBdr>
        <w:top w:val="none" w:sz="0" w:space="0" w:color="auto"/>
        <w:left w:val="none" w:sz="0" w:space="0" w:color="auto"/>
        <w:bottom w:val="none" w:sz="0" w:space="0" w:color="auto"/>
        <w:right w:val="none" w:sz="0" w:space="0" w:color="auto"/>
      </w:divBdr>
      <w:divsChild>
        <w:div w:id="154493269">
          <w:marLeft w:val="0"/>
          <w:marRight w:val="0"/>
          <w:marTop w:val="0"/>
          <w:marBottom w:val="0"/>
          <w:divBdr>
            <w:top w:val="none" w:sz="0" w:space="0" w:color="auto"/>
            <w:left w:val="none" w:sz="0" w:space="0" w:color="auto"/>
            <w:bottom w:val="none" w:sz="0" w:space="0" w:color="auto"/>
            <w:right w:val="none" w:sz="0" w:space="0" w:color="auto"/>
          </w:divBdr>
          <w:divsChild>
            <w:div w:id="873620924">
              <w:marLeft w:val="0"/>
              <w:marRight w:val="0"/>
              <w:marTop w:val="0"/>
              <w:marBottom w:val="0"/>
              <w:divBdr>
                <w:top w:val="none" w:sz="0" w:space="0" w:color="auto"/>
                <w:left w:val="none" w:sz="0" w:space="0" w:color="auto"/>
                <w:bottom w:val="none" w:sz="0" w:space="0" w:color="auto"/>
                <w:right w:val="none" w:sz="0" w:space="0" w:color="auto"/>
              </w:divBdr>
              <w:divsChild>
                <w:div w:id="169483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988419">
      <w:bodyDiv w:val="1"/>
      <w:marLeft w:val="0"/>
      <w:marRight w:val="0"/>
      <w:marTop w:val="0"/>
      <w:marBottom w:val="0"/>
      <w:divBdr>
        <w:top w:val="none" w:sz="0" w:space="0" w:color="auto"/>
        <w:left w:val="none" w:sz="0" w:space="0" w:color="auto"/>
        <w:bottom w:val="none" w:sz="0" w:space="0" w:color="auto"/>
        <w:right w:val="none" w:sz="0" w:space="0" w:color="auto"/>
      </w:divBdr>
    </w:div>
    <w:div w:id="1956330367">
      <w:bodyDiv w:val="1"/>
      <w:marLeft w:val="0"/>
      <w:marRight w:val="0"/>
      <w:marTop w:val="0"/>
      <w:marBottom w:val="0"/>
      <w:divBdr>
        <w:top w:val="none" w:sz="0" w:space="0" w:color="auto"/>
        <w:left w:val="none" w:sz="0" w:space="0" w:color="auto"/>
        <w:bottom w:val="none" w:sz="0" w:space="0" w:color="auto"/>
        <w:right w:val="none" w:sz="0" w:space="0" w:color="auto"/>
      </w:divBdr>
      <w:divsChild>
        <w:div w:id="496925748">
          <w:marLeft w:val="0"/>
          <w:marRight w:val="0"/>
          <w:marTop w:val="0"/>
          <w:marBottom w:val="0"/>
          <w:divBdr>
            <w:top w:val="none" w:sz="0" w:space="0" w:color="auto"/>
            <w:left w:val="none" w:sz="0" w:space="0" w:color="auto"/>
            <w:bottom w:val="none" w:sz="0" w:space="0" w:color="auto"/>
            <w:right w:val="none" w:sz="0" w:space="0" w:color="auto"/>
          </w:divBdr>
          <w:divsChild>
            <w:div w:id="1716853432">
              <w:marLeft w:val="0"/>
              <w:marRight w:val="0"/>
              <w:marTop w:val="0"/>
              <w:marBottom w:val="0"/>
              <w:divBdr>
                <w:top w:val="none" w:sz="0" w:space="0" w:color="auto"/>
                <w:left w:val="none" w:sz="0" w:space="0" w:color="auto"/>
                <w:bottom w:val="none" w:sz="0" w:space="0" w:color="auto"/>
                <w:right w:val="none" w:sz="0" w:space="0" w:color="auto"/>
              </w:divBdr>
              <w:divsChild>
                <w:div w:id="69025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llian@ymca.sco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837</Words>
  <Characters>4774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Reilly</dc:creator>
  <cp:keywords/>
  <dc:description/>
  <cp:lastModifiedBy>Jillian Law</cp:lastModifiedBy>
  <cp:revision>2</cp:revision>
  <cp:lastPrinted>2022-07-26T09:41:00Z</cp:lastPrinted>
  <dcterms:created xsi:type="dcterms:W3CDTF">2022-07-26T09:42:00Z</dcterms:created>
  <dcterms:modified xsi:type="dcterms:W3CDTF">2022-07-26T09:42:00Z</dcterms:modified>
</cp:coreProperties>
</file>