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379A6A" w14:textId="053A4656" w:rsidR="001A4059" w:rsidRPr="00226753" w:rsidRDefault="00525C5A">
      <w:pPr>
        <w:rPr>
          <w:rFonts w:ascii="Tahoma" w:hAnsi="Tahoma" w:cs="Tahoma"/>
          <w:sz w:val="24"/>
          <w:szCs w:val="24"/>
        </w:rPr>
      </w:pPr>
      <w:r w:rsidRPr="00226753">
        <w:rPr>
          <w:noProof/>
        </w:rPr>
        <w:drawing>
          <wp:inline distT="0" distB="0" distL="0" distR="0" wp14:anchorId="371CF56C" wp14:editId="1498F8C8">
            <wp:extent cx="5731510" cy="83947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39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2B9C4B" w14:textId="77777777" w:rsidR="00366142" w:rsidRPr="00226753" w:rsidRDefault="00366142">
      <w:pPr>
        <w:rPr>
          <w:rFonts w:ascii="Tahoma" w:hAnsi="Tahoma" w:cs="Tahoma"/>
          <w:sz w:val="24"/>
          <w:szCs w:val="24"/>
        </w:rPr>
      </w:pPr>
    </w:p>
    <w:p w14:paraId="38C0AA79" w14:textId="74B30A68" w:rsidR="00366142" w:rsidRDefault="00366142" w:rsidP="00B256A8">
      <w:pPr>
        <w:rPr>
          <w:rFonts w:ascii="Tahoma" w:hAnsi="Tahoma" w:cs="Tahoma"/>
          <w:b/>
          <w:sz w:val="32"/>
          <w:szCs w:val="32"/>
          <w:u w:val="single"/>
        </w:rPr>
      </w:pPr>
      <w:r w:rsidRPr="00226753">
        <w:rPr>
          <w:rFonts w:ascii="Tahoma" w:hAnsi="Tahoma" w:cs="Tahoma"/>
          <w:b/>
          <w:sz w:val="32"/>
          <w:szCs w:val="32"/>
          <w:u w:val="single"/>
        </w:rPr>
        <w:t>Role Profile</w:t>
      </w:r>
      <w:r w:rsidR="003C0390" w:rsidRPr="00226753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E84DC4" w:rsidRPr="00226753">
        <w:rPr>
          <w:rFonts w:ascii="Tahoma" w:hAnsi="Tahoma" w:cs="Tahoma"/>
          <w:b/>
          <w:sz w:val="32"/>
          <w:szCs w:val="32"/>
          <w:u w:val="single"/>
        </w:rPr>
        <w:t xml:space="preserve">– </w:t>
      </w:r>
      <w:r w:rsidR="00C162BB" w:rsidRPr="00226753">
        <w:rPr>
          <w:rFonts w:ascii="Tahoma" w:hAnsi="Tahoma" w:cs="Tahoma"/>
          <w:b/>
          <w:sz w:val="32"/>
          <w:szCs w:val="32"/>
          <w:u w:val="single"/>
        </w:rPr>
        <w:t>HR Advisor</w:t>
      </w:r>
    </w:p>
    <w:p w14:paraId="2463B224" w14:textId="6F1D337F" w:rsidR="00FD5600" w:rsidRPr="00226753" w:rsidRDefault="00FD5600" w:rsidP="00366142">
      <w:pPr>
        <w:rPr>
          <w:rFonts w:ascii="Tahoma" w:hAnsi="Tahoma" w:cs="Tahoma"/>
          <w:b/>
          <w:sz w:val="24"/>
          <w:szCs w:val="24"/>
        </w:rPr>
      </w:pPr>
      <w:r w:rsidRPr="00226753">
        <w:rPr>
          <w:rFonts w:ascii="Tahoma" w:hAnsi="Tahoma" w:cs="Tahoma"/>
          <w:b/>
          <w:sz w:val="24"/>
          <w:szCs w:val="24"/>
        </w:rPr>
        <w:t>Reports To:</w:t>
      </w:r>
    </w:p>
    <w:p w14:paraId="78B599DF" w14:textId="05F5E7D3" w:rsidR="00C162BB" w:rsidRPr="00226753" w:rsidRDefault="00C162BB" w:rsidP="00366142">
      <w:pPr>
        <w:rPr>
          <w:rFonts w:ascii="Tahoma" w:hAnsi="Tahoma" w:cs="Tahoma"/>
          <w:bCs/>
          <w:sz w:val="24"/>
          <w:szCs w:val="24"/>
        </w:rPr>
      </w:pPr>
      <w:r w:rsidRPr="00226753">
        <w:rPr>
          <w:rFonts w:ascii="Tahoma" w:hAnsi="Tahoma" w:cs="Tahoma"/>
          <w:bCs/>
          <w:sz w:val="24"/>
          <w:szCs w:val="24"/>
        </w:rPr>
        <w:t>HR Manager</w:t>
      </w:r>
    </w:p>
    <w:p w14:paraId="5258B46E" w14:textId="4600B670" w:rsidR="00366142" w:rsidRPr="00226753" w:rsidRDefault="00366142" w:rsidP="00366142">
      <w:pPr>
        <w:rPr>
          <w:rFonts w:ascii="Tahoma" w:hAnsi="Tahoma" w:cs="Tahoma"/>
          <w:b/>
          <w:sz w:val="24"/>
          <w:szCs w:val="24"/>
        </w:rPr>
      </w:pPr>
      <w:r w:rsidRPr="00226753">
        <w:rPr>
          <w:rFonts w:ascii="Tahoma" w:hAnsi="Tahoma" w:cs="Tahoma"/>
          <w:b/>
          <w:sz w:val="24"/>
          <w:szCs w:val="24"/>
        </w:rPr>
        <w:t>Role Purpose:</w:t>
      </w:r>
    </w:p>
    <w:p w14:paraId="22FA96B6" w14:textId="3754D436" w:rsidR="00C162BB" w:rsidRPr="00226753" w:rsidRDefault="00C162BB" w:rsidP="00C162BB">
      <w:pPr>
        <w:rPr>
          <w:rFonts w:ascii="Tahoma" w:hAnsi="Tahoma" w:cs="Tahoma"/>
          <w:sz w:val="24"/>
          <w:szCs w:val="24"/>
        </w:rPr>
      </w:pPr>
      <w:r w:rsidRPr="00226753">
        <w:rPr>
          <w:rFonts w:ascii="Tahoma" w:hAnsi="Tahoma" w:cs="Tahoma"/>
          <w:sz w:val="24"/>
          <w:szCs w:val="24"/>
        </w:rPr>
        <w:t xml:space="preserve">You will provide proactive, efficient and professional HR </w:t>
      </w:r>
      <w:r w:rsidR="00B12EE7">
        <w:rPr>
          <w:rFonts w:ascii="Tahoma" w:hAnsi="Tahoma" w:cs="Tahoma"/>
          <w:sz w:val="24"/>
          <w:szCs w:val="24"/>
        </w:rPr>
        <w:t xml:space="preserve">support </w:t>
      </w:r>
      <w:r w:rsidRPr="00226753">
        <w:rPr>
          <w:rFonts w:ascii="Tahoma" w:hAnsi="Tahoma" w:cs="Tahoma"/>
          <w:sz w:val="24"/>
          <w:szCs w:val="24"/>
        </w:rPr>
        <w:t xml:space="preserve">to all </w:t>
      </w:r>
      <w:r w:rsidR="00752E58" w:rsidRPr="00226753">
        <w:rPr>
          <w:rFonts w:ascii="Tahoma" w:hAnsi="Tahoma" w:cs="Tahoma"/>
          <w:sz w:val="24"/>
          <w:szCs w:val="24"/>
        </w:rPr>
        <w:t xml:space="preserve">services within </w:t>
      </w:r>
      <w:r w:rsidRPr="00226753">
        <w:rPr>
          <w:rFonts w:ascii="Tahoma" w:hAnsi="Tahoma" w:cs="Tahoma"/>
          <w:sz w:val="24"/>
          <w:szCs w:val="24"/>
        </w:rPr>
        <w:t>Sight Scotland and Sight Scotland Veterans</w:t>
      </w:r>
      <w:r w:rsidR="00C7600F" w:rsidRPr="00226753">
        <w:rPr>
          <w:rFonts w:ascii="Tahoma" w:hAnsi="Tahoma" w:cs="Tahoma"/>
          <w:sz w:val="24"/>
          <w:szCs w:val="24"/>
        </w:rPr>
        <w:t xml:space="preserve"> across a number of areas including casework, HR project work and management and organisational development</w:t>
      </w:r>
      <w:r w:rsidRPr="00226753">
        <w:rPr>
          <w:rFonts w:ascii="Tahoma" w:hAnsi="Tahoma" w:cs="Tahoma"/>
          <w:sz w:val="24"/>
          <w:szCs w:val="24"/>
        </w:rPr>
        <w:t xml:space="preserve">. The People team comprises </w:t>
      </w:r>
      <w:r w:rsidR="00C7600F" w:rsidRPr="00226753">
        <w:rPr>
          <w:rFonts w:ascii="Tahoma" w:hAnsi="Tahoma" w:cs="Tahoma"/>
          <w:sz w:val="24"/>
          <w:szCs w:val="24"/>
        </w:rPr>
        <w:t>an</w:t>
      </w:r>
      <w:r w:rsidRPr="00226753">
        <w:rPr>
          <w:rFonts w:ascii="Tahoma" w:hAnsi="Tahoma" w:cs="Tahoma"/>
          <w:sz w:val="24"/>
          <w:szCs w:val="24"/>
        </w:rPr>
        <w:t xml:space="preserve"> HR Manager, </w:t>
      </w:r>
      <w:r w:rsidR="005A090B">
        <w:rPr>
          <w:rFonts w:ascii="Tahoma" w:hAnsi="Tahoma" w:cs="Tahoma"/>
          <w:sz w:val="24"/>
          <w:szCs w:val="24"/>
        </w:rPr>
        <w:t xml:space="preserve">two </w:t>
      </w:r>
      <w:r w:rsidRPr="00226753">
        <w:rPr>
          <w:rFonts w:ascii="Tahoma" w:hAnsi="Tahoma" w:cs="Tahoma"/>
          <w:sz w:val="24"/>
          <w:szCs w:val="24"/>
        </w:rPr>
        <w:t>HR Advisor</w:t>
      </w:r>
      <w:r w:rsidR="005A090B">
        <w:rPr>
          <w:rFonts w:ascii="Tahoma" w:hAnsi="Tahoma" w:cs="Tahoma"/>
          <w:sz w:val="24"/>
          <w:szCs w:val="24"/>
        </w:rPr>
        <w:t>s</w:t>
      </w:r>
      <w:r w:rsidRPr="00226753">
        <w:rPr>
          <w:rFonts w:ascii="Tahoma" w:hAnsi="Tahoma" w:cs="Tahoma"/>
          <w:sz w:val="24"/>
          <w:szCs w:val="24"/>
        </w:rPr>
        <w:t>, and two HR Assistants, as well as a Learning and Development Manager, a Learning and Development Officer and a Volunteer Development Manager, all reporting to</w:t>
      </w:r>
      <w:r w:rsidR="00B12EE7">
        <w:rPr>
          <w:rFonts w:ascii="Tahoma" w:hAnsi="Tahoma" w:cs="Tahoma"/>
          <w:sz w:val="24"/>
          <w:szCs w:val="24"/>
        </w:rPr>
        <w:t xml:space="preserve"> the</w:t>
      </w:r>
      <w:r w:rsidRPr="00226753">
        <w:rPr>
          <w:rFonts w:ascii="Tahoma" w:hAnsi="Tahoma" w:cs="Tahoma"/>
          <w:sz w:val="24"/>
          <w:szCs w:val="24"/>
        </w:rPr>
        <w:t xml:space="preserve"> Head of People. </w:t>
      </w:r>
    </w:p>
    <w:p w14:paraId="05905268" w14:textId="23CEF476" w:rsidR="00752E58" w:rsidRPr="00226753" w:rsidRDefault="00752E58" w:rsidP="00C162BB">
      <w:pPr>
        <w:rPr>
          <w:rFonts w:ascii="Tahoma" w:hAnsi="Tahoma" w:cs="Tahoma"/>
          <w:sz w:val="24"/>
          <w:szCs w:val="24"/>
        </w:rPr>
      </w:pPr>
      <w:r w:rsidRPr="00226753">
        <w:rPr>
          <w:rFonts w:ascii="Tahoma" w:hAnsi="Tahoma" w:cs="Tahoma"/>
          <w:sz w:val="24"/>
          <w:szCs w:val="24"/>
        </w:rPr>
        <w:t xml:space="preserve">All roles within Sight Scotland and Sight Scotland Veterans are expected to work </w:t>
      </w:r>
      <w:r w:rsidR="00495660" w:rsidRPr="00226753">
        <w:rPr>
          <w:rFonts w:ascii="Tahoma" w:hAnsi="Tahoma" w:cs="Tahoma"/>
          <w:sz w:val="24"/>
          <w:szCs w:val="24"/>
        </w:rPr>
        <w:t>to our values and Our Ways of Working framework:</w:t>
      </w:r>
    </w:p>
    <w:p w14:paraId="5585090A" w14:textId="597A9DF7" w:rsidR="00495660" w:rsidRPr="00226753" w:rsidRDefault="00DD1D46" w:rsidP="00495660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</w:rPr>
        <w:drawing>
          <wp:inline distT="0" distB="0" distL="0" distR="0" wp14:anchorId="500AF6C1" wp14:editId="53964DDE">
            <wp:extent cx="5731510" cy="3255645"/>
            <wp:effectExtent l="0" t="0" r="2540" b="1905"/>
            <wp:docPr id="1" name="Picture 1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iagram&#10;&#10;Description automatically generated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55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5DED84" w14:textId="4B6DCAE7" w:rsidR="00752E58" w:rsidRPr="00226753" w:rsidRDefault="00752E58" w:rsidP="00C162BB">
      <w:pPr>
        <w:rPr>
          <w:rFonts w:ascii="Tahoma" w:hAnsi="Tahoma" w:cs="Tahoma"/>
          <w:sz w:val="24"/>
          <w:szCs w:val="24"/>
        </w:rPr>
      </w:pPr>
    </w:p>
    <w:p w14:paraId="7EA346FE" w14:textId="77777777" w:rsidR="00495660" w:rsidRPr="00226753" w:rsidRDefault="00495660" w:rsidP="0015385C">
      <w:pPr>
        <w:rPr>
          <w:rFonts w:ascii="Tahoma" w:hAnsi="Tahoma" w:cs="Tahoma"/>
          <w:sz w:val="24"/>
          <w:szCs w:val="24"/>
        </w:rPr>
      </w:pPr>
    </w:p>
    <w:p w14:paraId="567BF04B" w14:textId="77777777" w:rsidR="005A090B" w:rsidRDefault="005A090B" w:rsidP="0015385C">
      <w:pPr>
        <w:rPr>
          <w:rFonts w:ascii="Tahoma" w:hAnsi="Tahoma" w:cs="Tahoma"/>
          <w:b/>
          <w:bCs/>
          <w:sz w:val="24"/>
          <w:szCs w:val="24"/>
        </w:rPr>
      </w:pPr>
    </w:p>
    <w:p w14:paraId="509478E5" w14:textId="77777777" w:rsidR="00B12EE7" w:rsidRDefault="00B12EE7" w:rsidP="0015385C">
      <w:pPr>
        <w:rPr>
          <w:rFonts w:ascii="Tahoma" w:hAnsi="Tahoma" w:cs="Tahoma"/>
          <w:b/>
          <w:bCs/>
          <w:sz w:val="24"/>
          <w:szCs w:val="24"/>
        </w:rPr>
      </w:pPr>
    </w:p>
    <w:p w14:paraId="2911273E" w14:textId="41F78ACC" w:rsidR="0015385C" w:rsidRPr="00226753" w:rsidRDefault="00752E58" w:rsidP="0015385C">
      <w:pPr>
        <w:rPr>
          <w:rFonts w:ascii="Tahoma" w:hAnsi="Tahoma" w:cs="Tahoma"/>
          <w:b/>
          <w:bCs/>
          <w:sz w:val="24"/>
          <w:szCs w:val="24"/>
        </w:rPr>
      </w:pPr>
      <w:r w:rsidRPr="00226753">
        <w:rPr>
          <w:rFonts w:ascii="Tahoma" w:hAnsi="Tahoma" w:cs="Tahoma"/>
          <w:b/>
          <w:bCs/>
          <w:sz w:val="24"/>
          <w:szCs w:val="24"/>
        </w:rPr>
        <w:lastRenderedPageBreak/>
        <w:t xml:space="preserve">Our Ways of Working - Managing my </w:t>
      </w:r>
      <w:r w:rsidR="00495660" w:rsidRPr="00226753">
        <w:rPr>
          <w:rFonts w:ascii="Tahoma" w:hAnsi="Tahoma" w:cs="Tahoma"/>
          <w:b/>
          <w:bCs/>
          <w:sz w:val="24"/>
          <w:szCs w:val="24"/>
        </w:rPr>
        <w:t>W</w:t>
      </w:r>
      <w:r w:rsidRPr="00226753">
        <w:rPr>
          <w:rFonts w:ascii="Tahoma" w:hAnsi="Tahoma" w:cs="Tahoma"/>
          <w:b/>
          <w:bCs/>
          <w:sz w:val="24"/>
          <w:szCs w:val="24"/>
        </w:rPr>
        <w:t>ork</w:t>
      </w:r>
    </w:p>
    <w:p w14:paraId="7630637D" w14:textId="0D906210" w:rsidR="005A090B" w:rsidRPr="005A090B" w:rsidRDefault="0015385C" w:rsidP="00B12EE7">
      <w:pPr>
        <w:rPr>
          <w:rFonts w:ascii="Tahoma" w:hAnsi="Tahoma" w:cs="Tahoma"/>
          <w:b/>
          <w:sz w:val="24"/>
          <w:szCs w:val="24"/>
        </w:rPr>
      </w:pPr>
      <w:bookmarkStart w:id="0" w:name="_Hlk44502638"/>
      <w:r w:rsidRPr="00226753">
        <w:rPr>
          <w:rFonts w:ascii="Tahoma" w:hAnsi="Tahoma" w:cs="Tahoma"/>
          <w:b/>
          <w:sz w:val="24"/>
          <w:szCs w:val="24"/>
        </w:rPr>
        <w:t>The main responsibilities and accountabilities of this role</w:t>
      </w:r>
      <w:r w:rsidR="00752E58" w:rsidRPr="00226753">
        <w:rPr>
          <w:rFonts w:ascii="Tahoma" w:hAnsi="Tahoma" w:cs="Tahoma"/>
          <w:b/>
          <w:sz w:val="24"/>
          <w:szCs w:val="24"/>
        </w:rPr>
        <w:t>, are that you will</w:t>
      </w:r>
      <w:r w:rsidRPr="00226753">
        <w:rPr>
          <w:rFonts w:ascii="Tahoma" w:hAnsi="Tahoma" w:cs="Tahoma"/>
          <w:b/>
          <w:sz w:val="24"/>
          <w:szCs w:val="24"/>
        </w:rPr>
        <w:t>:</w:t>
      </w:r>
      <w:bookmarkEnd w:id="0"/>
    </w:p>
    <w:p w14:paraId="3965B2FD" w14:textId="1106DD08" w:rsidR="005A090B" w:rsidRPr="00A220E6" w:rsidRDefault="005A090B" w:rsidP="00B12EE7">
      <w:pPr>
        <w:numPr>
          <w:ilvl w:val="0"/>
          <w:numId w:val="18"/>
        </w:numPr>
        <w:tabs>
          <w:tab w:val="clear" w:pos="720"/>
          <w:tab w:val="num" w:pos="426"/>
        </w:tabs>
        <w:spacing w:after="0"/>
        <w:ind w:left="426" w:hanging="284"/>
        <w:rPr>
          <w:rFonts w:ascii="Tahoma" w:hAnsi="Tahoma" w:cs="Tahoma"/>
          <w:bCs/>
          <w:sz w:val="24"/>
          <w:szCs w:val="24"/>
        </w:rPr>
      </w:pPr>
      <w:r w:rsidRPr="00226753">
        <w:rPr>
          <w:rFonts w:ascii="Tahoma" w:hAnsi="Tahoma" w:cs="Tahoma"/>
          <w:bCs/>
          <w:sz w:val="24"/>
          <w:szCs w:val="24"/>
        </w:rPr>
        <w:t xml:space="preserve">Work closely with managers and </w:t>
      </w:r>
      <w:r w:rsidR="003D2F68">
        <w:rPr>
          <w:rFonts w:ascii="Tahoma" w:hAnsi="Tahoma" w:cs="Tahoma"/>
          <w:bCs/>
          <w:sz w:val="24"/>
          <w:szCs w:val="24"/>
        </w:rPr>
        <w:t xml:space="preserve">colleagues </w:t>
      </w:r>
      <w:r w:rsidRPr="00226753">
        <w:rPr>
          <w:rFonts w:ascii="Tahoma" w:hAnsi="Tahoma" w:cs="Tahoma"/>
          <w:bCs/>
          <w:sz w:val="24"/>
          <w:szCs w:val="24"/>
        </w:rPr>
        <w:t>in</w:t>
      </w:r>
      <w:r w:rsidR="00D167E9">
        <w:rPr>
          <w:rFonts w:ascii="Tahoma" w:hAnsi="Tahoma" w:cs="Tahoma"/>
          <w:bCs/>
          <w:sz w:val="24"/>
          <w:szCs w:val="24"/>
        </w:rPr>
        <w:t xml:space="preserve"> </w:t>
      </w:r>
      <w:r w:rsidRPr="00226753">
        <w:rPr>
          <w:rFonts w:ascii="Tahoma" w:hAnsi="Tahoma" w:cs="Tahoma"/>
          <w:bCs/>
          <w:sz w:val="24"/>
          <w:szCs w:val="24"/>
        </w:rPr>
        <w:t>designated service areas to provide a comprehensive HR service</w:t>
      </w:r>
      <w:r w:rsidR="00A220E6">
        <w:rPr>
          <w:rFonts w:ascii="Tahoma" w:hAnsi="Tahoma" w:cs="Tahoma"/>
          <w:bCs/>
          <w:sz w:val="24"/>
          <w:szCs w:val="24"/>
        </w:rPr>
        <w:t>. You will</w:t>
      </w:r>
      <w:r w:rsidRPr="00226753">
        <w:rPr>
          <w:rFonts w:ascii="Tahoma" w:hAnsi="Tahoma" w:cs="Tahoma"/>
          <w:bCs/>
          <w:sz w:val="24"/>
          <w:szCs w:val="24"/>
        </w:rPr>
        <w:t xml:space="preserve"> </w:t>
      </w:r>
      <w:r w:rsidR="00A220E6">
        <w:rPr>
          <w:rFonts w:ascii="Tahoma" w:hAnsi="Tahoma" w:cs="Tahoma"/>
          <w:bCs/>
          <w:sz w:val="24"/>
          <w:szCs w:val="24"/>
        </w:rPr>
        <w:t>coach</w:t>
      </w:r>
      <w:r w:rsidRPr="00226753">
        <w:rPr>
          <w:rFonts w:ascii="Tahoma" w:hAnsi="Tahoma" w:cs="Tahoma"/>
          <w:bCs/>
          <w:sz w:val="24"/>
          <w:szCs w:val="24"/>
        </w:rPr>
        <w:t>, support</w:t>
      </w:r>
      <w:r w:rsidR="00A220E6">
        <w:rPr>
          <w:rFonts w:ascii="Tahoma" w:hAnsi="Tahoma" w:cs="Tahoma"/>
          <w:bCs/>
          <w:sz w:val="24"/>
          <w:szCs w:val="24"/>
        </w:rPr>
        <w:t xml:space="preserve"> </w:t>
      </w:r>
      <w:r w:rsidRPr="00226753">
        <w:rPr>
          <w:rFonts w:ascii="Tahoma" w:hAnsi="Tahoma" w:cs="Tahoma"/>
          <w:bCs/>
          <w:sz w:val="24"/>
          <w:szCs w:val="24"/>
        </w:rPr>
        <w:t>and advise on a range of HR activities</w:t>
      </w:r>
      <w:r w:rsidR="003D2F68">
        <w:rPr>
          <w:rFonts w:ascii="Tahoma" w:hAnsi="Tahoma" w:cs="Tahoma"/>
          <w:bCs/>
          <w:sz w:val="24"/>
          <w:szCs w:val="24"/>
        </w:rPr>
        <w:t xml:space="preserve"> including </w:t>
      </w:r>
      <w:r w:rsidR="003D2F68" w:rsidRPr="00226753">
        <w:rPr>
          <w:rFonts w:ascii="Tahoma" w:hAnsi="Tahoma" w:cs="Tahoma"/>
          <w:bCs/>
          <w:sz w:val="24"/>
          <w:szCs w:val="24"/>
        </w:rPr>
        <w:t>undertaking investigations and formal proceedings under the Discipline, Grievance, Absence and Performance Improvement policies and procedures</w:t>
      </w:r>
    </w:p>
    <w:p w14:paraId="6F60720B" w14:textId="304C323F" w:rsidR="0079506A" w:rsidRPr="00226753" w:rsidRDefault="0079506A" w:rsidP="00B12EE7">
      <w:pPr>
        <w:numPr>
          <w:ilvl w:val="0"/>
          <w:numId w:val="18"/>
        </w:numPr>
        <w:tabs>
          <w:tab w:val="clear" w:pos="720"/>
          <w:tab w:val="num" w:pos="426"/>
        </w:tabs>
        <w:spacing w:after="0"/>
        <w:ind w:left="426" w:hanging="284"/>
        <w:rPr>
          <w:rFonts w:ascii="Tahoma" w:hAnsi="Tahoma" w:cs="Tahoma"/>
          <w:bCs/>
          <w:sz w:val="24"/>
          <w:szCs w:val="24"/>
        </w:rPr>
      </w:pPr>
      <w:r w:rsidRPr="00226753">
        <w:rPr>
          <w:rFonts w:ascii="Tahoma" w:hAnsi="Tahoma" w:cs="Tahoma"/>
          <w:bCs/>
          <w:sz w:val="24"/>
          <w:szCs w:val="24"/>
        </w:rPr>
        <w:t xml:space="preserve">Take a lead role in the design and delivery of HR projects which will include management development, </w:t>
      </w:r>
      <w:r w:rsidR="00F669A3" w:rsidRPr="00226753">
        <w:rPr>
          <w:rFonts w:ascii="Tahoma" w:hAnsi="Tahoma" w:cs="Tahoma"/>
          <w:bCs/>
          <w:sz w:val="24"/>
          <w:szCs w:val="24"/>
        </w:rPr>
        <w:t xml:space="preserve">Employee Wellbeing, </w:t>
      </w:r>
      <w:r w:rsidR="00F36CAE" w:rsidRPr="00226753">
        <w:rPr>
          <w:rFonts w:ascii="Tahoma" w:hAnsi="Tahoma" w:cs="Tahoma"/>
          <w:bCs/>
          <w:sz w:val="24"/>
          <w:szCs w:val="24"/>
        </w:rPr>
        <w:t xml:space="preserve">Diversity and Inclusion, </w:t>
      </w:r>
      <w:r w:rsidRPr="00226753">
        <w:rPr>
          <w:rFonts w:ascii="Tahoma" w:hAnsi="Tahoma" w:cs="Tahoma"/>
          <w:bCs/>
          <w:sz w:val="24"/>
          <w:szCs w:val="24"/>
        </w:rPr>
        <w:t>Reward and Recognition and Performance Management</w:t>
      </w:r>
    </w:p>
    <w:p w14:paraId="6E9C72C2" w14:textId="6D264FBA" w:rsidR="003D2F68" w:rsidRPr="003D2F68" w:rsidRDefault="008C4BE6" w:rsidP="00B12EE7">
      <w:pPr>
        <w:numPr>
          <w:ilvl w:val="0"/>
          <w:numId w:val="18"/>
        </w:numPr>
        <w:tabs>
          <w:tab w:val="clear" w:pos="720"/>
          <w:tab w:val="num" w:pos="426"/>
        </w:tabs>
        <w:spacing w:after="0"/>
        <w:ind w:left="426" w:hanging="284"/>
        <w:rPr>
          <w:rFonts w:ascii="Tahoma" w:hAnsi="Tahoma" w:cs="Tahoma"/>
          <w:bCs/>
          <w:sz w:val="24"/>
          <w:szCs w:val="24"/>
        </w:rPr>
      </w:pPr>
      <w:r w:rsidRPr="00226753">
        <w:rPr>
          <w:rFonts w:ascii="Tahoma" w:hAnsi="Tahoma" w:cs="Tahoma"/>
          <w:bCs/>
          <w:sz w:val="24"/>
          <w:szCs w:val="24"/>
        </w:rPr>
        <w:t xml:space="preserve">Proactively support wider Organisational Development initiatives including </w:t>
      </w:r>
      <w:r w:rsidR="003D2F68">
        <w:rPr>
          <w:rFonts w:ascii="Tahoma" w:hAnsi="Tahoma" w:cs="Tahoma"/>
          <w:bCs/>
          <w:sz w:val="24"/>
          <w:szCs w:val="24"/>
        </w:rPr>
        <w:t xml:space="preserve">initiating and influencing </w:t>
      </w:r>
      <w:r w:rsidRPr="00226753">
        <w:rPr>
          <w:rFonts w:ascii="Tahoma" w:hAnsi="Tahoma" w:cs="Tahoma"/>
          <w:bCs/>
          <w:sz w:val="24"/>
          <w:szCs w:val="24"/>
        </w:rPr>
        <w:t xml:space="preserve">change management programmes, ensuring day to day activities are aligned with our strategic priorities and our values and ways of working.  </w:t>
      </w:r>
      <w:r w:rsidR="003D2F68">
        <w:rPr>
          <w:rFonts w:ascii="Tahoma" w:hAnsi="Tahoma" w:cs="Tahoma"/>
          <w:bCs/>
          <w:sz w:val="24"/>
          <w:szCs w:val="24"/>
        </w:rPr>
        <w:t>This will include providing support to any organisational restructures.</w:t>
      </w:r>
    </w:p>
    <w:p w14:paraId="203C7385" w14:textId="63472C63" w:rsidR="00C162BB" w:rsidRPr="00A220E6" w:rsidRDefault="005A090B" w:rsidP="00B12EE7">
      <w:pPr>
        <w:numPr>
          <w:ilvl w:val="0"/>
          <w:numId w:val="18"/>
        </w:numPr>
        <w:tabs>
          <w:tab w:val="clear" w:pos="720"/>
          <w:tab w:val="num" w:pos="426"/>
        </w:tabs>
        <w:spacing w:after="0"/>
        <w:ind w:left="426" w:hanging="284"/>
        <w:rPr>
          <w:rFonts w:ascii="Tahoma" w:hAnsi="Tahoma" w:cs="Tahoma"/>
          <w:bCs/>
          <w:sz w:val="24"/>
          <w:szCs w:val="24"/>
        </w:rPr>
      </w:pPr>
      <w:r w:rsidRPr="00226753">
        <w:rPr>
          <w:rFonts w:ascii="Tahoma" w:hAnsi="Tahoma" w:cs="Tahoma"/>
          <w:bCs/>
          <w:sz w:val="24"/>
          <w:szCs w:val="24"/>
        </w:rPr>
        <w:t>Work with managers across the organisation to advise, support and develop their people management skills</w:t>
      </w:r>
    </w:p>
    <w:p w14:paraId="0D9EEA86" w14:textId="3C7ED05F" w:rsidR="00C162BB" w:rsidRPr="00226753" w:rsidRDefault="00C162BB" w:rsidP="00B12EE7">
      <w:pPr>
        <w:numPr>
          <w:ilvl w:val="0"/>
          <w:numId w:val="18"/>
        </w:numPr>
        <w:tabs>
          <w:tab w:val="clear" w:pos="720"/>
          <w:tab w:val="num" w:pos="426"/>
        </w:tabs>
        <w:spacing w:after="0"/>
        <w:ind w:left="426" w:hanging="284"/>
        <w:rPr>
          <w:rFonts w:ascii="Tahoma" w:hAnsi="Tahoma" w:cs="Tahoma"/>
          <w:bCs/>
          <w:sz w:val="24"/>
          <w:szCs w:val="24"/>
        </w:rPr>
      </w:pPr>
      <w:r w:rsidRPr="00226753">
        <w:rPr>
          <w:rFonts w:ascii="Tahoma" w:hAnsi="Tahoma" w:cs="Tahoma"/>
          <w:bCs/>
          <w:sz w:val="24"/>
          <w:szCs w:val="24"/>
        </w:rPr>
        <w:t xml:space="preserve">Mitigate organisational risk by promoting fair, consistent and equitable practices in line with </w:t>
      </w:r>
      <w:r w:rsidR="00D167E9">
        <w:rPr>
          <w:rFonts w:ascii="Tahoma" w:hAnsi="Tahoma" w:cs="Tahoma"/>
          <w:bCs/>
          <w:sz w:val="24"/>
          <w:szCs w:val="24"/>
        </w:rPr>
        <w:t xml:space="preserve">terms and conditions of employment, </w:t>
      </w:r>
      <w:r w:rsidRPr="00226753">
        <w:rPr>
          <w:rFonts w:ascii="Tahoma" w:hAnsi="Tahoma" w:cs="Tahoma"/>
          <w:bCs/>
          <w:sz w:val="24"/>
          <w:szCs w:val="24"/>
        </w:rPr>
        <w:t xml:space="preserve">organisational policies, current employment legislation case law and best practice </w:t>
      </w:r>
    </w:p>
    <w:p w14:paraId="49CA698D" w14:textId="680C9065" w:rsidR="00C162BB" w:rsidRPr="00226753" w:rsidRDefault="00C162BB" w:rsidP="00B12EE7">
      <w:pPr>
        <w:numPr>
          <w:ilvl w:val="0"/>
          <w:numId w:val="18"/>
        </w:numPr>
        <w:tabs>
          <w:tab w:val="clear" w:pos="720"/>
          <w:tab w:val="num" w:pos="426"/>
        </w:tabs>
        <w:spacing w:after="0"/>
        <w:ind w:left="426" w:hanging="284"/>
        <w:rPr>
          <w:rFonts w:ascii="Tahoma" w:hAnsi="Tahoma" w:cs="Tahoma"/>
          <w:sz w:val="24"/>
          <w:szCs w:val="24"/>
        </w:rPr>
      </w:pPr>
      <w:r w:rsidRPr="00226753">
        <w:rPr>
          <w:rFonts w:ascii="Tahoma" w:hAnsi="Tahoma" w:cs="Tahoma"/>
          <w:bCs/>
          <w:sz w:val="24"/>
          <w:szCs w:val="24"/>
        </w:rPr>
        <w:t>Support</w:t>
      </w:r>
      <w:r w:rsidRPr="00226753">
        <w:rPr>
          <w:rFonts w:ascii="Tahoma" w:hAnsi="Tahoma" w:cs="Tahoma"/>
          <w:sz w:val="24"/>
          <w:szCs w:val="24"/>
        </w:rPr>
        <w:t xml:space="preserve"> all policy implementation and application, including maternity, paternity adoption, parental leave and flexible working requests </w:t>
      </w:r>
    </w:p>
    <w:p w14:paraId="3B1A54F4" w14:textId="450C6242" w:rsidR="00C162BB" w:rsidRPr="00226753" w:rsidRDefault="00C162BB" w:rsidP="00B12EE7">
      <w:pPr>
        <w:numPr>
          <w:ilvl w:val="0"/>
          <w:numId w:val="18"/>
        </w:numPr>
        <w:tabs>
          <w:tab w:val="clear" w:pos="720"/>
          <w:tab w:val="num" w:pos="426"/>
        </w:tabs>
        <w:spacing w:after="0"/>
        <w:ind w:left="426" w:hanging="284"/>
        <w:rPr>
          <w:rFonts w:ascii="Tahoma" w:hAnsi="Tahoma" w:cs="Tahoma"/>
          <w:bCs/>
          <w:sz w:val="24"/>
          <w:szCs w:val="24"/>
        </w:rPr>
      </w:pPr>
      <w:r w:rsidRPr="00226753">
        <w:rPr>
          <w:rFonts w:ascii="Tahoma" w:hAnsi="Tahoma" w:cs="Tahoma"/>
          <w:bCs/>
          <w:sz w:val="24"/>
          <w:szCs w:val="24"/>
        </w:rPr>
        <w:t xml:space="preserve">Support the management of the recruitment and selection process from advert to appointment, including </w:t>
      </w:r>
      <w:r w:rsidR="00F669A3" w:rsidRPr="00226753">
        <w:rPr>
          <w:rFonts w:ascii="Tahoma" w:hAnsi="Tahoma" w:cs="Tahoma"/>
          <w:bCs/>
          <w:sz w:val="24"/>
          <w:szCs w:val="24"/>
        </w:rPr>
        <w:t xml:space="preserve">workforce planning with managers, </w:t>
      </w:r>
      <w:r w:rsidRPr="00226753">
        <w:rPr>
          <w:rFonts w:ascii="Tahoma" w:hAnsi="Tahoma" w:cs="Tahoma"/>
          <w:bCs/>
          <w:sz w:val="24"/>
          <w:szCs w:val="24"/>
        </w:rPr>
        <w:t>preparing job profiles</w:t>
      </w:r>
      <w:r w:rsidR="00F669A3" w:rsidRPr="00226753">
        <w:rPr>
          <w:rFonts w:ascii="Tahoma" w:hAnsi="Tahoma" w:cs="Tahoma"/>
          <w:bCs/>
          <w:sz w:val="24"/>
          <w:szCs w:val="24"/>
        </w:rPr>
        <w:t xml:space="preserve"> and</w:t>
      </w:r>
      <w:r w:rsidRPr="00226753">
        <w:rPr>
          <w:rFonts w:ascii="Tahoma" w:hAnsi="Tahoma" w:cs="Tahoma"/>
          <w:bCs/>
          <w:sz w:val="24"/>
          <w:szCs w:val="24"/>
        </w:rPr>
        <w:t xml:space="preserve"> participating in interviewing and selection process</w:t>
      </w:r>
      <w:r w:rsidR="00F669A3" w:rsidRPr="00226753">
        <w:rPr>
          <w:rFonts w:ascii="Tahoma" w:hAnsi="Tahoma" w:cs="Tahoma"/>
          <w:bCs/>
          <w:sz w:val="24"/>
          <w:szCs w:val="24"/>
        </w:rPr>
        <w:t>es</w:t>
      </w:r>
      <w:r w:rsidRPr="00226753">
        <w:rPr>
          <w:rFonts w:ascii="Tahoma" w:hAnsi="Tahoma" w:cs="Tahoma"/>
          <w:bCs/>
          <w:sz w:val="24"/>
          <w:szCs w:val="24"/>
        </w:rPr>
        <w:t xml:space="preserve"> </w:t>
      </w:r>
      <w:r w:rsidR="00F669A3" w:rsidRPr="00226753">
        <w:rPr>
          <w:rFonts w:ascii="Tahoma" w:hAnsi="Tahoma" w:cs="Tahoma"/>
          <w:bCs/>
          <w:sz w:val="24"/>
          <w:szCs w:val="24"/>
        </w:rPr>
        <w:t>as required and advising on pre employment checks</w:t>
      </w:r>
      <w:r w:rsidRPr="00226753">
        <w:rPr>
          <w:rFonts w:ascii="Tahoma" w:hAnsi="Tahoma" w:cs="Tahoma"/>
          <w:bCs/>
          <w:sz w:val="24"/>
          <w:szCs w:val="24"/>
        </w:rPr>
        <w:t xml:space="preserve"> </w:t>
      </w:r>
    </w:p>
    <w:p w14:paraId="053826E9" w14:textId="07226994" w:rsidR="00B669B8" w:rsidRPr="00B12EE7" w:rsidRDefault="00B669B8" w:rsidP="00B12EE7">
      <w:pPr>
        <w:numPr>
          <w:ilvl w:val="0"/>
          <w:numId w:val="18"/>
        </w:numPr>
        <w:tabs>
          <w:tab w:val="clear" w:pos="720"/>
          <w:tab w:val="num" w:pos="426"/>
        </w:tabs>
        <w:spacing w:after="0"/>
        <w:ind w:left="426" w:hanging="284"/>
        <w:rPr>
          <w:rFonts w:ascii="Tahoma" w:hAnsi="Tahoma" w:cs="Tahoma"/>
          <w:bCs/>
          <w:sz w:val="24"/>
          <w:szCs w:val="24"/>
        </w:rPr>
      </w:pPr>
      <w:r w:rsidRPr="00B12EE7">
        <w:rPr>
          <w:rFonts w:ascii="Tahoma" w:hAnsi="Tahoma" w:cs="Tahoma"/>
          <w:bCs/>
          <w:sz w:val="24"/>
          <w:szCs w:val="24"/>
        </w:rPr>
        <w:t xml:space="preserve">Work closely with HR Assistants to ensure </w:t>
      </w:r>
      <w:r w:rsidR="00D167E9" w:rsidRPr="00B12EE7">
        <w:rPr>
          <w:rFonts w:ascii="Tahoma" w:hAnsi="Tahoma" w:cs="Tahoma"/>
          <w:bCs/>
          <w:sz w:val="24"/>
          <w:szCs w:val="24"/>
        </w:rPr>
        <w:t xml:space="preserve">employee </w:t>
      </w:r>
      <w:r w:rsidR="003D2F68" w:rsidRPr="00B12EE7">
        <w:rPr>
          <w:rFonts w:ascii="Tahoma" w:hAnsi="Tahoma" w:cs="Tahoma"/>
          <w:bCs/>
          <w:sz w:val="24"/>
          <w:szCs w:val="24"/>
        </w:rPr>
        <w:t xml:space="preserve">lifecycle </w:t>
      </w:r>
      <w:r w:rsidR="00D167E9" w:rsidRPr="00B12EE7">
        <w:rPr>
          <w:rFonts w:ascii="Tahoma" w:hAnsi="Tahoma" w:cs="Tahoma"/>
          <w:bCs/>
          <w:sz w:val="24"/>
          <w:szCs w:val="24"/>
        </w:rPr>
        <w:t>changes</w:t>
      </w:r>
      <w:r w:rsidR="001D3312" w:rsidRPr="00B12EE7">
        <w:rPr>
          <w:rFonts w:ascii="Tahoma" w:hAnsi="Tahoma" w:cs="Tahoma"/>
          <w:bCs/>
          <w:sz w:val="24"/>
          <w:szCs w:val="24"/>
        </w:rPr>
        <w:t xml:space="preserve"> for designated services</w:t>
      </w:r>
      <w:r w:rsidR="00D167E9" w:rsidRPr="00B12EE7">
        <w:rPr>
          <w:rFonts w:ascii="Tahoma" w:hAnsi="Tahoma" w:cs="Tahoma"/>
          <w:bCs/>
          <w:sz w:val="24"/>
          <w:szCs w:val="24"/>
        </w:rPr>
        <w:t xml:space="preserve"> are processed accurately and on time</w:t>
      </w:r>
    </w:p>
    <w:p w14:paraId="62197C0A" w14:textId="4E38FFF2" w:rsidR="00C162BB" w:rsidRPr="00B12EE7" w:rsidRDefault="00C162BB" w:rsidP="00B12EE7">
      <w:pPr>
        <w:numPr>
          <w:ilvl w:val="0"/>
          <w:numId w:val="18"/>
        </w:numPr>
        <w:tabs>
          <w:tab w:val="clear" w:pos="720"/>
          <w:tab w:val="num" w:pos="426"/>
        </w:tabs>
        <w:spacing w:after="0"/>
        <w:ind w:left="426" w:hanging="284"/>
        <w:rPr>
          <w:rFonts w:ascii="Tahoma" w:hAnsi="Tahoma" w:cs="Tahoma"/>
          <w:bCs/>
          <w:sz w:val="24"/>
          <w:szCs w:val="24"/>
        </w:rPr>
      </w:pPr>
      <w:r w:rsidRPr="00B12EE7">
        <w:rPr>
          <w:rFonts w:ascii="Tahoma" w:hAnsi="Tahoma" w:cs="Tahoma"/>
          <w:bCs/>
          <w:sz w:val="24"/>
          <w:szCs w:val="24"/>
        </w:rPr>
        <w:t>Compile and analyse HR management information reports, identifying trends and action planning as required</w:t>
      </w:r>
    </w:p>
    <w:p w14:paraId="6BD75C17" w14:textId="7BBFD50E" w:rsidR="00C162BB" w:rsidRPr="00B12EE7" w:rsidRDefault="00C162BB" w:rsidP="00B12EE7">
      <w:pPr>
        <w:numPr>
          <w:ilvl w:val="0"/>
          <w:numId w:val="18"/>
        </w:numPr>
        <w:tabs>
          <w:tab w:val="clear" w:pos="720"/>
          <w:tab w:val="num" w:pos="426"/>
        </w:tabs>
        <w:spacing w:after="0"/>
        <w:ind w:left="426" w:hanging="284"/>
        <w:rPr>
          <w:rFonts w:ascii="Tahoma" w:hAnsi="Tahoma" w:cs="Tahoma"/>
          <w:bCs/>
          <w:sz w:val="24"/>
          <w:szCs w:val="24"/>
        </w:rPr>
      </w:pPr>
      <w:r w:rsidRPr="00B12EE7">
        <w:rPr>
          <w:rFonts w:ascii="Tahoma" w:hAnsi="Tahoma" w:cs="Tahoma"/>
          <w:bCs/>
          <w:sz w:val="24"/>
          <w:szCs w:val="24"/>
        </w:rPr>
        <w:t xml:space="preserve">Contribute to the development and implementation of Sight Scotland’s Equality Schemes and promoting equality and diversity through </w:t>
      </w:r>
      <w:r w:rsidR="00F669A3" w:rsidRPr="00B12EE7">
        <w:rPr>
          <w:rFonts w:ascii="Tahoma" w:hAnsi="Tahoma" w:cs="Tahoma"/>
          <w:bCs/>
          <w:sz w:val="24"/>
          <w:szCs w:val="24"/>
        </w:rPr>
        <w:t xml:space="preserve">the </w:t>
      </w:r>
      <w:r w:rsidRPr="00B12EE7">
        <w:rPr>
          <w:rFonts w:ascii="Tahoma" w:hAnsi="Tahoma" w:cs="Tahoma"/>
          <w:bCs/>
          <w:sz w:val="24"/>
          <w:szCs w:val="24"/>
        </w:rPr>
        <w:t xml:space="preserve">staff </w:t>
      </w:r>
      <w:r w:rsidR="00F36CAE" w:rsidRPr="00B12EE7">
        <w:rPr>
          <w:rFonts w:ascii="Tahoma" w:hAnsi="Tahoma" w:cs="Tahoma"/>
          <w:bCs/>
          <w:sz w:val="24"/>
          <w:szCs w:val="24"/>
        </w:rPr>
        <w:t xml:space="preserve">Diversity and Inclusion </w:t>
      </w:r>
      <w:r w:rsidRPr="00B12EE7">
        <w:rPr>
          <w:rFonts w:ascii="Tahoma" w:hAnsi="Tahoma" w:cs="Tahoma"/>
          <w:bCs/>
          <w:sz w:val="24"/>
          <w:szCs w:val="24"/>
        </w:rPr>
        <w:t>Forum, staff training and other initiatives</w:t>
      </w:r>
    </w:p>
    <w:p w14:paraId="46CD3BB5" w14:textId="71C77E68" w:rsidR="00C162BB" w:rsidRPr="00B12EE7" w:rsidRDefault="00C162BB" w:rsidP="00B12EE7">
      <w:pPr>
        <w:numPr>
          <w:ilvl w:val="0"/>
          <w:numId w:val="18"/>
        </w:numPr>
        <w:tabs>
          <w:tab w:val="clear" w:pos="720"/>
          <w:tab w:val="num" w:pos="426"/>
        </w:tabs>
        <w:spacing w:after="0"/>
        <w:ind w:left="426" w:hanging="284"/>
        <w:rPr>
          <w:rFonts w:ascii="Tahoma" w:hAnsi="Tahoma" w:cs="Tahoma"/>
          <w:bCs/>
          <w:sz w:val="24"/>
          <w:szCs w:val="24"/>
        </w:rPr>
      </w:pPr>
      <w:r w:rsidRPr="00B12EE7">
        <w:rPr>
          <w:rFonts w:ascii="Tahoma" w:hAnsi="Tahoma" w:cs="Tahoma"/>
          <w:bCs/>
          <w:sz w:val="24"/>
          <w:szCs w:val="24"/>
        </w:rPr>
        <w:t>Support organisation-wide staff communication and staff engagement initiatives.</w:t>
      </w:r>
    </w:p>
    <w:p w14:paraId="141A304B" w14:textId="095D7ABE" w:rsidR="00C162BB" w:rsidRPr="00B12EE7" w:rsidRDefault="00C162BB" w:rsidP="00B12EE7">
      <w:pPr>
        <w:numPr>
          <w:ilvl w:val="0"/>
          <w:numId w:val="18"/>
        </w:numPr>
        <w:tabs>
          <w:tab w:val="clear" w:pos="720"/>
          <w:tab w:val="num" w:pos="426"/>
        </w:tabs>
        <w:spacing w:after="0"/>
        <w:ind w:left="426" w:hanging="284"/>
        <w:rPr>
          <w:rFonts w:ascii="Tahoma" w:hAnsi="Tahoma" w:cs="Tahoma"/>
          <w:bCs/>
          <w:sz w:val="24"/>
          <w:szCs w:val="24"/>
        </w:rPr>
      </w:pPr>
      <w:r w:rsidRPr="00B12EE7">
        <w:rPr>
          <w:rFonts w:ascii="Tahoma" w:hAnsi="Tahoma" w:cs="Tahoma"/>
          <w:bCs/>
          <w:sz w:val="24"/>
          <w:szCs w:val="24"/>
        </w:rPr>
        <w:t>In collaboration with the Learning and Development Manager, plan, monitor and deliver staff/management training, including training and guidance on HR policies and procedures</w:t>
      </w:r>
    </w:p>
    <w:p w14:paraId="6EF04593" w14:textId="77777777" w:rsidR="00C162BB" w:rsidRPr="00B12EE7" w:rsidRDefault="00C162BB" w:rsidP="00B12EE7">
      <w:pPr>
        <w:numPr>
          <w:ilvl w:val="0"/>
          <w:numId w:val="18"/>
        </w:numPr>
        <w:tabs>
          <w:tab w:val="clear" w:pos="720"/>
          <w:tab w:val="num" w:pos="426"/>
        </w:tabs>
        <w:spacing w:after="0"/>
        <w:ind w:left="426" w:hanging="284"/>
        <w:rPr>
          <w:rFonts w:ascii="Tahoma" w:hAnsi="Tahoma" w:cs="Tahoma"/>
          <w:bCs/>
          <w:sz w:val="24"/>
          <w:szCs w:val="24"/>
        </w:rPr>
      </w:pPr>
      <w:r w:rsidRPr="00B12EE7">
        <w:rPr>
          <w:rFonts w:ascii="Tahoma" w:hAnsi="Tahoma" w:cs="Tahoma"/>
          <w:bCs/>
          <w:sz w:val="24"/>
          <w:szCs w:val="24"/>
        </w:rPr>
        <w:t xml:space="preserve">Contribute to the continuous improvement of HR systems and practices. </w:t>
      </w:r>
    </w:p>
    <w:p w14:paraId="201A7FAE" w14:textId="623A79DA" w:rsidR="00C162BB" w:rsidRPr="00B12EE7" w:rsidRDefault="00C162BB" w:rsidP="00B12EE7">
      <w:pPr>
        <w:numPr>
          <w:ilvl w:val="0"/>
          <w:numId w:val="18"/>
        </w:numPr>
        <w:tabs>
          <w:tab w:val="clear" w:pos="720"/>
          <w:tab w:val="num" w:pos="426"/>
        </w:tabs>
        <w:spacing w:after="0"/>
        <w:ind w:left="426" w:hanging="284"/>
        <w:rPr>
          <w:rFonts w:ascii="Tahoma" w:hAnsi="Tahoma" w:cs="Tahoma"/>
          <w:bCs/>
          <w:sz w:val="24"/>
          <w:szCs w:val="24"/>
        </w:rPr>
      </w:pPr>
      <w:r w:rsidRPr="00B12EE7">
        <w:rPr>
          <w:rFonts w:ascii="Tahoma" w:hAnsi="Tahoma" w:cs="Tahoma"/>
          <w:bCs/>
          <w:sz w:val="24"/>
          <w:szCs w:val="24"/>
        </w:rPr>
        <w:t>Contribute to development of HR policies and procedures to raise awareness of and ensure compliance with best practice</w:t>
      </w:r>
    </w:p>
    <w:p w14:paraId="736C942A" w14:textId="78618E30" w:rsidR="00C162BB" w:rsidRPr="00B12EE7" w:rsidRDefault="00C162BB" w:rsidP="00B12EE7">
      <w:pPr>
        <w:numPr>
          <w:ilvl w:val="0"/>
          <w:numId w:val="18"/>
        </w:numPr>
        <w:tabs>
          <w:tab w:val="clear" w:pos="720"/>
          <w:tab w:val="num" w:pos="426"/>
        </w:tabs>
        <w:spacing w:after="0"/>
        <w:ind w:left="426" w:hanging="284"/>
        <w:rPr>
          <w:rFonts w:ascii="Tahoma" w:hAnsi="Tahoma" w:cs="Tahoma"/>
          <w:bCs/>
          <w:sz w:val="24"/>
          <w:szCs w:val="24"/>
        </w:rPr>
      </w:pPr>
      <w:r w:rsidRPr="00B12EE7">
        <w:rPr>
          <w:rFonts w:ascii="Tahoma" w:hAnsi="Tahoma" w:cs="Tahoma"/>
          <w:bCs/>
          <w:sz w:val="24"/>
          <w:szCs w:val="24"/>
        </w:rPr>
        <w:t xml:space="preserve">Work </w:t>
      </w:r>
      <w:r w:rsidR="00B669B8" w:rsidRPr="00B12EE7">
        <w:rPr>
          <w:rFonts w:ascii="Tahoma" w:hAnsi="Tahoma" w:cs="Tahoma"/>
          <w:bCs/>
          <w:sz w:val="24"/>
          <w:szCs w:val="24"/>
        </w:rPr>
        <w:t>closely with</w:t>
      </w:r>
      <w:r w:rsidRPr="00B12EE7">
        <w:rPr>
          <w:rFonts w:ascii="Tahoma" w:hAnsi="Tahoma" w:cs="Tahoma"/>
          <w:bCs/>
          <w:sz w:val="24"/>
          <w:szCs w:val="24"/>
        </w:rPr>
        <w:t xml:space="preserve"> HR colleagues to ensure </w:t>
      </w:r>
      <w:r w:rsidR="00B669B8" w:rsidRPr="00B12EE7">
        <w:rPr>
          <w:rFonts w:ascii="Tahoma" w:hAnsi="Tahoma" w:cs="Tahoma"/>
          <w:bCs/>
          <w:sz w:val="24"/>
          <w:szCs w:val="24"/>
        </w:rPr>
        <w:t>a consistently high level of customer service is provided to our internal and external stakeholders</w:t>
      </w:r>
    </w:p>
    <w:p w14:paraId="28E12339" w14:textId="5198BA27" w:rsidR="00C162BB" w:rsidRPr="00226753" w:rsidRDefault="00C162BB" w:rsidP="00B12EE7">
      <w:pPr>
        <w:numPr>
          <w:ilvl w:val="0"/>
          <w:numId w:val="18"/>
        </w:numPr>
        <w:tabs>
          <w:tab w:val="clear" w:pos="720"/>
          <w:tab w:val="num" w:pos="426"/>
        </w:tabs>
        <w:spacing w:after="0"/>
        <w:ind w:left="426" w:hanging="284"/>
        <w:rPr>
          <w:rFonts w:ascii="Tahoma" w:hAnsi="Tahoma" w:cs="Tahoma"/>
          <w:bCs/>
          <w:sz w:val="24"/>
          <w:szCs w:val="24"/>
        </w:rPr>
      </w:pPr>
      <w:r w:rsidRPr="00226753">
        <w:rPr>
          <w:rFonts w:ascii="Tahoma" w:hAnsi="Tahoma" w:cs="Tahoma"/>
          <w:bCs/>
          <w:sz w:val="24"/>
          <w:szCs w:val="24"/>
        </w:rPr>
        <w:t>Maintain and develop own professional knowledge and expertise</w:t>
      </w:r>
    </w:p>
    <w:p w14:paraId="767F9513" w14:textId="0A43E8EA" w:rsidR="005A19C0" w:rsidRPr="00226753" w:rsidRDefault="00C162BB" w:rsidP="00B12EE7">
      <w:pPr>
        <w:numPr>
          <w:ilvl w:val="0"/>
          <w:numId w:val="18"/>
        </w:numPr>
        <w:tabs>
          <w:tab w:val="clear" w:pos="720"/>
          <w:tab w:val="num" w:pos="426"/>
        </w:tabs>
        <w:spacing w:after="0"/>
        <w:ind w:left="426" w:hanging="284"/>
        <w:rPr>
          <w:rFonts w:ascii="Tahoma" w:hAnsi="Tahoma" w:cs="Tahoma"/>
          <w:bCs/>
          <w:sz w:val="24"/>
          <w:szCs w:val="24"/>
        </w:rPr>
      </w:pPr>
      <w:r w:rsidRPr="00226753">
        <w:rPr>
          <w:rFonts w:ascii="Tahoma" w:hAnsi="Tahoma" w:cs="Tahoma"/>
          <w:bCs/>
          <w:sz w:val="24"/>
          <w:szCs w:val="24"/>
        </w:rPr>
        <w:lastRenderedPageBreak/>
        <w:t>Undertake any other tasks as reasonably requested by the HR Manager or Head of People.</w:t>
      </w:r>
    </w:p>
    <w:p w14:paraId="6A4B0417" w14:textId="34364350" w:rsidR="00752E58" w:rsidRPr="00226753" w:rsidRDefault="00752E58" w:rsidP="00B12EE7">
      <w:pPr>
        <w:spacing w:after="0"/>
        <w:ind w:left="142"/>
        <w:rPr>
          <w:rFonts w:ascii="Tahoma" w:hAnsi="Tahoma" w:cs="Tahoma"/>
          <w:bCs/>
          <w:sz w:val="24"/>
          <w:szCs w:val="24"/>
        </w:rPr>
      </w:pPr>
    </w:p>
    <w:p w14:paraId="20C12A9B" w14:textId="14551E70" w:rsidR="00752E58" w:rsidRPr="00226753" w:rsidRDefault="00752E58" w:rsidP="00B12EE7">
      <w:pPr>
        <w:spacing w:after="0"/>
        <w:rPr>
          <w:rFonts w:ascii="Tahoma" w:hAnsi="Tahoma" w:cs="Tahoma"/>
          <w:b/>
          <w:sz w:val="24"/>
          <w:szCs w:val="24"/>
        </w:rPr>
      </w:pPr>
      <w:r w:rsidRPr="00226753">
        <w:rPr>
          <w:rFonts w:ascii="Tahoma" w:hAnsi="Tahoma" w:cs="Tahoma"/>
          <w:b/>
          <w:sz w:val="24"/>
          <w:szCs w:val="24"/>
        </w:rPr>
        <w:t>Our Ways of Working – Managing Myself and Managing my Relationships</w:t>
      </w:r>
    </w:p>
    <w:p w14:paraId="6AD23CA0" w14:textId="77777777" w:rsidR="003C0390" w:rsidRPr="00226753" w:rsidRDefault="003C0390" w:rsidP="00B12EE7">
      <w:pPr>
        <w:overflowPunct w:val="0"/>
        <w:autoSpaceDE w:val="0"/>
        <w:autoSpaceDN w:val="0"/>
        <w:adjustRightInd w:val="0"/>
        <w:spacing w:after="0"/>
        <w:ind w:left="720" w:hanging="720"/>
        <w:textAlignment w:val="baseline"/>
        <w:rPr>
          <w:rFonts w:ascii="Tahoma" w:hAnsi="Tahoma" w:cs="Tahoma"/>
          <w:sz w:val="24"/>
          <w:szCs w:val="24"/>
        </w:rPr>
      </w:pPr>
    </w:p>
    <w:p w14:paraId="2D8FB89C" w14:textId="4A96D223" w:rsidR="00C22B1F" w:rsidRPr="00226753" w:rsidRDefault="00FB16CD" w:rsidP="00B12EE7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Tahoma" w:hAnsi="Tahoma" w:cs="Tahoma"/>
          <w:b/>
          <w:sz w:val="24"/>
          <w:szCs w:val="24"/>
        </w:rPr>
      </w:pPr>
      <w:r w:rsidRPr="00226753">
        <w:rPr>
          <w:rFonts w:ascii="Tahoma" w:hAnsi="Tahoma" w:cs="Tahoma"/>
          <w:b/>
          <w:sz w:val="24"/>
          <w:szCs w:val="24"/>
        </w:rPr>
        <w:t>To do this role, you will:</w:t>
      </w:r>
    </w:p>
    <w:p w14:paraId="17086554" w14:textId="77777777" w:rsidR="0031413E" w:rsidRPr="00226753" w:rsidRDefault="0031413E" w:rsidP="00B12EE7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Tahoma" w:hAnsi="Tahoma" w:cs="Tahoma"/>
          <w:b/>
          <w:sz w:val="24"/>
          <w:szCs w:val="24"/>
        </w:rPr>
      </w:pPr>
    </w:p>
    <w:p w14:paraId="3EF810FE" w14:textId="5E51D517" w:rsidR="001C2D4F" w:rsidRPr="00B12EE7" w:rsidRDefault="001C2D4F" w:rsidP="00B12EE7">
      <w:pPr>
        <w:numPr>
          <w:ilvl w:val="0"/>
          <w:numId w:val="18"/>
        </w:numPr>
        <w:tabs>
          <w:tab w:val="clear" w:pos="720"/>
          <w:tab w:val="num" w:pos="426"/>
        </w:tabs>
        <w:spacing w:after="0"/>
        <w:ind w:left="426" w:hanging="284"/>
        <w:rPr>
          <w:rFonts w:ascii="Tahoma" w:hAnsi="Tahoma" w:cs="Tahoma"/>
          <w:bCs/>
          <w:sz w:val="24"/>
          <w:szCs w:val="24"/>
        </w:rPr>
      </w:pPr>
      <w:r w:rsidRPr="00B12EE7">
        <w:rPr>
          <w:rFonts w:ascii="Tahoma" w:hAnsi="Tahoma" w:cs="Tahoma"/>
          <w:bCs/>
          <w:sz w:val="24"/>
          <w:szCs w:val="24"/>
        </w:rPr>
        <w:t xml:space="preserve">Be CIPD qualified </w:t>
      </w:r>
      <w:r w:rsidR="00700CE2">
        <w:rPr>
          <w:rFonts w:ascii="Tahoma" w:hAnsi="Tahoma" w:cs="Tahoma"/>
          <w:bCs/>
          <w:sz w:val="24"/>
          <w:szCs w:val="24"/>
        </w:rPr>
        <w:t>to Level 5</w:t>
      </w:r>
      <w:r w:rsidR="004B10DB">
        <w:rPr>
          <w:rFonts w:ascii="Tahoma" w:hAnsi="Tahoma" w:cs="Tahoma"/>
          <w:bCs/>
          <w:sz w:val="24"/>
          <w:szCs w:val="24"/>
        </w:rPr>
        <w:t xml:space="preserve"> or </w:t>
      </w:r>
      <w:r w:rsidR="002935A1">
        <w:rPr>
          <w:rFonts w:ascii="Tahoma" w:hAnsi="Tahoma" w:cs="Tahoma"/>
          <w:bCs/>
          <w:sz w:val="24"/>
          <w:szCs w:val="24"/>
        </w:rPr>
        <w:t>above</w:t>
      </w:r>
    </w:p>
    <w:p w14:paraId="4DB0BAB6" w14:textId="6B2A479A" w:rsidR="001C2D4F" w:rsidRPr="00B12EE7" w:rsidRDefault="00A220E6" w:rsidP="00B12EE7">
      <w:pPr>
        <w:numPr>
          <w:ilvl w:val="0"/>
          <w:numId w:val="18"/>
        </w:numPr>
        <w:tabs>
          <w:tab w:val="clear" w:pos="720"/>
          <w:tab w:val="num" w:pos="426"/>
        </w:tabs>
        <w:spacing w:after="0"/>
        <w:ind w:left="426" w:hanging="284"/>
        <w:rPr>
          <w:rFonts w:ascii="Tahoma" w:hAnsi="Tahoma" w:cs="Tahoma"/>
          <w:bCs/>
          <w:sz w:val="24"/>
          <w:szCs w:val="24"/>
        </w:rPr>
      </w:pPr>
      <w:r w:rsidRPr="00B12EE7">
        <w:rPr>
          <w:rFonts w:ascii="Tahoma" w:hAnsi="Tahoma" w:cs="Tahoma"/>
          <w:bCs/>
          <w:sz w:val="24"/>
          <w:szCs w:val="24"/>
        </w:rPr>
        <w:t>Have substantial</w:t>
      </w:r>
      <w:r w:rsidR="001C2D4F" w:rsidRPr="00B12EE7">
        <w:rPr>
          <w:rFonts w:ascii="Tahoma" w:hAnsi="Tahoma" w:cs="Tahoma"/>
          <w:bCs/>
          <w:sz w:val="24"/>
          <w:szCs w:val="24"/>
        </w:rPr>
        <w:t xml:space="preserve"> relevant work experience</w:t>
      </w:r>
      <w:r w:rsidR="000527C8" w:rsidRPr="00B12EE7">
        <w:rPr>
          <w:rFonts w:ascii="Tahoma" w:hAnsi="Tahoma" w:cs="Tahoma"/>
          <w:bCs/>
          <w:sz w:val="24"/>
          <w:szCs w:val="24"/>
        </w:rPr>
        <w:t xml:space="preserve"> within HR</w:t>
      </w:r>
      <w:r w:rsidRPr="00B12EE7">
        <w:rPr>
          <w:rFonts w:ascii="Tahoma" w:hAnsi="Tahoma" w:cs="Tahoma"/>
          <w:bCs/>
          <w:sz w:val="24"/>
          <w:szCs w:val="24"/>
        </w:rPr>
        <w:t xml:space="preserve"> in a business partnering role</w:t>
      </w:r>
    </w:p>
    <w:p w14:paraId="03A1897B" w14:textId="73113C42" w:rsidR="009B0AA1" w:rsidRPr="00B12EE7" w:rsidRDefault="009B0AA1" w:rsidP="00B12EE7">
      <w:pPr>
        <w:numPr>
          <w:ilvl w:val="0"/>
          <w:numId w:val="18"/>
        </w:numPr>
        <w:tabs>
          <w:tab w:val="clear" w:pos="720"/>
          <w:tab w:val="num" w:pos="426"/>
        </w:tabs>
        <w:spacing w:after="0"/>
        <w:ind w:left="426" w:hanging="284"/>
        <w:rPr>
          <w:rFonts w:ascii="Tahoma" w:hAnsi="Tahoma" w:cs="Tahoma"/>
          <w:bCs/>
          <w:sz w:val="24"/>
          <w:szCs w:val="24"/>
        </w:rPr>
      </w:pPr>
      <w:r w:rsidRPr="00B12EE7">
        <w:rPr>
          <w:rFonts w:ascii="Tahoma" w:hAnsi="Tahoma" w:cs="Tahoma"/>
          <w:bCs/>
          <w:sz w:val="24"/>
          <w:szCs w:val="24"/>
        </w:rPr>
        <w:t>Be able to demonstrate good communication and interpersonal skills, including strong influencing and negotiation skills and being able to challenge where necessary</w:t>
      </w:r>
    </w:p>
    <w:p w14:paraId="2516CFFE" w14:textId="77CCEE5D" w:rsidR="0086137D" w:rsidRPr="00B12EE7" w:rsidRDefault="0086137D" w:rsidP="00B12EE7">
      <w:pPr>
        <w:numPr>
          <w:ilvl w:val="0"/>
          <w:numId w:val="18"/>
        </w:numPr>
        <w:tabs>
          <w:tab w:val="clear" w:pos="720"/>
          <w:tab w:val="num" w:pos="252"/>
          <w:tab w:val="num" w:pos="426"/>
        </w:tabs>
        <w:spacing w:after="0"/>
        <w:ind w:left="426" w:hanging="284"/>
        <w:rPr>
          <w:rFonts w:ascii="Tahoma" w:hAnsi="Tahoma" w:cs="Tahoma"/>
          <w:bCs/>
          <w:sz w:val="24"/>
          <w:szCs w:val="24"/>
        </w:rPr>
      </w:pPr>
      <w:r w:rsidRPr="00B12EE7">
        <w:rPr>
          <w:rFonts w:ascii="Tahoma" w:hAnsi="Tahoma" w:cs="Tahoma"/>
          <w:bCs/>
          <w:sz w:val="24"/>
          <w:szCs w:val="24"/>
        </w:rPr>
        <w:t xml:space="preserve">Have demonstrable experience of </w:t>
      </w:r>
      <w:r w:rsidR="00474AA5" w:rsidRPr="00B12EE7">
        <w:rPr>
          <w:rFonts w:ascii="Tahoma" w:hAnsi="Tahoma" w:cs="Tahoma"/>
          <w:bCs/>
          <w:sz w:val="24"/>
          <w:szCs w:val="24"/>
        </w:rPr>
        <w:t xml:space="preserve">initiating and </w:t>
      </w:r>
      <w:r w:rsidRPr="00B12EE7">
        <w:rPr>
          <w:rFonts w:ascii="Tahoma" w:hAnsi="Tahoma" w:cs="Tahoma"/>
          <w:bCs/>
          <w:sz w:val="24"/>
          <w:szCs w:val="24"/>
        </w:rPr>
        <w:t>leading HR projects</w:t>
      </w:r>
    </w:p>
    <w:p w14:paraId="5C47E0C7" w14:textId="71AD6C0B" w:rsidR="001C2D4F" w:rsidRPr="00B12EE7" w:rsidRDefault="001C2D4F" w:rsidP="00B12EE7">
      <w:pPr>
        <w:numPr>
          <w:ilvl w:val="0"/>
          <w:numId w:val="18"/>
        </w:numPr>
        <w:tabs>
          <w:tab w:val="clear" w:pos="720"/>
          <w:tab w:val="num" w:pos="252"/>
          <w:tab w:val="num" w:pos="426"/>
        </w:tabs>
        <w:spacing w:after="0"/>
        <w:ind w:left="426" w:hanging="284"/>
        <w:rPr>
          <w:rFonts w:ascii="Tahoma" w:hAnsi="Tahoma" w:cs="Tahoma"/>
          <w:bCs/>
          <w:sz w:val="24"/>
          <w:szCs w:val="24"/>
        </w:rPr>
      </w:pPr>
      <w:r w:rsidRPr="00B12EE7">
        <w:rPr>
          <w:rFonts w:ascii="Tahoma" w:hAnsi="Tahoma" w:cs="Tahoma"/>
          <w:bCs/>
          <w:sz w:val="24"/>
          <w:szCs w:val="24"/>
        </w:rPr>
        <w:t>Have demonstrable experience of implementing HR policy and procedure</w:t>
      </w:r>
    </w:p>
    <w:p w14:paraId="4C871B58" w14:textId="7C47E33B" w:rsidR="001C2D4F" w:rsidRPr="00B12EE7" w:rsidRDefault="001C2D4F" w:rsidP="00B12EE7">
      <w:pPr>
        <w:numPr>
          <w:ilvl w:val="0"/>
          <w:numId w:val="18"/>
        </w:numPr>
        <w:tabs>
          <w:tab w:val="clear" w:pos="720"/>
          <w:tab w:val="num" w:pos="252"/>
          <w:tab w:val="num" w:pos="426"/>
        </w:tabs>
        <w:spacing w:after="0"/>
        <w:ind w:left="426" w:hanging="284"/>
        <w:rPr>
          <w:rFonts w:ascii="Tahoma" w:hAnsi="Tahoma" w:cs="Tahoma"/>
          <w:bCs/>
          <w:sz w:val="24"/>
          <w:szCs w:val="24"/>
        </w:rPr>
      </w:pPr>
      <w:r w:rsidRPr="00B12EE7">
        <w:rPr>
          <w:rFonts w:ascii="Tahoma" w:hAnsi="Tahoma" w:cs="Tahoma"/>
          <w:bCs/>
          <w:sz w:val="24"/>
          <w:szCs w:val="24"/>
        </w:rPr>
        <w:t>Have demonstrable experience of working with a range of management functions</w:t>
      </w:r>
      <w:r w:rsidR="0086137D" w:rsidRPr="00B12EE7">
        <w:rPr>
          <w:rFonts w:ascii="Tahoma" w:hAnsi="Tahoma" w:cs="Tahoma"/>
          <w:bCs/>
          <w:sz w:val="24"/>
          <w:szCs w:val="24"/>
        </w:rPr>
        <w:t xml:space="preserve"> and building </w:t>
      </w:r>
      <w:r w:rsidR="00AA1A8F" w:rsidRPr="00B12EE7">
        <w:rPr>
          <w:rFonts w:ascii="Tahoma" w:hAnsi="Tahoma" w:cs="Tahoma"/>
          <w:bCs/>
          <w:sz w:val="24"/>
          <w:szCs w:val="24"/>
        </w:rPr>
        <w:t>productive</w:t>
      </w:r>
      <w:r w:rsidR="0086137D" w:rsidRPr="00B12EE7">
        <w:rPr>
          <w:rFonts w:ascii="Tahoma" w:hAnsi="Tahoma" w:cs="Tahoma"/>
          <w:bCs/>
          <w:sz w:val="24"/>
          <w:szCs w:val="24"/>
        </w:rPr>
        <w:t xml:space="preserve"> working relationships</w:t>
      </w:r>
    </w:p>
    <w:p w14:paraId="7630CBC4" w14:textId="684DDF32" w:rsidR="001C2D4F" w:rsidRPr="00B12EE7" w:rsidRDefault="001C2D4F" w:rsidP="00B12EE7">
      <w:pPr>
        <w:numPr>
          <w:ilvl w:val="0"/>
          <w:numId w:val="18"/>
        </w:numPr>
        <w:tabs>
          <w:tab w:val="clear" w:pos="720"/>
          <w:tab w:val="num" w:pos="252"/>
          <w:tab w:val="num" w:pos="426"/>
        </w:tabs>
        <w:spacing w:after="0"/>
        <w:ind w:left="426" w:hanging="284"/>
        <w:rPr>
          <w:rFonts w:ascii="Tahoma" w:hAnsi="Tahoma" w:cs="Tahoma"/>
          <w:bCs/>
          <w:sz w:val="24"/>
          <w:szCs w:val="24"/>
        </w:rPr>
      </w:pPr>
      <w:r w:rsidRPr="00B12EE7">
        <w:rPr>
          <w:rFonts w:ascii="Tahoma" w:hAnsi="Tahoma" w:cs="Tahoma"/>
          <w:bCs/>
          <w:sz w:val="24"/>
          <w:szCs w:val="24"/>
        </w:rPr>
        <w:t xml:space="preserve">Have experience of </w:t>
      </w:r>
      <w:r w:rsidR="0086137D" w:rsidRPr="00B12EE7">
        <w:rPr>
          <w:rFonts w:ascii="Tahoma" w:hAnsi="Tahoma" w:cs="Tahoma"/>
          <w:bCs/>
          <w:sz w:val="24"/>
          <w:szCs w:val="24"/>
        </w:rPr>
        <w:t>management</w:t>
      </w:r>
      <w:r w:rsidRPr="00B12EE7">
        <w:rPr>
          <w:rFonts w:ascii="Tahoma" w:hAnsi="Tahoma" w:cs="Tahoma"/>
          <w:bCs/>
          <w:sz w:val="24"/>
          <w:szCs w:val="24"/>
        </w:rPr>
        <w:t xml:space="preserve"> reporting</w:t>
      </w:r>
      <w:r w:rsidR="0086137D" w:rsidRPr="00B12EE7">
        <w:rPr>
          <w:rFonts w:ascii="Tahoma" w:hAnsi="Tahoma" w:cs="Tahoma"/>
          <w:bCs/>
          <w:sz w:val="24"/>
          <w:szCs w:val="24"/>
        </w:rPr>
        <w:t xml:space="preserve"> for HR</w:t>
      </w:r>
    </w:p>
    <w:p w14:paraId="0F896F88" w14:textId="2F48B2F3" w:rsidR="001C2D4F" w:rsidRPr="00B12EE7" w:rsidRDefault="001C2D4F" w:rsidP="00B12EE7">
      <w:pPr>
        <w:numPr>
          <w:ilvl w:val="0"/>
          <w:numId w:val="18"/>
        </w:numPr>
        <w:tabs>
          <w:tab w:val="clear" w:pos="720"/>
          <w:tab w:val="num" w:pos="426"/>
        </w:tabs>
        <w:spacing w:after="0"/>
        <w:ind w:left="426" w:hanging="284"/>
        <w:rPr>
          <w:rFonts w:ascii="Tahoma" w:hAnsi="Tahoma" w:cs="Tahoma"/>
          <w:bCs/>
          <w:sz w:val="24"/>
          <w:szCs w:val="24"/>
        </w:rPr>
      </w:pPr>
      <w:r w:rsidRPr="00B12EE7">
        <w:rPr>
          <w:rFonts w:ascii="Tahoma" w:hAnsi="Tahoma" w:cs="Tahoma"/>
          <w:bCs/>
          <w:sz w:val="24"/>
          <w:szCs w:val="24"/>
        </w:rPr>
        <w:t>Have demonstrable experience of developing and implementing HR processes, practices or initiatives</w:t>
      </w:r>
    </w:p>
    <w:p w14:paraId="51830E64" w14:textId="0E5ADEE8" w:rsidR="0086137D" w:rsidRPr="00B12EE7" w:rsidRDefault="001C2D4F" w:rsidP="00B12EE7">
      <w:pPr>
        <w:numPr>
          <w:ilvl w:val="0"/>
          <w:numId w:val="18"/>
        </w:numPr>
        <w:tabs>
          <w:tab w:val="clear" w:pos="720"/>
          <w:tab w:val="num" w:pos="426"/>
        </w:tabs>
        <w:spacing w:after="0"/>
        <w:ind w:left="426" w:hanging="284"/>
        <w:rPr>
          <w:rFonts w:ascii="Tahoma" w:hAnsi="Tahoma" w:cs="Tahoma"/>
          <w:bCs/>
          <w:sz w:val="24"/>
          <w:szCs w:val="24"/>
        </w:rPr>
      </w:pPr>
      <w:r w:rsidRPr="00B12EE7">
        <w:rPr>
          <w:rFonts w:ascii="Tahoma" w:hAnsi="Tahoma" w:cs="Tahoma"/>
          <w:bCs/>
          <w:sz w:val="24"/>
          <w:szCs w:val="24"/>
        </w:rPr>
        <w:t>D</w:t>
      </w:r>
      <w:r w:rsidR="00C162BB" w:rsidRPr="00B12EE7">
        <w:rPr>
          <w:rFonts w:ascii="Tahoma" w:hAnsi="Tahoma" w:cs="Tahoma"/>
          <w:bCs/>
          <w:sz w:val="24"/>
          <w:szCs w:val="24"/>
        </w:rPr>
        <w:t>emonstrat</w:t>
      </w:r>
      <w:r w:rsidRPr="00B12EE7">
        <w:rPr>
          <w:rFonts w:ascii="Tahoma" w:hAnsi="Tahoma" w:cs="Tahoma"/>
          <w:bCs/>
          <w:sz w:val="24"/>
          <w:szCs w:val="24"/>
        </w:rPr>
        <w:t>e</w:t>
      </w:r>
      <w:r w:rsidR="00C162BB" w:rsidRPr="00B12EE7">
        <w:rPr>
          <w:rFonts w:ascii="Tahoma" w:hAnsi="Tahoma" w:cs="Tahoma"/>
          <w:bCs/>
          <w:sz w:val="24"/>
          <w:szCs w:val="24"/>
        </w:rPr>
        <w:t xml:space="preserve"> and practic</w:t>
      </w:r>
      <w:r w:rsidRPr="00B12EE7">
        <w:rPr>
          <w:rFonts w:ascii="Tahoma" w:hAnsi="Tahoma" w:cs="Tahoma"/>
          <w:bCs/>
          <w:sz w:val="24"/>
          <w:szCs w:val="24"/>
        </w:rPr>
        <w:t>e</w:t>
      </w:r>
      <w:r w:rsidR="00C162BB" w:rsidRPr="00B12EE7">
        <w:rPr>
          <w:rFonts w:ascii="Tahoma" w:hAnsi="Tahoma" w:cs="Tahoma"/>
          <w:bCs/>
          <w:sz w:val="24"/>
          <w:szCs w:val="24"/>
        </w:rPr>
        <w:t xml:space="preserve"> excellent standards of teamwork </w:t>
      </w:r>
      <w:r w:rsidR="0086137D" w:rsidRPr="00B12EE7">
        <w:rPr>
          <w:rFonts w:ascii="Tahoma" w:hAnsi="Tahoma" w:cs="Tahoma"/>
          <w:bCs/>
          <w:sz w:val="24"/>
          <w:szCs w:val="24"/>
        </w:rPr>
        <w:t>both with HR colleagues and across departments</w:t>
      </w:r>
      <w:r w:rsidR="003515DD" w:rsidRPr="00B12EE7">
        <w:rPr>
          <w:rFonts w:ascii="Tahoma" w:hAnsi="Tahoma" w:cs="Tahoma"/>
          <w:bCs/>
          <w:sz w:val="24"/>
          <w:szCs w:val="24"/>
        </w:rPr>
        <w:t xml:space="preserve"> in particular during periods of homeworking</w:t>
      </w:r>
    </w:p>
    <w:p w14:paraId="1D64BE09" w14:textId="77777777" w:rsidR="008C4BE6" w:rsidRPr="00B12EE7" w:rsidRDefault="008C4BE6" w:rsidP="00B12EE7">
      <w:pPr>
        <w:numPr>
          <w:ilvl w:val="0"/>
          <w:numId w:val="18"/>
        </w:numPr>
        <w:tabs>
          <w:tab w:val="clear" w:pos="720"/>
          <w:tab w:val="num" w:pos="252"/>
          <w:tab w:val="num" w:pos="426"/>
        </w:tabs>
        <w:spacing w:after="0"/>
        <w:ind w:left="426" w:hanging="284"/>
        <w:rPr>
          <w:rFonts w:ascii="Tahoma" w:hAnsi="Tahoma" w:cs="Tahoma"/>
          <w:bCs/>
          <w:sz w:val="24"/>
          <w:szCs w:val="24"/>
        </w:rPr>
      </w:pPr>
      <w:r w:rsidRPr="00B12EE7">
        <w:rPr>
          <w:rFonts w:ascii="Tahoma" w:hAnsi="Tahoma" w:cs="Tahoma"/>
          <w:bCs/>
          <w:sz w:val="24"/>
          <w:szCs w:val="24"/>
        </w:rPr>
        <w:t>Have demonstrable experience of change management, including culture change programmes</w:t>
      </w:r>
    </w:p>
    <w:p w14:paraId="148A65E8" w14:textId="5BB13B81" w:rsidR="00C162BB" w:rsidRPr="00B12EE7" w:rsidRDefault="0086137D" w:rsidP="00B12EE7">
      <w:pPr>
        <w:numPr>
          <w:ilvl w:val="0"/>
          <w:numId w:val="18"/>
        </w:numPr>
        <w:tabs>
          <w:tab w:val="clear" w:pos="720"/>
          <w:tab w:val="num" w:pos="426"/>
        </w:tabs>
        <w:spacing w:after="0"/>
        <w:ind w:left="426" w:hanging="284"/>
        <w:rPr>
          <w:rFonts w:ascii="Tahoma" w:hAnsi="Tahoma" w:cs="Tahoma"/>
          <w:bCs/>
          <w:sz w:val="24"/>
          <w:szCs w:val="24"/>
        </w:rPr>
      </w:pPr>
      <w:r w:rsidRPr="00B12EE7">
        <w:rPr>
          <w:rFonts w:ascii="Tahoma" w:hAnsi="Tahoma" w:cs="Tahoma"/>
          <w:bCs/>
          <w:sz w:val="24"/>
          <w:szCs w:val="24"/>
        </w:rPr>
        <w:t>Have a commitment to</w:t>
      </w:r>
      <w:r w:rsidR="00C162BB" w:rsidRPr="00B12EE7">
        <w:rPr>
          <w:rFonts w:ascii="Tahoma" w:hAnsi="Tahoma" w:cs="Tahoma"/>
          <w:bCs/>
          <w:sz w:val="24"/>
          <w:szCs w:val="24"/>
        </w:rPr>
        <w:t xml:space="preserve"> high standards of performance</w:t>
      </w:r>
      <w:r w:rsidRPr="00B12EE7">
        <w:rPr>
          <w:rFonts w:ascii="Tahoma" w:hAnsi="Tahoma" w:cs="Tahoma"/>
          <w:bCs/>
          <w:sz w:val="24"/>
          <w:szCs w:val="24"/>
        </w:rPr>
        <w:t xml:space="preserve"> for both yourself and others</w:t>
      </w:r>
      <w:r w:rsidR="00C162BB" w:rsidRPr="00B12EE7">
        <w:rPr>
          <w:rFonts w:ascii="Tahoma" w:hAnsi="Tahoma" w:cs="Tahoma"/>
          <w:bCs/>
          <w:sz w:val="24"/>
          <w:szCs w:val="24"/>
        </w:rPr>
        <w:t>.</w:t>
      </w:r>
    </w:p>
    <w:p w14:paraId="35310E6A" w14:textId="3D69D53C" w:rsidR="001C2D4F" w:rsidRPr="00B12EE7" w:rsidRDefault="001C2D4F" w:rsidP="00B12EE7">
      <w:pPr>
        <w:numPr>
          <w:ilvl w:val="0"/>
          <w:numId w:val="18"/>
        </w:numPr>
        <w:tabs>
          <w:tab w:val="clear" w:pos="720"/>
          <w:tab w:val="num" w:pos="426"/>
        </w:tabs>
        <w:spacing w:after="0"/>
        <w:ind w:left="426" w:hanging="284"/>
        <w:rPr>
          <w:rFonts w:ascii="Tahoma" w:hAnsi="Tahoma" w:cs="Tahoma"/>
          <w:bCs/>
          <w:sz w:val="24"/>
          <w:szCs w:val="24"/>
        </w:rPr>
      </w:pPr>
      <w:r w:rsidRPr="00B12EE7">
        <w:rPr>
          <w:rFonts w:ascii="Tahoma" w:hAnsi="Tahoma" w:cs="Tahoma"/>
          <w:bCs/>
          <w:sz w:val="24"/>
          <w:szCs w:val="24"/>
        </w:rPr>
        <w:t xml:space="preserve">Have a good working knowledge of employment law </w:t>
      </w:r>
      <w:r w:rsidR="0086137D" w:rsidRPr="00B12EE7">
        <w:rPr>
          <w:rFonts w:ascii="Tahoma" w:hAnsi="Tahoma" w:cs="Tahoma"/>
          <w:bCs/>
          <w:sz w:val="24"/>
          <w:szCs w:val="24"/>
        </w:rPr>
        <w:t>which you are committed to ensu</w:t>
      </w:r>
      <w:r w:rsidR="00AA1A8F" w:rsidRPr="00B12EE7">
        <w:rPr>
          <w:rFonts w:ascii="Tahoma" w:hAnsi="Tahoma" w:cs="Tahoma"/>
          <w:bCs/>
          <w:sz w:val="24"/>
          <w:szCs w:val="24"/>
        </w:rPr>
        <w:t>r</w:t>
      </w:r>
      <w:r w:rsidR="0086137D" w:rsidRPr="00B12EE7">
        <w:rPr>
          <w:rFonts w:ascii="Tahoma" w:hAnsi="Tahoma" w:cs="Tahoma"/>
          <w:bCs/>
          <w:sz w:val="24"/>
          <w:szCs w:val="24"/>
        </w:rPr>
        <w:t>ing is up to date</w:t>
      </w:r>
    </w:p>
    <w:p w14:paraId="21054347" w14:textId="0839BF7D" w:rsidR="001C2D4F" w:rsidRPr="00B12EE7" w:rsidRDefault="001C2D4F" w:rsidP="00B12EE7">
      <w:pPr>
        <w:numPr>
          <w:ilvl w:val="0"/>
          <w:numId w:val="18"/>
        </w:numPr>
        <w:tabs>
          <w:tab w:val="clear" w:pos="720"/>
          <w:tab w:val="num" w:pos="426"/>
        </w:tabs>
        <w:spacing w:after="0"/>
        <w:ind w:left="426" w:hanging="284"/>
        <w:rPr>
          <w:rFonts w:ascii="Tahoma" w:hAnsi="Tahoma" w:cs="Tahoma"/>
          <w:bCs/>
          <w:sz w:val="24"/>
          <w:szCs w:val="24"/>
        </w:rPr>
      </w:pPr>
      <w:r w:rsidRPr="00B12EE7">
        <w:rPr>
          <w:rFonts w:ascii="Tahoma" w:hAnsi="Tahoma" w:cs="Tahoma"/>
          <w:bCs/>
          <w:sz w:val="24"/>
          <w:szCs w:val="24"/>
        </w:rPr>
        <w:t>Be able to demonstrate a good understanding of equality of opportunity and diversity</w:t>
      </w:r>
      <w:r w:rsidR="0086137D" w:rsidRPr="00B12EE7">
        <w:rPr>
          <w:rFonts w:ascii="Tahoma" w:hAnsi="Tahoma" w:cs="Tahoma"/>
          <w:bCs/>
          <w:sz w:val="24"/>
          <w:szCs w:val="24"/>
        </w:rPr>
        <w:t xml:space="preserve"> and how to deliver this from an HR perspective</w:t>
      </w:r>
    </w:p>
    <w:p w14:paraId="7650715C" w14:textId="06BF6925" w:rsidR="009D5C79" w:rsidRPr="00B12EE7" w:rsidRDefault="009D5C79" w:rsidP="00B12EE7">
      <w:pPr>
        <w:numPr>
          <w:ilvl w:val="0"/>
          <w:numId w:val="18"/>
        </w:numPr>
        <w:tabs>
          <w:tab w:val="clear" w:pos="720"/>
          <w:tab w:val="num" w:pos="426"/>
        </w:tabs>
        <w:spacing w:after="0"/>
        <w:ind w:left="426" w:hanging="284"/>
        <w:rPr>
          <w:rFonts w:ascii="Tahoma" w:hAnsi="Tahoma" w:cs="Tahoma"/>
          <w:bCs/>
          <w:sz w:val="24"/>
          <w:szCs w:val="24"/>
        </w:rPr>
      </w:pPr>
      <w:r w:rsidRPr="00B12EE7">
        <w:rPr>
          <w:rFonts w:ascii="Tahoma" w:hAnsi="Tahoma" w:cs="Tahoma"/>
          <w:bCs/>
          <w:sz w:val="24"/>
          <w:szCs w:val="24"/>
        </w:rPr>
        <w:t>Be able to demonstrate strong planning and organisational skills, attention to detail</w:t>
      </w:r>
    </w:p>
    <w:p w14:paraId="0431D68D" w14:textId="2D4C71CD" w:rsidR="009D5C79" w:rsidRPr="00B12EE7" w:rsidRDefault="0086137D" w:rsidP="00B12EE7">
      <w:pPr>
        <w:numPr>
          <w:ilvl w:val="0"/>
          <w:numId w:val="18"/>
        </w:numPr>
        <w:tabs>
          <w:tab w:val="clear" w:pos="720"/>
          <w:tab w:val="num" w:pos="426"/>
        </w:tabs>
        <w:spacing w:after="0"/>
        <w:ind w:left="426" w:hanging="284"/>
        <w:rPr>
          <w:rFonts w:ascii="Tahoma" w:hAnsi="Tahoma" w:cs="Tahoma"/>
          <w:bCs/>
          <w:sz w:val="24"/>
          <w:szCs w:val="24"/>
        </w:rPr>
      </w:pPr>
      <w:r w:rsidRPr="00B12EE7">
        <w:rPr>
          <w:rFonts w:ascii="Tahoma" w:hAnsi="Tahoma" w:cs="Tahoma"/>
          <w:bCs/>
          <w:sz w:val="24"/>
          <w:szCs w:val="24"/>
        </w:rPr>
        <w:t>Be self reliant and able to work independently with effective time management skills</w:t>
      </w:r>
      <w:r w:rsidR="00474AA5" w:rsidRPr="00B12EE7">
        <w:rPr>
          <w:rFonts w:ascii="Tahoma" w:hAnsi="Tahoma" w:cs="Tahoma"/>
          <w:bCs/>
          <w:sz w:val="24"/>
          <w:szCs w:val="24"/>
        </w:rPr>
        <w:t xml:space="preserve"> in particular </w:t>
      </w:r>
      <w:r w:rsidR="003515DD" w:rsidRPr="00B12EE7">
        <w:rPr>
          <w:rFonts w:ascii="Tahoma" w:hAnsi="Tahoma" w:cs="Tahoma"/>
          <w:bCs/>
          <w:sz w:val="24"/>
          <w:szCs w:val="24"/>
        </w:rPr>
        <w:t>during periods of homeworking</w:t>
      </w:r>
    </w:p>
    <w:p w14:paraId="53120B83" w14:textId="5009CC31" w:rsidR="009D5C79" w:rsidRPr="00B12EE7" w:rsidRDefault="009D5C79" w:rsidP="00B12EE7">
      <w:pPr>
        <w:numPr>
          <w:ilvl w:val="0"/>
          <w:numId w:val="18"/>
        </w:numPr>
        <w:tabs>
          <w:tab w:val="clear" w:pos="720"/>
          <w:tab w:val="num" w:pos="426"/>
        </w:tabs>
        <w:spacing w:after="0"/>
        <w:ind w:left="426" w:hanging="284"/>
        <w:rPr>
          <w:rFonts w:ascii="Tahoma" w:hAnsi="Tahoma" w:cs="Tahoma"/>
          <w:bCs/>
          <w:sz w:val="24"/>
          <w:szCs w:val="24"/>
        </w:rPr>
      </w:pPr>
      <w:r w:rsidRPr="00B12EE7">
        <w:rPr>
          <w:rFonts w:ascii="Tahoma" w:hAnsi="Tahoma" w:cs="Tahoma"/>
          <w:bCs/>
          <w:sz w:val="24"/>
          <w:szCs w:val="24"/>
        </w:rPr>
        <w:t>Be able to respond positively to a variety of situations and people to meet changing priorities</w:t>
      </w:r>
    </w:p>
    <w:p w14:paraId="524FCFD0" w14:textId="602009D3" w:rsidR="009B0AA1" w:rsidRPr="00B12EE7" w:rsidRDefault="009B0AA1" w:rsidP="00B12EE7">
      <w:pPr>
        <w:numPr>
          <w:ilvl w:val="0"/>
          <w:numId w:val="18"/>
        </w:numPr>
        <w:tabs>
          <w:tab w:val="clear" w:pos="720"/>
          <w:tab w:val="num" w:pos="426"/>
        </w:tabs>
        <w:spacing w:after="0"/>
        <w:ind w:left="426" w:hanging="284"/>
        <w:rPr>
          <w:rFonts w:ascii="Tahoma" w:hAnsi="Tahoma" w:cs="Tahoma"/>
          <w:bCs/>
          <w:sz w:val="24"/>
          <w:szCs w:val="24"/>
        </w:rPr>
      </w:pPr>
      <w:r w:rsidRPr="00B12EE7">
        <w:rPr>
          <w:rFonts w:ascii="Tahoma" w:hAnsi="Tahoma" w:cs="Tahoma"/>
          <w:bCs/>
          <w:sz w:val="24"/>
          <w:szCs w:val="24"/>
        </w:rPr>
        <w:t>Be committed to continuing personal and professional development</w:t>
      </w:r>
    </w:p>
    <w:p w14:paraId="26096AB8" w14:textId="22EB4759" w:rsidR="009B0AA1" w:rsidRPr="00B12EE7" w:rsidRDefault="003515DD" w:rsidP="00B12EE7">
      <w:pPr>
        <w:numPr>
          <w:ilvl w:val="0"/>
          <w:numId w:val="18"/>
        </w:numPr>
        <w:tabs>
          <w:tab w:val="clear" w:pos="720"/>
          <w:tab w:val="num" w:pos="426"/>
        </w:tabs>
        <w:spacing w:after="0"/>
        <w:ind w:left="426" w:hanging="284"/>
        <w:rPr>
          <w:rFonts w:ascii="Tahoma" w:hAnsi="Tahoma" w:cs="Tahoma"/>
          <w:bCs/>
          <w:sz w:val="24"/>
          <w:szCs w:val="24"/>
        </w:rPr>
      </w:pPr>
      <w:r w:rsidRPr="00B12EE7">
        <w:rPr>
          <w:rFonts w:ascii="Tahoma" w:hAnsi="Tahoma" w:cs="Tahoma"/>
          <w:bCs/>
          <w:sz w:val="24"/>
          <w:szCs w:val="24"/>
        </w:rPr>
        <w:t>Good working knowledge of Microsoft Office applications and HR systems</w:t>
      </w:r>
      <w:r w:rsidR="00B12EE7">
        <w:rPr>
          <w:rFonts w:ascii="Tahoma" w:hAnsi="Tahoma" w:cs="Tahoma"/>
          <w:bCs/>
          <w:sz w:val="24"/>
          <w:szCs w:val="24"/>
        </w:rPr>
        <w:t>.</w:t>
      </w:r>
    </w:p>
    <w:p w14:paraId="124F7784" w14:textId="77777777" w:rsidR="00884B80" w:rsidRPr="00B12EE7" w:rsidRDefault="00884B80" w:rsidP="00B12EE7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Tahoma" w:hAnsi="Tahoma" w:cs="Tahoma"/>
          <w:b/>
          <w:sz w:val="24"/>
          <w:szCs w:val="24"/>
        </w:rPr>
      </w:pPr>
    </w:p>
    <w:p w14:paraId="094EECA1" w14:textId="30ACA56D" w:rsidR="0031413E" w:rsidRPr="00B12EE7" w:rsidRDefault="0031413E" w:rsidP="00B12EE7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Tahoma" w:hAnsi="Tahoma" w:cs="Tahoma"/>
          <w:b/>
          <w:sz w:val="24"/>
          <w:szCs w:val="24"/>
        </w:rPr>
      </w:pPr>
      <w:r w:rsidRPr="00B12EE7">
        <w:rPr>
          <w:rFonts w:ascii="Tahoma" w:hAnsi="Tahoma" w:cs="Tahoma"/>
          <w:b/>
          <w:sz w:val="24"/>
          <w:szCs w:val="24"/>
        </w:rPr>
        <w:t>It would be desirable for this role if you</w:t>
      </w:r>
      <w:r w:rsidR="00884B80" w:rsidRPr="00B12EE7">
        <w:rPr>
          <w:rFonts w:ascii="Tahoma" w:hAnsi="Tahoma" w:cs="Tahoma"/>
          <w:b/>
          <w:sz w:val="24"/>
          <w:szCs w:val="24"/>
        </w:rPr>
        <w:t xml:space="preserve"> have</w:t>
      </w:r>
      <w:r w:rsidRPr="00B12EE7">
        <w:rPr>
          <w:rFonts w:ascii="Tahoma" w:hAnsi="Tahoma" w:cs="Tahoma"/>
          <w:b/>
          <w:sz w:val="24"/>
          <w:szCs w:val="24"/>
        </w:rPr>
        <w:t xml:space="preserve">: </w:t>
      </w:r>
    </w:p>
    <w:p w14:paraId="7DA9F609" w14:textId="1D19F11E" w:rsidR="00FB16CD" w:rsidRPr="00B12EE7" w:rsidRDefault="00FB16CD" w:rsidP="00B12EE7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Tahoma" w:hAnsi="Tahoma" w:cs="Tahoma"/>
          <w:sz w:val="24"/>
          <w:szCs w:val="24"/>
        </w:rPr>
      </w:pPr>
    </w:p>
    <w:p w14:paraId="0743CFF0" w14:textId="5A578945" w:rsidR="00884B80" w:rsidRDefault="00884B80" w:rsidP="00B12EE7">
      <w:pPr>
        <w:numPr>
          <w:ilvl w:val="0"/>
          <w:numId w:val="18"/>
        </w:numPr>
        <w:tabs>
          <w:tab w:val="clear" w:pos="720"/>
          <w:tab w:val="num" w:pos="426"/>
        </w:tabs>
        <w:spacing w:after="0"/>
        <w:ind w:left="426" w:hanging="284"/>
        <w:rPr>
          <w:rFonts w:ascii="Tahoma" w:hAnsi="Tahoma" w:cs="Tahoma"/>
          <w:bCs/>
          <w:sz w:val="24"/>
          <w:szCs w:val="24"/>
        </w:rPr>
      </w:pPr>
      <w:r w:rsidRPr="00B12EE7">
        <w:rPr>
          <w:rFonts w:ascii="Tahoma" w:hAnsi="Tahoma" w:cs="Tahoma"/>
          <w:bCs/>
          <w:sz w:val="24"/>
          <w:szCs w:val="24"/>
        </w:rPr>
        <w:t>Degree qualification in Human Resource Management</w:t>
      </w:r>
    </w:p>
    <w:p w14:paraId="6B39FFCC" w14:textId="3DE2EE2A" w:rsidR="00700CE2" w:rsidRPr="00B12EE7" w:rsidRDefault="00700CE2" w:rsidP="00B12EE7">
      <w:pPr>
        <w:numPr>
          <w:ilvl w:val="0"/>
          <w:numId w:val="18"/>
        </w:numPr>
        <w:tabs>
          <w:tab w:val="clear" w:pos="720"/>
          <w:tab w:val="num" w:pos="426"/>
        </w:tabs>
        <w:spacing w:after="0"/>
        <w:ind w:left="426" w:hanging="284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 xml:space="preserve">CIPD Qualification at Level </w:t>
      </w:r>
      <w:r w:rsidR="002935A1">
        <w:rPr>
          <w:rFonts w:ascii="Tahoma" w:hAnsi="Tahoma" w:cs="Tahoma"/>
          <w:bCs/>
          <w:sz w:val="24"/>
          <w:szCs w:val="24"/>
        </w:rPr>
        <w:t xml:space="preserve">7 </w:t>
      </w:r>
      <w:r>
        <w:rPr>
          <w:rFonts w:ascii="Tahoma" w:hAnsi="Tahoma" w:cs="Tahoma"/>
          <w:bCs/>
          <w:sz w:val="24"/>
          <w:szCs w:val="24"/>
        </w:rPr>
        <w:t xml:space="preserve">or </w:t>
      </w:r>
      <w:r w:rsidR="002935A1">
        <w:rPr>
          <w:rFonts w:ascii="Tahoma" w:hAnsi="Tahoma" w:cs="Tahoma"/>
          <w:bCs/>
          <w:sz w:val="24"/>
          <w:szCs w:val="24"/>
        </w:rPr>
        <w:t>working towards</w:t>
      </w:r>
    </w:p>
    <w:p w14:paraId="59B1811E" w14:textId="2B59C845" w:rsidR="00884B80" w:rsidRPr="00B12EE7" w:rsidRDefault="00884B80" w:rsidP="00B12EE7">
      <w:pPr>
        <w:numPr>
          <w:ilvl w:val="0"/>
          <w:numId w:val="18"/>
        </w:numPr>
        <w:tabs>
          <w:tab w:val="clear" w:pos="720"/>
          <w:tab w:val="num" w:pos="252"/>
          <w:tab w:val="num" w:pos="426"/>
        </w:tabs>
        <w:spacing w:after="0"/>
        <w:ind w:left="426" w:hanging="284"/>
        <w:rPr>
          <w:rFonts w:ascii="Tahoma" w:hAnsi="Tahoma" w:cs="Tahoma"/>
          <w:bCs/>
          <w:sz w:val="24"/>
          <w:szCs w:val="24"/>
        </w:rPr>
      </w:pPr>
      <w:r w:rsidRPr="00B12EE7">
        <w:rPr>
          <w:rFonts w:ascii="Tahoma" w:hAnsi="Tahoma" w:cs="Tahoma"/>
          <w:bCs/>
          <w:sz w:val="24"/>
          <w:szCs w:val="24"/>
        </w:rPr>
        <w:lastRenderedPageBreak/>
        <w:t xml:space="preserve">Experience of Equality Act reporting and implementation of </w:t>
      </w:r>
      <w:r w:rsidR="00AA1A8F" w:rsidRPr="00B12EE7">
        <w:rPr>
          <w:rFonts w:ascii="Tahoma" w:hAnsi="Tahoma" w:cs="Tahoma"/>
          <w:bCs/>
          <w:sz w:val="24"/>
          <w:szCs w:val="24"/>
        </w:rPr>
        <w:t>diversity and inclusion</w:t>
      </w:r>
      <w:r w:rsidRPr="00B12EE7">
        <w:rPr>
          <w:rFonts w:ascii="Tahoma" w:hAnsi="Tahoma" w:cs="Tahoma"/>
          <w:bCs/>
          <w:sz w:val="24"/>
          <w:szCs w:val="24"/>
        </w:rPr>
        <w:t xml:space="preserve"> initiatives   </w:t>
      </w:r>
    </w:p>
    <w:p w14:paraId="09B34B9F" w14:textId="53AD782C" w:rsidR="00884B80" w:rsidRPr="00B12EE7" w:rsidRDefault="00884B80" w:rsidP="00B12EE7">
      <w:pPr>
        <w:numPr>
          <w:ilvl w:val="0"/>
          <w:numId w:val="18"/>
        </w:numPr>
        <w:tabs>
          <w:tab w:val="clear" w:pos="720"/>
          <w:tab w:val="num" w:pos="252"/>
          <w:tab w:val="num" w:pos="426"/>
        </w:tabs>
        <w:spacing w:after="0"/>
        <w:ind w:left="426" w:hanging="284"/>
        <w:rPr>
          <w:rFonts w:ascii="Tahoma" w:hAnsi="Tahoma" w:cs="Tahoma"/>
          <w:bCs/>
          <w:sz w:val="24"/>
          <w:szCs w:val="24"/>
        </w:rPr>
      </w:pPr>
      <w:r w:rsidRPr="00B12EE7">
        <w:rPr>
          <w:rFonts w:ascii="Tahoma" w:hAnsi="Tahoma" w:cs="Tahoma"/>
          <w:bCs/>
          <w:sz w:val="24"/>
          <w:szCs w:val="24"/>
        </w:rPr>
        <w:t>Experience of working in</w:t>
      </w:r>
      <w:r w:rsidR="0086137D" w:rsidRPr="00B12EE7">
        <w:rPr>
          <w:rFonts w:ascii="Tahoma" w:hAnsi="Tahoma" w:cs="Tahoma"/>
          <w:bCs/>
          <w:sz w:val="24"/>
          <w:szCs w:val="24"/>
        </w:rPr>
        <w:t xml:space="preserve"> th</w:t>
      </w:r>
      <w:r w:rsidR="00495660" w:rsidRPr="00B12EE7">
        <w:rPr>
          <w:rFonts w:ascii="Tahoma" w:hAnsi="Tahoma" w:cs="Tahoma"/>
          <w:bCs/>
          <w:sz w:val="24"/>
          <w:szCs w:val="24"/>
        </w:rPr>
        <w:t>e</w:t>
      </w:r>
      <w:r w:rsidRPr="00B12EE7">
        <w:rPr>
          <w:rFonts w:ascii="Tahoma" w:hAnsi="Tahoma" w:cs="Tahoma"/>
          <w:bCs/>
          <w:sz w:val="24"/>
          <w:szCs w:val="24"/>
        </w:rPr>
        <w:t xml:space="preserve"> non-profit sector</w:t>
      </w:r>
    </w:p>
    <w:p w14:paraId="7D043548" w14:textId="5E45956E" w:rsidR="00884B80" w:rsidRPr="00B12EE7" w:rsidRDefault="00884B80" w:rsidP="00B12EE7">
      <w:pPr>
        <w:numPr>
          <w:ilvl w:val="0"/>
          <w:numId w:val="18"/>
        </w:numPr>
        <w:tabs>
          <w:tab w:val="clear" w:pos="720"/>
          <w:tab w:val="num" w:pos="426"/>
        </w:tabs>
        <w:spacing w:after="0"/>
        <w:ind w:left="426" w:hanging="284"/>
        <w:rPr>
          <w:rFonts w:ascii="Tahoma" w:hAnsi="Tahoma" w:cs="Tahoma"/>
          <w:bCs/>
          <w:sz w:val="24"/>
          <w:szCs w:val="24"/>
        </w:rPr>
      </w:pPr>
      <w:r w:rsidRPr="00B12EE7">
        <w:rPr>
          <w:rFonts w:ascii="Tahoma" w:hAnsi="Tahoma" w:cs="Tahoma"/>
          <w:bCs/>
          <w:sz w:val="24"/>
          <w:szCs w:val="24"/>
        </w:rPr>
        <w:t>Experience of HR work in education or care sectors</w:t>
      </w:r>
    </w:p>
    <w:p w14:paraId="44DEEE57" w14:textId="77777777" w:rsidR="00884B80" w:rsidRPr="00B12EE7" w:rsidRDefault="00884B80" w:rsidP="00B12EE7">
      <w:pPr>
        <w:numPr>
          <w:ilvl w:val="0"/>
          <w:numId w:val="18"/>
        </w:numPr>
        <w:tabs>
          <w:tab w:val="clear" w:pos="720"/>
          <w:tab w:val="num" w:pos="252"/>
          <w:tab w:val="num" w:pos="426"/>
        </w:tabs>
        <w:spacing w:after="0"/>
        <w:ind w:left="426" w:hanging="284"/>
        <w:rPr>
          <w:rFonts w:ascii="Tahoma" w:hAnsi="Tahoma" w:cs="Tahoma"/>
          <w:bCs/>
          <w:sz w:val="24"/>
          <w:szCs w:val="24"/>
        </w:rPr>
      </w:pPr>
      <w:r w:rsidRPr="00B12EE7">
        <w:rPr>
          <w:rFonts w:ascii="Tahoma" w:hAnsi="Tahoma" w:cs="Tahoma"/>
          <w:bCs/>
          <w:sz w:val="24"/>
          <w:szCs w:val="24"/>
        </w:rPr>
        <w:t>Good understanding of Equality Act 2010 (Specific Duties) (Scotland) Regulations and Gender Pay Gap reporting</w:t>
      </w:r>
    </w:p>
    <w:p w14:paraId="59E79F94" w14:textId="741B5CB0" w:rsidR="00FA16F9" w:rsidRPr="00B12EE7" w:rsidRDefault="00884B80" w:rsidP="00B12EE7">
      <w:pPr>
        <w:numPr>
          <w:ilvl w:val="0"/>
          <w:numId w:val="18"/>
        </w:numPr>
        <w:tabs>
          <w:tab w:val="clear" w:pos="720"/>
          <w:tab w:val="num" w:pos="426"/>
        </w:tabs>
        <w:spacing w:after="0"/>
        <w:ind w:left="426" w:hanging="284"/>
        <w:rPr>
          <w:rFonts w:ascii="Tahoma" w:hAnsi="Tahoma" w:cs="Tahoma"/>
          <w:bCs/>
          <w:sz w:val="24"/>
          <w:szCs w:val="24"/>
        </w:rPr>
      </w:pPr>
      <w:r w:rsidRPr="00B12EE7">
        <w:rPr>
          <w:rFonts w:ascii="Tahoma" w:hAnsi="Tahoma" w:cs="Tahoma"/>
          <w:bCs/>
          <w:sz w:val="24"/>
          <w:szCs w:val="24"/>
        </w:rPr>
        <w:t>Full driver</w:t>
      </w:r>
      <w:r w:rsidR="00495660" w:rsidRPr="00B12EE7">
        <w:rPr>
          <w:rFonts w:ascii="Tahoma" w:hAnsi="Tahoma" w:cs="Tahoma"/>
          <w:bCs/>
          <w:sz w:val="24"/>
          <w:szCs w:val="24"/>
        </w:rPr>
        <w:t>’</w:t>
      </w:r>
      <w:r w:rsidRPr="00B12EE7">
        <w:rPr>
          <w:rFonts w:ascii="Tahoma" w:hAnsi="Tahoma" w:cs="Tahoma"/>
          <w:bCs/>
          <w:sz w:val="24"/>
          <w:szCs w:val="24"/>
        </w:rPr>
        <w:t>s licence</w:t>
      </w:r>
    </w:p>
    <w:p w14:paraId="56D498DA" w14:textId="77777777" w:rsidR="00C22B1F" w:rsidRPr="00B12EE7" w:rsidRDefault="00C22B1F" w:rsidP="00B12EE7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Tahoma" w:hAnsi="Tahoma" w:cs="Tahoma"/>
          <w:sz w:val="24"/>
          <w:szCs w:val="24"/>
        </w:rPr>
      </w:pPr>
    </w:p>
    <w:p w14:paraId="477820E9" w14:textId="5601A203" w:rsidR="0015385C" w:rsidRPr="00B12EE7" w:rsidRDefault="00CF4184" w:rsidP="00B12EE7">
      <w:pPr>
        <w:rPr>
          <w:rFonts w:ascii="Tahoma" w:hAnsi="Tahoma" w:cs="Tahoma"/>
          <w:b/>
          <w:sz w:val="24"/>
          <w:szCs w:val="24"/>
        </w:rPr>
      </w:pPr>
      <w:bookmarkStart w:id="1" w:name="_Hlk44503683"/>
      <w:r w:rsidRPr="00B12EE7">
        <w:rPr>
          <w:rFonts w:ascii="Tahoma" w:hAnsi="Tahoma" w:cs="Tahoma"/>
          <w:b/>
          <w:sz w:val="24"/>
          <w:szCs w:val="24"/>
        </w:rPr>
        <w:t>On a day to day basis you will work with different people and teams, these could be:</w:t>
      </w:r>
    </w:p>
    <w:p w14:paraId="04EBA62B" w14:textId="35916694" w:rsidR="003515DD" w:rsidRPr="00B12EE7" w:rsidRDefault="003515DD" w:rsidP="00B12EE7">
      <w:pPr>
        <w:numPr>
          <w:ilvl w:val="0"/>
          <w:numId w:val="18"/>
        </w:numPr>
        <w:tabs>
          <w:tab w:val="clear" w:pos="720"/>
          <w:tab w:val="num" w:pos="426"/>
        </w:tabs>
        <w:spacing w:after="0"/>
        <w:ind w:left="426" w:hanging="284"/>
        <w:rPr>
          <w:rFonts w:ascii="Tahoma" w:hAnsi="Tahoma" w:cs="Tahoma"/>
          <w:bCs/>
          <w:sz w:val="24"/>
          <w:szCs w:val="24"/>
        </w:rPr>
      </w:pPr>
      <w:r w:rsidRPr="00B12EE7">
        <w:rPr>
          <w:rFonts w:ascii="Tahoma" w:hAnsi="Tahoma" w:cs="Tahoma"/>
          <w:bCs/>
          <w:sz w:val="24"/>
          <w:szCs w:val="24"/>
        </w:rPr>
        <w:t>Colleagues across the People Team</w:t>
      </w:r>
    </w:p>
    <w:p w14:paraId="13A66586" w14:textId="4F2621CD" w:rsidR="00FA16F9" w:rsidRPr="00B12EE7" w:rsidRDefault="00FA16F9" w:rsidP="00B12EE7">
      <w:pPr>
        <w:numPr>
          <w:ilvl w:val="0"/>
          <w:numId w:val="18"/>
        </w:numPr>
        <w:tabs>
          <w:tab w:val="clear" w:pos="720"/>
          <w:tab w:val="num" w:pos="426"/>
        </w:tabs>
        <w:spacing w:after="0"/>
        <w:ind w:left="426" w:hanging="284"/>
        <w:rPr>
          <w:rFonts w:ascii="Tahoma" w:hAnsi="Tahoma" w:cs="Tahoma"/>
          <w:bCs/>
          <w:sz w:val="24"/>
          <w:szCs w:val="24"/>
        </w:rPr>
      </w:pPr>
      <w:r w:rsidRPr="00B12EE7">
        <w:rPr>
          <w:rFonts w:ascii="Tahoma" w:hAnsi="Tahoma" w:cs="Tahoma"/>
          <w:bCs/>
          <w:sz w:val="24"/>
          <w:szCs w:val="24"/>
        </w:rPr>
        <w:t>Colleagues</w:t>
      </w:r>
      <w:r w:rsidR="00C162BB" w:rsidRPr="00B12EE7">
        <w:rPr>
          <w:rFonts w:ascii="Tahoma" w:hAnsi="Tahoma" w:cs="Tahoma"/>
          <w:bCs/>
          <w:sz w:val="24"/>
          <w:szCs w:val="24"/>
        </w:rPr>
        <w:t xml:space="preserve"> across both charities</w:t>
      </w:r>
    </w:p>
    <w:p w14:paraId="406E68D9" w14:textId="1858F45C" w:rsidR="00C162BB" w:rsidRPr="00B12EE7" w:rsidRDefault="00C162BB" w:rsidP="00B12EE7">
      <w:pPr>
        <w:numPr>
          <w:ilvl w:val="0"/>
          <w:numId w:val="18"/>
        </w:numPr>
        <w:tabs>
          <w:tab w:val="clear" w:pos="720"/>
          <w:tab w:val="num" w:pos="426"/>
        </w:tabs>
        <w:spacing w:after="0"/>
        <w:ind w:left="426" w:hanging="284"/>
        <w:rPr>
          <w:rFonts w:ascii="Tahoma" w:hAnsi="Tahoma" w:cs="Tahoma"/>
          <w:bCs/>
          <w:sz w:val="24"/>
          <w:szCs w:val="24"/>
        </w:rPr>
      </w:pPr>
      <w:r w:rsidRPr="00B12EE7">
        <w:rPr>
          <w:rFonts w:ascii="Tahoma" w:hAnsi="Tahoma" w:cs="Tahoma"/>
          <w:bCs/>
          <w:sz w:val="24"/>
          <w:szCs w:val="24"/>
        </w:rPr>
        <w:t>Senior Staff</w:t>
      </w:r>
    </w:p>
    <w:p w14:paraId="4E808987" w14:textId="25A5F12E" w:rsidR="000C34AB" w:rsidRPr="00B12EE7" w:rsidRDefault="00C162BB" w:rsidP="00B12EE7">
      <w:pPr>
        <w:numPr>
          <w:ilvl w:val="0"/>
          <w:numId w:val="18"/>
        </w:numPr>
        <w:tabs>
          <w:tab w:val="clear" w:pos="720"/>
          <w:tab w:val="num" w:pos="426"/>
        </w:tabs>
        <w:spacing w:after="0"/>
        <w:ind w:left="426" w:hanging="284"/>
        <w:rPr>
          <w:rFonts w:ascii="Tahoma" w:hAnsi="Tahoma" w:cs="Tahoma"/>
          <w:bCs/>
          <w:sz w:val="24"/>
          <w:szCs w:val="24"/>
        </w:rPr>
      </w:pPr>
      <w:r w:rsidRPr="00B12EE7">
        <w:rPr>
          <w:rFonts w:ascii="Tahoma" w:hAnsi="Tahoma" w:cs="Tahoma"/>
          <w:bCs/>
          <w:sz w:val="24"/>
          <w:szCs w:val="24"/>
        </w:rPr>
        <w:t>External providers</w:t>
      </w:r>
    </w:p>
    <w:p w14:paraId="6A224328" w14:textId="77777777" w:rsidR="00495660" w:rsidRPr="00B12EE7" w:rsidRDefault="00495660" w:rsidP="00B12EE7">
      <w:pPr>
        <w:spacing w:after="0"/>
        <w:ind w:left="426"/>
        <w:rPr>
          <w:rFonts w:ascii="Tahoma" w:hAnsi="Tahoma" w:cs="Tahoma"/>
          <w:bCs/>
          <w:sz w:val="24"/>
          <w:szCs w:val="24"/>
        </w:rPr>
      </w:pPr>
    </w:p>
    <w:p w14:paraId="4F2BBEB0" w14:textId="5D1743B3" w:rsidR="001C2D4F" w:rsidRPr="00B12EE7" w:rsidRDefault="0016086B" w:rsidP="00B12EE7">
      <w:pPr>
        <w:rPr>
          <w:rFonts w:ascii="Tahoma" w:hAnsi="Tahoma" w:cs="Tahoma"/>
          <w:b/>
          <w:sz w:val="24"/>
          <w:szCs w:val="24"/>
        </w:rPr>
      </w:pPr>
      <w:r w:rsidRPr="00B12EE7">
        <w:rPr>
          <w:rFonts w:ascii="Tahoma" w:hAnsi="Tahoma" w:cs="Tahoma"/>
          <w:b/>
          <w:sz w:val="24"/>
          <w:szCs w:val="24"/>
        </w:rPr>
        <w:t>Requirements of this role are:</w:t>
      </w:r>
    </w:p>
    <w:p w14:paraId="7AF0F49C" w14:textId="6BA90B84" w:rsidR="00FA16F9" w:rsidRPr="00B12EE7" w:rsidRDefault="00FA16F9" w:rsidP="00B12EE7">
      <w:pPr>
        <w:numPr>
          <w:ilvl w:val="0"/>
          <w:numId w:val="18"/>
        </w:numPr>
        <w:tabs>
          <w:tab w:val="clear" w:pos="720"/>
          <w:tab w:val="num" w:pos="426"/>
        </w:tabs>
        <w:spacing w:after="0"/>
        <w:ind w:left="426" w:hanging="284"/>
        <w:rPr>
          <w:rFonts w:ascii="Tahoma" w:hAnsi="Tahoma" w:cs="Tahoma"/>
          <w:bCs/>
          <w:sz w:val="24"/>
          <w:szCs w:val="24"/>
        </w:rPr>
      </w:pPr>
      <w:r w:rsidRPr="00B12EE7">
        <w:rPr>
          <w:rFonts w:ascii="Tahoma" w:hAnsi="Tahoma" w:cs="Tahoma"/>
          <w:bCs/>
          <w:sz w:val="24"/>
          <w:szCs w:val="24"/>
        </w:rPr>
        <w:t xml:space="preserve">You are a member of the PVG scheme (paid for by </w:t>
      </w:r>
      <w:r w:rsidR="0033502F" w:rsidRPr="00B12EE7">
        <w:rPr>
          <w:rFonts w:ascii="Tahoma" w:hAnsi="Tahoma" w:cs="Tahoma"/>
          <w:bCs/>
          <w:sz w:val="24"/>
          <w:szCs w:val="24"/>
        </w:rPr>
        <w:t>Sight Scotland</w:t>
      </w:r>
      <w:r w:rsidRPr="00B12EE7">
        <w:rPr>
          <w:rFonts w:ascii="Tahoma" w:hAnsi="Tahoma" w:cs="Tahoma"/>
          <w:bCs/>
          <w:sz w:val="24"/>
          <w:szCs w:val="24"/>
        </w:rPr>
        <w:t>)</w:t>
      </w:r>
    </w:p>
    <w:p w14:paraId="08E4FDFC" w14:textId="77777777" w:rsidR="00FA16F9" w:rsidRPr="00B12EE7" w:rsidRDefault="00FA16F9" w:rsidP="00B12EE7">
      <w:pPr>
        <w:numPr>
          <w:ilvl w:val="0"/>
          <w:numId w:val="18"/>
        </w:numPr>
        <w:tabs>
          <w:tab w:val="clear" w:pos="720"/>
          <w:tab w:val="num" w:pos="426"/>
        </w:tabs>
        <w:spacing w:after="0"/>
        <w:ind w:left="426" w:hanging="284"/>
        <w:rPr>
          <w:rFonts w:ascii="Tahoma" w:hAnsi="Tahoma" w:cs="Tahoma"/>
          <w:bCs/>
          <w:sz w:val="24"/>
          <w:szCs w:val="24"/>
        </w:rPr>
      </w:pPr>
      <w:r w:rsidRPr="00B12EE7">
        <w:rPr>
          <w:rFonts w:ascii="Tahoma" w:hAnsi="Tahoma" w:cs="Tahoma"/>
          <w:bCs/>
          <w:sz w:val="24"/>
          <w:szCs w:val="24"/>
        </w:rPr>
        <w:t>You will have a 6 month probation period</w:t>
      </w:r>
    </w:p>
    <w:p w14:paraId="481392AE" w14:textId="6270A818" w:rsidR="00FA16F9" w:rsidRPr="00B12EE7" w:rsidRDefault="00FA16F9" w:rsidP="00B12EE7">
      <w:pPr>
        <w:numPr>
          <w:ilvl w:val="0"/>
          <w:numId w:val="18"/>
        </w:numPr>
        <w:tabs>
          <w:tab w:val="clear" w:pos="720"/>
          <w:tab w:val="num" w:pos="426"/>
        </w:tabs>
        <w:spacing w:after="0"/>
        <w:ind w:left="426" w:hanging="284"/>
        <w:rPr>
          <w:rFonts w:ascii="Tahoma" w:hAnsi="Tahoma" w:cs="Tahoma"/>
          <w:bCs/>
          <w:sz w:val="24"/>
          <w:szCs w:val="24"/>
        </w:rPr>
      </w:pPr>
      <w:r w:rsidRPr="00B12EE7">
        <w:rPr>
          <w:rFonts w:ascii="Tahoma" w:hAnsi="Tahoma" w:cs="Tahoma"/>
          <w:bCs/>
          <w:sz w:val="24"/>
          <w:szCs w:val="24"/>
        </w:rPr>
        <w:t>That you participate in all staff training and development and maintain your own professional development</w:t>
      </w:r>
    </w:p>
    <w:p w14:paraId="0A431FCC" w14:textId="34505F5D" w:rsidR="009D5C79" w:rsidRPr="00B12EE7" w:rsidRDefault="009D5C79" w:rsidP="00B12EE7">
      <w:pPr>
        <w:numPr>
          <w:ilvl w:val="0"/>
          <w:numId w:val="18"/>
        </w:numPr>
        <w:tabs>
          <w:tab w:val="clear" w:pos="720"/>
          <w:tab w:val="num" w:pos="426"/>
        </w:tabs>
        <w:spacing w:after="0"/>
        <w:ind w:left="426" w:hanging="284"/>
        <w:rPr>
          <w:rFonts w:ascii="Tahoma" w:hAnsi="Tahoma" w:cs="Tahoma"/>
          <w:bCs/>
          <w:sz w:val="24"/>
          <w:szCs w:val="24"/>
        </w:rPr>
      </w:pPr>
      <w:r w:rsidRPr="00B12EE7">
        <w:rPr>
          <w:rFonts w:ascii="Tahoma" w:hAnsi="Tahoma" w:cs="Tahoma"/>
          <w:bCs/>
          <w:sz w:val="24"/>
          <w:szCs w:val="24"/>
        </w:rPr>
        <w:t>You will have the ability and willingness to undertake travel</w:t>
      </w:r>
      <w:r w:rsidR="00884B80" w:rsidRPr="00B12EE7">
        <w:rPr>
          <w:rFonts w:ascii="Tahoma" w:hAnsi="Tahoma" w:cs="Tahoma"/>
          <w:bCs/>
          <w:sz w:val="24"/>
          <w:szCs w:val="24"/>
        </w:rPr>
        <w:t xml:space="preserve"> to other sites</w:t>
      </w:r>
      <w:r w:rsidRPr="00B12EE7">
        <w:rPr>
          <w:rFonts w:ascii="Tahoma" w:hAnsi="Tahoma" w:cs="Tahoma"/>
          <w:bCs/>
          <w:sz w:val="24"/>
          <w:szCs w:val="24"/>
        </w:rPr>
        <w:t xml:space="preserve"> to support services as required</w:t>
      </w:r>
    </w:p>
    <w:p w14:paraId="14F7ED33" w14:textId="6B27D7D2" w:rsidR="001C0242" w:rsidRPr="00B12EE7" w:rsidRDefault="009D5C79" w:rsidP="00B12EE7">
      <w:pPr>
        <w:numPr>
          <w:ilvl w:val="0"/>
          <w:numId w:val="18"/>
        </w:numPr>
        <w:tabs>
          <w:tab w:val="clear" w:pos="720"/>
          <w:tab w:val="num" w:pos="426"/>
        </w:tabs>
        <w:spacing w:after="0"/>
        <w:ind w:left="426" w:hanging="284"/>
        <w:rPr>
          <w:rFonts w:ascii="Tahoma" w:hAnsi="Tahoma" w:cs="Tahoma"/>
          <w:bCs/>
          <w:sz w:val="24"/>
          <w:szCs w:val="24"/>
        </w:rPr>
      </w:pPr>
      <w:r w:rsidRPr="00B12EE7">
        <w:rPr>
          <w:rFonts w:ascii="Tahoma" w:hAnsi="Tahoma" w:cs="Tahoma"/>
          <w:bCs/>
          <w:sz w:val="24"/>
          <w:szCs w:val="24"/>
        </w:rPr>
        <w:t>You will wear the appropriate PPE in accordance with current guidance for the role</w:t>
      </w:r>
      <w:bookmarkStart w:id="2" w:name="_Hlk71896190"/>
    </w:p>
    <w:p w14:paraId="48105602" w14:textId="371CE91D" w:rsidR="001C0242" w:rsidRPr="00B12EE7" w:rsidRDefault="001C0242" w:rsidP="00B12EE7">
      <w:pPr>
        <w:numPr>
          <w:ilvl w:val="0"/>
          <w:numId w:val="18"/>
        </w:numPr>
        <w:tabs>
          <w:tab w:val="clear" w:pos="720"/>
          <w:tab w:val="num" w:pos="426"/>
        </w:tabs>
        <w:spacing w:after="0"/>
        <w:ind w:left="426" w:hanging="284"/>
        <w:rPr>
          <w:rFonts w:ascii="Tahoma" w:hAnsi="Tahoma" w:cs="Tahoma"/>
          <w:bCs/>
          <w:sz w:val="24"/>
          <w:szCs w:val="24"/>
        </w:rPr>
      </w:pPr>
      <w:r w:rsidRPr="00B12EE7">
        <w:rPr>
          <w:rFonts w:ascii="Tahoma" w:hAnsi="Tahoma" w:cs="Tahoma"/>
          <w:bCs/>
          <w:sz w:val="24"/>
          <w:szCs w:val="24"/>
        </w:rPr>
        <w:t>You will follow Sight Scotland’s guidance, policies and procedures relating to your own health and safety and that of colleagues and service users at all times</w:t>
      </w:r>
      <w:bookmarkEnd w:id="2"/>
    </w:p>
    <w:p w14:paraId="55382267" w14:textId="2951F427" w:rsidR="001C0242" w:rsidRPr="00B12EE7" w:rsidRDefault="001C0242" w:rsidP="00B12EE7">
      <w:pPr>
        <w:numPr>
          <w:ilvl w:val="0"/>
          <w:numId w:val="18"/>
        </w:numPr>
        <w:tabs>
          <w:tab w:val="clear" w:pos="720"/>
          <w:tab w:val="num" w:pos="426"/>
        </w:tabs>
        <w:spacing w:after="0"/>
        <w:ind w:left="426" w:hanging="284"/>
        <w:rPr>
          <w:rFonts w:ascii="Tahoma" w:hAnsi="Tahoma" w:cs="Tahoma"/>
          <w:bCs/>
          <w:sz w:val="24"/>
          <w:szCs w:val="24"/>
        </w:rPr>
      </w:pPr>
      <w:r w:rsidRPr="00B12EE7">
        <w:rPr>
          <w:rFonts w:ascii="Tahoma" w:hAnsi="Tahoma" w:cs="Tahoma"/>
          <w:bCs/>
          <w:sz w:val="24"/>
          <w:szCs w:val="24"/>
        </w:rPr>
        <w:t>You will uphold the principles of Sight Scotland’s Dignity at Work and Equal Opportunities policies at all times, working in a way which supports an inclusive work environment that is respectful of differences.</w:t>
      </w:r>
    </w:p>
    <w:p w14:paraId="3874E1DF" w14:textId="77777777" w:rsidR="001C0242" w:rsidRPr="00B12EE7" w:rsidRDefault="001C0242" w:rsidP="00B12EE7">
      <w:pPr>
        <w:spacing w:after="0"/>
        <w:ind w:left="426"/>
        <w:rPr>
          <w:rFonts w:ascii="Tahoma" w:hAnsi="Tahoma" w:cs="Tahoma"/>
          <w:bCs/>
          <w:sz w:val="24"/>
          <w:szCs w:val="24"/>
        </w:rPr>
      </w:pPr>
    </w:p>
    <w:p w14:paraId="2F1218AE" w14:textId="77777777" w:rsidR="00226753" w:rsidRPr="00B12EE7" w:rsidRDefault="00226753" w:rsidP="00B12EE7">
      <w:pPr>
        <w:spacing w:after="0"/>
        <w:ind w:left="426"/>
        <w:rPr>
          <w:rFonts w:ascii="Tahoma" w:hAnsi="Tahoma" w:cs="Tahoma"/>
          <w:bCs/>
          <w:sz w:val="24"/>
          <w:szCs w:val="24"/>
        </w:rPr>
      </w:pPr>
    </w:p>
    <w:p w14:paraId="47A851A2" w14:textId="56C73BAA" w:rsidR="00A94289" w:rsidRPr="00B12EE7" w:rsidRDefault="00A94289" w:rsidP="00B12EE7">
      <w:pPr>
        <w:rPr>
          <w:rFonts w:ascii="Tahoma" w:hAnsi="Tahoma" w:cs="Tahoma"/>
          <w:b/>
          <w:bCs/>
          <w:sz w:val="24"/>
          <w:szCs w:val="24"/>
        </w:rPr>
      </w:pPr>
      <w:r w:rsidRPr="00B12EE7">
        <w:rPr>
          <w:rFonts w:ascii="Tahoma" w:hAnsi="Tahoma" w:cs="Tahoma"/>
          <w:b/>
          <w:bCs/>
          <w:sz w:val="24"/>
          <w:szCs w:val="24"/>
        </w:rPr>
        <w:t>What we can offer you:</w:t>
      </w:r>
    </w:p>
    <w:p w14:paraId="3448D794" w14:textId="078AF7F4" w:rsidR="00A94289" w:rsidRPr="00B12EE7" w:rsidRDefault="00A94289" w:rsidP="00B12EE7">
      <w:pPr>
        <w:pStyle w:val="ListParagraph"/>
        <w:numPr>
          <w:ilvl w:val="0"/>
          <w:numId w:val="9"/>
        </w:numPr>
        <w:rPr>
          <w:rFonts w:ascii="Tahoma" w:hAnsi="Tahoma" w:cs="Tahoma"/>
          <w:sz w:val="24"/>
          <w:szCs w:val="24"/>
        </w:rPr>
      </w:pPr>
      <w:r w:rsidRPr="00B12EE7">
        <w:rPr>
          <w:rFonts w:ascii="Tahoma" w:hAnsi="Tahoma" w:cs="Tahoma"/>
          <w:sz w:val="24"/>
          <w:szCs w:val="24"/>
        </w:rPr>
        <w:t xml:space="preserve">Generous annual leave entitlement which increases after 4 </w:t>
      </w:r>
      <w:r w:rsidR="0007252F" w:rsidRPr="00B12EE7">
        <w:rPr>
          <w:rFonts w:ascii="Tahoma" w:hAnsi="Tahoma" w:cs="Tahoma"/>
          <w:sz w:val="24"/>
          <w:szCs w:val="24"/>
        </w:rPr>
        <w:t>years’ service</w:t>
      </w:r>
    </w:p>
    <w:p w14:paraId="7622C043" w14:textId="478F54AF" w:rsidR="00A94289" w:rsidRPr="00B12EE7" w:rsidRDefault="00A94289" w:rsidP="00B12EE7">
      <w:pPr>
        <w:pStyle w:val="ListParagraph"/>
        <w:numPr>
          <w:ilvl w:val="0"/>
          <w:numId w:val="9"/>
        </w:numPr>
        <w:rPr>
          <w:rFonts w:ascii="Tahoma" w:hAnsi="Tahoma" w:cs="Tahoma"/>
          <w:sz w:val="24"/>
          <w:szCs w:val="24"/>
        </w:rPr>
      </w:pPr>
      <w:r w:rsidRPr="00B12EE7">
        <w:rPr>
          <w:rFonts w:ascii="Tahoma" w:hAnsi="Tahoma" w:cs="Tahoma"/>
          <w:sz w:val="24"/>
          <w:szCs w:val="24"/>
        </w:rPr>
        <w:t>Generous pension scheme</w:t>
      </w:r>
    </w:p>
    <w:p w14:paraId="1F2B7139" w14:textId="74121B50" w:rsidR="00A94289" w:rsidRPr="00B12EE7" w:rsidRDefault="00A94289" w:rsidP="00B12EE7">
      <w:pPr>
        <w:pStyle w:val="ListParagraph"/>
        <w:numPr>
          <w:ilvl w:val="0"/>
          <w:numId w:val="9"/>
        </w:numPr>
        <w:rPr>
          <w:rFonts w:ascii="Tahoma" w:hAnsi="Tahoma" w:cs="Tahoma"/>
          <w:sz w:val="24"/>
          <w:szCs w:val="24"/>
        </w:rPr>
      </w:pPr>
      <w:r w:rsidRPr="00B12EE7">
        <w:rPr>
          <w:rFonts w:ascii="Tahoma" w:hAnsi="Tahoma" w:cs="Tahoma"/>
          <w:sz w:val="24"/>
          <w:szCs w:val="24"/>
        </w:rPr>
        <w:t>Access to learning and development opportunities</w:t>
      </w:r>
    </w:p>
    <w:p w14:paraId="6190F25C" w14:textId="77A75FFE" w:rsidR="00A94289" w:rsidRPr="00B12EE7" w:rsidRDefault="00A94289" w:rsidP="00B12EE7">
      <w:pPr>
        <w:pStyle w:val="ListParagraph"/>
        <w:numPr>
          <w:ilvl w:val="0"/>
          <w:numId w:val="9"/>
        </w:numPr>
        <w:rPr>
          <w:rFonts w:ascii="Tahoma" w:hAnsi="Tahoma" w:cs="Tahoma"/>
          <w:sz w:val="24"/>
          <w:szCs w:val="24"/>
        </w:rPr>
      </w:pPr>
      <w:r w:rsidRPr="00B12EE7">
        <w:rPr>
          <w:rFonts w:ascii="Tahoma" w:hAnsi="Tahoma" w:cs="Tahoma"/>
          <w:sz w:val="24"/>
          <w:szCs w:val="24"/>
        </w:rPr>
        <w:t>Employee Perks through the Employee Assistance Programme</w:t>
      </w:r>
    </w:p>
    <w:p w14:paraId="6B1A9C9D" w14:textId="0CFC03AB" w:rsidR="00A94289" w:rsidRPr="00B12EE7" w:rsidRDefault="00A94289" w:rsidP="00B12EE7">
      <w:pPr>
        <w:pStyle w:val="ListParagraph"/>
        <w:numPr>
          <w:ilvl w:val="0"/>
          <w:numId w:val="9"/>
        </w:numPr>
        <w:rPr>
          <w:rFonts w:ascii="Tahoma" w:hAnsi="Tahoma" w:cs="Tahoma"/>
          <w:sz w:val="24"/>
          <w:szCs w:val="24"/>
        </w:rPr>
      </w:pPr>
      <w:r w:rsidRPr="00B12EE7">
        <w:rPr>
          <w:rFonts w:ascii="Tahoma" w:hAnsi="Tahoma" w:cs="Tahoma"/>
          <w:sz w:val="24"/>
          <w:szCs w:val="24"/>
        </w:rPr>
        <w:t>Cycle to Work scheme</w:t>
      </w:r>
    </w:p>
    <w:p w14:paraId="22C6F626" w14:textId="728F8EC5" w:rsidR="00A94289" w:rsidRPr="00B12EE7" w:rsidRDefault="00A94289" w:rsidP="00B12EE7">
      <w:pPr>
        <w:pStyle w:val="ListParagraph"/>
        <w:numPr>
          <w:ilvl w:val="0"/>
          <w:numId w:val="9"/>
        </w:numPr>
        <w:rPr>
          <w:rFonts w:ascii="Tahoma" w:hAnsi="Tahoma" w:cs="Tahoma"/>
          <w:sz w:val="24"/>
          <w:szCs w:val="24"/>
        </w:rPr>
      </w:pPr>
      <w:r w:rsidRPr="00B12EE7">
        <w:rPr>
          <w:rFonts w:ascii="Tahoma" w:hAnsi="Tahoma" w:cs="Tahoma"/>
          <w:sz w:val="24"/>
          <w:szCs w:val="24"/>
        </w:rPr>
        <w:t>And many more, please visit our website for more information</w:t>
      </w:r>
      <w:r w:rsidR="00B12EE7">
        <w:rPr>
          <w:rFonts w:ascii="Tahoma" w:hAnsi="Tahoma" w:cs="Tahoma"/>
          <w:sz w:val="24"/>
          <w:szCs w:val="24"/>
        </w:rPr>
        <w:t>.</w:t>
      </w:r>
    </w:p>
    <w:p w14:paraId="0718BBF8" w14:textId="2CBA9B54" w:rsidR="008E62A3" w:rsidRPr="00B12EE7" w:rsidRDefault="008E62A3" w:rsidP="00B12EE7">
      <w:pPr>
        <w:rPr>
          <w:rFonts w:ascii="Tahoma" w:hAnsi="Tahoma" w:cs="Tahoma"/>
          <w:sz w:val="24"/>
          <w:szCs w:val="24"/>
        </w:rPr>
      </w:pPr>
    </w:p>
    <w:bookmarkEnd w:id="1"/>
    <w:p w14:paraId="779B99DF" w14:textId="1C070227" w:rsidR="00892523" w:rsidRPr="00FA16F9" w:rsidRDefault="00892523" w:rsidP="00892523">
      <w:pPr>
        <w:rPr>
          <w:rFonts w:ascii="Tahoma" w:hAnsi="Tahoma" w:cs="Tahoma"/>
          <w:sz w:val="24"/>
          <w:szCs w:val="24"/>
        </w:rPr>
      </w:pPr>
      <w:r w:rsidRPr="00B12EE7">
        <w:rPr>
          <w:rFonts w:ascii="Tahoma" w:hAnsi="Tahoma" w:cs="Tahoma"/>
          <w:sz w:val="24"/>
          <w:szCs w:val="24"/>
        </w:rPr>
        <w:t xml:space="preserve">This job </w:t>
      </w:r>
      <w:r w:rsidR="00C71D0F" w:rsidRPr="00B12EE7">
        <w:rPr>
          <w:rFonts w:ascii="Tahoma" w:hAnsi="Tahoma" w:cs="Tahoma"/>
          <w:sz w:val="24"/>
          <w:szCs w:val="24"/>
        </w:rPr>
        <w:t>profile</w:t>
      </w:r>
      <w:r w:rsidRPr="00B12EE7">
        <w:rPr>
          <w:rFonts w:ascii="Tahoma" w:hAnsi="Tahoma" w:cs="Tahoma"/>
          <w:sz w:val="24"/>
          <w:szCs w:val="24"/>
        </w:rPr>
        <w:t xml:space="preserve"> is not </w:t>
      </w:r>
      <w:r w:rsidR="00C71D0F" w:rsidRPr="00B12EE7">
        <w:rPr>
          <w:rFonts w:ascii="Tahoma" w:hAnsi="Tahoma" w:cs="Tahoma"/>
          <w:sz w:val="24"/>
          <w:szCs w:val="24"/>
        </w:rPr>
        <w:t>exhaustive</w:t>
      </w:r>
      <w:r w:rsidRPr="00B12EE7">
        <w:rPr>
          <w:rFonts w:ascii="Tahoma" w:hAnsi="Tahoma" w:cs="Tahoma"/>
          <w:sz w:val="24"/>
          <w:szCs w:val="24"/>
        </w:rPr>
        <w:t xml:space="preserve">. The duties of the post holder may be reviewed from time to time and the employee may be called upon to work in other locations within </w:t>
      </w:r>
      <w:r w:rsidR="003C0390" w:rsidRPr="00B12EE7">
        <w:rPr>
          <w:rFonts w:ascii="Tahoma" w:hAnsi="Tahoma" w:cs="Tahoma"/>
          <w:sz w:val="24"/>
          <w:szCs w:val="24"/>
        </w:rPr>
        <w:t>Sight Scotland</w:t>
      </w:r>
      <w:r w:rsidR="00C162BB" w:rsidRPr="00B12EE7">
        <w:rPr>
          <w:rFonts w:ascii="Tahoma" w:hAnsi="Tahoma" w:cs="Tahoma"/>
          <w:sz w:val="24"/>
          <w:szCs w:val="24"/>
        </w:rPr>
        <w:t xml:space="preserve"> and Sight Scotland Veterans.</w:t>
      </w:r>
    </w:p>
    <w:p w14:paraId="0A8A52EA" w14:textId="77777777" w:rsidR="00892523" w:rsidRPr="00FF5137" w:rsidRDefault="00892523" w:rsidP="008E62A3">
      <w:pPr>
        <w:rPr>
          <w:rFonts w:ascii="Tahoma" w:hAnsi="Tahoma" w:cs="Tahoma"/>
          <w:sz w:val="24"/>
          <w:szCs w:val="24"/>
        </w:rPr>
      </w:pPr>
    </w:p>
    <w:sectPr w:rsidR="00892523" w:rsidRPr="00FF513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6D864A" w14:textId="77777777" w:rsidR="004333F2" w:rsidRDefault="004333F2" w:rsidP="004333F2">
      <w:pPr>
        <w:spacing w:after="0" w:line="240" w:lineRule="auto"/>
      </w:pPr>
      <w:r>
        <w:separator/>
      </w:r>
    </w:p>
  </w:endnote>
  <w:endnote w:type="continuationSeparator" w:id="0">
    <w:p w14:paraId="2FF5B059" w14:textId="77777777" w:rsidR="004333F2" w:rsidRDefault="004333F2" w:rsidP="004333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9D934" w14:textId="77777777" w:rsidR="008C1ABA" w:rsidRDefault="008C1A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385FA" w14:textId="1E864BA2" w:rsidR="004333F2" w:rsidRPr="004333F2" w:rsidRDefault="004333F2" w:rsidP="004333F2">
    <w:pPr>
      <w:pStyle w:val="Footer"/>
      <w:jc w:val="right"/>
      <w:rPr>
        <w:rFonts w:ascii="Tahoma" w:hAnsi="Tahoma" w:cs="Tahoma"/>
        <w:sz w:val="20"/>
        <w:szCs w:val="20"/>
        <w:lang w:val="en-US"/>
      </w:rPr>
    </w:pPr>
    <w:r>
      <w:rPr>
        <w:rFonts w:ascii="Tahoma" w:hAnsi="Tahoma" w:cs="Tahoma"/>
        <w:sz w:val="20"/>
        <w:szCs w:val="20"/>
        <w:lang w:val="en-US"/>
      </w:rPr>
      <w:t xml:space="preserve">Updated </w:t>
    </w:r>
    <w:r w:rsidR="008C1ABA">
      <w:rPr>
        <w:rFonts w:ascii="Tahoma" w:hAnsi="Tahoma" w:cs="Tahoma"/>
        <w:sz w:val="20"/>
        <w:szCs w:val="20"/>
        <w:lang w:val="en-US"/>
      </w:rPr>
      <w:t>April</w:t>
    </w:r>
    <w:r w:rsidR="005A090B">
      <w:rPr>
        <w:rFonts w:ascii="Tahoma" w:hAnsi="Tahoma" w:cs="Tahoma"/>
        <w:sz w:val="20"/>
        <w:szCs w:val="20"/>
        <w:lang w:val="en-US"/>
      </w:rPr>
      <w:t xml:space="preserve"> 2022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F1FC44" w14:textId="77777777" w:rsidR="008C1ABA" w:rsidRDefault="008C1A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4B9F66" w14:textId="77777777" w:rsidR="004333F2" w:rsidRDefault="004333F2" w:rsidP="004333F2">
      <w:pPr>
        <w:spacing w:after="0" w:line="240" w:lineRule="auto"/>
      </w:pPr>
      <w:r>
        <w:separator/>
      </w:r>
    </w:p>
  </w:footnote>
  <w:footnote w:type="continuationSeparator" w:id="0">
    <w:p w14:paraId="5C9DB0DA" w14:textId="77777777" w:rsidR="004333F2" w:rsidRDefault="004333F2" w:rsidP="004333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2D8C80" w14:textId="77777777" w:rsidR="008C1ABA" w:rsidRDefault="008C1A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5B521B" w14:textId="77777777" w:rsidR="008C1ABA" w:rsidRDefault="008C1AB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6CBC3D" w14:textId="77777777" w:rsidR="008C1ABA" w:rsidRDefault="008C1AB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17352"/>
    <w:multiLevelType w:val="hybridMultilevel"/>
    <w:tmpl w:val="E542C4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D5126"/>
    <w:multiLevelType w:val="hybridMultilevel"/>
    <w:tmpl w:val="CCA67A4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912209"/>
    <w:multiLevelType w:val="hybridMultilevel"/>
    <w:tmpl w:val="D82ED7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DF23E3"/>
    <w:multiLevelType w:val="hybridMultilevel"/>
    <w:tmpl w:val="F864AA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E16CF9"/>
    <w:multiLevelType w:val="hybridMultilevel"/>
    <w:tmpl w:val="B5A04ED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3E3571"/>
    <w:multiLevelType w:val="hybridMultilevel"/>
    <w:tmpl w:val="DD20A5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7C006C"/>
    <w:multiLevelType w:val="hybridMultilevel"/>
    <w:tmpl w:val="9948071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9E6989"/>
    <w:multiLevelType w:val="hybridMultilevel"/>
    <w:tmpl w:val="E5324B94"/>
    <w:lvl w:ilvl="0" w:tplc="47BE96A6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155ABD"/>
    <w:multiLevelType w:val="hybridMultilevel"/>
    <w:tmpl w:val="88FED9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9C6538"/>
    <w:multiLevelType w:val="hybridMultilevel"/>
    <w:tmpl w:val="E902738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4E733B"/>
    <w:multiLevelType w:val="hybridMultilevel"/>
    <w:tmpl w:val="EDB60D5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3F549E"/>
    <w:multiLevelType w:val="hybridMultilevel"/>
    <w:tmpl w:val="E1622ECC"/>
    <w:lvl w:ilvl="0" w:tplc="47BE96A6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4EEC038A"/>
    <w:multiLevelType w:val="hybridMultilevel"/>
    <w:tmpl w:val="02141E3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4957D9"/>
    <w:multiLevelType w:val="hybridMultilevel"/>
    <w:tmpl w:val="C4800F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80088A"/>
    <w:multiLevelType w:val="hybridMultilevel"/>
    <w:tmpl w:val="867CCC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8D0F27"/>
    <w:multiLevelType w:val="hybridMultilevel"/>
    <w:tmpl w:val="EDF218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0F3C62"/>
    <w:multiLevelType w:val="hybridMultilevel"/>
    <w:tmpl w:val="899CA1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C63512"/>
    <w:multiLevelType w:val="hybridMultilevel"/>
    <w:tmpl w:val="44A0FC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8264CA"/>
    <w:multiLevelType w:val="hybridMultilevel"/>
    <w:tmpl w:val="BE649B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9D7FA6"/>
    <w:multiLevelType w:val="hybridMultilevel"/>
    <w:tmpl w:val="C7F4877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9B4B93"/>
    <w:multiLevelType w:val="hybridMultilevel"/>
    <w:tmpl w:val="6D6AEF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80670703">
    <w:abstractNumId w:val="5"/>
  </w:num>
  <w:num w:numId="2" w16cid:durableId="2125032271">
    <w:abstractNumId w:val="8"/>
  </w:num>
  <w:num w:numId="3" w16cid:durableId="990215475">
    <w:abstractNumId w:val="14"/>
  </w:num>
  <w:num w:numId="4" w16cid:durableId="1086344275">
    <w:abstractNumId w:val="16"/>
  </w:num>
  <w:num w:numId="5" w16cid:durableId="2062055584">
    <w:abstractNumId w:val="2"/>
  </w:num>
  <w:num w:numId="6" w16cid:durableId="106856376">
    <w:abstractNumId w:val="15"/>
  </w:num>
  <w:num w:numId="7" w16cid:durableId="1922715052">
    <w:abstractNumId w:val="3"/>
  </w:num>
  <w:num w:numId="8" w16cid:durableId="325594540">
    <w:abstractNumId w:val="13"/>
  </w:num>
  <w:num w:numId="9" w16cid:durableId="634412297">
    <w:abstractNumId w:val="18"/>
  </w:num>
  <w:num w:numId="10" w16cid:durableId="69155278">
    <w:abstractNumId w:val="4"/>
  </w:num>
  <w:num w:numId="11" w16cid:durableId="490869269">
    <w:abstractNumId w:val="10"/>
  </w:num>
  <w:num w:numId="12" w16cid:durableId="1674600558">
    <w:abstractNumId w:val="12"/>
  </w:num>
  <w:num w:numId="13" w16cid:durableId="1301808861">
    <w:abstractNumId w:val="20"/>
  </w:num>
  <w:num w:numId="14" w16cid:durableId="1978487711">
    <w:abstractNumId w:val="17"/>
  </w:num>
  <w:num w:numId="15" w16cid:durableId="1882352889">
    <w:abstractNumId w:val="11"/>
  </w:num>
  <w:num w:numId="16" w16cid:durableId="1047022551">
    <w:abstractNumId w:val="7"/>
  </w:num>
  <w:num w:numId="17" w16cid:durableId="322240717">
    <w:abstractNumId w:val="0"/>
  </w:num>
  <w:num w:numId="18" w16cid:durableId="1517578731">
    <w:abstractNumId w:val="1"/>
  </w:num>
  <w:num w:numId="19" w16cid:durableId="1805080162">
    <w:abstractNumId w:val="9"/>
  </w:num>
  <w:num w:numId="20" w16cid:durableId="1105077671">
    <w:abstractNumId w:val="19"/>
  </w:num>
  <w:num w:numId="21" w16cid:durableId="4160243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6142"/>
    <w:rsid w:val="000527C8"/>
    <w:rsid w:val="000707F7"/>
    <w:rsid w:val="0007252F"/>
    <w:rsid w:val="000C34AB"/>
    <w:rsid w:val="0015385C"/>
    <w:rsid w:val="0016086B"/>
    <w:rsid w:val="001A4059"/>
    <w:rsid w:val="001C0242"/>
    <w:rsid w:val="001C1BB4"/>
    <w:rsid w:val="001C2D4F"/>
    <w:rsid w:val="001C53CA"/>
    <w:rsid w:val="001D3312"/>
    <w:rsid w:val="001F026C"/>
    <w:rsid w:val="00226753"/>
    <w:rsid w:val="00267D50"/>
    <w:rsid w:val="002935A1"/>
    <w:rsid w:val="0031413E"/>
    <w:rsid w:val="0033502F"/>
    <w:rsid w:val="003515DD"/>
    <w:rsid w:val="00366142"/>
    <w:rsid w:val="003C0390"/>
    <w:rsid w:val="003D2F68"/>
    <w:rsid w:val="004333F2"/>
    <w:rsid w:val="00474AA5"/>
    <w:rsid w:val="00495660"/>
    <w:rsid w:val="004A6F38"/>
    <w:rsid w:val="004B10DB"/>
    <w:rsid w:val="00525C5A"/>
    <w:rsid w:val="005752E6"/>
    <w:rsid w:val="005A090B"/>
    <w:rsid w:val="005A19C0"/>
    <w:rsid w:val="005F2EBD"/>
    <w:rsid w:val="006E75FC"/>
    <w:rsid w:val="006F7E0A"/>
    <w:rsid w:val="00700CE2"/>
    <w:rsid w:val="00726E6F"/>
    <w:rsid w:val="00752E58"/>
    <w:rsid w:val="0079506A"/>
    <w:rsid w:val="0086137D"/>
    <w:rsid w:val="00884B80"/>
    <w:rsid w:val="00892523"/>
    <w:rsid w:val="008A5FA9"/>
    <w:rsid w:val="008C1ABA"/>
    <w:rsid w:val="008C4BE6"/>
    <w:rsid w:val="008E62A3"/>
    <w:rsid w:val="00900F4C"/>
    <w:rsid w:val="0097119C"/>
    <w:rsid w:val="009B0AA1"/>
    <w:rsid w:val="009B7089"/>
    <w:rsid w:val="009D5C79"/>
    <w:rsid w:val="00A220E6"/>
    <w:rsid w:val="00A6215A"/>
    <w:rsid w:val="00A75132"/>
    <w:rsid w:val="00A94289"/>
    <w:rsid w:val="00AA1A8F"/>
    <w:rsid w:val="00AA4BAD"/>
    <w:rsid w:val="00AC65C9"/>
    <w:rsid w:val="00AC7123"/>
    <w:rsid w:val="00AE0A7A"/>
    <w:rsid w:val="00B12EE7"/>
    <w:rsid w:val="00B256A8"/>
    <w:rsid w:val="00B669B8"/>
    <w:rsid w:val="00C162BB"/>
    <w:rsid w:val="00C22B1F"/>
    <w:rsid w:val="00C342F5"/>
    <w:rsid w:val="00C71D0F"/>
    <w:rsid w:val="00C7600F"/>
    <w:rsid w:val="00C804F2"/>
    <w:rsid w:val="00CF4184"/>
    <w:rsid w:val="00D167E9"/>
    <w:rsid w:val="00D35421"/>
    <w:rsid w:val="00DD1D46"/>
    <w:rsid w:val="00DF3ECF"/>
    <w:rsid w:val="00E84DC4"/>
    <w:rsid w:val="00F135BA"/>
    <w:rsid w:val="00F36CAE"/>
    <w:rsid w:val="00F669A3"/>
    <w:rsid w:val="00FA16F9"/>
    <w:rsid w:val="00FB16CD"/>
    <w:rsid w:val="00FB719D"/>
    <w:rsid w:val="00FD5600"/>
    <w:rsid w:val="00FF5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F2B01"/>
  <w15:chartTrackingRefBased/>
  <w15:docId w15:val="{404A23FE-1E83-4D0D-897F-FF1C8B468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614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B70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7089"/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BodyTextIndentChar"/>
    <w:rsid w:val="00FF5137"/>
    <w:pPr>
      <w:spacing w:after="0" w:line="240" w:lineRule="auto"/>
      <w:ind w:left="1080"/>
    </w:pPr>
    <w:rPr>
      <w:rFonts w:ascii="Times New Roman" w:eastAsia="Times New Roman" w:hAnsi="Times New Roman" w:cs="Times New Roman"/>
      <w:bCs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FF5137"/>
    <w:rPr>
      <w:rFonts w:ascii="Times New Roman" w:eastAsia="Times New Roman" w:hAnsi="Times New Roman" w:cs="Times New Roman"/>
      <w:bCs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C65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65C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65C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65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65C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A19C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4333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33F2"/>
  </w:style>
  <w:style w:type="paragraph" w:styleId="Footer">
    <w:name w:val="footer"/>
    <w:basedOn w:val="Normal"/>
    <w:link w:val="FooterChar"/>
    <w:uiPriority w:val="99"/>
    <w:unhideWhenUsed/>
    <w:rsid w:val="004333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33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1370F0-BF41-4B8A-8C83-ED4A3F7CF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1092</Words>
  <Characters>6229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Royalblind.Org</Company>
  <LinksUpToDate>false</LinksUpToDate>
  <CharactersWithSpaces>7307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McCabe</dc:creator>
  <cp:keywords/>
  <dc:description/>
  <cp:lastModifiedBy>Sarah Larios</cp:lastModifiedBy>
  <cp:revision>7</cp:revision>
  <cp:lastPrinted>2019-12-05T10:16:00Z</cp:lastPrinted>
  <dcterms:created xsi:type="dcterms:W3CDTF">2022-02-01T15:24:00Z</dcterms:created>
  <dcterms:modified xsi:type="dcterms:W3CDTF">2022-04-20T16:03:00Z</dcterms:modified>
</cp:coreProperties>
</file>