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4096FBF" w:rsidR="00A24499" w:rsidRPr="00FD0127" w:rsidRDefault="00D5597D" w:rsidP="33C6348F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D0127">
        <w:rPr>
          <w:rFonts w:asciiTheme="minorHAnsi" w:hAnsiTheme="minorHAnsi" w:cstheme="minorHAnsi"/>
          <w:b/>
          <w:bCs/>
          <w:sz w:val="22"/>
          <w:szCs w:val="22"/>
        </w:rPr>
        <w:t>Role Title</w:t>
      </w:r>
      <w:r w:rsidRPr="00FD01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3667">
        <w:rPr>
          <w:rFonts w:asciiTheme="minorHAnsi" w:hAnsiTheme="minorHAnsi" w:cstheme="minorHAnsi"/>
          <w:sz w:val="22"/>
          <w:szCs w:val="22"/>
        </w:rPr>
        <w:t>Office Manager</w:t>
      </w:r>
    </w:p>
    <w:p w14:paraId="02EB378F" w14:textId="5271DF8A" w:rsidR="008C3948" w:rsidRPr="00A53667" w:rsidRDefault="008C3948" w:rsidP="33C6348F">
      <w:pPr>
        <w:spacing w:line="100" w:lineRule="atLeast"/>
        <w:rPr>
          <w:rFonts w:asciiTheme="minorHAnsi" w:hAnsiTheme="minorHAnsi" w:cstheme="minorHAnsi"/>
          <w:b/>
          <w:bCs/>
          <w:sz w:val="16"/>
          <w:szCs w:val="16"/>
        </w:rPr>
      </w:pPr>
    </w:p>
    <w:p w14:paraId="5F6FBF41" w14:textId="721AB5D0" w:rsidR="008C3948" w:rsidRPr="00FD0127" w:rsidRDefault="008C3948" w:rsidP="54F442B0">
      <w:pPr>
        <w:spacing w:after="6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hAnsiTheme="minorHAnsi" w:cstheme="minorHAnsi"/>
          <w:b/>
          <w:bCs/>
          <w:sz w:val="22"/>
          <w:szCs w:val="22"/>
        </w:rPr>
        <w:t xml:space="preserve">Post: </w:t>
      </w:r>
      <w:r w:rsidR="004A4147" w:rsidRPr="00FD0127">
        <w:rPr>
          <w:rFonts w:asciiTheme="minorHAnsi" w:hAnsiTheme="minorHAnsi" w:cstheme="minorHAnsi"/>
          <w:sz w:val="22"/>
          <w:szCs w:val="22"/>
        </w:rPr>
        <w:tab/>
      </w:r>
      <w:r w:rsidR="00D5597D" w:rsidRPr="00FD0127">
        <w:rPr>
          <w:rFonts w:asciiTheme="minorHAnsi" w:hAnsiTheme="minorHAnsi" w:cstheme="minorHAnsi"/>
          <w:sz w:val="22"/>
          <w:szCs w:val="22"/>
        </w:rPr>
        <w:t>Office Manager - f</w:t>
      </w:r>
      <w:r w:rsidRPr="00FD0127">
        <w:rPr>
          <w:rFonts w:asciiTheme="minorHAnsi" w:hAnsiTheme="minorHAnsi" w:cstheme="minorHAnsi"/>
          <w:sz w:val="22"/>
          <w:szCs w:val="22"/>
        </w:rPr>
        <w:t xml:space="preserve">ixed term </w:t>
      </w:r>
      <w:r w:rsidR="00797919">
        <w:rPr>
          <w:rFonts w:asciiTheme="minorHAnsi" w:hAnsiTheme="minorHAnsi" w:cstheme="minorHAnsi"/>
          <w:sz w:val="22"/>
          <w:szCs w:val="22"/>
        </w:rPr>
        <w:t>1</w:t>
      </w:r>
      <w:r w:rsidR="004A4147" w:rsidRPr="00FD0127">
        <w:rPr>
          <w:rFonts w:asciiTheme="minorHAnsi" w:hAnsiTheme="minorHAnsi" w:cstheme="minorHAnsi"/>
          <w:sz w:val="22"/>
          <w:szCs w:val="22"/>
        </w:rPr>
        <w:t>-year</w:t>
      </w:r>
      <w:r w:rsidR="00024381" w:rsidRPr="00FD0127">
        <w:rPr>
          <w:rFonts w:asciiTheme="minorHAnsi" w:hAnsiTheme="minorHAnsi" w:cstheme="minorHAnsi"/>
          <w:sz w:val="22"/>
          <w:szCs w:val="22"/>
        </w:rPr>
        <w:t xml:space="preserve"> contract</w:t>
      </w:r>
      <w:r w:rsidRPr="00FD0127">
        <w:rPr>
          <w:rFonts w:asciiTheme="minorHAnsi" w:hAnsiTheme="minorHAnsi" w:cstheme="minorHAnsi"/>
          <w:sz w:val="22"/>
          <w:szCs w:val="22"/>
        </w:rPr>
        <w:t>, with</w:t>
      </w:r>
      <w:r w:rsidR="00FD0127" w:rsidRPr="00FD0127">
        <w:rPr>
          <w:rFonts w:asciiTheme="minorHAnsi" w:hAnsiTheme="minorHAnsi" w:cstheme="minorHAnsi"/>
          <w:sz w:val="22"/>
          <w:szCs w:val="22"/>
        </w:rPr>
        <w:t xml:space="preserve"> </w:t>
      </w:r>
      <w:r w:rsidRPr="00FD0127">
        <w:rPr>
          <w:rFonts w:asciiTheme="minorHAnsi" w:hAnsiTheme="minorHAnsi" w:cstheme="minorHAnsi"/>
          <w:sz w:val="22"/>
          <w:szCs w:val="22"/>
        </w:rPr>
        <w:t xml:space="preserve">possibility </w:t>
      </w:r>
      <w:r w:rsidR="00ED1AFD">
        <w:rPr>
          <w:rFonts w:asciiTheme="minorHAnsi" w:hAnsiTheme="minorHAnsi" w:cstheme="minorHAnsi"/>
          <w:sz w:val="22"/>
          <w:szCs w:val="22"/>
        </w:rPr>
        <w:t>permanent position</w:t>
      </w:r>
    </w:p>
    <w:p w14:paraId="28736F12" w14:textId="77777777" w:rsidR="00D5597D" w:rsidRPr="00A53667" w:rsidRDefault="00D5597D" w:rsidP="54F442B0">
      <w:pPr>
        <w:spacing w:after="60"/>
        <w:ind w:left="1440" w:hanging="1440"/>
        <w:rPr>
          <w:rFonts w:asciiTheme="minorHAnsi" w:hAnsiTheme="minorHAnsi" w:cstheme="minorHAnsi"/>
          <w:sz w:val="16"/>
          <w:szCs w:val="16"/>
        </w:rPr>
      </w:pPr>
    </w:p>
    <w:p w14:paraId="6A05A809" w14:textId="76A450E8" w:rsidR="009F67B2" w:rsidRPr="00FD0127" w:rsidRDefault="00456336" w:rsidP="00143037">
      <w:pPr>
        <w:spacing w:line="100" w:lineRule="atLeast"/>
        <w:ind w:left="1440" w:hanging="1440"/>
        <w:rPr>
          <w:rFonts w:asciiTheme="minorHAnsi" w:eastAsia="Arial" w:hAnsiTheme="minorHAnsi" w:cstheme="minorHAnsi"/>
          <w:sz w:val="22"/>
          <w:szCs w:val="22"/>
        </w:rPr>
      </w:pPr>
      <w:r w:rsidRPr="00FD012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Hours:  </w:t>
      </w:r>
      <w:r w:rsidR="00D5597D" w:rsidRPr="00FD0127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="00797919">
        <w:rPr>
          <w:rFonts w:asciiTheme="minorHAnsi" w:eastAsia="Arial" w:hAnsiTheme="minorHAnsi" w:cstheme="minorHAnsi"/>
          <w:sz w:val="22"/>
          <w:szCs w:val="22"/>
        </w:rPr>
        <w:t>2</w:t>
      </w:r>
      <w:r w:rsidR="00EA4C74">
        <w:rPr>
          <w:rFonts w:asciiTheme="minorHAnsi" w:eastAsia="Arial" w:hAnsiTheme="minorHAnsi" w:cstheme="minorHAnsi"/>
          <w:sz w:val="22"/>
          <w:szCs w:val="22"/>
        </w:rPr>
        <w:t>1</w:t>
      </w:r>
      <w:r w:rsidR="00D5597D" w:rsidRPr="00A53667">
        <w:rPr>
          <w:rFonts w:asciiTheme="minorHAnsi" w:eastAsia="Arial" w:hAnsiTheme="minorHAnsi" w:cstheme="minorHAnsi"/>
          <w:sz w:val="22"/>
          <w:szCs w:val="22"/>
        </w:rPr>
        <w:t xml:space="preserve"> hours</w:t>
      </w:r>
      <w:r w:rsidR="00D5597D" w:rsidRPr="00FD01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7948">
        <w:rPr>
          <w:rFonts w:asciiTheme="minorHAnsi" w:hAnsiTheme="minorHAnsi" w:cstheme="minorHAnsi"/>
          <w:b/>
          <w:sz w:val="22"/>
          <w:szCs w:val="22"/>
        </w:rPr>
        <w:t xml:space="preserve">(negotiable upwards) </w:t>
      </w:r>
      <w:r w:rsidR="009F67B2" w:rsidRPr="00FD0127">
        <w:rPr>
          <w:rFonts w:asciiTheme="minorHAnsi" w:eastAsia="Arial" w:hAnsiTheme="minorHAnsi" w:cstheme="minorHAnsi"/>
          <w:sz w:val="22"/>
          <w:szCs w:val="22"/>
        </w:rPr>
        <w:t xml:space="preserve">per </w:t>
      </w:r>
      <w:r w:rsidR="005B171B" w:rsidRPr="00FD0127">
        <w:rPr>
          <w:rFonts w:asciiTheme="minorHAnsi" w:eastAsia="Arial" w:hAnsiTheme="minorHAnsi" w:cstheme="minorHAnsi"/>
          <w:sz w:val="22"/>
          <w:szCs w:val="22"/>
        </w:rPr>
        <w:t xml:space="preserve">week, </w:t>
      </w:r>
      <w:r w:rsidR="00D5597D" w:rsidRPr="00FD0127">
        <w:rPr>
          <w:rFonts w:asciiTheme="minorHAnsi" w:eastAsia="Arial" w:hAnsiTheme="minorHAnsi" w:cstheme="minorHAnsi"/>
          <w:sz w:val="22"/>
          <w:szCs w:val="22"/>
        </w:rPr>
        <w:t xml:space="preserve">with flexibility to support early </w:t>
      </w:r>
      <w:r w:rsidR="006D7A6E" w:rsidRPr="00FD0127">
        <w:rPr>
          <w:rFonts w:asciiTheme="minorHAnsi" w:eastAsia="Arial" w:hAnsiTheme="minorHAnsi" w:cstheme="minorHAnsi"/>
          <w:sz w:val="22"/>
          <w:szCs w:val="22"/>
        </w:rPr>
        <w:t xml:space="preserve">evening </w:t>
      </w:r>
      <w:r w:rsidR="00D5597D" w:rsidRPr="00FD0127">
        <w:rPr>
          <w:rFonts w:asciiTheme="minorHAnsi" w:eastAsia="Arial" w:hAnsiTheme="minorHAnsi" w:cstheme="minorHAnsi"/>
          <w:sz w:val="22"/>
          <w:szCs w:val="22"/>
        </w:rPr>
        <w:t>opening</w:t>
      </w:r>
      <w:r w:rsidR="009F67B2" w:rsidRPr="00FD012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4FFC2D5" w14:textId="77777777" w:rsidR="005B171B" w:rsidRPr="00A53667" w:rsidRDefault="005B171B" w:rsidP="00143037">
      <w:pPr>
        <w:spacing w:line="100" w:lineRule="atLeast"/>
        <w:ind w:left="1440" w:hanging="1440"/>
        <w:rPr>
          <w:rFonts w:asciiTheme="minorHAnsi" w:hAnsiTheme="minorHAnsi" w:cstheme="minorHAnsi"/>
          <w:sz w:val="16"/>
          <w:szCs w:val="16"/>
        </w:rPr>
      </w:pPr>
    </w:p>
    <w:p w14:paraId="03D2CB0F" w14:textId="751AAE65" w:rsidR="009F67B2" w:rsidRPr="00A53667" w:rsidRDefault="009F67B2" w:rsidP="61F4907D">
      <w:pPr>
        <w:spacing w:after="60"/>
        <w:rPr>
          <w:rFonts w:asciiTheme="minorHAnsi" w:eastAsia="Arial" w:hAnsiTheme="minorHAnsi" w:cstheme="minorHAnsi"/>
          <w:sz w:val="22"/>
          <w:szCs w:val="22"/>
        </w:rPr>
      </w:pPr>
      <w:r w:rsidRPr="00FD012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Salary:  </w:t>
      </w:r>
      <w:r w:rsidR="000D370C" w:rsidRPr="00FD0127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="00FD0127" w:rsidRPr="00FD0127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="000D370C" w:rsidRPr="00A53667">
        <w:rPr>
          <w:rFonts w:asciiTheme="minorHAnsi" w:eastAsia="Arial" w:hAnsiTheme="minorHAnsi" w:cstheme="minorHAnsi"/>
          <w:sz w:val="22"/>
          <w:szCs w:val="22"/>
        </w:rPr>
        <w:t>£23,000 - £27,000 (pro-rat</w:t>
      </w:r>
      <w:r w:rsidR="002F20E6" w:rsidRPr="00A53667">
        <w:rPr>
          <w:rFonts w:asciiTheme="minorHAnsi" w:eastAsia="Arial" w:hAnsiTheme="minorHAnsi" w:cstheme="minorHAnsi"/>
          <w:sz w:val="22"/>
          <w:szCs w:val="22"/>
        </w:rPr>
        <w:t>a</w:t>
      </w:r>
      <w:r w:rsidR="000D370C" w:rsidRPr="00A53667">
        <w:rPr>
          <w:rFonts w:asciiTheme="minorHAnsi" w:eastAsia="Arial" w:hAnsiTheme="minorHAnsi" w:cstheme="minorHAnsi"/>
          <w:sz w:val="22"/>
          <w:szCs w:val="22"/>
        </w:rPr>
        <w:t xml:space="preserve">) </w:t>
      </w:r>
      <w:r w:rsidR="00D5597D" w:rsidRPr="00A53667">
        <w:rPr>
          <w:rFonts w:asciiTheme="minorHAnsi" w:eastAsia="Arial" w:hAnsiTheme="minorHAnsi" w:cstheme="minorHAnsi"/>
          <w:sz w:val="22"/>
          <w:szCs w:val="22"/>
        </w:rPr>
        <w:t>d</w:t>
      </w:r>
      <w:r w:rsidR="000D370C" w:rsidRPr="00A53667">
        <w:rPr>
          <w:rFonts w:asciiTheme="minorHAnsi" w:eastAsia="Arial" w:hAnsiTheme="minorHAnsi" w:cstheme="minorHAnsi"/>
          <w:sz w:val="22"/>
          <w:szCs w:val="22"/>
        </w:rPr>
        <w:t>ependant on experience</w:t>
      </w:r>
    </w:p>
    <w:p w14:paraId="1AD8714B" w14:textId="77777777" w:rsidR="00D5597D" w:rsidRPr="00A53667" w:rsidRDefault="00D5597D" w:rsidP="61F4907D">
      <w:pPr>
        <w:spacing w:after="60"/>
        <w:rPr>
          <w:rFonts w:asciiTheme="minorHAnsi" w:eastAsia="Arial" w:hAnsiTheme="minorHAnsi" w:cstheme="minorHAnsi"/>
          <w:sz w:val="16"/>
          <w:szCs w:val="16"/>
        </w:rPr>
      </w:pPr>
    </w:p>
    <w:p w14:paraId="049D5449" w14:textId="77777777" w:rsidR="009615C8" w:rsidRDefault="009F67B2" w:rsidP="61F4907D">
      <w:pPr>
        <w:spacing w:after="6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hAnsiTheme="minorHAnsi" w:cstheme="minorHAnsi"/>
          <w:b/>
          <w:bCs/>
          <w:sz w:val="22"/>
          <w:szCs w:val="22"/>
        </w:rPr>
        <w:t xml:space="preserve">Location: </w:t>
      </w:r>
      <w:r w:rsidR="008A4BA7" w:rsidRPr="00FD0127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FD0127" w:rsidRPr="00FD01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127">
        <w:rPr>
          <w:rFonts w:asciiTheme="minorHAnsi" w:hAnsiTheme="minorHAnsi" w:cstheme="minorHAnsi"/>
          <w:sz w:val="22"/>
          <w:szCs w:val="22"/>
        </w:rPr>
        <w:t>This position is based at our MindMosaic</w:t>
      </w:r>
      <w:r w:rsidR="00D5597D" w:rsidRPr="00FD0127">
        <w:rPr>
          <w:rFonts w:asciiTheme="minorHAnsi" w:hAnsiTheme="minorHAnsi" w:cstheme="minorHAnsi"/>
          <w:sz w:val="22"/>
          <w:szCs w:val="22"/>
        </w:rPr>
        <w:t xml:space="preserve"> Counselling &amp; Therapy</w:t>
      </w:r>
      <w:r w:rsidRPr="00FD0127">
        <w:rPr>
          <w:rFonts w:asciiTheme="minorHAnsi" w:hAnsiTheme="minorHAnsi" w:cstheme="minorHAnsi"/>
          <w:sz w:val="22"/>
          <w:szCs w:val="22"/>
        </w:rPr>
        <w:t xml:space="preserve"> offices</w:t>
      </w:r>
      <w:r w:rsidR="009615C8">
        <w:rPr>
          <w:rFonts w:asciiTheme="minorHAnsi" w:hAnsiTheme="minorHAnsi" w:cstheme="minorHAnsi"/>
          <w:sz w:val="22"/>
          <w:szCs w:val="22"/>
        </w:rPr>
        <w:t>,</w:t>
      </w:r>
    </w:p>
    <w:p w14:paraId="475A1252" w14:textId="545CBBCC" w:rsidR="00D5597D" w:rsidRPr="00FD0127" w:rsidRDefault="008A4BA7" w:rsidP="009615C8">
      <w:pPr>
        <w:spacing w:after="60"/>
        <w:ind w:left="1440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hAnsiTheme="minorHAnsi" w:cstheme="minorHAnsi"/>
          <w:sz w:val="22"/>
          <w:szCs w:val="22"/>
        </w:rPr>
        <w:t>7</w:t>
      </w:r>
      <w:r w:rsidR="009F67B2" w:rsidRPr="00FD0127">
        <w:rPr>
          <w:rFonts w:asciiTheme="minorHAnsi" w:hAnsiTheme="minorHAnsi" w:cstheme="minorHAnsi"/>
          <w:sz w:val="22"/>
          <w:szCs w:val="22"/>
        </w:rPr>
        <w:t xml:space="preserve"> </w:t>
      </w:r>
      <w:r w:rsidRPr="00FD0127">
        <w:rPr>
          <w:rFonts w:asciiTheme="minorHAnsi" w:hAnsiTheme="minorHAnsi" w:cstheme="minorHAnsi"/>
          <w:sz w:val="22"/>
          <w:szCs w:val="22"/>
        </w:rPr>
        <w:t xml:space="preserve">Union Street, </w:t>
      </w:r>
      <w:r w:rsidR="009F67B2" w:rsidRPr="00FD0127">
        <w:rPr>
          <w:rFonts w:asciiTheme="minorHAnsi" w:hAnsiTheme="minorHAnsi" w:cstheme="minorHAnsi"/>
          <w:sz w:val="22"/>
          <w:szCs w:val="22"/>
        </w:rPr>
        <w:t>Greenock.</w:t>
      </w:r>
      <w:r w:rsidR="009F67B2" w:rsidRPr="00FD0127">
        <w:rPr>
          <w:rFonts w:asciiTheme="minorHAnsi" w:hAnsiTheme="minorHAnsi" w:cstheme="minorHAnsi"/>
          <w:sz w:val="22"/>
          <w:szCs w:val="22"/>
        </w:rPr>
        <w:tab/>
      </w:r>
    </w:p>
    <w:p w14:paraId="007FCB18" w14:textId="7B2EA417" w:rsidR="009F67B2" w:rsidRPr="00A53667" w:rsidRDefault="009F67B2" w:rsidP="61F4907D">
      <w:pPr>
        <w:spacing w:after="60"/>
        <w:ind w:left="1440" w:hanging="1440"/>
        <w:rPr>
          <w:rFonts w:asciiTheme="minorHAnsi" w:hAnsiTheme="minorHAnsi" w:cstheme="minorHAnsi"/>
          <w:sz w:val="16"/>
          <w:szCs w:val="16"/>
        </w:rPr>
      </w:pPr>
      <w:r w:rsidRPr="00A53667">
        <w:rPr>
          <w:rFonts w:asciiTheme="minorHAnsi" w:hAnsiTheme="minorHAnsi" w:cstheme="minorHAnsi"/>
          <w:sz w:val="16"/>
          <w:szCs w:val="16"/>
        </w:rPr>
        <w:tab/>
      </w:r>
      <w:r w:rsidRPr="00A53667">
        <w:rPr>
          <w:rFonts w:asciiTheme="minorHAnsi" w:hAnsiTheme="minorHAnsi" w:cstheme="minorHAnsi"/>
          <w:sz w:val="16"/>
          <w:szCs w:val="16"/>
        </w:rPr>
        <w:tab/>
      </w:r>
    </w:p>
    <w:p w14:paraId="64A5D110" w14:textId="73513B64" w:rsidR="009F67B2" w:rsidRPr="00FD0127" w:rsidRDefault="009F67B2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hAnsiTheme="minorHAnsi" w:cstheme="minorHAnsi"/>
          <w:b/>
          <w:sz w:val="22"/>
          <w:szCs w:val="22"/>
        </w:rPr>
        <w:t>Reports to:</w:t>
      </w:r>
      <w:r w:rsidRPr="00FD0127">
        <w:rPr>
          <w:rFonts w:asciiTheme="minorHAnsi" w:hAnsiTheme="minorHAnsi" w:cstheme="minorHAnsi"/>
          <w:sz w:val="22"/>
          <w:szCs w:val="22"/>
        </w:rPr>
        <w:t xml:space="preserve"> </w:t>
      </w:r>
      <w:r w:rsidR="00D5597D" w:rsidRPr="00FD0127">
        <w:rPr>
          <w:rFonts w:asciiTheme="minorHAnsi" w:hAnsiTheme="minorHAnsi" w:cstheme="minorHAnsi"/>
          <w:sz w:val="22"/>
          <w:szCs w:val="22"/>
        </w:rPr>
        <w:tab/>
      </w:r>
      <w:r w:rsidR="000E5FBB" w:rsidRPr="00FD0127">
        <w:rPr>
          <w:rFonts w:asciiTheme="minorHAnsi" w:hAnsiTheme="minorHAnsi" w:cstheme="minorHAnsi"/>
          <w:sz w:val="22"/>
          <w:szCs w:val="22"/>
        </w:rPr>
        <w:t>Chief Executive</w:t>
      </w:r>
      <w:r w:rsidR="005B171B" w:rsidRPr="00FD0127">
        <w:rPr>
          <w:rFonts w:asciiTheme="minorHAnsi" w:hAnsiTheme="minorHAnsi" w:cstheme="minorHAnsi"/>
          <w:sz w:val="22"/>
          <w:szCs w:val="22"/>
        </w:rPr>
        <w:t xml:space="preserve"> Officer</w:t>
      </w:r>
    </w:p>
    <w:p w14:paraId="5A39BBE3" w14:textId="77777777" w:rsidR="009F67B2" w:rsidRPr="00A53667" w:rsidRDefault="009F67B2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</w:p>
    <w:p w14:paraId="669D9116" w14:textId="3AACEECB" w:rsidR="33C6348F" w:rsidRPr="00FD0127" w:rsidRDefault="00FD0127" w:rsidP="33C6348F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About </w:t>
      </w:r>
      <w:r w:rsidR="1EDED790" w:rsidRPr="00FD0127">
        <w:rPr>
          <w:rFonts w:asciiTheme="minorHAnsi" w:hAnsiTheme="minorHAnsi" w:cstheme="minorHAnsi"/>
          <w:b/>
          <w:bCs/>
          <w:sz w:val="22"/>
          <w:szCs w:val="22"/>
        </w:rPr>
        <w:t>MindMosaic</w:t>
      </w:r>
      <w:r w:rsidRPr="00FD0127">
        <w:rPr>
          <w:rFonts w:asciiTheme="minorHAnsi" w:hAnsiTheme="minorHAnsi" w:cstheme="minorHAnsi"/>
          <w:b/>
          <w:bCs/>
          <w:sz w:val="22"/>
          <w:szCs w:val="22"/>
        </w:rPr>
        <w:t xml:space="preserve"> Counselling &amp; Therapy</w:t>
      </w:r>
    </w:p>
    <w:p w14:paraId="3D2F4E74" w14:textId="77777777" w:rsidR="00D5597D" w:rsidRPr="00A53667" w:rsidRDefault="00D5597D" w:rsidP="33C6348F">
      <w:pPr>
        <w:spacing w:line="100" w:lineRule="atLeast"/>
        <w:rPr>
          <w:rFonts w:asciiTheme="minorHAnsi" w:hAnsiTheme="minorHAnsi" w:cstheme="minorHAnsi"/>
          <w:b/>
          <w:bCs/>
          <w:sz w:val="16"/>
          <w:szCs w:val="16"/>
        </w:rPr>
      </w:pPr>
    </w:p>
    <w:p w14:paraId="5B237098" w14:textId="6EE6D26D" w:rsidR="07EC6009" w:rsidRDefault="07EC6009" w:rsidP="33C6348F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hAnsiTheme="minorHAnsi" w:cstheme="minorHAnsi"/>
          <w:sz w:val="22"/>
          <w:szCs w:val="22"/>
        </w:rPr>
        <w:t xml:space="preserve">MindMosaic </w:t>
      </w:r>
      <w:r w:rsidR="00FD0127" w:rsidRPr="00FD0127">
        <w:rPr>
          <w:rFonts w:asciiTheme="minorHAnsi" w:hAnsiTheme="minorHAnsi" w:cstheme="minorHAnsi"/>
          <w:sz w:val="22"/>
          <w:szCs w:val="22"/>
        </w:rPr>
        <w:t xml:space="preserve">Counselling &amp; Therapy </w:t>
      </w:r>
      <w:r w:rsidRPr="00FD0127">
        <w:rPr>
          <w:rFonts w:asciiTheme="minorHAnsi" w:hAnsiTheme="minorHAnsi" w:cstheme="minorHAnsi"/>
          <w:sz w:val="22"/>
          <w:szCs w:val="22"/>
        </w:rPr>
        <w:t xml:space="preserve">are </w:t>
      </w:r>
      <w:r w:rsidR="00D5597D" w:rsidRPr="00FD0127">
        <w:rPr>
          <w:rFonts w:asciiTheme="minorHAnsi" w:hAnsiTheme="minorHAnsi" w:cstheme="minorHAnsi"/>
          <w:sz w:val="22"/>
          <w:szCs w:val="22"/>
        </w:rPr>
        <w:t xml:space="preserve">a </w:t>
      </w:r>
      <w:r w:rsidRPr="00FD0127">
        <w:rPr>
          <w:rFonts w:asciiTheme="minorHAnsi" w:hAnsiTheme="minorHAnsi" w:cstheme="minorHAnsi"/>
          <w:sz w:val="22"/>
          <w:szCs w:val="22"/>
        </w:rPr>
        <w:t xml:space="preserve">mental health charity providing </w:t>
      </w:r>
      <w:r w:rsidR="6AEF9725" w:rsidRPr="00FD0127">
        <w:rPr>
          <w:rFonts w:asciiTheme="minorHAnsi" w:hAnsiTheme="minorHAnsi" w:cstheme="minorHAnsi"/>
          <w:sz w:val="22"/>
          <w:szCs w:val="22"/>
        </w:rPr>
        <w:t>psychotherapeutic</w:t>
      </w:r>
      <w:r w:rsidR="73DDE3B8" w:rsidRPr="00FD0127">
        <w:rPr>
          <w:rFonts w:asciiTheme="minorHAnsi" w:hAnsiTheme="minorHAnsi" w:cstheme="minorHAnsi"/>
          <w:sz w:val="22"/>
          <w:szCs w:val="22"/>
        </w:rPr>
        <w:t xml:space="preserve"> intervention</w:t>
      </w:r>
      <w:r w:rsidR="000E5FBB" w:rsidRPr="00FD0127">
        <w:rPr>
          <w:rFonts w:asciiTheme="minorHAnsi" w:hAnsiTheme="minorHAnsi" w:cstheme="minorHAnsi"/>
          <w:sz w:val="22"/>
          <w:szCs w:val="22"/>
        </w:rPr>
        <w:t>s primarily</w:t>
      </w:r>
      <w:r w:rsidR="73DDE3B8" w:rsidRPr="00FD0127">
        <w:rPr>
          <w:rFonts w:asciiTheme="minorHAnsi" w:hAnsiTheme="minorHAnsi" w:cstheme="minorHAnsi"/>
          <w:sz w:val="22"/>
          <w:szCs w:val="22"/>
        </w:rPr>
        <w:t xml:space="preserve"> in the Inverclyde area. As a relatively small </w:t>
      </w:r>
      <w:r w:rsidR="00544BDE" w:rsidRPr="00FD0127">
        <w:rPr>
          <w:rFonts w:asciiTheme="minorHAnsi" w:hAnsiTheme="minorHAnsi" w:cstheme="minorHAnsi"/>
          <w:sz w:val="22"/>
          <w:szCs w:val="22"/>
        </w:rPr>
        <w:t>team</w:t>
      </w:r>
      <w:r w:rsidR="73DDE3B8" w:rsidRPr="00FD0127">
        <w:rPr>
          <w:rFonts w:asciiTheme="minorHAnsi" w:hAnsiTheme="minorHAnsi" w:cstheme="minorHAnsi"/>
          <w:sz w:val="22"/>
          <w:szCs w:val="22"/>
        </w:rPr>
        <w:t xml:space="preserve"> we are looking to recruit a </w:t>
      </w:r>
      <w:r w:rsidR="00D5597D" w:rsidRPr="00FD0127">
        <w:rPr>
          <w:rFonts w:asciiTheme="minorHAnsi" w:hAnsiTheme="minorHAnsi" w:cstheme="minorHAnsi"/>
          <w:sz w:val="22"/>
          <w:szCs w:val="22"/>
        </w:rPr>
        <w:t xml:space="preserve">self-motivated, </w:t>
      </w:r>
      <w:r w:rsidR="73DDE3B8" w:rsidRPr="00FD0127">
        <w:rPr>
          <w:rFonts w:asciiTheme="minorHAnsi" w:hAnsiTheme="minorHAnsi" w:cstheme="minorHAnsi"/>
          <w:sz w:val="22"/>
          <w:szCs w:val="22"/>
        </w:rPr>
        <w:t>flexible</w:t>
      </w:r>
      <w:r w:rsidR="00544BDE" w:rsidRPr="00FD0127">
        <w:rPr>
          <w:rFonts w:asciiTheme="minorHAnsi" w:hAnsiTheme="minorHAnsi" w:cstheme="minorHAnsi"/>
          <w:sz w:val="22"/>
          <w:szCs w:val="22"/>
        </w:rPr>
        <w:t>,</w:t>
      </w:r>
      <w:r w:rsidR="73DDE3B8" w:rsidRPr="00FD0127">
        <w:rPr>
          <w:rFonts w:asciiTheme="minorHAnsi" w:hAnsiTheme="minorHAnsi" w:cstheme="minorHAnsi"/>
          <w:sz w:val="22"/>
          <w:szCs w:val="22"/>
        </w:rPr>
        <w:t xml:space="preserve"> </w:t>
      </w:r>
      <w:r w:rsidR="00D5597D" w:rsidRPr="00FD0127">
        <w:rPr>
          <w:rFonts w:asciiTheme="minorHAnsi" w:hAnsiTheme="minorHAnsi" w:cstheme="minorHAnsi"/>
          <w:sz w:val="22"/>
          <w:szCs w:val="22"/>
        </w:rPr>
        <w:t>enthusiastic,</w:t>
      </w:r>
      <w:r w:rsidR="138DBC32" w:rsidRPr="00FD0127">
        <w:rPr>
          <w:rFonts w:asciiTheme="minorHAnsi" w:hAnsiTheme="minorHAnsi" w:cstheme="minorHAnsi"/>
          <w:sz w:val="22"/>
          <w:szCs w:val="22"/>
        </w:rPr>
        <w:t xml:space="preserve"> and positive individual who is willing to be involved in all aspects of the organisation</w:t>
      </w:r>
      <w:r w:rsidR="00D5597D" w:rsidRPr="00FD0127">
        <w:rPr>
          <w:rFonts w:asciiTheme="minorHAnsi" w:hAnsiTheme="minorHAnsi" w:cstheme="minorHAnsi"/>
          <w:sz w:val="22"/>
          <w:szCs w:val="22"/>
        </w:rPr>
        <w:t>, someone who will help facilitate and support growth as well as becoming part of our management team</w:t>
      </w:r>
      <w:r w:rsidR="00A53667">
        <w:rPr>
          <w:rFonts w:asciiTheme="minorHAnsi" w:hAnsiTheme="minorHAnsi" w:cstheme="minorHAnsi"/>
          <w:sz w:val="22"/>
          <w:szCs w:val="22"/>
        </w:rPr>
        <w:t xml:space="preserve"> and a role model for our strategic values</w:t>
      </w:r>
      <w:r w:rsidR="138DBC32" w:rsidRPr="00FD0127">
        <w:rPr>
          <w:rFonts w:asciiTheme="minorHAnsi" w:hAnsiTheme="minorHAnsi" w:cstheme="minorHAnsi"/>
          <w:sz w:val="22"/>
          <w:szCs w:val="22"/>
        </w:rPr>
        <w:t>.</w:t>
      </w:r>
      <w:r w:rsidRPr="00FD01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79FEFD" w14:textId="0D37FFF0" w:rsidR="00FD0127" w:rsidRPr="00A53667" w:rsidRDefault="00FD0127" w:rsidP="33C6348F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</w:p>
    <w:p w14:paraId="427BEDAB" w14:textId="515F4E4A" w:rsidR="00FD0127" w:rsidRPr="00FD0127" w:rsidRDefault="00FD0127" w:rsidP="00FD0127">
      <w:pPr>
        <w:suppressAutoHyphens w:val="0"/>
        <w:spacing w:before="60" w:line="256" w:lineRule="auto"/>
        <w:rPr>
          <w:rFonts w:ascii="Times New Roman" w:eastAsia="Times New Roman" w:hAnsi="Times New Roman"/>
          <w:kern w:val="0"/>
          <w:sz w:val="22"/>
          <w:szCs w:val="22"/>
          <w:lang w:eastAsia="en-GB" w:bidi="ar-SA"/>
        </w:rPr>
      </w:pPr>
      <w:r>
        <w:rPr>
          <w:rFonts w:ascii="Calibri" w:hAnsi="Calibri" w:cs="Calibri"/>
          <w:b/>
          <w:bCs/>
          <w:color w:val="000000" w:themeColor="text1"/>
          <w:kern w:val="24"/>
          <w:sz w:val="22"/>
          <w:szCs w:val="22"/>
          <w:lang w:eastAsia="en-GB" w:bidi="ar-SA"/>
        </w:rPr>
        <w:t xml:space="preserve">Our </w:t>
      </w:r>
      <w:r w:rsidRPr="00FD0127">
        <w:rPr>
          <w:rFonts w:ascii="Calibri" w:hAnsi="Calibri" w:cs="Calibri"/>
          <w:b/>
          <w:bCs/>
          <w:color w:val="000000" w:themeColor="text1"/>
          <w:kern w:val="24"/>
          <w:sz w:val="22"/>
          <w:szCs w:val="22"/>
          <w:lang w:eastAsia="en-GB" w:bidi="ar-SA"/>
        </w:rPr>
        <w:t>Values</w:t>
      </w:r>
    </w:p>
    <w:p w14:paraId="275980FB" w14:textId="626A7610" w:rsidR="00FD0127" w:rsidRPr="00797919" w:rsidRDefault="00FD0127" w:rsidP="00797919">
      <w:pPr>
        <w:suppressAutoHyphens w:val="0"/>
        <w:spacing w:before="60" w:line="256" w:lineRule="auto"/>
        <w:rPr>
          <w:rFonts w:ascii="Times New Roman" w:eastAsia="Times New Roman" w:hAnsi="Times New Roman"/>
          <w:kern w:val="0"/>
          <w:sz w:val="22"/>
          <w:szCs w:val="22"/>
          <w:lang w:eastAsia="en-GB" w:bidi="ar-SA"/>
        </w:rPr>
      </w:pP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>Integrity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ab/>
        <w:t>- Supportive and empowering people in an open and transparent way</w:t>
      </w:r>
    </w:p>
    <w:p w14:paraId="2FB5D814" w14:textId="1F578DA5" w:rsidR="00FD0127" w:rsidRPr="00797919" w:rsidRDefault="00FD0127" w:rsidP="00797919">
      <w:pPr>
        <w:suppressAutoHyphens w:val="0"/>
        <w:spacing w:before="60" w:line="256" w:lineRule="auto"/>
        <w:rPr>
          <w:rFonts w:ascii="Times New Roman" w:eastAsia="Times New Roman" w:hAnsi="Times New Roman"/>
          <w:kern w:val="0"/>
          <w:sz w:val="22"/>
          <w:szCs w:val="22"/>
          <w:lang w:eastAsia="en-GB" w:bidi="ar-SA"/>
        </w:rPr>
      </w:pP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 xml:space="preserve">Flexibility 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ab/>
        <w:t xml:space="preserve">- Providing services that meet the needs of individuals, communities </w:t>
      </w:r>
      <w:r w:rsidR="00797919">
        <w:rPr>
          <w:rFonts w:ascii="Calibri" w:hAnsi="Calibri" w:cs="Calibri"/>
          <w:kern w:val="24"/>
          <w:sz w:val="22"/>
          <w:szCs w:val="22"/>
          <w:lang w:eastAsia="en-GB" w:bidi="ar-SA"/>
        </w:rPr>
        <w:t xml:space="preserve">&amp; 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 xml:space="preserve">Organisations </w:t>
      </w:r>
    </w:p>
    <w:p w14:paraId="6E2F4843" w14:textId="5F32824A" w:rsidR="00FD0127" w:rsidRPr="00797919" w:rsidRDefault="00FD0127" w:rsidP="00797919">
      <w:pPr>
        <w:suppressAutoHyphens w:val="0"/>
        <w:spacing w:before="60" w:line="256" w:lineRule="auto"/>
        <w:rPr>
          <w:rFonts w:ascii="Times New Roman" w:eastAsia="Times New Roman" w:hAnsi="Times New Roman"/>
          <w:kern w:val="0"/>
          <w:sz w:val="22"/>
          <w:szCs w:val="22"/>
          <w:lang w:eastAsia="en-GB" w:bidi="ar-SA"/>
        </w:rPr>
      </w:pP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>Affordab</w:t>
      </w:r>
      <w:r w:rsidR="00A53667"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>ility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ab/>
      </w:r>
      <w:r w:rsidR="00A53667"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 xml:space="preserve">- 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>Providing high quality, professional services at low cost to the individual</w:t>
      </w:r>
    </w:p>
    <w:p w14:paraId="26F419BE" w14:textId="70367388" w:rsidR="00FD0127" w:rsidRPr="00797919" w:rsidRDefault="00FD0127" w:rsidP="00797919">
      <w:pPr>
        <w:suppressAutoHyphens w:val="0"/>
        <w:spacing w:before="60" w:line="256" w:lineRule="auto"/>
        <w:rPr>
          <w:rFonts w:ascii="Times New Roman" w:eastAsia="Times New Roman" w:hAnsi="Times New Roman"/>
          <w:kern w:val="0"/>
          <w:sz w:val="22"/>
          <w:szCs w:val="22"/>
          <w:lang w:eastAsia="en-GB" w:bidi="ar-SA"/>
        </w:rPr>
      </w:pP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>Inclusiv</w:t>
      </w:r>
      <w:r w:rsidR="00A53667"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>ity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 xml:space="preserve"> 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ab/>
        <w:t>- Accessible services, reducing barriers and creating access</w:t>
      </w:r>
    </w:p>
    <w:p w14:paraId="37189B9D" w14:textId="1C15424C" w:rsidR="00A53667" w:rsidRPr="00797919" w:rsidRDefault="00FD0127" w:rsidP="00797919">
      <w:pPr>
        <w:suppressAutoHyphens w:val="0"/>
        <w:spacing w:before="60" w:line="256" w:lineRule="auto"/>
        <w:rPr>
          <w:rFonts w:ascii="Times New Roman" w:eastAsia="Times New Roman" w:hAnsi="Times New Roman"/>
          <w:kern w:val="0"/>
          <w:sz w:val="22"/>
          <w:szCs w:val="22"/>
          <w:lang w:eastAsia="en-GB" w:bidi="ar-SA"/>
        </w:rPr>
      </w:pP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 xml:space="preserve">Equality 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ab/>
      </w:r>
      <w:r w:rsidR="00A53667"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 xml:space="preserve">- 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>Promot</w:t>
      </w:r>
      <w:r w:rsidR="00A53667"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>e</w:t>
      </w: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 xml:space="preserve"> mental health equality and reducing discrimination across the </w:t>
      </w:r>
    </w:p>
    <w:p w14:paraId="7D8C5AF9" w14:textId="3DBDD81D" w:rsidR="00FD0127" w:rsidRPr="00797919" w:rsidRDefault="00FD0127" w:rsidP="00797919">
      <w:pPr>
        <w:suppressAutoHyphens w:val="0"/>
        <w:spacing w:before="60" w:line="256" w:lineRule="auto"/>
        <w:ind w:left="720" w:firstLine="720"/>
        <w:rPr>
          <w:rFonts w:ascii="Times New Roman" w:eastAsia="Times New Roman" w:hAnsi="Times New Roman"/>
          <w:kern w:val="0"/>
          <w:sz w:val="22"/>
          <w:szCs w:val="22"/>
          <w:lang w:eastAsia="en-GB" w:bidi="ar-SA"/>
        </w:rPr>
      </w:pPr>
      <w:r w:rsidRPr="00797919">
        <w:rPr>
          <w:rFonts w:ascii="Calibri" w:hAnsi="Calibri" w:cs="Calibri"/>
          <w:kern w:val="24"/>
          <w:sz w:val="22"/>
          <w:szCs w:val="22"/>
          <w:lang w:eastAsia="en-GB" w:bidi="ar-SA"/>
        </w:rPr>
        <w:t>whole community</w:t>
      </w:r>
    </w:p>
    <w:p w14:paraId="66E7ABFA" w14:textId="52A41F4C" w:rsidR="33C6348F" w:rsidRPr="00B60B38" w:rsidRDefault="33C6348F" w:rsidP="33C6348F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</w:p>
    <w:p w14:paraId="0116D79C" w14:textId="1E37DEEA" w:rsidR="0061332F" w:rsidRPr="00FD0127" w:rsidRDefault="00A53667" w:rsidP="00BD26A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9F67B2" w:rsidRPr="00FD0127">
        <w:rPr>
          <w:rFonts w:asciiTheme="minorHAnsi" w:hAnsiTheme="minorHAnsi" w:cstheme="minorHAnsi"/>
          <w:b/>
          <w:bCs/>
          <w:sz w:val="22"/>
          <w:szCs w:val="22"/>
        </w:rPr>
        <w:t>Role</w:t>
      </w:r>
    </w:p>
    <w:p w14:paraId="08B460CE" w14:textId="77777777" w:rsidR="00D5597D" w:rsidRPr="00B60B38" w:rsidRDefault="00D5597D" w:rsidP="00BD26A7">
      <w:pPr>
        <w:spacing w:line="100" w:lineRule="atLeast"/>
        <w:rPr>
          <w:rFonts w:asciiTheme="minorHAnsi" w:eastAsia="Arial" w:hAnsiTheme="minorHAnsi" w:cstheme="minorHAnsi"/>
          <w:sz w:val="16"/>
          <w:szCs w:val="16"/>
        </w:rPr>
      </w:pPr>
    </w:p>
    <w:p w14:paraId="12A338A3" w14:textId="24D9BC70" w:rsidR="00FD0127" w:rsidRPr="00FD0127" w:rsidRDefault="4B0CB3B3" w:rsidP="33C6348F">
      <w:pPr>
        <w:spacing w:after="60"/>
        <w:rPr>
          <w:rFonts w:asciiTheme="minorHAnsi" w:eastAsia="Arial" w:hAnsiTheme="minorHAnsi" w:cstheme="minorHAnsi"/>
          <w:sz w:val="22"/>
          <w:szCs w:val="22"/>
        </w:rPr>
      </w:pPr>
      <w:r w:rsidRPr="00FD0127">
        <w:rPr>
          <w:rFonts w:asciiTheme="minorHAnsi" w:eastAsia="Arial" w:hAnsiTheme="minorHAnsi" w:cstheme="minorHAnsi"/>
          <w:sz w:val="22"/>
          <w:szCs w:val="22"/>
        </w:rPr>
        <w:t xml:space="preserve">MindMosaic </w:t>
      </w:r>
      <w:r w:rsidR="00D5597D" w:rsidRPr="00FD0127">
        <w:rPr>
          <w:rFonts w:asciiTheme="minorHAnsi" w:eastAsia="Arial" w:hAnsiTheme="minorHAnsi" w:cstheme="minorHAnsi"/>
          <w:sz w:val="22"/>
          <w:szCs w:val="22"/>
        </w:rPr>
        <w:t xml:space="preserve">Counselling &amp; Therapy </w:t>
      </w:r>
      <w:r w:rsidRPr="00FD0127">
        <w:rPr>
          <w:rFonts w:asciiTheme="minorHAnsi" w:eastAsia="Arial" w:hAnsiTheme="minorHAnsi" w:cstheme="minorHAnsi"/>
          <w:sz w:val="22"/>
          <w:szCs w:val="22"/>
        </w:rPr>
        <w:t>are looking to recruit</w:t>
      </w:r>
      <w:r w:rsidR="00D5597D" w:rsidRPr="00FD0127">
        <w:rPr>
          <w:rFonts w:asciiTheme="minorHAnsi" w:eastAsia="Arial" w:hAnsiTheme="minorHAnsi" w:cstheme="minorHAnsi"/>
          <w:sz w:val="22"/>
          <w:szCs w:val="22"/>
        </w:rPr>
        <w:t xml:space="preserve"> an office manager who is forward thinking, process orientated,</w:t>
      </w:r>
      <w:r w:rsidR="00D05917" w:rsidRPr="00FD0127">
        <w:rPr>
          <w:rFonts w:asciiTheme="minorHAnsi" w:eastAsia="Arial" w:hAnsiTheme="minorHAnsi" w:cstheme="minorHAnsi"/>
          <w:sz w:val="22"/>
          <w:szCs w:val="22"/>
        </w:rPr>
        <w:t xml:space="preserve"> enthusiastic and empathetic with experience of </w:t>
      </w:r>
      <w:r w:rsidR="0FE4D41D" w:rsidRPr="00FD0127">
        <w:rPr>
          <w:rFonts w:asciiTheme="minorHAnsi" w:eastAsia="Arial" w:hAnsiTheme="minorHAnsi" w:cstheme="minorHAnsi"/>
          <w:sz w:val="22"/>
          <w:szCs w:val="22"/>
        </w:rPr>
        <w:t>financ</w:t>
      </w:r>
      <w:r w:rsidR="00D05917" w:rsidRPr="00FD0127">
        <w:rPr>
          <w:rFonts w:asciiTheme="minorHAnsi" w:eastAsia="Arial" w:hAnsiTheme="minorHAnsi" w:cstheme="minorHAnsi"/>
          <w:sz w:val="22"/>
          <w:szCs w:val="22"/>
        </w:rPr>
        <w:t>e</w:t>
      </w:r>
      <w:r w:rsidR="001C3A08">
        <w:rPr>
          <w:rFonts w:asciiTheme="minorHAnsi" w:eastAsia="Arial" w:hAnsiTheme="minorHAnsi" w:cstheme="minorHAnsi"/>
          <w:sz w:val="22"/>
          <w:szCs w:val="22"/>
        </w:rPr>
        <w:t xml:space="preserve"> and </w:t>
      </w:r>
      <w:r w:rsidR="00D05917" w:rsidRPr="00FD0127">
        <w:rPr>
          <w:rFonts w:asciiTheme="minorHAnsi" w:eastAsia="Arial" w:hAnsiTheme="minorHAnsi" w:cstheme="minorHAnsi"/>
          <w:sz w:val="22"/>
          <w:szCs w:val="22"/>
        </w:rPr>
        <w:t xml:space="preserve">administration, to </w:t>
      </w:r>
      <w:r w:rsidR="00FD0127" w:rsidRPr="00FD0127">
        <w:rPr>
          <w:rFonts w:asciiTheme="minorHAnsi" w:eastAsia="Arial" w:hAnsiTheme="minorHAnsi" w:cstheme="minorHAnsi"/>
          <w:sz w:val="22"/>
          <w:szCs w:val="22"/>
        </w:rPr>
        <w:t xml:space="preserve">both </w:t>
      </w:r>
      <w:r w:rsidR="00D05917" w:rsidRPr="00FD0127">
        <w:rPr>
          <w:rFonts w:asciiTheme="minorHAnsi" w:eastAsia="Arial" w:hAnsiTheme="minorHAnsi" w:cstheme="minorHAnsi"/>
          <w:sz w:val="22"/>
          <w:szCs w:val="22"/>
        </w:rPr>
        <w:t>lead this function</w:t>
      </w:r>
      <w:r w:rsidR="00FD0127" w:rsidRPr="00FD012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5917" w:rsidRPr="00FD0127">
        <w:rPr>
          <w:rFonts w:asciiTheme="minorHAnsi" w:eastAsia="Arial" w:hAnsiTheme="minorHAnsi" w:cstheme="minorHAnsi"/>
          <w:sz w:val="22"/>
          <w:szCs w:val="22"/>
        </w:rPr>
        <w:t>and a small team of staff within the charity</w:t>
      </w:r>
      <w:r w:rsidR="0FE4D41D" w:rsidRPr="00FD0127">
        <w:rPr>
          <w:rFonts w:asciiTheme="minorHAnsi" w:eastAsia="Arial" w:hAnsiTheme="minorHAnsi" w:cstheme="minorHAnsi"/>
          <w:sz w:val="22"/>
          <w:szCs w:val="22"/>
        </w:rPr>
        <w:t>.</w:t>
      </w:r>
    </w:p>
    <w:p w14:paraId="10C260F1" w14:textId="77777777" w:rsidR="00FD0127" w:rsidRPr="00A53667" w:rsidRDefault="00FD0127" w:rsidP="33C6348F">
      <w:pPr>
        <w:spacing w:after="60"/>
        <w:rPr>
          <w:rFonts w:asciiTheme="minorHAnsi" w:eastAsia="Arial" w:hAnsiTheme="minorHAnsi" w:cstheme="minorHAnsi"/>
          <w:sz w:val="16"/>
          <w:szCs w:val="16"/>
        </w:rPr>
      </w:pPr>
    </w:p>
    <w:p w14:paraId="30EF8375" w14:textId="65001BD7" w:rsidR="2757FB53" w:rsidRDefault="00FD0127" w:rsidP="00FD0127">
      <w:p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 w:rsidRPr="00FD0127">
        <w:rPr>
          <w:rFonts w:asciiTheme="minorHAnsi" w:eastAsia="Arial" w:hAnsiTheme="minorHAnsi" w:cstheme="minorHAnsi"/>
          <w:sz w:val="22"/>
          <w:szCs w:val="22"/>
        </w:rPr>
        <w:t>Being Highly organised with e</w:t>
      </w:r>
      <w:r w:rsidR="00D05917" w:rsidRPr="00FD0127">
        <w:rPr>
          <w:rFonts w:asciiTheme="minorHAnsi" w:eastAsia="Arial" w:hAnsiTheme="minorHAnsi" w:cstheme="minorHAnsi"/>
          <w:sz w:val="22"/>
          <w:szCs w:val="22"/>
        </w:rPr>
        <w:t xml:space="preserve">xcellent interpersonal skills will be key to the success of this </w:t>
      </w:r>
      <w:r w:rsidRPr="00FD0127">
        <w:rPr>
          <w:rFonts w:asciiTheme="minorHAnsi" w:eastAsia="Arial" w:hAnsiTheme="minorHAnsi" w:cstheme="minorHAnsi"/>
          <w:sz w:val="22"/>
          <w:szCs w:val="22"/>
        </w:rPr>
        <w:t xml:space="preserve">role. </w:t>
      </w:r>
      <w:r w:rsidR="0FE4D41D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A53667">
        <w:rPr>
          <w:rFonts w:asciiTheme="minorHAnsi" w:hAnsiTheme="minorHAnsi" w:cstheme="minorHAnsi"/>
          <w:sz w:val="22"/>
          <w:szCs w:val="22"/>
          <w:lang w:val="en-US"/>
        </w:rPr>
        <w:t>role holder</w:t>
      </w:r>
      <w:r w:rsidR="0FE4D41D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will </w:t>
      </w:r>
      <w:r w:rsidR="4CD298BD" w:rsidRPr="00FD0127">
        <w:rPr>
          <w:rFonts w:asciiTheme="minorHAnsi" w:hAnsiTheme="minorHAnsi" w:cstheme="minorHAnsi"/>
          <w:sz w:val="22"/>
          <w:szCs w:val="22"/>
          <w:lang w:val="en-US"/>
        </w:rPr>
        <w:t>be responsible for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10472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taking the lead </w:t>
      </w:r>
      <w:r w:rsidR="007B3DE5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in the 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>administrative</w:t>
      </w:r>
      <w:r w:rsidR="007B3DE5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and finance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53667">
        <w:rPr>
          <w:rFonts w:asciiTheme="minorHAnsi" w:hAnsiTheme="minorHAnsi" w:cstheme="minorHAnsi"/>
          <w:sz w:val="22"/>
          <w:szCs w:val="22"/>
          <w:lang w:val="en-US"/>
        </w:rPr>
        <w:t>team.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44BDE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They will ensure </w:t>
      </w:r>
      <w:r w:rsidRPr="00FD0127">
        <w:rPr>
          <w:rFonts w:asciiTheme="minorHAnsi" w:hAnsiTheme="minorHAnsi" w:cstheme="minorHAnsi"/>
          <w:sz w:val="22"/>
          <w:szCs w:val="22"/>
          <w:lang w:val="en-US"/>
        </w:rPr>
        <w:t>that the team remain focused, organi</w:t>
      </w:r>
      <w:r w:rsidR="00A5366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FD0127">
        <w:rPr>
          <w:rFonts w:asciiTheme="minorHAnsi" w:hAnsiTheme="minorHAnsi" w:cstheme="minorHAnsi"/>
          <w:sz w:val="22"/>
          <w:szCs w:val="22"/>
          <w:lang w:val="en-US"/>
        </w:rPr>
        <w:t>ed</w:t>
      </w:r>
      <w:r w:rsidR="00A5366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B4731C">
        <w:rPr>
          <w:rFonts w:asciiTheme="minorHAnsi" w:hAnsiTheme="minorHAnsi" w:cstheme="minorHAnsi"/>
          <w:sz w:val="22"/>
          <w:szCs w:val="22"/>
          <w:lang w:val="en-US"/>
        </w:rPr>
        <w:t xml:space="preserve">developed, 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motivated </w:t>
      </w:r>
      <w:r w:rsidRPr="00FD0127">
        <w:rPr>
          <w:rFonts w:asciiTheme="minorHAnsi" w:hAnsiTheme="minorHAnsi" w:cstheme="minorHAnsi"/>
          <w:sz w:val="22"/>
          <w:szCs w:val="22"/>
          <w:lang w:val="en-US"/>
        </w:rPr>
        <w:t>and an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17E93" w:rsidRPr="00FD0127">
        <w:rPr>
          <w:rFonts w:asciiTheme="minorHAnsi" w:hAnsiTheme="minorHAnsi" w:cstheme="minorHAnsi"/>
          <w:sz w:val="22"/>
          <w:szCs w:val="22"/>
          <w:lang w:val="en-US"/>
        </w:rPr>
        <w:t>integral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part of the MindMosaic Counselling and Therapy </w:t>
      </w:r>
      <w:r w:rsidR="00B4731C">
        <w:rPr>
          <w:rFonts w:asciiTheme="minorHAnsi" w:hAnsiTheme="minorHAnsi" w:cstheme="minorHAnsi"/>
          <w:sz w:val="22"/>
          <w:szCs w:val="22"/>
          <w:lang w:val="en-US"/>
        </w:rPr>
        <w:t>practice. I</w:t>
      </w:r>
      <w:r w:rsidR="00A53667">
        <w:rPr>
          <w:rFonts w:asciiTheme="minorHAnsi" w:hAnsiTheme="minorHAnsi" w:cstheme="minorHAnsi"/>
          <w:sz w:val="22"/>
          <w:szCs w:val="22"/>
          <w:lang w:val="en-US"/>
        </w:rPr>
        <w:t xml:space="preserve">t is anticipated that </w:t>
      </w:r>
      <w:r w:rsidR="00EF77C2">
        <w:rPr>
          <w:rFonts w:asciiTheme="minorHAnsi" w:hAnsiTheme="minorHAnsi" w:cstheme="minorHAnsi"/>
          <w:sz w:val="22"/>
          <w:szCs w:val="22"/>
          <w:lang w:val="en-US"/>
        </w:rPr>
        <w:t xml:space="preserve">communications will involve; 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regular </w:t>
      </w:r>
      <w:r w:rsidRPr="00FD0127">
        <w:rPr>
          <w:rFonts w:asciiTheme="minorHAnsi" w:hAnsiTheme="minorHAnsi" w:cstheme="minorHAnsi"/>
          <w:sz w:val="22"/>
          <w:szCs w:val="22"/>
          <w:lang w:val="en-US"/>
        </w:rPr>
        <w:t>face to face</w:t>
      </w:r>
      <w:r w:rsidR="00EF77C2">
        <w:rPr>
          <w:rFonts w:asciiTheme="minorHAnsi" w:hAnsiTheme="minorHAnsi" w:cstheme="minorHAnsi"/>
          <w:sz w:val="22"/>
          <w:szCs w:val="22"/>
          <w:lang w:val="en-US"/>
        </w:rPr>
        <w:t xml:space="preserve"> updates, objective setting</w:t>
      </w:r>
      <w:r w:rsidR="004B39DF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FD0127">
        <w:rPr>
          <w:rFonts w:asciiTheme="minorHAnsi" w:hAnsiTheme="minorHAnsi" w:cstheme="minorHAnsi"/>
          <w:sz w:val="22"/>
          <w:szCs w:val="22"/>
          <w:lang w:val="en-US"/>
        </w:rPr>
        <w:t>performance discussions</w:t>
      </w:r>
      <w:r w:rsidR="5DB53BBF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B39DF">
        <w:rPr>
          <w:rFonts w:asciiTheme="minorHAnsi" w:hAnsiTheme="minorHAnsi" w:cstheme="minorHAnsi"/>
          <w:sz w:val="22"/>
          <w:szCs w:val="22"/>
          <w:lang w:val="en-US"/>
        </w:rPr>
        <w:t>across all</w:t>
      </w:r>
      <w:r w:rsidR="5DB53BBF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team members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a</w:t>
      </w:r>
      <w:r w:rsidR="00A53667">
        <w:rPr>
          <w:rFonts w:asciiTheme="minorHAnsi" w:hAnsiTheme="minorHAnsi" w:cstheme="minorHAnsi"/>
          <w:sz w:val="22"/>
          <w:szCs w:val="22"/>
          <w:lang w:val="en-US"/>
        </w:rPr>
        <w:t>s well as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ensur</w:t>
      </w:r>
      <w:r w:rsidR="1F38F070" w:rsidRPr="00FD0127"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="004B39DF">
        <w:rPr>
          <w:rFonts w:asciiTheme="minorHAnsi" w:hAnsiTheme="minorHAnsi" w:cstheme="minorHAnsi"/>
          <w:sz w:val="22"/>
          <w:szCs w:val="22"/>
          <w:lang w:val="en-US"/>
        </w:rPr>
        <w:t xml:space="preserve"> overall, that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good team communication </w:t>
      </w:r>
      <w:r w:rsidR="004B39DF">
        <w:rPr>
          <w:rFonts w:asciiTheme="minorHAnsi" w:hAnsiTheme="minorHAnsi" w:cstheme="minorHAnsi"/>
          <w:sz w:val="22"/>
          <w:szCs w:val="22"/>
          <w:lang w:val="en-US"/>
        </w:rPr>
        <w:t xml:space="preserve">is in place </w:t>
      </w:r>
      <w:r w:rsidR="00A53667">
        <w:rPr>
          <w:rFonts w:asciiTheme="minorHAnsi" w:hAnsiTheme="minorHAnsi" w:cstheme="minorHAnsi"/>
          <w:sz w:val="22"/>
          <w:szCs w:val="22"/>
          <w:lang w:val="en-US"/>
        </w:rPr>
        <w:t xml:space="preserve">to ensure 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that any </w:t>
      </w:r>
      <w:r w:rsidRPr="00FD0127">
        <w:rPr>
          <w:rFonts w:asciiTheme="minorHAnsi" w:hAnsiTheme="minorHAnsi" w:cstheme="minorHAnsi"/>
          <w:sz w:val="22"/>
          <w:szCs w:val="22"/>
          <w:lang w:val="en-US"/>
        </w:rPr>
        <w:t>opportunities and challenges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 xml:space="preserve"> are </w:t>
      </w:r>
      <w:r w:rsidR="004B39DF" w:rsidRPr="00FD0127">
        <w:rPr>
          <w:rFonts w:asciiTheme="minorHAnsi" w:hAnsiTheme="minorHAnsi" w:cstheme="minorHAnsi"/>
          <w:sz w:val="22"/>
          <w:szCs w:val="22"/>
          <w:lang w:val="en-US"/>
        </w:rPr>
        <w:t>de</w:t>
      </w:r>
      <w:r w:rsidR="004B39DF">
        <w:rPr>
          <w:rFonts w:asciiTheme="minorHAnsi" w:hAnsiTheme="minorHAnsi" w:cstheme="minorHAnsi"/>
          <w:sz w:val="22"/>
          <w:szCs w:val="22"/>
          <w:lang w:val="en-US"/>
        </w:rPr>
        <w:t>alt with quickly</w:t>
      </w:r>
      <w:r w:rsidR="050757CB" w:rsidRPr="00FD012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8E4F74C" w14:textId="77777777" w:rsidR="008819DE" w:rsidRDefault="00D81F1B" w:rsidP="00FD0127">
      <w:p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office manager will work collaboratively </w:t>
      </w:r>
      <w:r w:rsidR="00EA585D">
        <w:rPr>
          <w:rFonts w:asciiTheme="minorHAnsi" w:hAnsiTheme="minorHAnsi" w:cstheme="minorHAnsi"/>
          <w:sz w:val="22"/>
          <w:szCs w:val="22"/>
          <w:lang w:val="en-US"/>
        </w:rPr>
        <w:t>with</w:t>
      </w:r>
      <w:r w:rsidR="00EA585D" w:rsidRPr="00EA585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A3138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EA585D">
        <w:rPr>
          <w:rFonts w:asciiTheme="minorHAnsi" w:hAnsiTheme="minorHAnsi" w:cstheme="minorHAnsi"/>
          <w:sz w:val="22"/>
          <w:szCs w:val="22"/>
          <w:lang w:val="en-US"/>
        </w:rPr>
        <w:t xml:space="preserve">Systems &amp; Process Manager </w:t>
      </w:r>
      <w:r w:rsidR="005A3138">
        <w:rPr>
          <w:rFonts w:asciiTheme="minorHAnsi" w:hAnsiTheme="minorHAnsi" w:cstheme="minorHAnsi"/>
          <w:sz w:val="22"/>
          <w:szCs w:val="22"/>
          <w:lang w:val="en-US"/>
        </w:rPr>
        <w:t xml:space="preserve">ensuring </w:t>
      </w:r>
      <w:r w:rsidR="008819DE">
        <w:rPr>
          <w:rFonts w:asciiTheme="minorHAnsi" w:hAnsiTheme="minorHAnsi" w:cstheme="minorHAnsi"/>
          <w:sz w:val="22"/>
          <w:szCs w:val="22"/>
          <w:lang w:val="en-US"/>
        </w:rPr>
        <w:t>improved processes and client experience.</w:t>
      </w:r>
    </w:p>
    <w:p w14:paraId="737399EB" w14:textId="759F3C9B" w:rsidR="003159EB" w:rsidRDefault="00EB1884" w:rsidP="00FD0127">
      <w:p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A8BD993" w14:textId="77777777" w:rsidR="008819DE" w:rsidRDefault="008819DE" w:rsidP="00FD0127">
      <w:p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</w:p>
    <w:p w14:paraId="46E8ABB1" w14:textId="77777777" w:rsidR="00532B5F" w:rsidRDefault="00532B5F">
      <w:pPr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3B5489F4" w14:textId="07865146" w:rsidR="0061332F" w:rsidRPr="00FD0127" w:rsidRDefault="009F67B2">
      <w:pPr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  <w:r w:rsidRPr="00FD0127">
        <w:rPr>
          <w:rFonts w:asciiTheme="minorHAnsi" w:hAnsiTheme="minorHAnsi" w:cstheme="minorHAnsi"/>
          <w:b/>
          <w:sz w:val="22"/>
          <w:szCs w:val="22"/>
        </w:rPr>
        <w:lastRenderedPageBreak/>
        <w:t>Core Duties &amp; Responsibilities</w:t>
      </w:r>
    </w:p>
    <w:p w14:paraId="1B666671" w14:textId="77777777" w:rsidR="00D05917" w:rsidRPr="00FD0127" w:rsidRDefault="00D05917">
      <w:pPr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240F3AF" w14:textId="0310865C" w:rsidR="00776145" w:rsidRPr="00FD0127" w:rsidRDefault="00776145" w:rsidP="00FD0127">
      <w:pPr>
        <w:numPr>
          <w:ilvl w:val="0"/>
          <w:numId w:val="8"/>
        </w:numPr>
        <w:shd w:val="clear" w:color="auto" w:fill="FFFFFF" w:themeFill="background1"/>
        <w:suppressAutoHyphens w:val="0"/>
        <w:ind w:left="697" w:hanging="357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</w:pP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Supervisi</w:t>
      </w:r>
      <w:r w:rsidR="00D05917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on of the</w:t>
      </w: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 day-to-day operations of the administrati</w:t>
      </w:r>
      <w:r w:rsidR="00B14C43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on</w:t>
      </w: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 </w:t>
      </w:r>
      <w:r w:rsidR="00B14C43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and finance </w:t>
      </w:r>
      <w:r w:rsidR="00D05917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team</w:t>
      </w:r>
    </w:p>
    <w:p w14:paraId="1D387676" w14:textId="2F3BB317" w:rsidR="00D05917" w:rsidRPr="00FD0127" w:rsidRDefault="00D05917" w:rsidP="00FD0127">
      <w:pPr>
        <w:numPr>
          <w:ilvl w:val="0"/>
          <w:numId w:val="8"/>
        </w:numPr>
        <w:shd w:val="clear" w:color="auto" w:fill="FFFFFF" w:themeFill="background1"/>
        <w:suppressAutoHyphens w:val="0"/>
        <w:ind w:left="697" w:hanging="357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</w:pP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The smooth running of the office and all admin and finance processes which support this</w:t>
      </w:r>
    </w:p>
    <w:p w14:paraId="6EA68358" w14:textId="6C766804" w:rsidR="003353F7" w:rsidRPr="003353F7" w:rsidRDefault="534A8287" w:rsidP="00FD0127">
      <w:pPr>
        <w:numPr>
          <w:ilvl w:val="0"/>
          <w:numId w:val="8"/>
        </w:numPr>
        <w:shd w:val="clear" w:color="auto" w:fill="FFFFFF" w:themeFill="background1"/>
        <w:suppressAutoHyphens w:val="0"/>
        <w:ind w:left="697" w:hanging="357"/>
        <w:rPr>
          <w:rFonts w:asciiTheme="minorHAnsi" w:hAnsiTheme="minorHAnsi" w:cstheme="minorHAnsi"/>
          <w:kern w:val="0"/>
          <w:sz w:val="22"/>
          <w:szCs w:val="22"/>
          <w:lang w:val="en-US" w:eastAsia="en-GB" w:bidi="ar-SA"/>
        </w:rPr>
      </w:pPr>
      <w:r w:rsidRPr="00FD0127">
        <w:rPr>
          <w:rFonts w:asciiTheme="minorHAnsi" w:hAnsiTheme="minorHAnsi" w:cstheme="minorHAnsi"/>
          <w:sz w:val="22"/>
          <w:szCs w:val="22"/>
        </w:rPr>
        <w:t xml:space="preserve">Maintain </w:t>
      </w:r>
      <w:r w:rsidR="00BC6EB6">
        <w:rPr>
          <w:rFonts w:asciiTheme="minorHAnsi" w:hAnsiTheme="minorHAnsi" w:cstheme="minorHAnsi"/>
          <w:sz w:val="22"/>
          <w:szCs w:val="22"/>
        </w:rPr>
        <w:t xml:space="preserve">and develop </w:t>
      </w:r>
      <w:r w:rsidRPr="00FD0127">
        <w:rPr>
          <w:rFonts w:asciiTheme="minorHAnsi" w:hAnsiTheme="minorHAnsi" w:cstheme="minorHAnsi"/>
          <w:sz w:val="22"/>
          <w:szCs w:val="22"/>
        </w:rPr>
        <w:t xml:space="preserve">office systems, </w:t>
      </w:r>
      <w:r w:rsidR="00BC6EB6">
        <w:rPr>
          <w:rFonts w:asciiTheme="minorHAnsi" w:hAnsiTheme="minorHAnsi" w:cstheme="minorHAnsi"/>
          <w:sz w:val="22"/>
          <w:szCs w:val="22"/>
        </w:rPr>
        <w:t xml:space="preserve">including </w:t>
      </w:r>
      <w:r w:rsidR="00D05917" w:rsidRPr="00FD0127">
        <w:rPr>
          <w:rFonts w:asciiTheme="minorHAnsi" w:hAnsiTheme="minorHAnsi" w:cstheme="minorHAnsi"/>
          <w:sz w:val="22"/>
          <w:szCs w:val="22"/>
        </w:rPr>
        <w:t>organis</w:t>
      </w:r>
      <w:r w:rsidR="00BC6EB6">
        <w:rPr>
          <w:rFonts w:asciiTheme="minorHAnsi" w:hAnsiTheme="minorHAnsi" w:cstheme="minorHAnsi"/>
          <w:sz w:val="22"/>
          <w:szCs w:val="22"/>
        </w:rPr>
        <w:t xml:space="preserve">ation </w:t>
      </w:r>
      <w:r w:rsidRPr="00FD0127">
        <w:rPr>
          <w:rFonts w:asciiTheme="minorHAnsi" w:hAnsiTheme="minorHAnsi" w:cstheme="minorHAnsi"/>
          <w:sz w:val="22"/>
          <w:szCs w:val="22"/>
        </w:rPr>
        <w:t>and stor</w:t>
      </w:r>
      <w:r w:rsidR="005559B1">
        <w:rPr>
          <w:rFonts w:asciiTheme="minorHAnsi" w:hAnsiTheme="minorHAnsi" w:cstheme="minorHAnsi"/>
          <w:sz w:val="22"/>
          <w:szCs w:val="22"/>
        </w:rPr>
        <w:t>age of</w:t>
      </w:r>
      <w:r w:rsidRPr="00FD0127">
        <w:rPr>
          <w:rFonts w:asciiTheme="minorHAnsi" w:hAnsiTheme="minorHAnsi" w:cstheme="minorHAnsi"/>
          <w:sz w:val="22"/>
          <w:szCs w:val="22"/>
        </w:rPr>
        <w:t xml:space="preserve"> information including paperwork, </w:t>
      </w:r>
      <w:r w:rsidR="00B60B38" w:rsidRPr="00FD0127">
        <w:rPr>
          <w:rFonts w:asciiTheme="minorHAnsi" w:hAnsiTheme="minorHAnsi" w:cstheme="minorHAnsi"/>
          <w:sz w:val="22"/>
          <w:szCs w:val="22"/>
        </w:rPr>
        <w:t>documents,</w:t>
      </w:r>
      <w:r w:rsidRPr="00FD0127">
        <w:rPr>
          <w:rFonts w:asciiTheme="minorHAnsi" w:hAnsiTheme="minorHAnsi" w:cstheme="minorHAnsi"/>
          <w:sz w:val="22"/>
          <w:szCs w:val="22"/>
        </w:rPr>
        <w:t xml:space="preserve"> and computer-based information.  </w:t>
      </w:r>
    </w:p>
    <w:p w14:paraId="28830E22" w14:textId="0058EDC6" w:rsidR="00776145" w:rsidRPr="00FD0127" w:rsidRDefault="005134F0" w:rsidP="00FD0127">
      <w:pPr>
        <w:numPr>
          <w:ilvl w:val="0"/>
          <w:numId w:val="8"/>
        </w:numPr>
        <w:shd w:val="clear" w:color="auto" w:fill="FFFFFF" w:themeFill="background1"/>
        <w:suppressAutoHyphens w:val="0"/>
        <w:ind w:left="697" w:hanging="357"/>
        <w:rPr>
          <w:rFonts w:asciiTheme="minorHAnsi" w:hAnsiTheme="minorHAnsi" w:cstheme="minorHAnsi"/>
          <w:kern w:val="0"/>
          <w:sz w:val="22"/>
          <w:szCs w:val="22"/>
          <w:lang w:val="en-US" w:eastAsia="en-GB" w:bidi="ar-SA"/>
        </w:rPr>
      </w:pPr>
      <w:r w:rsidRPr="00FD0127">
        <w:rPr>
          <w:rFonts w:asciiTheme="minorHAnsi" w:hAnsiTheme="minorHAnsi" w:cstheme="minorHAnsi"/>
          <w:sz w:val="22"/>
          <w:szCs w:val="22"/>
        </w:rPr>
        <w:t xml:space="preserve">Maintain client and meeting room booking systems. </w:t>
      </w:r>
      <w:r w:rsidR="534A8287" w:rsidRPr="00FD0127">
        <w:rPr>
          <w:rFonts w:asciiTheme="minorHAnsi" w:hAnsiTheme="minorHAnsi" w:cstheme="minorHAnsi"/>
          <w:sz w:val="22"/>
          <w:szCs w:val="22"/>
        </w:rPr>
        <w:t>Maintain filing systems and operational procedures for the secure retention of information relating to MindMosaic’ responsibilities and the retrieval of such information as required under GDPR guidelines.</w:t>
      </w:r>
    </w:p>
    <w:p w14:paraId="084A5FEB" w14:textId="19EADFFD" w:rsidR="00776145" w:rsidRPr="00FD0127" w:rsidRDefault="00776145" w:rsidP="00FD0127">
      <w:pPr>
        <w:numPr>
          <w:ilvl w:val="0"/>
          <w:numId w:val="8"/>
        </w:numPr>
        <w:shd w:val="clear" w:color="auto" w:fill="FFFFFF" w:themeFill="background1"/>
        <w:suppressAutoHyphens w:val="0"/>
        <w:ind w:left="697" w:hanging="357"/>
        <w:rPr>
          <w:rFonts w:asciiTheme="minorHAnsi" w:hAnsiTheme="minorHAnsi" w:cstheme="minorHAnsi"/>
          <w:kern w:val="0"/>
          <w:sz w:val="22"/>
          <w:szCs w:val="22"/>
          <w:lang w:val="en-US" w:eastAsia="en-GB" w:bidi="ar-SA"/>
        </w:rPr>
      </w:pP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Develop, review, and improv</w:t>
      </w:r>
      <w:r w:rsidR="00544BDE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e</w:t>
      </w: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 administrative systems, policies, and procedures.</w:t>
      </w:r>
    </w:p>
    <w:p w14:paraId="629FA568" w14:textId="7E901F54" w:rsidR="00544BDE" w:rsidRPr="00FD0127" w:rsidRDefault="00544BDE" w:rsidP="00FD0127">
      <w:pPr>
        <w:numPr>
          <w:ilvl w:val="0"/>
          <w:numId w:val="8"/>
        </w:numPr>
        <w:shd w:val="clear" w:color="auto" w:fill="FFFFFF" w:themeFill="background1"/>
        <w:suppressAutoHyphens w:val="0"/>
        <w:ind w:left="697" w:hanging="357"/>
        <w:rPr>
          <w:rFonts w:asciiTheme="minorHAnsi" w:hAnsiTheme="minorHAnsi" w:cstheme="minorHAnsi"/>
          <w:kern w:val="0"/>
          <w:sz w:val="22"/>
          <w:szCs w:val="22"/>
          <w:lang w:val="en-US" w:eastAsia="en-GB" w:bidi="ar-SA"/>
        </w:rPr>
      </w:pP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Office management </w:t>
      </w:r>
      <w:r w:rsidR="005134F0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including ordering </w:t>
      </w: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stocks of station</w:t>
      </w:r>
      <w:r w:rsidR="005134F0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ery and office supplies. </w:t>
      </w:r>
    </w:p>
    <w:p w14:paraId="65F27751" w14:textId="5C98C399" w:rsidR="00776145" w:rsidRPr="00FD0127" w:rsidRDefault="00776145" w:rsidP="00FD0127">
      <w:pPr>
        <w:numPr>
          <w:ilvl w:val="0"/>
          <w:numId w:val="8"/>
        </w:numPr>
        <w:shd w:val="clear" w:color="auto" w:fill="FFFFFF" w:themeFill="background1"/>
        <w:suppressAutoHyphens w:val="0"/>
        <w:ind w:left="697" w:hanging="357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</w:pP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Working </w:t>
      </w:r>
      <w:r w:rsidR="40F0D979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with </w:t>
      </w:r>
      <w:r w:rsidR="00544BDE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the </w:t>
      </w:r>
      <w:r w:rsidR="40F0D979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C</w:t>
      </w:r>
      <w:r w:rsidR="00A97F5E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hief Executive</w:t>
      </w:r>
      <w:r w:rsidR="7B4E0F1A"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 xml:space="preserve"> and </w:t>
      </w:r>
      <w:r w:rsidRPr="00FD012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GB" w:bidi="ar-SA"/>
        </w:rPr>
        <w:t>senior management team to set budgets, monitor spending, and process payroll and other expenses as required.</w:t>
      </w:r>
    </w:p>
    <w:p w14:paraId="12DF5E99" w14:textId="1D9095A1" w:rsidR="3957831B" w:rsidRPr="00FD0127" w:rsidRDefault="00D45795" w:rsidP="00FD0127">
      <w:pPr>
        <w:numPr>
          <w:ilvl w:val="0"/>
          <w:numId w:val="8"/>
        </w:numPr>
        <w:shd w:val="clear" w:color="auto" w:fill="FFFFFF" w:themeFill="background1"/>
        <w:ind w:left="697" w:hanging="357"/>
        <w:rPr>
          <w:rFonts w:asciiTheme="minorHAnsi" w:hAnsiTheme="minorHAnsi" w:cstheme="minorHAnsi"/>
          <w:sz w:val="22"/>
          <w:szCs w:val="22"/>
          <w:lang w:val="en-US" w:eastAsia="en-GB" w:bidi="ar-SA"/>
        </w:rPr>
      </w:pPr>
      <w:r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>Provide line management</w:t>
      </w:r>
      <w:r w:rsidR="00591BAC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 for</w:t>
      </w:r>
      <w:r w:rsidR="3957831B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 </w:t>
      </w:r>
      <w:r w:rsidR="2B46C87E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administration staff including the </w:t>
      </w:r>
      <w:r w:rsidR="00591BAC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administration </w:t>
      </w:r>
      <w:r w:rsidR="00FB37C0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and finance </w:t>
      </w:r>
      <w:r w:rsidR="3957831B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>volunteer</w:t>
      </w:r>
      <w:r w:rsidR="00591BAC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>s</w:t>
      </w:r>
    </w:p>
    <w:p w14:paraId="007A9BB5" w14:textId="031FFD9D" w:rsidR="3957831B" w:rsidRPr="00FD0127" w:rsidRDefault="00FB37C0" w:rsidP="00FD0127">
      <w:pPr>
        <w:numPr>
          <w:ilvl w:val="0"/>
          <w:numId w:val="8"/>
        </w:numPr>
        <w:shd w:val="clear" w:color="auto" w:fill="FFFFFF" w:themeFill="background1"/>
        <w:ind w:left="697" w:hanging="357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eastAsia="Arial Narrow" w:hAnsiTheme="minorHAnsi" w:cstheme="minorHAnsi"/>
          <w:sz w:val="22"/>
          <w:szCs w:val="22"/>
        </w:rPr>
        <w:t>Oversee</w:t>
      </w:r>
      <w:r w:rsidR="3957831B" w:rsidRPr="00FD0127">
        <w:rPr>
          <w:rFonts w:asciiTheme="minorHAnsi" w:eastAsia="Arial Narrow" w:hAnsiTheme="minorHAnsi" w:cstheme="minorHAnsi"/>
          <w:sz w:val="22"/>
          <w:szCs w:val="22"/>
        </w:rPr>
        <w:t xml:space="preserve"> financial records and perform financial </w:t>
      </w:r>
      <w:r w:rsidR="7426A21B" w:rsidRPr="00FD0127">
        <w:rPr>
          <w:rFonts w:asciiTheme="minorHAnsi" w:eastAsia="Arial Narrow" w:hAnsiTheme="minorHAnsi" w:cstheme="minorHAnsi"/>
          <w:sz w:val="22"/>
          <w:szCs w:val="22"/>
        </w:rPr>
        <w:t>procedures</w:t>
      </w:r>
      <w:r w:rsidR="00831F65" w:rsidRPr="00FD0127">
        <w:rPr>
          <w:rFonts w:asciiTheme="minorHAnsi" w:eastAsia="Arial Narrow" w:hAnsiTheme="minorHAnsi" w:cstheme="minorHAnsi"/>
          <w:sz w:val="22"/>
          <w:szCs w:val="22"/>
        </w:rPr>
        <w:t xml:space="preserve"> as required</w:t>
      </w:r>
      <w:r w:rsidR="7426A21B" w:rsidRPr="00FD0127">
        <w:rPr>
          <w:rFonts w:asciiTheme="minorHAnsi" w:eastAsia="Arial Narrow" w:hAnsiTheme="minorHAnsi" w:cstheme="minorHAnsi"/>
          <w:sz w:val="22"/>
          <w:szCs w:val="22"/>
        </w:rPr>
        <w:t xml:space="preserve"> (</w:t>
      </w:r>
      <w:r w:rsidR="00087D4C" w:rsidRPr="00FD0127">
        <w:rPr>
          <w:rFonts w:asciiTheme="minorHAnsi" w:eastAsia="Arial Narrow" w:hAnsiTheme="minorHAnsi" w:cstheme="minorHAnsi"/>
          <w:sz w:val="22"/>
          <w:szCs w:val="22"/>
        </w:rPr>
        <w:t>e.g.,</w:t>
      </w:r>
      <w:r w:rsidR="3957831B" w:rsidRPr="00FD0127">
        <w:rPr>
          <w:rFonts w:asciiTheme="minorHAnsi" w:eastAsia="Arial Narrow" w:hAnsiTheme="minorHAnsi" w:cstheme="minorHAnsi"/>
          <w:sz w:val="22"/>
          <w:szCs w:val="22"/>
        </w:rPr>
        <w:t xml:space="preserve"> receipts, payments requests, petty cash). </w:t>
      </w:r>
    </w:p>
    <w:p w14:paraId="197EEA7F" w14:textId="42760DA5" w:rsidR="3957831B" w:rsidRPr="00FD0127" w:rsidRDefault="3957831B" w:rsidP="00FD0127">
      <w:pPr>
        <w:numPr>
          <w:ilvl w:val="0"/>
          <w:numId w:val="8"/>
        </w:numPr>
        <w:shd w:val="clear" w:color="auto" w:fill="FFFFFF" w:themeFill="background1"/>
        <w:ind w:left="697" w:hanging="357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eastAsia="Arial Narrow" w:hAnsiTheme="minorHAnsi" w:cstheme="minorHAnsi"/>
          <w:sz w:val="22"/>
          <w:szCs w:val="22"/>
        </w:rPr>
        <w:t xml:space="preserve">Assist </w:t>
      </w:r>
      <w:r w:rsidR="00544BDE" w:rsidRPr="00FD0127">
        <w:rPr>
          <w:rFonts w:asciiTheme="minorHAnsi" w:eastAsia="Arial Narrow" w:hAnsiTheme="minorHAnsi" w:cstheme="minorHAnsi"/>
          <w:sz w:val="22"/>
          <w:szCs w:val="22"/>
        </w:rPr>
        <w:t xml:space="preserve">with </w:t>
      </w:r>
      <w:r w:rsidRPr="00FD0127">
        <w:rPr>
          <w:rFonts w:asciiTheme="minorHAnsi" w:eastAsia="Arial Narrow" w:hAnsiTheme="minorHAnsi" w:cstheme="minorHAnsi"/>
          <w:sz w:val="22"/>
          <w:szCs w:val="22"/>
        </w:rPr>
        <w:t xml:space="preserve">the organisation and management of internal and external audits. </w:t>
      </w:r>
    </w:p>
    <w:p w14:paraId="6331E2E8" w14:textId="159CA423" w:rsidR="3957831B" w:rsidRPr="00FD0127" w:rsidRDefault="3957831B" w:rsidP="00FD0127">
      <w:pPr>
        <w:numPr>
          <w:ilvl w:val="0"/>
          <w:numId w:val="8"/>
        </w:numPr>
        <w:shd w:val="clear" w:color="auto" w:fill="FFFFFF" w:themeFill="background1"/>
        <w:ind w:left="697" w:hanging="357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eastAsia="Arial Narrow" w:hAnsiTheme="minorHAnsi" w:cstheme="minorHAnsi"/>
          <w:sz w:val="22"/>
          <w:szCs w:val="22"/>
        </w:rPr>
        <w:t xml:space="preserve">Maintain the accounting reporting process, ensuring the accuracy and completeness of financial systems and all supporting documentation and compliance with finance and procurement regulations. </w:t>
      </w:r>
    </w:p>
    <w:p w14:paraId="1EBA682B" w14:textId="6CD0A06C" w:rsidR="3957831B" w:rsidRPr="00FD0127" w:rsidRDefault="3957831B" w:rsidP="00FD0127">
      <w:pPr>
        <w:numPr>
          <w:ilvl w:val="0"/>
          <w:numId w:val="8"/>
        </w:numPr>
        <w:shd w:val="clear" w:color="auto" w:fill="FFFFFF" w:themeFill="background1"/>
        <w:ind w:left="697" w:hanging="357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eastAsia="Arial Narrow" w:hAnsiTheme="minorHAnsi" w:cstheme="minorHAnsi"/>
          <w:sz w:val="22"/>
          <w:szCs w:val="22"/>
        </w:rPr>
        <w:t xml:space="preserve">Maintain </w:t>
      </w:r>
      <w:r w:rsidR="007B524E" w:rsidRPr="00FD0127">
        <w:rPr>
          <w:rFonts w:asciiTheme="minorHAnsi" w:eastAsia="Arial Narrow" w:hAnsiTheme="minorHAnsi" w:cstheme="minorHAnsi"/>
          <w:sz w:val="22"/>
          <w:szCs w:val="22"/>
        </w:rPr>
        <w:t xml:space="preserve">and develop </w:t>
      </w:r>
      <w:r w:rsidR="00404175" w:rsidRPr="00FD0127">
        <w:rPr>
          <w:rFonts w:asciiTheme="minorHAnsi" w:eastAsia="Arial Narrow" w:hAnsiTheme="minorHAnsi" w:cstheme="minorHAnsi"/>
          <w:sz w:val="22"/>
          <w:szCs w:val="22"/>
        </w:rPr>
        <w:t>appropriate financial control systems</w:t>
      </w:r>
      <w:r w:rsidRPr="00FD0127">
        <w:rPr>
          <w:rFonts w:asciiTheme="minorHAnsi" w:eastAsia="Arial Narrow" w:hAnsiTheme="minorHAnsi" w:cstheme="minorHAnsi"/>
          <w:sz w:val="22"/>
          <w:szCs w:val="22"/>
        </w:rPr>
        <w:t xml:space="preserve">, ensuring they are </w:t>
      </w:r>
      <w:r w:rsidR="00FD52AF" w:rsidRPr="00FD0127">
        <w:rPr>
          <w:rFonts w:asciiTheme="minorHAnsi" w:eastAsia="Arial Narrow" w:hAnsiTheme="minorHAnsi" w:cstheme="minorHAnsi"/>
          <w:sz w:val="22"/>
          <w:szCs w:val="22"/>
        </w:rPr>
        <w:t>maintained</w:t>
      </w:r>
      <w:r w:rsidRPr="00FD0127">
        <w:rPr>
          <w:rFonts w:asciiTheme="minorHAnsi" w:eastAsia="Arial Narrow" w:hAnsiTheme="minorHAnsi" w:cstheme="minorHAnsi"/>
          <w:sz w:val="22"/>
          <w:szCs w:val="22"/>
        </w:rPr>
        <w:t xml:space="preserve">, well </w:t>
      </w:r>
      <w:r w:rsidR="00D05917" w:rsidRPr="00FD0127">
        <w:rPr>
          <w:rFonts w:asciiTheme="minorHAnsi" w:eastAsia="Arial Narrow" w:hAnsiTheme="minorHAnsi" w:cstheme="minorHAnsi"/>
          <w:sz w:val="22"/>
          <w:szCs w:val="22"/>
        </w:rPr>
        <w:t>archived,</w:t>
      </w:r>
      <w:r w:rsidRPr="00FD0127">
        <w:rPr>
          <w:rFonts w:asciiTheme="minorHAnsi" w:eastAsia="Arial Narrow" w:hAnsiTheme="minorHAnsi" w:cstheme="minorHAnsi"/>
          <w:sz w:val="22"/>
          <w:szCs w:val="22"/>
        </w:rPr>
        <w:t xml:space="preserve"> and safeguarded.</w:t>
      </w:r>
    </w:p>
    <w:p w14:paraId="45A4C9E0" w14:textId="2F3F78B9" w:rsidR="00F146EF" w:rsidRPr="00FD0127" w:rsidRDefault="007E5BC6" w:rsidP="00FD0127">
      <w:pPr>
        <w:numPr>
          <w:ilvl w:val="0"/>
          <w:numId w:val="8"/>
        </w:numPr>
        <w:shd w:val="clear" w:color="auto" w:fill="FFFFFF" w:themeFill="background1"/>
        <w:ind w:left="697" w:hanging="357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eastAsia="Arial Narrow" w:hAnsiTheme="minorHAnsi" w:cstheme="minorHAnsi"/>
          <w:sz w:val="22"/>
          <w:szCs w:val="22"/>
        </w:rPr>
        <w:t xml:space="preserve">Support the chief executive </w:t>
      </w:r>
      <w:r w:rsidR="00DA0605" w:rsidRPr="00FD0127">
        <w:rPr>
          <w:rFonts w:asciiTheme="minorHAnsi" w:eastAsia="Arial Narrow" w:hAnsiTheme="minorHAnsi" w:cstheme="minorHAnsi"/>
          <w:sz w:val="22"/>
          <w:szCs w:val="22"/>
        </w:rPr>
        <w:t>by preparing reports</w:t>
      </w:r>
      <w:r w:rsidR="00F46A9A" w:rsidRPr="00FD0127">
        <w:rPr>
          <w:rFonts w:asciiTheme="minorHAnsi" w:eastAsia="Arial Narrow" w:hAnsiTheme="minorHAnsi" w:cstheme="minorHAnsi"/>
          <w:sz w:val="22"/>
          <w:szCs w:val="22"/>
        </w:rPr>
        <w:t xml:space="preserve"> and finance </w:t>
      </w:r>
      <w:r w:rsidR="00A43B88" w:rsidRPr="00FD0127">
        <w:rPr>
          <w:rFonts w:asciiTheme="minorHAnsi" w:eastAsia="Arial Narrow" w:hAnsiTheme="minorHAnsi" w:cstheme="minorHAnsi"/>
          <w:sz w:val="22"/>
          <w:szCs w:val="22"/>
        </w:rPr>
        <w:t>updates for the Board of Trustees</w:t>
      </w:r>
      <w:r w:rsidR="0095616F" w:rsidRPr="00FD0127">
        <w:rPr>
          <w:rFonts w:asciiTheme="minorHAnsi" w:eastAsia="Arial Narrow" w:hAnsiTheme="minorHAnsi" w:cstheme="minorHAnsi"/>
          <w:sz w:val="22"/>
          <w:szCs w:val="22"/>
        </w:rPr>
        <w:t xml:space="preserve"> and for funders.</w:t>
      </w:r>
    </w:p>
    <w:p w14:paraId="43D11E77" w14:textId="571462D3" w:rsidR="4B2B3150" w:rsidRPr="00FD0127" w:rsidRDefault="4B2B3150" w:rsidP="00FD0127">
      <w:pPr>
        <w:numPr>
          <w:ilvl w:val="0"/>
          <w:numId w:val="8"/>
        </w:numPr>
        <w:shd w:val="clear" w:color="auto" w:fill="FFFFFF" w:themeFill="background1"/>
        <w:ind w:left="697" w:hanging="357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eastAsia="Arial Narrow" w:hAnsiTheme="minorHAnsi" w:cstheme="minorHAnsi"/>
          <w:sz w:val="22"/>
          <w:szCs w:val="22"/>
        </w:rPr>
        <w:t>Set</w:t>
      </w:r>
      <w:r w:rsidR="3957831B" w:rsidRPr="00FD0127">
        <w:rPr>
          <w:rFonts w:asciiTheme="minorHAnsi" w:eastAsia="Arial Narrow" w:hAnsiTheme="minorHAnsi" w:cstheme="minorHAnsi"/>
          <w:sz w:val="22"/>
          <w:szCs w:val="22"/>
        </w:rPr>
        <w:t xml:space="preserve"> reporting dates </w:t>
      </w:r>
      <w:r w:rsidR="6E7CEC21" w:rsidRPr="00FD0127">
        <w:rPr>
          <w:rFonts w:asciiTheme="minorHAnsi" w:eastAsia="Arial Narrow" w:hAnsiTheme="minorHAnsi" w:cstheme="minorHAnsi"/>
          <w:sz w:val="22"/>
          <w:szCs w:val="22"/>
        </w:rPr>
        <w:t xml:space="preserve">with senior management team and ensure dates </w:t>
      </w:r>
      <w:r w:rsidR="3957831B" w:rsidRPr="00FD0127">
        <w:rPr>
          <w:rFonts w:asciiTheme="minorHAnsi" w:eastAsia="Arial Narrow" w:hAnsiTheme="minorHAnsi" w:cstheme="minorHAnsi"/>
          <w:sz w:val="22"/>
          <w:szCs w:val="22"/>
        </w:rPr>
        <w:t>are maintained.</w:t>
      </w:r>
    </w:p>
    <w:p w14:paraId="000E5155" w14:textId="7E7050A4" w:rsidR="799021E8" w:rsidRPr="00FD0127" w:rsidRDefault="799021E8" w:rsidP="00FD0127">
      <w:pPr>
        <w:numPr>
          <w:ilvl w:val="0"/>
          <w:numId w:val="8"/>
        </w:numPr>
        <w:shd w:val="clear" w:color="auto" w:fill="FFFFFF" w:themeFill="background1"/>
        <w:ind w:left="697" w:hanging="357"/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</w:pPr>
      <w:r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Functioning as part of the </w:t>
      </w:r>
      <w:r w:rsidR="00544BDE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wider </w:t>
      </w:r>
      <w:r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>administration team including reception duties as required.</w:t>
      </w:r>
    </w:p>
    <w:p w14:paraId="0B5AF761" w14:textId="24D8D542" w:rsidR="1AA25BE2" w:rsidRPr="00FD0127" w:rsidRDefault="1AA25BE2" w:rsidP="00FD0127">
      <w:pPr>
        <w:numPr>
          <w:ilvl w:val="0"/>
          <w:numId w:val="8"/>
        </w:numPr>
        <w:shd w:val="clear" w:color="auto" w:fill="FFFFFF" w:themeFill="background1"/>
        <w:ind w:left="697" w:hanging="357"/>
        <w:rPr>
          <w:rFonts w:asciiTheme="minorHAnsi" w:hAnsiTheme="minorHAnsi" w:cstheme="minorHAnsi"/>
          <w:sz w:val="22"/>
          <w:szCs w:val="22"/>
          <w:lang w:val="en-US" w:eastAsia="en-GB" w:bidi="ar-SA"/>
        </w:rPr>
      </w:pPr>
      <w:r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Provide </w:t>
      </w:r>
      <w:r w:rsidR="3F067E0D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support to </w:t>
      </w:r>
      <w:r w:rsidR="00D83BC1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>chief executive</w:t>
      </w:r>
      <w:r w:rsidR="3F067E0D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 as required including preparing and producing reports, minute taking</w:t>
      </w:r>
      <w:r w:rsidR="00544BDE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, </w:t>
      </w:r>
      <w:r w:rsidR="3F067E0D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>letters</w:t>
      </w:r>
      <w:r w:rsidR="00544BDE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 and </w:t>
      </w:r>
      <w:r w:rsidR="005134F0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>supporting applications</w:t>
      </w:r>
      <w:r w:rsidR="00544BDE" w:rsidRPr="00FD0127"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  <w:t xml:space="preserve"> for grants and funding. </w:t>
      </w:r>
    </w:p>
    <w:p w14:paraId="1EDBD63B" w14:textId="77777777" w:rsidR="00D05917" w:rsidRPr="00FD0127" w:rsidRDefault="00D05917" w:rsidP="006873BD">
      <w:pPr>
        <w:rPr>
          <w:rFonts w:asciiTheme="minorHAnsi" w:eastAsia="Times New Roman" w:hAnsiTheme="minorHAnsi" w:cstheme="minorHAnsi"/>
          <w:sz w:val="22"/>
          <w:szCs w:val="22"/>
          <w:lang w:val="en-US" w:eastAsia="en-GB" w:bidi="ar-SA"/>
        </w:rPr>
      </w:pPr>
    </w:p>
    <w:p w14:paraId="135E0744" w14:textId="2FF917DE" w:rsidR="00D05917" w:rsidRPr="00FD0127" w:rsidRDefault="009F67B2" w:rsidP="00D05917">
      <w:pPr>
        <w:rPr>
          <w:rFonts w:asciiTheme="minorHAnsi" w:hAnsiTheme="minorHAnsi" w:cstheme="minorHAnsi"/>
          <w:b/>
          <w:sz w:val="22"/>
          <w:szCs w:val="22"/>
        </w:rPr>
      </w:pPr>
      <w:r w:rsidRPr="00FD0127">
        <w:rPr>
          <w:rFonts w:asciiTheme="minorHAnsi" w:hAnsiTheme="minorHAnsi" w:cstheme="minorHAnsi"/>
          <w:b/>
          <w:sz w:val="22"/>
          <w:szCs w:val="22"/>
        </w:rPr>
        <w:t>Generic staff responsibilities</w:t>
      </w:r>
    </w:p>
    <w:p w14:paraId="02157A3E" w14:textId="77777777" w:rsidR="00D05917" w:rsidRPr="00FD0127" w:rsidRDefault="00D05917" w:rsidP="00D05917">
      <w:pPr>
        <w:rPr>
          <w:rFonts w:asciiTheme="minorHAnsi" w:hAnsiTheme="minorHAnsi" w:cstheme="minorHAnsi"/>
          <w:b/>
          <w:sz w:val="22"/>
          <w:szCs w:val="22"/>
        </w:rPr>
      </w:pPr>
    </w:p>
    <w:p w14:paraId="1299C43A" w14:textId="001418DB" w:rsidR="009F67B2" w:rsidRPr="00FD0127" w:rsidRDefault="009F67B2" w:rsidP="00FD0127">
      <w:pPr>
        <w:pStyle w:val="ListParagraph"/>
        <w:numPr>
          <w:ilvl w:val="0"/>
          <w:numId w:val="9"/>
        </w:numPr>
        <w:ind w:left="697" w:hanging="357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hAnsiTheme="minorHAnsi" w:cstheme="minorHAnsi"/>
          <w:sz w:val="22"/>
          <w:szCs w:val="22"/>
        </w:rPr>
        <w:t>To work as part of the MindMosaic team, involving additional duties as and when required to support colleagues</w:t>
      </w:r>
    </w:p>
    <w:p w14:paraId="3116CA49" w14:textId="5215159D" w:rsidR="005F30FD" w:rsidRPr="00FD0127" w:rsidRDefault="009F67B2" w:rsidP="00FD0127">
      <w:pPr>
        <w:numPr>
          <w:ilvl w:val="0"/>
          <w:numId w:val="2"/>
        </w:numPr>
        <w:spacing w:line="100" w:lineRule="atLeast"/>
        <w:ind w:left="697" w:hanging="357"/>
        <w:rPr>
          <w:rFonts w:asciiTheme="minorHAnsi" w:hAnsiTheme="minorHAnsi" w:cstheme="minorHAnsi"/>
          <w:sz w:val="22"/>
          <w:szCs w:val="22"/>
        </w:rPr>
      </w:pPr>
      <w:r w:rsidRPr="00FD0127">
        <w:rPr>
          <w:rFonts w:asciiTheme="minorHAnsi" w:hAnsiTheme="minorHAnsi" w:cstheme="minorHAnsi"/>
          <w:sz w:val="22"/>
          <w:szCs w:val="22"/>
        </w:rPr>
        <w:t xml:space="preserve">To practice &amp; promote an equitable, </w:t>
      </w:r>
      <w:r w:rsidR="00B60B38" w:rsidRPr="00FD0127">
        <w:rPr>
          <w:rFonts w:asciiTheme="minorHAnsi" w:hAnsiTheme="minorHAnsi" w:cstheme="minorHAnsi"/>
          <w:sz w:val="22"/>
          <w:szCs w:val="22"/>
        </w:rPr>
        <w:t>accessible,</w:t>
      </w:r>
      <w:r w:rsidRPr="00FD0127">
        <w:rPr>
          <w:rFonts w:asciiTheme="minorHAnsi" w:hAnsiTheme="minorHAnsi" w:cstheme="minorHAnsi"/>
          <w:sz w:val="22"/>
          <w:szCs w:val="22"/>
        </w:rPr>
        <w:t xml:space="preserve"> and non-discriminatory approach to work at all time</w:t>
      </w:r>
    </w:p>
    <w:p w14:paraId="337D67A1" w14:textId="67210FB7" w:rsidR="00743155" w:rsidRDefault="00743155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FA0AD" w14:textId="4103E1D1" w:rsidR="00A53667" w:rsidRDefault="00A536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E9727" w14:textId="77777777" w:rsidR="00DC158F" w:rsidRDefault="00DC158F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CFAE804" w14:textId="50A3BA2B" w:rsidR="00A53667" w:rsidRDefault="00A536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29DFDC" w14:textId="77777777" w:rsidR="00A53667" w:rsidRPr="00FD0127" w:rsidRDefault="00A536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30364E" w14:textId="51A00B8D" w:rsidR="007D75E4" w:rsidRDefault="007D75E4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21620" w14:textId="77777777" w:rsidR="00D332CF" w:rsidRDefault="00D332CF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10A1C8A" w14:textId="77777777" w:rsidR="00C648D9" w:rsidRDefault="00C648D9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F370C" w14:textId="77777777" w:rsidR="00D332CF" w:rsidRDefault="00D332CF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99FFD2" w14:textId="77777777" w:rsidR="00D332CF" w:rsidRPr="00FD0127" w:rsidRDefault="00D332CF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E8096D" w14:textId="77BE4EF8" w:rsidR="007D75E4" w:rsidRPr="00FD0127" w:rsidRDefault="007D75E4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E87F05" w14:textId="245DD7A2" w:rsidR="007D75E4" w:rsidRPr="00FD0127" w:rsidRDefault="007D75E4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261C25" w14:textId="34129D6B" w:rsidR="007D75E4" w:rsidRPr="00FD0127" w:rsidRDefault="007D75E4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95E737" w14:textId="7BB40648" w:rsidR="009F67B2" w:rsidRPr="00FD0127" w:rsidRDefault="009F67B2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D0127">
        <w:rPr>
          <w:rFonts w:asciiTheme="minorHAnsi" w:hAnsiTheme="minorHAnsi" w:cstheme="minorHAnsi"/>
          <w:b/>
          <w:bCs/>
          <w:sz w:val="22"/>
          <w:szCs w:val="22"/>
        </w:rPr>
        <w:lastRenderedPageBreak/>
        <w:t>Person Specification</w:t>
      </w:r>
    </w:p>
    <w:p w14:paraId="3461D779" w14:textId="77777777" w:rsidR="009F67B2" w:rsidRPr="00FD0127" w:rsidRDefault="009F67B2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3802"/>
        <w:gridCol w:w="3731"/>
      </w:tblGrid>
      <w:tr w:rsidR="00FD0127" w:rsidRPr="00FD0127" w14:paraId="3C0B27E2" w14:textId="77777777" w:rsidTr="00A53667">
        <w:trPr>
          <w:trHeight w:val="285"/>
          <w:jc w:val="center"/>
        </w:trPr>
        <w:tc>
          <w:tcPr>
            <w:tcW w:w="1803" w:type="dxa"/>
          </w:tcPr>
          <w:p w14:paraId="3CF2D8B6" w14:textId="77777777" w:rsidR="009F67B2" w:rsidRPr="00FD0127" w:rsidRDefault="009F67B2" w:rsidP="009F67B2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2" w:type="dxa"/>
          </w:tcPr>
          <w:p w14:paraId="0FB78278" w14:textId="32F8894C" w:rsidR="009F67B2" w:rsidRPr="00FD0127" w:rsidRDefault="009F67B2" w:rsidP="007D75E4">
            <w:pPr>
              <w:pStyle w:val="Heading2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D75E4" w:rsidRPr="00FD0127"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  <w:tc>
          <w:tcPr>
            <w:tcW w:w="3731" w:type="dxa"/>
          </w:tcPr>
          <w:p w14:paraId="2598CC1B" w14:textId="64D93B21" w:rsidR="009F67B2" w:rsidRPr="00FD0127" w:rsidRDefault="009F67B2" w:rsidP="007D75E4">
            <w:pPr>
              <w:pStyle w:val="Heading2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D75E4" w:rsidRPr="00FD0127">
              <w:rPr>
                <w:rFonts w:asciiTheme="minorHAnsi" w:hAnsiTheme="minorHAnsi" w:cstheme="minorHAnsi"/>
                <w:sz w:val="22"/>
                <w:szCs w:val="22"/>
              </w:rPr>
              <w:t>esirable</w:t>
            </w:r>
          </w:p>
        </w:tc>
      </w:tr>
      <w:tr w:rsidR="00FD0127" w:rsidRPr="00FD0127" w14:paraId="060565A8" w14:textId="77777777" w:rsidTr="00A53667">
        <w:trPr>
          <w:jc w:val="center"/>
        </w:trPr>
        <w:tc>
          <w:tcPr>
            <w:tcW w:w="1803" w:type="dxa"/>
          </w:tcPr>
          <w:p w14:paraId="69D0C959" w14:textId="77777777" w:rsidR="009F67B2" w:rsidRPr="00FD0127" w:rsidRDefault="009F67B2" w:rsidP="009F67B2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b/>
                <w:sz w:val="22"/>
                <w:szCs w:val="22"/>
              </w:rPr>
              <w:t>Education</w:t>
            </w:r>
          </w:p>
          <w:p w14:paraId="1FC39945" w14:textId="77777777" w:rsidR="009F67B2" w:rsidRPr="00FD0127" w:rsidRDefault="009F67B2" w:rsidP="009F67B2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62CB0E" w14:textId="77777777" w:rsidR="009F67B2" w:rsidRPr="00FD0127" w:rsidRDefault="009F67B2" w:rsidP="009F67B2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CE0A41" w14:textId="77777777" w:rsidR="009F67B2" w:rsidRPr="00FD0127" w:rsidRDefault="009F67B2" w:rsidP="009F67B2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2" w:type="dxa"/>
          </w:tcPr>
          <w:p w14:paraId="6339A330" w14:textId="0714767D" w:rsidR="009F67B2" w:rsidRPr="00FD0127" w:rsidRDefault="3E38C460" w:rsidP="007D75E4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SVQ level 3 or higher in administration</w:t>
            </w:r>
            <w:r w:rsidR="00D05917" w:rsidRPr="00FD01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595F64" w14:textId="7B101DE5" w:rsidR="009F67B2" w:rsidRPr="00FD0127" w:rsidRDefault="3E29B61E" w:rsidP="007D75E4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CIMA Certificate in Business Accounting</w:t>
            </w:r>
            <w:r w:rsidR="671EC69D"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4CECD20D" w:rsidRPr="00FD0127">
              <w:rPr>
                <w:rFonts w:asciiTheme="minorHAnsi" w:hAnsiTheme="minorHAnsi" w:cstheme="minorHAnsi"/>
                <w:sz w:val="22"/>
                <w:szCs w:val="22"/>
              </w:rPr>
              <w:t>equivalent</w:t>
            </w:r>
          </w:p>
          <w:p w14:paraId="3457E4A9" w14:textId="39154232" w:rsidR="00666586" w:rsidRPr="00FD0127" w:rsidRDefault="00666586" w:rsidP="007D75E4">
            <w:pPr>
              <w:pStyle w:val="BodyText"/>
              <w:spacing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77A956D9" w14:textId="54636044" w:rsidR="00666586" w:rsidRPr="00FD0127" w:rsidRDefault="00666586" w:rsidP="007D75E4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Equivalent relevant financial </w:t>
            </w:r>
            <w:r w:rsidR="00904D16">
              <w:rPr>
                <w:rFonts w:asciiTheme="minorHAnsi" w:hAnsiTheme="minorHAnsi" w:cstheme="minorHAnsi"/>
                <w:sz w:val="22"/>
                <w:szCs w:val="22"/>
              </w:rPr>
              <w:t xml:space="preserve">&amp; 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administration experience</w:t>
            </w:r>
          </w:p>
        </w:tc>
        <w:tc>
          <w:tcPr>
            <w:tcW w:w="3731" w:type="dxa"/>
          </w:tcPr>
          <w:p w14:paraId="5C0D8AD3" w14:textId="6612B378" w:rsidR="005F30FD" w:rsidRPr="00FD0127" w:rsidRDefault="48E7B3C0" w:rsidP="007D75E4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</w:pP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Bachelor’s degree in business administration, management, </w:t>
            </w:r>
            <w:r w:rsidR="007D75E4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finance,</w:t>
            </w:r>
            <w:r w:rsidR="26E2AA3D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 </w:t>
            </w: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or related field.</w:t>
            </w:r>
          </w:p>
          <w:p w14:paraId="613078E0" w14:textId="4A6BF214" w:rsidR="009F67B2" w:rsidRPr="00FD0127" w:rsidRDefault="009F67B2" w:rsidP="007D75E4">
            <w:pPr>
              <w:spacing w:after="60"/>
              <w:ind w:firstLine="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0127" w:rsidRPr="00FD0127" w14:paraId="0AFC3CE8" w14:textId="77777777" w:rsidTr="00A53667">
        <w:trPr>
          <w:jc w:val="center"/>
        </w:trPr>
        <w:tc>
          <w:tcPr>
            <w:tcW w:w="1803" w:type="dxa"/>
          </w:tcPr>
          <w:p w14:paraId="1979FF65" w14:textId="77777777" w:rsidR="009F67B2" w:rsidRPr="00FD0127" w:rsidRDefault="009F67B2" w:rsidP="009F67B2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b/>
                <w:sz w:val="22"/>
                <w:szCs w:val="22"/>
              </w:rPr>
              <w:t>Work experience</w:t>
            </w:r>
          </w:p>
        </w:tc>
        <w:tc>
          <w:tcPr>
            <w:tcW w:w="3802" w:type="dxa"/>
          </w:tcPr>
          <w:p w14:paraId="01DD60A1" w14:textId="1105E7A1" w:rsidR="1F5D4725" w:rsidRPr="00FD0127" w:rsidRDefault="1F5D4725" w:rsidP="00D05917">
            <w:pPr>
              <w:pStyle w:val="ListParagraph"/>
              <w:numPr>
                <w:ilvl w:val="0"/>
                <w:numId w:val="11"/>
              </w:numPr>
              <w:spacing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Minimum of Two </w:t>
            </w:r>
            <w:r w:rsidR="007D75E4" w:rsidRPr="00FD0127">
              <w:rPr>
                <w:rFonts w:asciiTheme="minorHAnsi" w:hAnsiTheme="minorHAnsi" w:cstheme="minorHAnsi"/>
                <w:sz w:val="22"/>
                <w:szCs w:val="22"/>
              </w:rPr>
              <w:t>years’ experience</w:t>
            </w:r>
            <w:r w:rsidR="2D71B41A"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 as a senior administrator.</w:t>
            </w:r>
          </w:p>
          <w:p w14:paraId="0EE42352" w14:textId="01BEBF88" w:rsidR="0351D5F5" w:rsidRPr="00FD0127" w:rsidRDefault="0351D5F5" w:rsidP="00D05917">
            <w:pPr>
              <w:pStyle w:val="ListParagraph"/>
              <w:numPr>
                <w:ilvl w:val="0"/>
                <w:numId w:val="11"/>
              </w:numPr>
              <w:spacing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a financial reporting </w:t>
            </w:r>
            <w:r w:rsidR="005134F0" w:rsidRPr="00FD0127">
              <w:rPr>
                <w:rFonts w:asciiTheme="minorHAnsi" w:hAnsiTheme="minorHAnsi" w:cstheme="minorHAnsi"/>
                <w:sz w:val="22"/>
                <w:szCs w:val="22"/>
              </w:rPr>
              <w:t>or book</w:t>
            </w:r>
            <w:r w:rsidR="00C464BA" w:rsidRPr="00FD0127">
              <w:rPr>
                <w:rFonts w:asciiTheme="minorHAnsi" w:hAnsiTheme="minorHAnsi" w:cstheme="minorHAnsi"/>
                <w:sz w:val="22"/>
                <w:szCs w:val="22"/>
              </w:rPr>
              <w:t>-k</w:t>
            </w:r>
            <w:r w:rsidR="005134F0"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eeping 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post</w:t>
            </w:r>
          </w:p>
          <w:p w14:paraId="0DC6678D" w14:textId="4563163A" w:rsidR="007D75E4" w:rsidRPr="00FD0127" w:rsidRDefault="007D75E4" w:rsidP="00D05917">
            <w:pPr>
              <w:pStyle w:val="ListParagraph"/>
              <w:numPr>
                <w:ilvl w:val="0"/>
                <w:numId w:val="11"/>
              </w:numPr>
              <w:spacing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Process orientated</w:t>
            </w:r>
          </w:p>
          <w:p w14:paraId="3A8675B5" w14:textId="78CAAA65" w:rsidR="005F30FD" w:rsidRPr="00FD0127" w:rsidRDefault="40E1C792" w:rsidP="00D05917">
            <w:pPr>
              <w:pStyle w:val="ListParagraph"/>
              <w:numPr>
                <w:ilvl w:val="0"/>
                <w:numId w:val="11"/>
              </w:numPr>
              <w:spacing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Professional experience of administration including managing office processes, record keeping and petty cash</w:t>
            </w:r>
            <w:r w:rsidR="00C464BA"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464BA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Familiarity with budget planning   </w:t>
            </w:r>
          </w:p>
          <w:p w14:paraId="55131561" w14:textId="2BCE7201" w:rsidR="75A10D36" w:rsidRPr="00FD0127" w:rsidRDefault="75A10D36" w:rsidP="00D05917">
            <w:pPr>
              <w:pStyle w:val="ListParagraph"/>
              <w:numPr>
                <w:ilvl w:val="0"/>
                <w:numId w:val="11"/>
              </w:numPr>
              <w:spacing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Experience of managing people</w:t>
            </w:r>
          </w:p>
          <w:p w14:paraId="29F86C27" w14:textId="47E1227F" w:rsidR="007D75E4" w:rsidRPr="00FD0127" w:rsidRDefault="007D75E4" w:rsidP="00D05917">
            <w:pPr>
              <w:pStyle w:val="ListParagraph"/>
              <w:numPr>
                <w:ilvl w:val="0"/>
                <w:numId w:val="11"/>
              </w:numPr>
              <w:spacing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Proficiency with IT, MS Office and O365</w:t>
            </w:r>
          </w:p>
          <w:p w14:paraId="70222556" w14:textId="71799E82" w:rsidR="009F67B2" w:rsidRPr="00FD0127" w:rsidRDefault="009F67B2" w:rsidP="00D05917">
            <w:pPr>
              <w:pStyle w:val="ListParagraph"/>
              <w:numPr>
                <w:ilvl w:val="0"/>
                <w:numId w:val="11"/>
              </w:numPr>
              <w:spacing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Experience of report writing</w:t>
            </w:r>
          </w:p>
          <w:p w14:paraId="30B96C89" w14:textId="6AA83E75" w:rsidR="005F30FD" w:rsidRPr="00FD0127" w:rsidRDefault="1468B7C5" w:rsidP="00D05917">
            <w:pPr>
              <w:pStyle w:val="ListParagraph"/>
              <w:numPr>
                <w:ilvl w:val="0"/>
                <w:numId w:val="11"/>
              </w:numPr>
              <w:spacing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Experience in a </w:t>
            </w:r>
            <w:r w:rsidR="40E1C792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customer</w:t>
            </w:r>
            <w:r w:rsidR="00666586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/client</w:t>
            </w:r>
            <w:r w:rsidR="40E1C792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 </w:t>
            </w:r>
            <w:r w:rsidR="00666586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facing</w:t>
            </w:r>
            <w:r w:rsidR="40E1C792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 </w:t>
            </w:r>
            <w:r w:rsidR="00666586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environment</w:t>
            </w:r>
            <w:r w:rsidR="40E1C792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.</w:t>
            </w:r>
          </w:p>
          <w:p w14:paraId="5997CC1D" w14:textId="72218366" w:rsidR="009F67B2" w:rsidRPr="00FD0127" w:rsidRDefault="48E7B3C0" w:rsidP="00D05917">
            <w:pPr>
              <w:pStyle w:val="ListParagraph"/>
              <w:numPr>
                <w:ilvl w:val="0"/>
                <w:numId w:val="11"/>
              </w:numPr>
              <w:spacing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Willingness to continue </w:t>
            </w:r>
            <w:r w:rsidR="00D05917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self-development and </w:t>
            </w: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building skills through education</w:t>
            </w:r>
            <w:r w:rsidR="00904D1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 and other</w:t>
            </w: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 xml:space="preserve"> opportunities</w:t>
            </w:r>
          </w:p>
          <w:p w14:paraId="2B97E0EF" w14:textId="0F7ED5C5" w:rsidR="009F67B2" w:rsidRPr="00FD0127" w:rsidRDefault="009F67B2" w:rsidP="33C6348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1" w:type="dxa"/>
          </w:tcPr>
          <w:p w14:paraId="7CC77303" w14:textId="275E0386" w:rsidR="005F30FD" w:rsidRPr="00FD0127" w:rsidRDefault="48E7B3C0" w:rsidP="007D75E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ind w:left="357" w:hanging="357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</w:pP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Experience in related field, such as management or financial reporting, preferred.</w:t>
            </w:r>
          </w:p>
          <w:p w14:paraId="0094C056" w14:textId="3C2B5317" w:rsidR="005F30FD" w:rsidRPr="00FD0127" w:rsidRDefault="007D75E4" w:rsidP="007D75E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ind w:left="357" w:hanging="357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</w:pP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L</w:t>
            </w:r>
            <w:r w:rsidR="48E7B3C0"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eadership and time, task, and resource management skills.</w:t>
            </w:r>
          </w:p>
          <w:p w14:paraId="06081A59" w14:textId="355F6BB1" w:rsidR="005F30FD" w:rsidRPr="00FD0127" w:rsidRDefault="48E7B3C0" w:rsidP="007D75E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ind w:left="357" w:hanging="357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</w:pP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Strong problem solving, critical thinking, coaching, interpersonal, and verbal and written communication skills.</w:t>
            </w:r>
          </w:p>
          <w:p w14:paraId="5918E644" w14:textId="61B02109" w:rsidR="005F30FD" w:rsidRPr="00FD0127" w:rsidRDefault="48E7B3C0" w:rsidP="007D75E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ind w:left="357" w:hanging="357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</w:pPr>
            <w:r w:rsidRPr="00FD012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en-GB" w:bidi="ar-SA"/>
              </w:rPr>
              <w:t>Ability to plan for and keep track of multiple projects and deadlines.</w:t>
            </w:r>
          </w:p>
          <w:p w14:paraId="5043CB0F" w14:textId="70632ACF" w:rsidR="009F67B2" w:rsidRPr="00FD0127" w:rsidRDefault="008F2B20" w:rsidP="007D75E4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Experience of accounting software</w:t>
            </w:r>
            <w:r w:rsidR="0075209D"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D16" w:rsidRPr="00FD0127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209D" w:rsidRPr="00FD0127">
              <w:rPr>
                <w:rFonts w:asciiTheme="minorHAnsi" w:hAnsiTheme="minorHAnsi" w:cstheme="minorHAnsi"/>
                <w:sz w:val="22"/>
                <w:szCs w:val="22"/>
              </w:rPr>
              <w:t>Sage, Xero</w:t>
            </w:r>
          </w:p>
          <w:p w14:paraId="07459315" w14:textId="32304C5F" w:rsidR="009F67B2" w:rsidRPr="00FD0127" w:rsidRDefault="009F67B2" w:rsidP="007D75E4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Experience of supporting successful fundraising bids </w:t>
            </w:r>
          </w:p>
          <w:p w14:paraId="7B108C2D" w14:textId="0ABAC523" w:rsidR="009F67B2" w:rsidRPr="00FD0127" w:rsidRDefault="009F67B2" w:rsidP="007D75E4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Experience of using </w:t>
            </w:r>
            <w:r w:rsidR="00FD0127"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collaboration 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tools such as websites, e-bulletins and</w:t>
            </w:r>
            <w:r w:rsidR="007D75E4" w:rsidRPr="00FD0127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7D75E4" w:rsidRPr="00FD0127">
              <w:rPr>
                <w:rFonts w:asciiTheme="minorHAnsi" w:hAnsiTheme="minorHAnsi" w:cstheme="minorHAnsi"/>
                <w:sz w:val="22"/>
                <w:szCs w:val="22"/>
              </w:rPr>
              <w:t>social media channels</w:t>
            </w:r>
          </w:p>
          <w:p w14:paraId="7BB67897" w14:textId="3DCA2D61" w:rsidR="009F67B2" w:rsidRPr="00FD0127" w:rsidRDefault="005134F0" w:rsidP="007D75E4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F67B2"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xperience of working in the 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D012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 sector (</w:t>
            </w:r>
            <w:r w:rsidR="00904D16" w:rsidRPr="00FD0127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67B2" w:rsidRPr="00FD0127">
              <w:rPr>
                <w:rFonts w:asciiTheme="minorHAnsi" w:hAnsiTheme="minorHAnsi" w:cstheme="minorHAnsi"/>
                <w:sz w:val="22"/>
                <w:szCs w:val="22"/>
              </w:rPr>
              <w:t>health or therapeutic interventions</w:t>
            </w: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DFB9E20" w14:textId="42677D07" w:rsidR="009F67B2" w:rsidRPr="00FD0127" w:rsidRDefault="00C464BA" w:rsidP="007D75E4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Proven experience of implementation of specific projects or change management.</w:t>
            </w:r>
          </w:p>
        </w:tc>
      </w:tr>
      <w:tr w:rsidR="00FD0127" w:rsidRPr="00FD0127" w14:paraId="5C6115A5" w14:textId="77777777" w:rsidTr="00A53667">
        <w:trPr>
          <w:jc w:val="center"/>
        </w:trPr>
        <w:tc>
          <w:tcPr>
            <w:tcW w:w="1803" w:type="dxa"/>
          </w:tcPr>
          <w:p w14:paraId="67AC7CDD" w14:textId="18CA3F28" w:rsidR="009F67B2" w:rsidRPr="00FD0127" w:rsidRDefault="007D75E4" w:rsidP="009F67B2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9F67B2" w:rsidRPr="00FD0127">
              <w:rPr>
                <w:rFonts w:asciiTheme="minorHAnsi" w:hAnsiTheme="minorHAnsi" w:cstheme="minorHAnsi"/>
                <w:b/>
                <w:sz w:val="22"/>
                <w:szCs w:val="22"/>
              </w:rPr>
              <w:t>ther</w:t>
            </w:r>
          </w:p>
        </w:tc>
        <w:tc>
          <w:tcPr>
            <w:tcW w:w="3802" w:type="dxa"/>
          </w:tcPr>
          <w:p w14:paraId="41BDC3D6" w14:textId="457DC567" w:rsidR="009F67B2" w:rsidRDefault="007D75E4" w:rsidP="007D75E4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D012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F67B2" w:rsidRPr="00FD0127">
              <w:rPr>
                <w:rFonts w:asciiTheme="minorHAnsi" w:hAnsiTheme="minorHAnsi" w:cstheme="minorHAnsi"/>
                <w:sz w:val="22"/>
                <w:szCs w:val="22"/>
              </w:rPr>
              <w:t>lexibility to work evenings and weekends on occasion by prior agreement</w:t>
            </w:r>
          </w:p>
          <w:p w14:paraId="050AC907" w14:textId="063D2149" w:rsidR="00A53667" w:rsidRPr="00FD0127" w:rsidRDefault="00A53667" w:rsidP="007D75E4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 a leader of and work with the values of MMCT</w:t>
            </w:r>
          </w:p>
          <w:p w14:paraId="48E5A4A0" w14:textId="460161B9" w:rsidR="009914BB" w:rsidRPr="00FD0127" w:rsidRDefault="009914BB" w:rsidP="33C6348F">
            <w:pPr>
              <w:spacing w:after="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731" w:type="dxa"/>
          </w:tcPr>
          <w:p w14:paraId="3F5616E8" w14:textId="5427EEE0" w:rsidR="009F67B2" w:rsidRPr="00FD0127" w:rsidRDefault="009F67B2" w:rsidP="007D75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7805D2" w14:textId="77777777" w:rsidR="009F67B2" w:rsidRPr="00FD0127" w:rsidRDefault="009F67B2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sectPr w:rsidR="009F67B2" w:rsidRPr="00FD012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ACCC" w14:textId="77777777" w:rsidR="007F3BC6" w:rsidRDefault="007F3BC6" w:rsidP="00A24499">
      <w:r>
        <w:separator/>
      </w:r>
    </w:p>
  </w:endnote>
  <w:endnote w:type="continuationSeparator" w:id="0">
    <w:p w14:paraId="3FC4FA59" w14:textId="77777777" w:rsidR="007F3BC6" w:rsidRDefault="007F3BC6" w:rsidP="00A2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EB8E48A" w14:paraId="64CF4DCA" w14:textId="77777777" w:rsidTr="7EB8E48A">
      <w:tc>
        <w:tcPr>
          <w:tcW w:w="3009" w:type="dxa"/>
        </w:tcPr>
        <w:p w14:paraId="7E342E68" w14:textId="3E3CA3C7" w:rsidR="7EB8E48A" w:rsidRDefault="7EB8E48A" w:rsidP="7EB8E48A">
          <w:pPr>
            <w:pStyle w:val="Header"/>
            <w:ind w:left="-115"/>
          </w:pPr>
        </w:p>
      </w:tc>
      <w:tc>
        <w:tcPr>
          <w:tcW w:w="3009" w:type="dxa"/>
        </w:tcPr>
        <w:p w14:paraId="37C95297" w14:textId="09AD5971" w:rsidR="7EB8E48A" w:rsidRDefault="7EB8E48A" w:rsidP="7EB8E48A">
          <w:pPr>
            <w:pStyle w:val="Header"/>
            <w:jc w:val="center"/>
          </w:pPr>
        </w:p>
      </w:tc>
      <w:tc>
        <w:tcPr>
          <w:tcW w:w="3009" w:type="dxa"/>
        </w:tcPr>
        <w:p w14:paraId="7FECD25C" w14:textId="1DEE7FBC" w:rsidR="7EB8E48A" w:rsidRDefault="7EB8E48A" w:rsidP="7EB8E48A">
          <w:pPr>
            <w:pStyle w:val="Header"/>
            <w:ind w:right="-115"/>
            <w:jc w:val="right"/>
          </w:pPr>
        </w:p>
      </w:tc>
    </w:tr>
  </w:tbl>
  <w:p w14:paraId="7FDF2E17" w14:textId="0F28BDB2" w:rsidR="7EB8E48A" w:rsidRDefault="7EB8E48A" w:rsidP="7EB8E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A5D5" w14:textId="77777777" w:rsidR="007F3BC6" w:rsidRDefault="007F3BC6" w:rsidP="00A24499">
      <w:r>
        <w:separator/>
      </w:r>
    </w:p>
  </w:footnote>
  <w:footnote w:type="continuationSeparator" w:id="0">
    <w:p w14:paraId="46CA69DB" w14:textId="77777777" w:rsidR="007F3BC6" w:rsidRDefault="007F3BC6" w:rsidP="00A2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69B338A8" w:rsidR="00A24499" w:rsidRDefault="006113D0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2EBF1904" wp14:editId="742F6CB7">
          <wp:extent cx="2362200" cy="784860"/>
          <wp:effectExtent l="0" t="0" r="0" b="0"/>
          <wp:docPr id="1" name="x_x_Picture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x_Picture 2" descr="Text,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C1232D"/>
    <w:multiLevelType w:val="hybridMultilevel"/>
    <w:tmpl w:val="E5709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A7F8D"/>
    <w:multiLevelType w:val="hybridMultilevel"/>
    <w:tmpl w:val="8C2033B8"/>
    <w:lvl w:ilvl="0" w:tplc="4E8826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50366"/>
    <w:multiLevelType w:val="multilevel"/>
    <w:tmpl w:val="E92CB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A11A4"/>
    <w:multiLevelType w:val="multilevel"/>
    <w:tmpl w:val="F1FE35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D11066"/>
    <w:multiLevelType w:val="multilevel"/>
    <w:tmpl w:val="E92CB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B49E8"/>
    <w:multiLevelType w:val="hybridMultilevel"/>
    <w:tmpl w:val="33AA4872"/>
    <w:lvl w:ilvl="0" w:tplc="A2564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6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62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E7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63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64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0B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E9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2B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5597"/>
    <w:multiLevelType w:val="multilevel"/>
    <w:tmpl w:val="E92CB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200928"/>
    <w:multiLevelType w:val="multilevel"/>
    <w:tmpl w:val="E92CB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4261E9"/>
    <w:multiLevelType w:val="hybridMultilevel"/>
    <w:tmpl w:val="ECA2AFA8"/>
    <w:lvl w:ilvl="0" w:tplc="E12E4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C2D67"/>
    <w:multiLevelType w:val="hybridMultilevel"/>
    <w:tmpl w:val="4504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02660">
    <w:abstractNumId w:val="8"/>
  </w:num>
  <w:num w:numId="2" w16cid:durableId="922884498">
    <w:abstractNumId w:val="0"/>
  </w:num>
  <w:num w:numId="3" w16cid:durableId="1068377962">
    <w:abstractNumId w:val="1"/>
  </w:num>
  <w:num w:numId="4" w16cid:durableId="1446660214">
    <w:abstractNumId w:val="2"/>
  </w:num>
  <w:num w:numId="5" w16cid:durableId="703484479">
    <w:abstractNumId w:val="4"/>
  </w:num>
  <w:num w:numId="6" w16cid:durableId="924731395">
    <w:abstractNumId w:val="11"/>
  </w:num>
  <w:num w:numId="7" w16cid:durableId="1552961700">
    <w:abstractNumId w:val="10"/>
  </w:num>
  <w:num w:numId="8" w16cid:durableId="1915964810">
    <w:abstractNumId w:val="6"/>
  </w:num>
  <w:num w:numId="9" w16cid:durableId="546374333">
    <w:abstractNumId w:val="3"/>
  </w:num>
  <w:num w:numId="10" w16cid:durableId="271472714">
    <w:abstractNumId w:val="9"/>
  </w:num>
  <w:num w:numId="11" w16cid:durableId="869759642">
    <w:abstractNumId w:val="7"/>
  </w:num>
  <w:num w:numId="12" w16cid:durableId="214511023">
    <w:abstractNumId w:val="5"/>
  </w:num>
  <w:num w:numId="13" w16cid:durableId="534776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5B"/>
    <w:rsid w:val="00014044"/>
    <w:rsid w:val="00024381"/>
    <w:rsid w:val="00025DD1"/>
    <w:rsid w:val="000270C2"/>
    <w:rsid w:val="00034B54"/>
    <w:rsid w:val="000624B1"/>
    <w:rsid w:val="00087D4C"/>
    <w:rsid w:val="000D370C"/>
    <w:rsid w:val="000E5FBB"/>
    <w:rsid w:val="000E7AE4"/>
    <w:rsid w:val="00117E93"/>
    <w:rsid w:val="00143037"/>
    <w:rsid w:val="00186F2B"/>
    <w:rsid w:val="001C3A08"/>
    <w:rsid w:val="001D48C0"/>
    <w:rsid w:val="001D6149"/>
    <w:rsid w:val="00207FF5"/>
    <w:rsid w:val="002261FC"/>
    <w:rsid w:val="00274206"/>
    <w:rsid w:val="002C24A8"/>
    <w:rsid w:val="002F20E6"/>
    <w:rsid w:val="003159EB"/>
    <w:rsid w:val="003353F7"/>
    <w:rsid w:val="00357301"/>
    <w:rsid w:val="00363DD9"/>
    <w:rsid w:val="003F1DB4"/>
    <w:rsid w:val="00401322"/>
    <w:rsid w:val="00404175"/>
    <w:rsid w:val="00456336"/>
    <w:rsid w:val="004A4147"/>
    <w:rsid w:val="004B39DF"/>
    <w:rsid w:val="004D5AE5"/>
    <w:rsid w:val="005134F0"/>
    <w:rsid w:val="00532B5F"/>
    <w:rsid w:val="00544BDE"/>
    <w:rsid w:val="005559B1"/>
    <w:rsid w:val="00566010"/>
    <w:rsid w:val="00584006"/>
    <w:rsid w:val="00591BAC"/>
    <w:rsid w:val="005A3138"/>
    <w:rsid w:val="005B171B"/>
    <w:rsid w:val="005F30FD"/>
    <w:rsid w:val="006113D0"/>
    <w:rsid w:val="0061332F"/>
    <w:rsid w:val="00627827"/>
    <w:rsid w:val="0064546F"/>
    <w:rsid w:val="00666586"/>
    <w:rsid w:val="00684C96"/>
    <w:rsid w:val="006873BD"/>
    <w:rsid w:val="006B74F9"/>
    <w:rsid w:val="006D7A6E"/>
    <w:rsid w:val="006F43AE"/>
    <w:rsid w:val="00743155"/>
    <w:rsid w:val="0075209D"/>
    <w:rsid w:val="00763138"/>
    <w:rsid w:val="00765391"/>
    <w:rsid w:val="00776145"/>
    <w:rsid w:val="00797919"/>
    <w:rsid w:val="007B3DE5"/>
    <w:rsid w:val="007B524E"/>
    <w:rsid w:val="007D75E4"/>
    <w:rsid w:val="007E5BC6"/>
    <w:rsid w:val="007F3BC6"/>
    <w:rsid w:val="00831F65"/>
    <w:rsid w:val="008329D2"/>
    <w:rsid w:val="008819DE"/>
    <w:rsid w:val="008A4BA7"/>
    <w:rsid w:val="008B52CF"/>
    <w:rsid w:val="008C3948"/>
    <w:rsid w:val="008F2B20"/>
    <w:rsid w:val="00904D16"/>
    <w:rsid w:val="0095616F"/>
    <w:rsid w:val="009615C8"/>
    <w:rsid w:val="00962E23"/>
    <w:rsid w:val="00983D77"/>
    <w:rsid w:val="00990450"/>
    <w:rsid w:val="009914BB"/>
    <w:rsid w:val="009B459A"/>
    <w:rsid w:val="009F67B2"/>
    <w:rsid w:val="00A13F86"/>
    <w:rsid w:val="00A24499"/>
    <w:rsid w:val="00A43B88"/>
    <w:rsid w:val="00A53667"/>
    <w:rsid w:val="00A97F5E"/>
    <w:rsid w:val="00B14C43"/>
    <w:rsid w:val="00B434C0"/>
    <w:rsid w:val="00B4731C"/>
    <w:rsid w:val="00B60563"/>
    <w:rsid w:val="00B60B38"/>
    <w:rsid w:val="00B619E0"/>
    <w:rsid w:val="00B97738"/>
    <w:rsid w:val="00BC6EB6"/>
    <w:rsid w:val="00BD26A7"/>
    <w:rsid w:val="00BF3DD8"/>
    <w:rsid w:val="00C10472"/>
    <w:rsid w:val="00C3416F"/>
    <w:rsid w:val="00C35CA8"/>
    <w:rsid w:val="00C464BA"/>
    <w:rsid w:val="00C648D9"/>
    <w:rsid w:val="00C77B88"/>
    <w:rsid w:val="00CB5D29"/>
    <w:rsid w:val="00D05917"/>
    <w:rsid w:val="00D332CF"/>
    <w:rsid w:val="00D45795"/>
    <w:rsid w:val="00D5597D"/>
    <w:rsid w:val="00D81F1B"/>
    <w:rsid w:val="00D83BC1"/>
    <w:rsid w:val="00D95C02"/>
    <w:rsid w:val="00DA0605"/>
    <w:rsid w:val="00DB7442"/>
    <w:rsid w:val="00DC158F"/>
    <w:rsid w:val="00DC7948"/>
    <w:rsid w:val="00DD565B"/>
    <w:rsid w:val="00EA4C74"/>
    <w:rsid w:val="00EA585D"/>
    <w:rsid w:val="00EB1884"/>
    <w:rsid w:val="00EC0875"/>
    <w:rsid w:val="00ED1AFD"/>
    <w:rsid w:val="00ED60BC"/>
    <w:rsid w:val="00EF77C2"/>
    <w:rsid w:val="00F146EF"/>
    <w:rsid w:val="00F41E86"/>
    <w:rsid w:val="00F45763"/>
    <w:rsid w:val="00F46A9A"/>
    <w:rsid w:val="00FB37C0"/>
    <w:rsid w:val="00FD0127"/>
    <w:rsid w:val="00FD4B82"/>
    <w:rsid w:val="00FD52AF"/>
    <w:rsid w:val="00FEF9F9"/>
    <w:rsid w:val="0175F212"/>
    <w:rsid w:val="023615D2"/>
    <w:rsid w:val="02FC92EA"/>
    <w:rsid w:val="0351D5F5"/>
    <w:rsid w:val="0502D9CD"/>
    <w:rsid w:val="050757CB"/>
    <w:rsid w:val="06C6D345"/>
    <w:rsid w:val="07EC6009"/>
    <w:rsid w:val="091175F0"/>
    <w:rsid w:val="0A572D12"/>
    <w:rsid w:val="0C39D86B"/>
    <w:rsid w:val="0D6BB616"/>
    <w:rsid w:val="0DF822F0"/>
    <w:rsid w:val="0E8ADC32"/>
    <w:rsid w:val="0F62B8DC"/>
    <w:rsid w:val="0FCCA68C"/>
    <w:rsid w:val="0FE4D41D"/>
    <w:rsid w:val="114A6763"/>
    <w:rsid w:val="11FCE0AA"/>
    <w:rsid w:val="1230D189"/>
    <w:rsid w:val="12C0B32B"/>
    <w:rsid w:val="138DBC32"/>
    <w:rsid w:val="13B4E504"/>
    <w:rsid w:val="13CA0D19"/>
    <w:rsid w:val="1468B7C5"/>
    <w:rsid w:val="15359523"/>
    <w:rsid w:val="160463C5"/>
    <w:rsid w:val="1821447B"/>
    <w:rsid w:val="18B4073E"/>
    <w:rsid w:val="1AA25BE2"/>
    <w:rsid w:val="1C397420"/>
    <w:rsid w:val="1C604224"/>
    <w:rsid w:val="1EDED790"/>
    <w:rsid w:val="1F38F070"/>
    <w:rsid w:val="1F5D4725"/>
    <w:rsid w:val="20CC63FC"/>
    <w:rsid w:val="21682407"/>
    <w:rsid w:val="218012F9"/>
    <w:rsid w:val="220EEBF6"/>
    <w:rsid w:val="2220F24C"/>
    <w:rsid w:val="22DC2932"/>
    <w:rsid w:val="232BA64A"/>
    <w:rsid w:val="239B56B6"/>
    <w:rsid w:val="23D0AD66"/>
    <w:rsid w:val="24009FFA"/>
    <w:rsid w:val="2433DC36"/>
    <w:rsid w:val="2510104A"/>
    <w:rsid w:val="26370BED"/>
    <w:rsid w:val="26E2AA3D"/>
    <w:rsid w:val="2757FB53"/>
    <w:rsid w:val="282F6F9E"/>
    <w:rsid w:val="29071F39"/>
    <w:rsid w:val="2917AF55"/>
    <w:rsid w:val="2B46C87E"/>
    <w:rsid w:val="2C6B78B7"/>
    <w:rsid w:val="2D67F243"/>
    <w:rsid w:val="2D71B41A"/>
    <w:rsid w:val="2E30A648"/>
    <w:rsid w:val="2F18BF27"/>
    <w:rsid w:val="2F9D0D42"/>
    <w:rsid w:val="2FE96690"/>
    <w:rsid w:val="31C9E7FD"/>
    <w:rsid w:val="31DF3B89"/>
    <w:rsid w:val="31FA6246"/>
    <w:rsid w:val="3300386C"/>
    <w:rsid w:val="33C6348F"/>
    <w:rsid w:val="34D1BD23"/>
    <w:rsid w:val="34ED9F71"/>
    <w:rsid w:val="3571251A"/>
    <w:rsid w:val="3957831B"/>
    <w:rsid w:val="39EBF635"/>
    <w:rsid w:val="3A35E25B"/>
    <w:rsid w:val="3BDD9CD4"/>
    <w:rsid w:val="3D6B2F15"/>
    <w:rsid w:val="3E29B61E"/>
    <w:rsid w:val="3E38C460"/>
    <w:rsid w:val="3ECB54C6"/>
    <w:rsid w:val="3F067E0D"/>
    <w:rsid w:val="3F11CB6A"/>
    <w:rsid w:val="3F6A6386"/>
    <w:rsid w:val="3FB11E5B"/>
    <w:rsid w:val="3FBF12E5"/>
    <w:rsid w:val="404DA5B8"/>
    <w:rsid w:val="406AB7BB"/>
    <w:rsid w:val="40DD624C"/>
    <w:rsid w:val="40E1C792"/>
    <w:rsid w:val="40F0D979"/>
    <w:rsid w:val="41D2C27D"/>
    <w:rsid w:val="42DABF26"/>
    <w:rsid w:val="4522155F"/>
    <w:rsid w:val="46449D2C"/>
    <w:rsid w:val="46A2D451"/>
    <w:rsid w:val="471B4F0F"/>
    <w:rsid w:val="48C2D553"/>
    <w:rsid w:val="48E7B3C0"/>
    <w:rsid w:val="491C92EE"/>
    <w:rsid w:val="4AA42888"/>
    <w:rsid w:val="4B0CB3B3"/>
    <w:rsid w:val="4B2B3150"/>
    <w:rsid w:val="4CD298BD"/>
    <w:rsid w:val="4CECD20D"/>
    <w:rsid w:val="4CFB152E"/>
    <w:rsid w:val="4DBEEDDA"/>
    <w:rsid w:val="4FDA19AD"/>
    <w:rsid w:val="4FE97176"/>
    <w:rsid w:val="5083FB4B"/>
    <w:rsid w:val="52107D50"/>
    <w:rsid w:val="5238BE08"/>
    <w:rsid w:val="534A8287"/>
    <w:rsid w:val="537B8F84"/>
    <w:rsid w:val="5402C573"/>
    <w:rsid w:val="54F442B0"/>
    <w:rsid w:val="554F5344"/>
    <w:rsid w:val="55869C67"/>
    <w:rsid w:val="56B574E8"/>
    <w:rsid w:val="57B0EE2D"/>
    <w:rsid w:val="57B8116A"/>
    <w:rsid w:val="5922482C"/>
    <w:rsid w:val="59E71953"/>
    <w:rsid w:val="59EDF836"/>
    <w:rsid w:val="5BB99338"/>
    <w:rsid w:val="5BD787E0"/>
    <w:rsid w:val="5CB4C3C7"/>
    <w:rsid w:val="5DB53BBF"/>
    <w:rsid w:val="5FE0D2A5"/>
    <w:rsid w:val="5FE9B1B2"/>
    <w:rsid w:val="60A6C335"/>
    <w:rsid w:val="61F4907D"/>
    <w:rsid w:val="621A8136"/>
    <w:rsid w:val="6287CA92"/>
    <w:rsid w:val="6359093F"/>
    <w:rsid w:val="638CD050"/>
    <w:rsid w:val="66EDC3FE"/>
    <w:rsid w:val="671EC69D"/>
    <w:rsid w:val="694A1F2B"/>
    <w:rsid w:val="6ABF2DC4"/>
    <w:rsid w:val="6AEF9725"/>
    <w:rsid w:val="6B145933"/>
    <w:rsid w:val="6B4AA61D"/>
    <w:rsid w:val="6B6A0FD2"/>
    <w:rsid w:val="6C678296"/>
    <w:rsid w:val="6E7CEC21"/>
    <w:rsid w:val="6FD0783D"/>
    <w:rsid w:val="72DA18A5"/>
    <w:rsid w:val="73DDE3B8"/>
    <w:rsid w:val="7426A21B"/>
    <w:rsid w:val="74E3CFFC"/>
    <w:rsid w:val="75311EDB"/>
    <w:rsid w:val="7591D7E9"/>
    <w:rsid w:val="75A10D36"/>
    <w:rsid w:val="75B412EB"/>
    <w:rsid w:val="770A32F1"/>
    <w:rsid w:val="78EBDDE8"/>
    <w:rsid w:val="799021E8"/>
    <w:rsid w:val="79C03087"/>
    <w:rsid w:val="79F43D4C"/>
    <w:rsid w:val="7A36A42C"/>
    <w:rsid w:val="7A801CE2"/>
    <w:rsid w:val="7B4E0F1A"/>
    <w:rsid w:val="7D53DD70"/>
    <w:rsid w:val="7EB8E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9B64FA"/>
  <w15:chartTrackingRefBased/>
  <w15:docId w15:val="{4E89CE63-4CC2-4FC7-8331-B57727E5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eastAsia="Calibri" w:hAnsi="Tahoma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9F07E6"/>
    <w:pPr>
      <w:keepNext/>
      <w:suppressAutoHyphens w:val="0"/>
      <w:outlineLvl w:val="1"/>
    </w:pPr>
    <w:rPr>
      <w:rFonts w:ascii="Garamond" w:eastAsia="Times New Roman" w:hAnsi="Garamond"/>
      <w:b/>
      <w:kern w:val="0"/>
      <w:szCs w:val="20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DefaultParagraphFont0">
    <w:name w:val="Default Paragraph Font0"/>
  </w:style>
  <w:style w:type="character" w:customStyle="1" w:styleId="HeaderChar">
    <w:name w:val="Header Char"/>
    <w:rPr>
      <w:rFonts w:ascii="Tahoma" w:eastAsia="Calibri" w:hAnsi="Tahoma" w:cs="Times New Roman"/>
      <w:sz w:val="24"/>
    </w:rPr>
  </w:style>
  <w:style w:type="character" w:customStyle="1" w:styleId="FooterChar">
    <w:name w:val="Footer Char"/>
    <w:rPr>
      <w:rFonts w:ascii="Tahoma" w:eastAsia="Calibri" w:hAnsi="Tahoma" w:cs="Times New Roman"/>
      <w:sz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line="100" w:lineRule="atLeast"/>
    </w:p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2Char">
    <w:name w:val="Heading 2 Char"/>
    <w:link w:val="Heading2"/>
    <w:rsid w:val="009F07E6"/>
    <w:rPr>
      <w:rFonts w:ascii="Garamond" w:hAnsi="Garamond"/>
      <w:b/>
      <w:sz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332F"/>
    <w:pPr>
      <w:suppressAutoHyphens w:val="0"/>
    </w:pPr>
    <w:rPr>
      <w:rFonts w:ascii="Times New Roman" w:eastAsia="Times New Roman" w:hAnsi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5F30FD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9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9A"/>
    <w:rPr>
      <w:rFonts w:ascii="Segoe UI" w:eastAsia="Calibr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Bruce</dc:creator>
  <cp:keywords/>
  <cp:lastModifiedBy>Gwyneth MacDonald</cp:lastModifiedBy>
  <cp:revision>17</cp:revision>
  <cp:lastPrinted>2019-05-23T10:51:00Z</cp:lastPrinted>
  <dcterms:created xsi:type="dcterms:W3CDTF">2022-08-03T09:41:00Z</dcterms:created>
  <dcterms:modified xsi:type="dcterms:W3CDTF">2022-08-09T14:54:00Z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