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D9A8" w14:textId="25B89715" w:rsidR="001635AD" w:rsidRPr="001635AD" w:rsidRDefault="00910676" w:rsidP="00910676">
      <w:pPr>
        <w:tabs>
          <w:tab w:val="left" w:pos="9923"/>
        </w:tabs>
        <w:spacing w:line="276" w:lineRule="auto"/>
        <w:ind w:right="-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588D6C3" wp14:editId="5DD90D9F">
            <wp:extent cx="6229399" cy="20732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FHA Generic Banner.jpg"/>
                    <pic:cNvPicPr/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0432" cy="208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AF75" w14:textId="77777777" w:rsidR="001635AD" w:rsidRPr="001635AD" w:rsidRDefault="001635AD" w:rsidP="001635AD">
      <w:pPr>
        <w:spacing w:line="276" w:lineRule="auto"/>
        <w:rPr>
          <w:rFonts w:ascii="Arial" w:hAnsi="Arial" w:cs="Arial"/>
          <w:sz w:val="22"/>
          <w:szCs w:val="22"/>
        </w:rPr>
      </w:pPr>
    </w:p>
    <w:p w14:paraId="647CD7A8" w14:textId="5A41767F" w:rsidR="00977824" w:rsidRDefault="00CE1B9D" w:rsidP="00977824">
      <w:pPr>
        <w:pStyle w:val="paragraph"/>
        <w:textAlignment w:val="baseline"/>
      </w:pPr>
      <w:r w:rsidRPr="4BAA1C4F">
        <w:rPr>
          <w:rStyle w:val="normaltextrun1"/>
          <w:rFonts w:ascii="Arial" w:hAnsi="Arial" w:cs="Arial"/>
          <w:b/>
          <w:bCs/>
          <w:color w:val="072A55"/>
          <w:sz w:val="36"/>
          <w:szCs w:val="36"/>
        </w:rPr>
        <w:t>PUBLIC AFFAIRS MANAGER</w:t>
      </w:r>
      <w:bookmarkStart w:id="0" w:name="_GoBack"/>
      <w:bookmarkEnd w:id="0"/>
    </w:p>
    <w:p w14:paraId="62E110DF" w14:textId="735ACFB1" w:rsidR="001635AD" w:rsidRDefault="005800C8" w:rsidP="001635AD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 w14:anchorId="7DDEBCB9">
          <v:rect id="_x0000_i1025" alt="" style="width:496.15pt;height:.05pt;mso-width-percent:0;mso-height-percent:0;mso-width-percent:0;mso-height-percent:0" o:hralign="center" o:hrstd="t" o:hr="t" fillcolor="#a0a0a0" stroked="f"/>
        </w:pict>
      </w:r>
    </w:p>
    <w:p w14:paraId="7CEFA693" w14:textId="3D2DF018" w:rsidR="00207459" w:rsidRPr="00097803" w:rsidRDefault="00910676" w:rsidP="41FC6EC0">
      <w:pPr>
        <w:spacing w:after="160"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br/>
      </w:r>
      <w:r w:rsidR="001635AD" w:rsidRPr="41FC6EC0">
        <w:rPr>
          <w:rFonts w:ascii="Arial" w:hAnsi="Arial" w:cs="Arial"/>
          <w:sz w:val="22"/>
          <w:szCs w:val="22"/>
        </w:rPr>
        <w:t>Salary:</w:t>
      </w:r>
      <w:r>
        <w:tab/>
      </w:r>
      <w:r>
        <w:tab/>
      </w:r>
      <w:r>
        <w:tab/>
      </w:r>
      <w:r w:rsidR="4BAA1C4F"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Band </w:t>
      </w:r>
      <w:proofErr w:type="gramStart"/>
      <w:r w:rsidR="4BAA1C4F"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C </w:t>
      </w:r>
      <w:r w:rsidR="00AF641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-</w:t>
      </w:r>
      <w:proofErr w:type="gramEnd"/>
      <w:r w:rsidR="00AF641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4BAA1C4F"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£</w:t>
      </w:r>
      <w:r w:rsidR="00AF641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4</w:t>
      </w:r>
      <w:r w:rsidR="4BAA1C4F"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3,212</w:t>
      </w:r>
      <w:r w:rsidR="00AF641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01B95D80" w14:textId="26277945" w:rsidR="00207459" w:rsidRPr="00097803" w:rsidRDefault="00C32908" w:rsidP="41FC6EC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41FC6EC0">
        <w:rPr>
          <w:rFonts w:ascii="Arial" w:eastAsia="Arial" w:hAnsi="Arial" w:cs="Arial"/>
          <w:sz w:val="22"/>
          <w:szCs w:val="22"/>
        </w:rPr>
        <w:t xml:space="preserve"> </w:t>
      </w:r>
    </w:p>
    <w:p w14:paraId="7B2FA5AE" w14:textId="41A610E8" w:rsidR="001635AD" w:rsidRPr="00097803" w:rsidRDefault="001635AD" w:rsidP="41FC6EC0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41FC6EC0">
        <w:rPr>
          <w:rFonts w:ascii="Arial" w:eastAsia="Arial" w:hAnsi="Arial" w:cs="Arial"/>
          <w:sz w:val="22"/>
          <w:szCs w:val="22"/>
        </w:rPr>
        <w:t xml:space="preserve">Responsible to: </w:t>
      </w:r>
      <w:r>
        <w:tab/>
      </w:r>
      <w:r w:rsidR="41FC6EC0"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Director of Public Affairs and Communications</w:t>
      </w:r>
    </w:p>
    <w:p w14:paraId="16F36BB0" w14:textId="386D4854" w:rsidR="001635AD" w:rsidRPr="00097803" w:rsidRDefault="001635AD" w:rsidP="41FC6E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704E0C0" w14:textId="0DB6F3CF" w:rsidR="001635AD" w:rsidRPr="00097803" w:rsidRDefault="001635AD" w:rsidP="41FC6EC0">
      <w:pPr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41FC6EC0">
        <w:rPr>
          <w:rFonts w:ascii="Arial" w:eastAsia="Arial" w:hAnsi="Arial" w:cs="Arial"/>
          <w:sz w:val="22"/>
          <w:szCs w:val="22"/>
        </w:rPr>
        <w:t>Type of Position:</w:t>
      </w:r>
      <w:r>
        <w:tab/>
      </w:r>
      <w:r w:rsidR="41FC6EC0" w:rsidRPr="41FC6EC0">
        <w:rPr>
          <w:rFonts w:ascii="Arial" w:eastAsia="Arial" w:hAnsi="Arial" w:cs="Arial"/>
          <w:b/>
          <w:bCs/>
          <w:sz w:val="22"/>
          <w:szCs w:val="22"/>
        </w:rPr>
        <w:t>Full time</w:t>
      </w:r>
    </w:p>
    <w:p w14:paraId="32026FB3" w14:textId="5CE3102B" w:rsidR="41FC6EC0" w:rsidRDefault="41FC6EC0" w:rsidP="41FC6E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2E4C59A3" w14:textId="30F3C6FE" w:rsidR="41FC6EC0" w:rsidRDefault="41FC6EC0" w:rsidP="41FC6EC0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 w:rsidRPr="41FC6EC0">
        <w:rPr>
          <w:rFonts w:ascii="Arial" w:eastAsia="Arial" w:hAnsi="Arial" w:cs="Arial"/>
          <w:sz w:val="22"/>
          <w:szCs w:val="22"/>
        </w:rPr>
        <w:t>Location:</w:t>
      </w:r>
      <w:r>
        <w:tab/>
      </w:r>
      <w:r>
        <w:tab/>
      </w:r>
      <w:r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Flexible, hybrid working available. Our main office is in Glasgow. </w:t>
      </w:r>
      <w:r w:rsidRPr="41FC6EC0">
        <w:rPr>
          <w:rFonts w:ascii="Arial" w:eastAsia="Arial" w:hAnsi="Arial" w:cs="Arial"/>
          <w:sz w:val="22"/>
          <w:szCs w:val="22"/>
        </w:rPr>
        <w:t xml:space="preserve"> </w:t>
      </w:r>
    </w:p>
    <w:p w14:paraId="7C5699D9" w14:textId="5D7020B4" w:rsidR="41FC6EC0" w:rsidRDefault="41FC6EC0" w:rsidP="41FC6EC0">
      <w:pPr>
        <w:spacing w:line="276" w:lineRule="auto"/>
        <w:rPr>
          <w:rFonts w:ascii="Arial" w:hAnsi="Arial" w:cs="Arial"/>
          <w:sz w:val="22"/>
          <w:szCs w:val="22"/>
        </w:rPr>
      </w:pPr>
    </w:p>
    <w:p w14:paraId="18BC1967" w14:textId="2FFE4347" w:rsidR="001635AD" w:rsidRPr="00097803" w:rsidRDefault="005800C8" w:rsidP="001635A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 w14:anchorId="4867CF03">
          <v:rect id="_x0000_i1026" alt="" style="width:496.15pt;height:.05pt;mso-width-percent:0;mso-height-percent:0;mso-width-percent:0;mso-height-percent:0" o:hralign="center" o:hrstd="t" o:hr="t" fillcolor="#a0a0a0" stroked="f"/>
        </w:pict>
      </w:r>
    </w:p>
    <w:p w14:paraId="3F44AF06" w14:textId="77777777" w:rsidR="0059363F" w:rsidRPr="00FD4E18" w:rsidRDefault="0059363F" w:rsidP="001635AD">
      <w:pPr>
        <w:spacing w:line="276" w:lineRule="auto"/>
        <w:rPr>
          <w:rFonts w:ascii="Arial" w:hAnsi="Arial" w:cs="Arial"/>
          <w:sz w:val="16"/>
          <w:szCs w:val="16"/>
        </w:rPr>
      </w:pPr>
    </w:p>
    <w:p w14:paraId="72BEE67F" w14:textId="3127ACB5" w:rsidR="001635AD" w:rsidRDefault="001635AD" w:rsidP="00502E39">
      <w:pPr>
        <w:spacing w:after="240" w:line="276" w:lineRule="auto"/>
        <w:rPr>
          <w:rFonts w:ascii="Arial" w:hAnsi="Arial" w:cs="Arial"/>
          <w:b/>
          <w:bCs/>
          <w:color w:val="072A55"/>
          <w:sz w:val="28"/>
          <w:szCs w:val="28"/>
        </w:rPr>
      </w:pPr>
      <w:r w:rsidRPr="41FC6EC0">
        <w:rPr>
          <w:rFonts w:ascii="Arial" w:hAnsi="Arial" w:cs="Arial"/>
          <w:b/>
          <w:bCs/>
          <w:color w:val="072A55"/>
          <w:sz w:val="28"/>
          <w:szCs w:val="28"/>
        </w:rPr>
        <w:t xml:space="preserve">Job </w:t>
      </w:r>
      <w:r w:rsidR="00983279" w:rsidRPr="41FC6EC0">
        <w:rPr>
          <w:rFonts w:ascii="Arial" w:hAnsi="Arial" w:cs="Arial"/>
          <w:b/>
          <w:bCs/>
          <w:color w:val="072A55"/>
          <w:sz w:val="28"/>
          <w:szCs w:val="28"/>
        </w:rPr>
        <w:t>Overview</w:t>
      </w:r>
    </w:p>
    <w:p w14:paraId="55634F12" w14:textId="3BDF7AEC" w:rsidR="00145854" w:rsidRDefault="41FC6EC0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As our Public Affairs Manager at SFHA, you will be responsible for leading our political engagement and lobbying to deliver on our three strategic priorities: </w:t>
      </w:r>
      <w:r w:rsidRPr="41FC6E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Delivering and Managing Affordable Homes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41FC6E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Poverty and Inequality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Pr="41FC6E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The Climate Emergency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.  You will work collaboratively across the organisation to identify opportunities for positive change on behalf of our members.</w:t>
      </w:r>
    </w:p>
    <w:p w14:paraId="53CAA9B0" w14:textId="20656E1D" w:rsidR="00145854" w:rsidRDefault="00145854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E45A96A" w14:textId="50B85BE9" w:rsidR="00145854" w:rsidRDefault="41FC6EC0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In this role, you will be a senior representative of the housing association and co-operative sector in Scotland, and be expected to lobby, 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influence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and build excellent relationships with MSPs and Government Ministers. You will need to develop a detailed understanding of the issues our members are facing and of their achievements, so that you can communicate these clearly to political audiences. </w:t>
      </w:r>
    </w:p>
    <w:p w14:paraId="502BECFC" w14:textId="195DA594" w:rsidR="00145854" w:rsidRDefault="00145854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393A3323" w14:textId="283283A9" w:rsidR="00145854" w:rsidRDefault="41FC6EC0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You will work across the organisation to support the delivery of our External Affairs Strategy, ensuring we develop a strong political appreciation and understanding of our members’ work, and helping us to tell the sector’s story to political audiences. </w:t>
      </w:r>
    </w:p>
    <w:p w14:paraId="3981F385" w14:textId="60B1DC2D" w:rsidR="00145854" w:rsidRDefault="00145854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44E864CA" w14:textId="6E4207D2" w:rsidR="00145854" w:rsidRDefault="41FC6EC0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You will be responsible for managing a Public Affairs and Policy 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Co-Ordinator, and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working with our Director of Public Affairs and Communications to foster an engaging team culture which matches the organisation’s values. 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In particular, you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will work closely with the Communications Manager and Director of Policy and Membership to deliver SFHA’s organisational strategy, </w:t>
      </w:r>
      <w:r w:rsidRPr="41FC6EC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Shaping our Futures Together.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DF1A9EB" w14:textId="63DAEC50" w:rsidR="00145854" w:rsidRDefault="00145854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</w:p>
    <w:p w14:paraId="5768AC0F" w14:textId="627BF114" w:rsidR="00145854" w:rsidRDefault="41FC6EC0" w:rsidP="00592E1A">
      <w:pPr>
        <w:spacing w:before="14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You will need to be adaptable and flexible, with an ability to respond to a fast-paced political environment, prioritising as appropriate to ensure that we can react swiftly to events which in turn 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enables members’ interests to be championed. The post holder will be required to work flexibly and be responsive. </w:t>
      </w:r>
    </w:p>
    <w:p w14:paraId="2AEF3D13" w14:textId="6C38A3C5" w:rsidR="00145854" w:rsidRDefault="00145854" w:rsidP="00592E1A">
      <w:pPr>
        <w:spacing w:before="14"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B734E5" w14:textId="77777777" w:rsidR="001635AD" w:rsidRPr="00236FF2" w:rsidRDefault="001635AD" w:rsidP="00592E1A">
      <w:pPr>
        <w:spacing w:line="276" w:lineRule="auto"/>
        <w:jc w:val="both"/>
        <w:rPr>
          <w:rFonts w:ascii="Arial" w:hAnsi="Arial" w:cs="Arial"/>
          <w:b/>
          <w:bCs/>
          <w:color w:val="072A55"/>
          <w:sz w:val="28"/>
          <w:szCs w:val="28"/>
        </w:rPr>
      </w:pPr>
      <w:r w:rsidRPr="00236FF2">
        <w:rPr>
          <w:rFonts w:ascii="Arial" w:hAnsi="Arial" w:cs="Arial"/>
          <w:b/>
          <w:bCs/>
          <w:color w:val="072A55"/>
          <w:sz w:val="28"/>
          <w:szCs w:val="28"/>
        </w:rPr>
        <w:t>Role Outline</w:t>
      </w:r>
    </w:p>
    <w:p w14:paraId="2402C25B" w14:textId="77777777" w:rsidR="00C41E83" w:rsidRPr="00FD4E18" w:rsidRDefault="00C41E83" w:rsidP="00592E1A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7D51565" w14:textId="19B190B0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Political engagement</w:t>
      </w:r>
    </w:p>
    <w:p w14:paraId="6B964E57" w14:textId="2415DDA4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Manage 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all of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SFHA’s political engagement to ensure that our members feel well represented and connected with political stakeholders</w:t>
      </w:r>
    </w:p>
    <w:p w14:paraId="1CFCF151" w14:textId="402F4045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Develop and deliver the annual political engagement plan, with a particular focus on increasing political understanding of social housing and developing strong relationships between our members, MSPs and MPs</w:t>
      </w:r>
    </w:p>
    <w:p w14:paraId="538F8AFF" w14:textId="25D16EEE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Use a data-driven approach to plan and evaluate our political engagement</w:t>
      </w:r>
    </w:p>
    <w:p w14:paraId="6E2B6F94" w14:textId="1917672C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Identify and act on opportunities to brief MSPs and MPs ahead of relevant debates</w:t>
      </w:r>
    </w:p>
    <w:p w14:paraId="1950FA57" w14:textId="3AC7E33C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Develop positive relationships with relevant MSPs, MPs and special advisors</w:t>
      </w:r>
    </w:p>
    <w:p w14:paraId="37671038" w14:textId="76F2B827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Work closely with the Director of Policy and Membership to ensure SFHA shapes and influences relevant legislation, 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regulation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and policy</w:t>
      </w:r>
    </w:p>
    <w:p w14:paraId="0E3D3E32" w14:textId="3D9F69D9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Represent SFHA’s views at political events, networking opportunities in other arenas as appropriate</w:t>
      </w:r>
    </w:p>
    <w:p w14:paraId="43886613" w14:textId="5A5FC0D7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Maintain compliance with any legislation regarding data management and information</w:t>
      </w:r>
    </w:p>
    <w:p w14:paraId="34B6F0BB" w14:textId="29280242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Working with the Communications Manager, identify political issues and trends to ensure SFHA </w:t>
      </w:r>
      <w:proofErr w:type="gramStart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is able to</w:t>
      </w:r>
      <w:proofErr w:type="gramEnd"/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maximise media and communications opportunities</w:t>
      </w:r>
    </w:p>
    <w:p w14:paraId="7AF61037" w14:textId="4D53C701" w:rsidR="00A94839" w:rsidRDefault="41FC6EC0" w:rsidP="00592E1A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Working with the Communications Manager, ensure SFHA gives due prominence to our work with politicians</w:t>
      </w:r>
    </w:p>
    <w:p w14:paraId="68D4DE05" w14:textId="05C83B7F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Member and Stakeholder Engagement</w:t>
      </w: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4A0E3764" w14:textId="099BF6DD" w:rsidR="00A94839" w:rsidRDefault="41FC6EC0" w:rsidP="00592E1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Identify and act on opportunities for our members to showcase their work with national politicians and develop relationships with local politicians</w:t>
      </w:r>
    </w:p>
    <w:p w14:paraId="4EBCC039" w14:textId="480B95E8" w:rsidR="00A94839" w:rsidRDefault="41FC6EC0" w:rsidP="00592E1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Working with the Communications Manager, ensure that our political briefings make productive use of member case studies</w:t>
      </w:r>
    </w:p>
    <w:p w14:paraId="5BBEBC43" w14:textId="05843161" w:rsidR="00A94839" w:rsidRDefault="41FC6EC0" w:rsidP="00592E1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Attend conferences and events to inform and influence the agenda for housing on behalf of our members </w:t>
      </w:r>
    </w:p>
    <w:p w14:paraId="32E169E2" w14:textId="005F57CF" w:rsidR="00A94839" w:rsidRDefault="41FC6EC0" w:rsidP="00592E1A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Develop positive relationships with other housing and third sector bodies across and outwith Scotland </w:t>
      </w:r>
    </w:p>
    <w:p w14:paraId="2493E969" w14:textId="5B3E6024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</w:rPr>
        <w:t>Team Leadership &amp; Management</w:t>
      </w:r>
      <w:r w:rsidRPr="41FC6EC0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 </w:t>
      </w:r>
    </w:p>
    <w:p w14:paraId="03475ED6" w14:textId="44295454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Provide line management to a Public Affairs and Policy Co-Ordinator </w:t>
      </w:r>
    </w:p>
    <w:p w14:paraId="3B71AE25" w14:textId="3C6D979B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Support your direct management report(s) by ensuring they have a clear work programme and agreed priorities, and identifying development opportunities and support  </w:t>
      </w:r>
    </w:p>
    <w:p w14:paraId="0DE2C312" w14:textId="064A85B0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Work with the Director of Public Affairs and Communications, your direct </w:t>
      </w:r>
      <w:proofErr w:type="gramStart"/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reports</w:t>
      </w:r>
      <w:proofErr w:type="gramEnd"/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and other managers to foster a supportive and inclusive team culture which meets our values and ensures effective relationships with colleagues, members, and external partners </w:t>
      </w:r>
    </w:p>
    <w:p w14:paraId="6F301EFB" w14:textId="08B92706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Work collaboratively across the organisation to set the overall direction of our political </w:t>
      </w:r>
      <w:proofErr w:type="gramStart"/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work,  taking</w:t>
      </w:r>
      <w:proofErr w:type="gramEnd"/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 xml:space="preserve"> shared responsibility for priority setting and the delivery of operational work plans </w:t>
      </w:r>
    </w:p>
    <w:p w14:paraId="123283B8" w14:textId="0638F379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Occasionally deputise for the Director of Public Affairs and Communications where required </w:t>
      </w:r>
    </w:p>
    <w:p w14:paraId="4321BAF9" w14:textId="4BB06648" w:rsidR="00A94839" w:rsidRDefault="41FC6EC0" w:rsidP="00592E1A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Manage the public affairs budget</w:t>
      </w:r>
    </w:p>
    <w:p w14:paraId="52391AB3" w14:textId="3E88E5EE" w:rsidR="00A94839" w:rsidRDefault="00A94839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C30220D" w14:textId="51E97399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Other Duties</w:t>
      </w:r>
    </w:p>
    <w:p w14:paraId="5A26A089" w14:textId="7C4892DF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Work with colleagues across the organisation to identify opportunities and provide content for events programmes and external communications </w:t>
      </w:r>
    </w:p>
    <w:p w14:paraId="0DD21DEE" w14:textId="7BCDBAFD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Develop and maintain an up-to-date knowledge of political events and trends, and the work of housing associations </w:t>
      </w:r>
    </w:p>
    <w:p w14:paraId="34EAC111" w14:textId="0549F82E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Work collaboratively with senior management to identify opportunities for your own training and development needs and those of your team </w:t>
      </w:r>
    </w:p>
    <w:p w14:paraId="130BCFBD" w14:textId="63011D9A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Oversee the development and updating of transparent and effective work plans for key projects and areas of work within your remit </w:t>
      </w:r>
    </w:p>
    <w:p w14:paraId="78A1FD37" w14:textId="046D28A2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Pro-actively contribute to the achievement and development of SFHA’s wider business objectives, providing support and guidance as required across the wider SFHA team  </w:t>
      </w:r>
    </w:p>
    <w:p w14:paraId="33138044" w14:textId="57044A57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Ensure compliance with and implementation of the SFHA’s policies including those relating to health and safety, emergency procedures, equal opportunities, code of conduct and disciplinary procedures </w:t>
      </w:r>
    </w:p>
    <w:p w14:paraId="10277B6D" w14:textId="71D725FE" w:rsidR="00A94839" w:rsidRDefault="41FC6EC0" w:rsidP="00592E1A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Undertake any other duties considered reasonable within the scope and purpose of the post as may be instructed by the Executive Team </w:t>
      </w:r>
    </w:p>
    <w:p w14:paraId="60E177AE" w14:textId="488B5FC2" w:rsidR="00A94839" w:rsidRDefault="41FC6EC0" w:rsidP="00592E1A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Undertake any other duties considered reasonable within the scope and purpose of the post as may be instructed by the Chief Executive or Director of Public Affairs and Communications</w:t>
      </w:r>
    </w:p>
    <w:p w14:paraId="5A0A5CC3" w14:textId="6C29E28B" w:rsidR="00A94839" w:rsidRDefault="41FC6EC0" w:rsidP="00592E1A">
      <w:p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willingness to travel within Scotland is a key pre-requisite as our members span from the Highlands and Islands to the Borders and flexibility is required to accommodate overnight events and meetings. </w:t>
      </w:r>
    </w:p>
    <w:p w14:paraId="642133A2" w14:textId="44B6765E" w:rsidR="00A94839" w:rsidRDefault="00A94839" w:rsidP="00592E1A">
      <w:pPr>
        <w:spacing w:line="276" w:lineRule="auto"/>
        <w:jc w:val="both"/>
        <w:rPr>
          <w:rFonts w:ascii="Arial" w:eastAsia="Arial" w:hAnsi="Arial" w:cs="Arial"/>
        </w:rPr>
      </w:pPr>
    </w:p>
    <w:p w14:paraId="7CB72EB2" w14:textId="1E625B2B" w:rsidR="001635AD" w:rsidRPr="00236FF2" w:rsidRDefault="001635AD" w:rsidP="00592E1A">
      <w:pPr>
        <w:spacing w:line="276" w:lineRule="auto"/>
        <w:jc w:val="both"/>
        <w:rPr>
          <w:rFonts w:ascii="Arial" w:hAnsi="Arial" w:cs="Arial"/>
          <w:b/>
          <w:bCs/>
          <w:color w:val="072A55"/>
          <w:sz w:val="28"/>
          <w:szCs w:val="28"/>
        </w:rPr>
      </w:pPr>
      <w:r w:rsidRPr="00236FF2">
        <w:rPr>
          <w:rFonts w:ascii="Arial" w:hAnsi="Arial" w:cs="Arial"/>
          <w:b/>
          <w:bCs/>
          <w:color w:val="072A55"/>
          <w:sz w:val="28"/>
          <w:szCs w:val="28"/>
        </w:rPr>
        <w:t>Person Specification</w:t>
      </w:r>
    </w:p>
    <w:p w14:paraId="5A6A96B4" w14:textId="77777777" w:rsidR="00674DE5" w:rsidRPr="001635AD" w:rsidRDefault="00674DE5" w:rsidP="00592E1A">
      <w:pPr>
        <w:spacing w:line="276" w:lineRule="auto"/>
        <w:jc w:val="both"/>
        <w:rPr>
          <w:rFonts w:ascii="Arial" w:hAnsi="Arial" w:cs="Arial"/>
        </w:rPr>
      </w:pPr>
    </w:p>
    <w:p w14:paraId="7D7B8856" w14:textId="7AB47C25" w:rsidR="00502E39" w:rsidRDefault="001635AD" w:rsidP="00592E1A">
      <w:pPr>
        <w:spacing w:line="276" w:lineRule="auto"/>
        <w:jc w:val="both"/>
        <w:rPr>
          <w:rFonts w:ascii="Arial" w:hAnsi="Arial" w:cs="Arial"/>
          <w:b/>
          <w:bCs/>
        </w:rPr>
      </w:pPr>
      <w:r w:rsidRPr="00674DE5">
        <w:rPr>
          <w:rFonts w:ascii="Arial" w:hAnsi="Arial" w:cs="Arial"/>
          <w:b/>
          <w:bCs/>
        </w:rPr>
        <w:t xml:space="preserve">Experience &amp; Qualifications </w:t>
      </w:r>
      <w:r w:rsidRPr="00674DE5">
        <w:rPr>
          <w:rFonts w:ascii="Arial" w:hAnsi="Arial" w:cs="Arial"/>
          <w:b/>
          <w:bCs/>
        </w:rPr>
        <w:tab/>
      </w:r>
    </w:p>
    <w:p w14:paraId="790B81D6" w14:textId="77777777" w:rsidR="00502E39" w:rsidRDefault="00502E39" w:rsidP="00592E1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19FCC72" w14:textId="1A611EFE" w:rsidR="00236FF2" w:rsidRDefault="00236FF2" w:rsidP="00592E1A">
      <w:pPr>
        <w:spacing w:line="276" w:lineRule="auto"/>
        <w:jc w:val="both"/>
        <w:rPr>
          <w:rFonts w:ascii="Arial" w:hAnsi="Arial" w:cs="Arial"/>
        </w:rPr>
      </w:pPr>
    </w:p>
    <w:p w14:paraId="1AEEBE82" w14:textId="6D485409" w:rsidR="000524E9" w:rsidRDefault="000524E9" w:rsidP="00592E1A">
      <w:pPr>
        <w:spacing w:line="276" w:lineRule="auto"/>
        <w:jc w:val="both"/>
        <w:rPr>
          <w:rFonts w:ascii="Arial" w:hAnsi="Arial" w:cs="Arial"/>
          <w:b/>
          <w:bCs/>
        </w:rPr>
      </w:pPr>
      <w:r w:rsidRPr="41FC6EC0">
        <w:rPr>
          <w:rFonts w:ascii="Arial" w:hAnsi="Arial" w:cs="Arial"/>
          <w:b/>
          <w:bCs/>
        </w:rPr>
        <w:t>Essential</w:t>
      </w:r>
    </w:p>
    <w:p w14:paraId="0900B4BC" w14:textId="0E1B70F6" w:rsidR="41FC6EC0" w:rsidRDefault="41FC6EC0" w:rsidP="00592E1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0A3989B" w14:textId="759A0D2F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Understanding of the political environment and the workings of the Scottish Government and Scottish Parliament </w:t>
      </w:r>
    </w:p>
    <w:p w14:paraId="29B9E7A5" w14:textId="48B70B6A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eop"/>
          <w:rFonts w:ascii="Arial" w:eastAsia="Arial" w:hAnsi="Arial" w:cs="Arial"/>
          <w:color w:val="000000" w:themeColor="text1"/>
          <w:sz w:val="22"/>
          <w:szCs w:val="22"/>
        </w:rPr>
        <w:t>Strong political relationships across all parties in Scotland</w:t>
      </w:r>
    </w:p>
    <w:p w14:paraId="0506479D" w14:textId="369B0D5B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>Experience of working within the policy and political environment</w:t>
      </w:r>
    </w:p>
    <w:p w14:paraId="3201667C" w14:textId="26111EE1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demonstrable ability to provide excellent line management and develop an inclusive and engaged team culture </w:t>
      </w:r>
    </w:p>
    <w:p w14:paraId="47D9FE14" w14:textId="528D1BF1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demonstrable ability to engage in issues at a strategic level, seeing issues from other perspectives, and being able to respond accordingly </w:t>
      </w:r>
    </w:p>
    <w:p w14:paraId="58B73910" w14:textId="49F18503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An ability and willingness to grasp complex issues quickly and learn about housing issues  </w:t>
      </w:r>
    </w:p>
    <w:p w14:paraId="4C6DB1C4" w14:textId="2301328C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An excellent standard of written communication and an ability to reach a variety of audiences </w:t>
      </w:r>
    </w:p>
    <w:p w14:paraId="2E73B0CD" w14:textId="062F8BE9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 high standard of verbal communication, and an ability to reach to both in person and virtual audiences in an engaging way </w:t>
      </w:r>
    </w:p>
    <w:p w14:paraId="2B0E6376" w14:textId="675C8D34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Ability to work methodically and accurately, with excellent attention to detail and robust time-management skills </w:t>
      </w:r>
    </w:p>
    <w:p w14:paraId="4F113DD5" w14:textId="064748D3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Strong inter-personal skills and an ability develop and maintain relationships with colleagues and partner organisations </w:t>
      </w:r>
    </w:p>
    <w:p w14:paraId="005B9456" w14:textId="2B3B5AD1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Excellent project management skills and a proven ability to prioritise </w:t>
      </w:r>
    </w:p>
    <w:p w14:paraId="34F7499D" w14:textId="12E7F3D7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Ability to gather, understand and analyse data and information from a variety of sources </w:t>
      </w:r>
    </w:p>
    <w:p w14:paraId="391D0900" w14:textId="3BFA56B1" w:rsidR="41FC6EC0" w:rsidRDefault="41FC6EC0" w:rsidP="00592E1A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41FC6EC0">
        <w:rPr>
          <w:rFonts w:ascii="Arial" w:eastAsia="Arial" w:hAnsi="Arial" w:cs="Arial"/>
          <w:color w:val="000000" w:themeColor="text1"/>
          <w:sz w:val="22"/>
          <w:szCs w:val="22"/>
        </w:rPr>
        <w:t xml:space="preserve">Understanding of developing plans and strategies </w:t>
      </w:r>
    </w:p>
    <w:p w14:paraId="31F9B748" w14:textId="40231A5F" w:rsidR="000524E9" w:rsidRDefault="00FA29A5" w:rsidP="00592E1A">
      <w:pPr>
        <w:spacing w:line="276" w:lineRule="auto"/>
        <w:jc w:val="both"/>
        <w:rPr>
          <w:rFonts w:ascii="Arial" w:hAnsi="Arial" w:cs="Arial"/>
          <w:b/>
        </w:rPr>
      </w:pPr>
      <w:r w:rsidRPr="001B3880">
        <w:rPr>
          <w:rFonts w:ascii="Arial" w:hAnsi="Arial" w:cs="Arial"/>
          <w:b/>
        </w:rPr>
        <w:t>Desir</w:t>
      </w:r>
      <w:r w:rsidR="000524E9" w:rsidRPr="001B3880">
        <w:rPr>
          <w:rFonts w:ascii="Arial" w:hAnsi="Arial" w:cs="Arial"/>
          <w:b/>
        </w:rPr>
        <w:t>able</w:t>
      </w:r>
    </w:p>
    <w:p w14:paraId="1DB793E4" w14:textId="26B16274" w:rsidR="00007F94" w:rsidRDefault="00007F94" w:rsidP="00592E1A">
      <w:pPr>
        <w:spacing w:line="276" w:lineRule="auto"/>
        <w:jc w:val="both"/>
        <w:rPr>
          <w:rFonts w:ascii="Arial" w:hAnsi="Arial" w:cs="Arial"/>
          <w:b/>
        </w:rPr>
      </w:pPr>
    </w:p>
    <w:p w14:paraId="694BFA8B" w14:textId="35C56139" w:rsidR="00CE2DE3" w:rsidRPr="00AF6411" w:rsidRDefault="41FC6EC0" w:rsidP="00592E1A">
      <w:pPr>
        <w:pStyle w:val="ListParagraph"/>
        <w:numPr>
          <w:ilvl w:val="0"/>
          <w:numId w:val="8"/>
        </w:num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AF6411">
        <w:rPr>
          <w:rStyle w:val="normaltextrun"/>
          <w:rFonts w:ascii="Arial" w:eastAsia="Arial" w:hAnsi="Arial" w:cs="Arial"/>
          <w:color w:val="000000" w:themeColor="text1"/>
          <w:sz w:val="22"/>
          <w:szCs w:val="22"/>
        </w:rPr>
        <w:t>Competent in the use of MS Office packages </w:t>
      </w:r>
    </w:p>
    <w:p w14:paraId="79E1F0BD" w14:textId="068C7B57" w:rsidR="009F3C2A" w:rsidRPr="00AF6411" w:rsidRDefault="41FC6EC0" w:rsidP="00592E1A">
      <w:pPr>
        <w:pStyle w:val="ListParagraph"/>
        <w:numPr>
          <w:ilvl w:val="0"/>
          <w:numId w:val="8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F6411">
        <w:rPr>
          <w:rFonts w:ascii="Arial" w:eastAsia="Arial" w:hAnsi="Arial" w:cs="Arial"/>
          <w:color w:val="000000" w:themeColor="text1"/>
          <w:sz w:val="22"/>
          <w:szCs w:val="22"/>
        </w:rPr>
        <w:t>Understanding of social housing</w:t>
      </w:r>
    </w:p>
    <w:sectPr w:rsidR="009F3C2A" w:rsidRPr="00AF6411" w:rsidSect="00910676">
      <w:footerReference w:type="default" r:id="rId11"/>
      <w:pgSz w:w="11900" w:h="16840"/>
      <w:pgMar w:top="1006" w:right="89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8F44" w14:textId="77777777" w:rsidR="0017370A" w:rsidRDefault="0017370A" w:rsidP="00910676">
      <w:r>
        <w:separator/>
      </w:r>
    </w:p>
  </w:endnote>
  <w:endnote w:type="continuationSeparator" w:id="0">
    <w:p w14:paraId="114A1C1B" w14:textId="77777777" w:rsidR="0017370A" w:rsidRDefault="0017370A" w:rsidP="00910676">
      <w:r>
        <w:continuationSeparator/>
      </w:r>
    </w:p>
  </w:endnote>
  <w:endnote w:type="continuationNotice" w:id="1">
    <w:p w14:paraId="6DD8F95E" w14:textId="77777777" w:rsidR="00731715" w:rsidRDefault="00731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MyriadPro-Regular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6705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BFF7B" w14:textId="18191CC0" w:rsidR="008C3823" w:rsidRDefault="008C3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DCC5FF" w14:textId="77777777" w:rsidR="008C3823" w:rsidRDefault="008C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49BC" w14:textId="77777777" w:rsidR="0017370A" w:rsidRDefault="0017370A" w:rsidP="00910676">
      <w:r>
        <w:separator/>
      </w:r>
    </w:p>
  </w:footnote>
  <w:footnote w:type="continuationSeparator" w:id="0">
    <w:p w14:paraId="1FD6B5AB" w14:textId="77777777" w:rsidR="0017370A" w:rsidRDefault="0017370A" w:rsidP="00910676">
      <w:r>
        <w:continuationSeparator/>
      </w:r>
    </w:p>
  </w:footnote>
  <w:footnote w:type="continuationNotice" w:id="1">
    <w:p w14:paraId="24F47F25" w14:textId="77777777" w:rsidR="00731715" w:rsidRDefault="00731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7C7"/>
    <w:multiLevelType w:val="hybridMultilevel"/>
    <w:tmpl w:val="FFFFFFFF"/>
    <w:lvl w:ilvl="0" w:tplc="896EA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8E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C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C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A7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9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6E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6D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6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9470"/>
    <w:multiLevelType w:val="hybridMultilevel"/>
    <w:tmpl w:val="FFFFFFFF"/>
    <w:lvl w:ilvl="0" w:tplc="BCA8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8A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23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2F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D8F3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A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AD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A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0E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E030"/>
    <w:multiLevelType w:val="hybridMultilevel"/>
    <w:tmpl w:val="FFFFFFFF"/>
    <w:lvl w:ilvl="0" w:tplc="B1F6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4C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B4E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6C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0E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C5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6A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CF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08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D0EB5"/>
    <w:multiLevelType w:val="hybridMultilevel"/>
    <w:tmpl w:val="FFFFFFFF"/>
    <w:lvl w:ilvl="0" w:tplc="B9684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47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5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CE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A5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E9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83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AA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06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F09A"/>
    <w:multiLevelType w:val="hybridMultilevel"/>
    <w:tmpl w:val="FFFFFFFF"/>
    <w:lvl w:ilvl="0" w:tplc="C226DE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D556F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A0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67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A9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28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84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0B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A4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5AC36"/>
    <w:multiLevelType w:val="hybridMultilevel"/>
    <w:tmpl w:val="FFFFFFFF"/>
    <w:lvl w:ilvl="0" w:tplc="8C24B6CC"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33082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8E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A3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27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B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05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C0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21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337B1"/>
    <w:multiLevelType w:val="hybridMultilevel"/>
    <w:tmpl w:val="C620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B9FC"/>
    <w:multiLevelType w:val="hybridMultilevel"/>
    <w:tmpl w:val="FFFFFFFF"/>
    <w:lvl w:ilvl="0" w:tplc="A532D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25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CD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E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EF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D29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CA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0C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A1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2930">
    <w:abstractNumId w:val="0"/>
  </w:num>
  <w:num w:numId="2" w16cid:durableId="1922370463">
    <w:abstractNumId w:val="4"/>
  </w:num>
  <w:num w:numId="3" w16cid:durableId="1739740376">
    <w:abstractNumId w:val="5"/>
  </w:num>
  <w:num w:numId="4" w16cid:durableId="1948611373">
    <w:abstractNumId w:val="1"/>
  </w:num>
  <w:num w:numId="5" w16cid:durableId="2095203061">
    <w:abstractNumId w:val="2"/>
  </w:num>
  <w:num w:numId="6" w16cid:durableId="482550352">
    <w:abstractNumId w:val="3"/>
  </w:num>
  <w:num w:numId="7" w16cid:durableId="1426881229">
    <w:abstractNumId w:val="7"/>
  </w:num>
  <w:num w:numId="8" w16cid:durableId="28443142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3F"/>
    <w:rsid w:val="00007F94"/>
    <w:rsid w:val="000400BD"/>
    <w:rsid w:val="00044F07"/>
    <w:rsid w:val="000524E9"/>
    <w:rsid w:val="000677CB"/>
    <w:rsid w:val="000772E1"/>
    <w:rsid w:val="00087B4B"/>
    <w:rsid w:val="00097803"/>
    <w:rsid w:val="000A4668"/>
    <w:rsid w:val="000A7E36"/>
    <w:rsid w:val="000B3DDF"/>
    <w:rsid w:val="000B5229"/>
    <w:rsid w:val="000D41E1"/>
    <w:rsid w:val="000E5083"/>
    <w:rsid w:val="00145854"/>
    <w:rsid w:val="00146EBA"/>
    <w:rsid w:val="00153975"/>
    <w:rsid w:val="001569CA"/>
    <w:rsid w:val="001635AD"/>
    <w:rsid w:val="00170D96"/>
    <w:rsid w:val="00171731"/>
    <w:rsid w:val="0017370A"/>
    <w:rsid w:val="001A6963"/>
    <w:rsid w:val="001B3880"/>
    <w:rsid w:val="001C5B21"/>
    <w:rsid w:val="001F0A7E"/>
    <w:rsid w:val="00207459"/>
    <w:rsid w:val="00236FF2"/>
    <w:rsid w:val="00237DC4"/>
    <w:rsid w:val="00240153"/>
    <w:rsid w:val="00251C03"/>
    <w:rsid w:val="002643C8"/>
    <w:rsid w:val="002704E3"/>
    <w:rsid w:val="0027739D"/>
    <w:rsid w:val="002A6979"/>
    <w:rsid w:val="002D64E0"/>
    <w:rsid w:val="002E395C"/>
    <w:rsid w:val="002F60E8"/>
    <w:rsid w:val="0031447C"/>
    <w:rsid w:val="00327B01"/>
    <w:rsid w:val="00344DC8"/>
    <w:rsid w:val="003523B3"/>
    <w:rsid w:val="00354EB3"/>
    <w:rsid w:val="003B523F"/>
    <w:rsid w:val="004257BA"/>
    <w:rsid w:val="00487798"/>
    <w:rsid w:val="004B03DC"/>
    <w:rsid w:val="004B28B6"/>
    <w:rsid w:val="00502E39"/>
    <w:rsid w:val="005055AB"/>
    <w:rsid w:val="00507559"/>
    <w:rsid w:val="00513400"/>
    <w:rsid w:val="005347F8"/>
    <w:rsid w:val="00567FD0"/>
    <w:rsid w:val="005800C8"/>
    <w:rsid w:val="00592E1A"/>
    <w:rsid w:val="0059363F"/>
    <w:rsid w:val="005A0940"/>
    <w:rsid w:val="005B3159"/>
    <w:rsid w:val="005E53F3"/>
    <w:rsid w:val="00610E0C"/>
    <w:rsid w:val="00640534"/>
    <w:rsid w:val="0065501B"/>
    <w:rsid w:val="00674DE5"/>
    <w:rsid w:val="006757E2"/>
    <w:rsid w:val="00691168"/>
    <w:rsid w:val="006E03FE"/>
    <w:rsid w:val="00704B09"/>
    <w:rsid w:val="00731715"/>
    <w:rsid w:val="00740206"/>
    <w:rsid w:val="00766727"/>
    <w:rsid w:val="00766794"/>
    <w:rsid w:val="00773D11"/>
    <w:rsid w:val="00782C70"/>
    <w:rsid w:val="007D11AB"/>
    <w:rsid w:val="00826766"/>
    <w:rsid w:val="008477C6"/>
    <w:rsid w:val="008B6A1B"/>
    <w:rsid w:val="008C177E"/>
    <w:rsid w:val="008C3823"/>
    <w:rsid w:val="008C59E9"/>
    <w:rsid w:val="00910676"/>
    <w:rsid w:val="00913DF0"/>
    <w:rsid w:val="00917328"/>
    <w:rsid w:val="00942B0A"/>
    <w:rsid w:val="00956CBB"/>
    <w:rsid w:val="00974FEB"/>
    <w:rsid w:val="00977824"/>
    <w:rsid w:val="00983279"/>
    <w:rsid w:val="009A70DC"/>
    <w:rsid w:val="009B0064"/>
    <w:rsid w:val="009C5084"/>
    <w:rsid w:val="009D3362"/>
    <w:rsid w:val="009F0030"/>
    <w:rsid w:val="009F3C2A"/>
    <w:rsid w:val="00A21B06"/>
    <w:rsid w:val="00A3032E"/>
    <w:rsid w:val="00A5474A"/>
    <w:rsid w:val="00A62255"/>
    <w:rsid w:val="00A625B8"/>
    <w:rsid w:val="00A661CA"/>
    <w:rsid w:val="00A87250"/>
    <w:rsid w:val="00A90626"/>
    <w:rsid w:val="00A94839"/>
    <w:rsid w:val="00AA3839"/>
    <w:rsid w:val="00AA3F05"/>
    <w:rsid w:val="00AB0612"/>
    <w:rsid w:val="00AD554F"/>
    <w:rsid w:val="00AF3025"/>
    <w:rsid w:val="00AF6411"/>
    <w:rsid w:val="00B07C21"/>
    <w:rsid w:val="00B153F4"/>
    <w:rsid w:val="00B15CFD"/>
    <w:rsid w:val="00B51199"/>
    <w:rsid w:val="00B51259"/>
    <w:rsid w:val="00B65DF5"/>
    <w:rsid w:val="00B672A9"/>
    <w:rsid w:val="00B914B3"/>
    <w:rsid w:val="00BB30AC"/>
    <w:rsid w:val="00C32908"/>
    <w:rsid w:val="00C41E83"/>
    <w:rsid w:val="00C52DDB"/>
    <w:rsid w:val="00C64FF8"/>
    <w:rsid w:val="00C80D49"/>
    <w:rsid w:val="00C815B1"/>
    <w:rsid w:val="00C84603"/>
    <w:rsid w:val="00CA3FE0"/>
    <w:rsid w:val="00CB2ACE"/>
    <w:rsid w:val="00CC62B0"/>
    <w:rsid w:val="00CE1B9D"/>
    <w:rsid w:val="00CE2DE3"/>
    <w:rsid w:val="00CE6B6E"/>
    <w:rsid w:val="00D052E1"/>
    <w:rsid w:val="00D11F95"/>
    <w:rsid w:val="00D31E53"/>
    <w:rsid w:val="00D56780"/>
    <w:rsid w:val="00DC231B"/>
    <w:rsid w:val="00DE44E8"/>
    <w:rsid w:val="00E164B7"/>
    <w:rsid w:val="00E16554"/>
    <w:rsid w:val="00E42EEC"/>
    <w:rsid w:val="00E96DAA"/>
    <w:rsid w:val="00EB44C6"/>
    <w:rsid w:val="00F04103"/>
    <w:rsid w:val="00F138C2"/>
    <w:rsid w:val="00F1761E"/>
    <w:rsid w:val="00F200AA"/>
    <w:rsid w:val="00F25589"/>
    <w:rsid w:val="00F33501"/>
    <w:rsid w:val="00F427A7"/>
    <w:rsid w:val="00F46BE8"/>
    <w:rsid w:val="00F7289E"/>
    <w:rsid w:val="00F829CC"/>
    <w:rsid w:val="00F97FB8"/>
    <w:rsid w:val="00FA29A5"/>
    <w:rsid w:val="00FD2668"/>
    <w:rsid w:val="00FD4E18"/>
    <w:rsid w:val="00FE401D"/>
    <w:rsid w:val="00FE521D"/>
    <w:rsid w:val="00FE597D"/>
    <w:rsid w:val="00FF0F11"/>
    <w:rsid w:val="00FF7578"/>
    <w:rsid w:val="00FF783F"/>
    <w:rsid w:val="1CF85553"/>
    <w:rsid w:val="1E9425B4"/>
    <w:rsid w:val="243A43E7"/>
    <w:rsid w:val="3F81DF81"/>
    <w:rsid w:val="41FC6EC0"/>
    <w:rsid w:val="4899DCB6"/>
    <w:rsid w:val="4BAA1C4F"/>
    <w:rsid w:val="4D5CB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8F54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E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C41E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6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676"/>
  </w:style>
  <w:style w:type="paragraph" w:styleId="Footer">
    <w:name w:val="footer"/>
    <w:basedOn w:val="Normal"/>
    <w:link w:val="FooterChar"/>
    <w:uiPriority w:val="99"/>
    <w:unhideWhenUsed/>
    <w:rsid w:val="009106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676"/>
  </w:style>
  <w:style w:type="paragraph" w:customStyle="1" w:styleId="BasicParagraph">
    <w:name w:val="[Basic Paragraph]"/>
    <w:basedOn w:val="Normal"/>
    <w:uiPriority w:val="99"/>
    <w:rsid w:val="0091067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heading">
    <w:name w:val="Body heading"/>
    <w:basedOn w:val="DefaultParagraphFont"/>
    <w:uiPriority w:val="99"/>
    <w:rsid w:val="00910676"/>
    <w:rPr>
      <w:rFonts w:ascii="MyriadPro-Regular" w:hAnsi="MyriadPro-Regular" w:cs="MyriadPro-Regular"/>
      <w:b/>
      <w:bCs/>
      <w:color w:val="000000"/>
      <w:spacing w:val="-2"/>
      <w:sz w:val="21"/>
      <w:szCs w:val="21"/>
      <w:u w:val="none"/>
      <w:vertAlign w:val="baseline"/>
      <w:lang w:val="en-US"/>
    </w:rPr>
  </w:style>
  <w:style w:type="character" w:styleId="Hyperlink">
    <w:name w:val="Hyperlink"/>
    <w:basedOn w:val="DefaultParagraphFont"/>
    <w:uiPriority w:val="99"/>
    <w:unhideWhenUsed/>
    <w:rsid w:val="006757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757E2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983279"/>
    <w:pPr>
      <w:widowControl w:val="0"/>
      <w:autoSpaceDE w:val="0"/>
      <w:autoSpaceDN w:val="0"/>
      <w:spacing w:before="115"/>
      <w:ind w:left="86"/>
    </w:pPr>
    <w:rPr>
      <w:rFonts w:ascii="Tahoma" w:eastAsia="Tahoma" w:hAnsi="Tahoma" w:cs="Tahoma"/>
      <w:sz w:val="22"/>
      <w:szCs w:val="22"/>
      <w:lang w:eastAsia="en-GB" w:bidi="en-GB"/>
    </w:rPr>
  </w:style>
  <w:style w:type="paragraph" w:customStyle="1" w:styleId="Default">
    <w:name w:val="Default"/>
    <w:rsid w:val="00CB2A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3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F05"/>
    <w:rPr>
      <w:b/>
      <w:bCs/>
      <w:sz w:val="20"/>
      <w:szCs w:val="20"/>
    </w:rPr>
  </w:style>
  <w:style w:type="paragraph" w:customStyle="1" w:styleId="paragraph">
    <w:name w:val="paragraph"/>
    <w:basedOn w:val="Normal"/>
    <w:rsid w:val="00977824"/>
    <w:rPr>
      <w:rFonts w:ascii="Times New Roman" w:eastAsia="Times New Roman" w:hAnsi="Times New Roman" w:cs="Times New Roman"/>
      <w:lang w:eastAsia="en-GB"/>
    </w:rPr>
  </w:style>
  <w:style w:type="character" w:customStyle="1" w:styleId="normaltextrun1">
    <w:name w:val="normaltextrun1"/>
    <w:basedOn w:val="DefaultParagraphFont"/>
    <w:rsid w:val="00977824"/>
  </w:style>
  <w:style w:type="character" w:customStyle="1" w:styleId="eop">
    <w:name w:val="eop"/>
    <w:basedOn w:val="DefaultParagraphFont"/>
    <w:rsid w:val="00977824"/>
  </w:style>
  <w:style w:type="character" w:customStyle="1" w:styleId="spellingerror">
    <w:name w:val="spellingerror"/>
    <w:basedOn w:val="DefaultParagraphFont"/>
    <w:rsid w:val="00007F94"/>
  </w:style>
  <w:style w:type="character" w:customStyle="1" w:styleId="normaltextrun">
    <w:name w:val="normaltextrun"/>
    <w:basedOn w:val="DefaultParagraphFont"/>
    <w:uiPriority w:val="1"/>
    <w:rsid w:val="41FC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6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0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39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2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09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379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96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564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21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396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491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2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70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8896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99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85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12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96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36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27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357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0089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7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2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59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9271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79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17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0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754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340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5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41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001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5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2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069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1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587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881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2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57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1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23759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48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1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056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6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244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578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822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8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88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02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46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052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8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7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712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01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87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12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24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9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1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761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5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4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89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8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9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360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155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4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83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4556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2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69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35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95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5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769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98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343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54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8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41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5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40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304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53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38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88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6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73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093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397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3996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922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5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6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0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7960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225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29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10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50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0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61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78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36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b8a1c3e-f4bd-4878-bffb-96451fee6a2a">
      <Terms xmlns="http://schemas.microsoft.com/office/infopath/2007/PartnerControls"/>
    </lcf76f155ced4ddcb4097134ff3c332f>
    <TaxCatchAll xmlns="d4886cb2-004e-42f5-a91a-e45a06d2c2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BF9E124D8BA40AEDA96A1D704DC9B" ma:contentTypeVersion="18" ma:contentTypeDescription="Create a new document." ma:contentTypeScope="" ma:versionID="5934da4e9529e264f9ebd8d18d5cb53b">
  <xsd:schema xmlns:xsd="http://www.w3.org/2001/XMLSchema" xmlns:xs="http://www.w3.org/2001/XMLSchema" xmlns:p="http://schemas.microsoft.com/office/2006/metadata/properties" xmlns:ns1="http://schemas.microsoft.com/sharepoint/v3" xmlns:ns2="6b8a1c3e-f4bd-4878-bffb-96451fee6a2a" xmlns:ns3="d4886cb2-004e-42f5-a91a-e45a06d2c20d" targetNamespace="http://schemas.microsoft.com/office/2006/metadata/properties" ma:root="true" ma:fieldsID="e5d7adc99c0da57837633e44de88284e" ns1:_="" ns2:_="" ns3:_="">
    <xsd:import namespace="http://schemas.microsoft.com/sharepoint/v3"/>
    <xsd:import namespace="6b8a1c3e-f4bd-4878-bffb-96451fee6a2a"/>
    <xsd:import namespace="d4886cb2-004e-42f5-a91a-e45a06d2c2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a1c3e-f4bd-4878-bffb-96451fee6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05262e-a288-4807-8600-2bb36c6ea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86cb2-004e-42f5-a91a-e45a06d2c20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432de7-b193-46fc-a869-ea3491d54a7a}" ma:internalName="TaxCatchAll" ma:showField="CatchAllData" ma:web="d4886cb2-004e-42f5-a91a-e45a06d2c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CBD97-F6BB-491F-B868-93E2B4312502}">
  <ds:schemaRefs>
    <ds:schemaRef ds:uri="http://purl.org/dc/elements/1.1/"/>
    <ds:schemaRef ds:uri="6b8a1c3e-f4bd-4878-bffb-96451fee6a2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d4886cb2-004e-42f5-a91a-e45a06d2c20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CE21C5-3229-4E53-AC98-CF7EF1B92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24EDB-5673-4B88-A428-3067EEEA8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8a1c3e-f4bd-4878-bffb-96451fee6a2a"/>
    <ds:schemaRef ds:uri="d4886cb2-004e-42f5-a91a-e45a06d2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Dickson</dc:creator>
  <cp:keywords/>
  <dc:description/>
  <cp:lastModifiedBy>Alison Grady</cp:lastModifiedBy>
  <cp:revision>2</cp:revision>
  <cp:lastPrinted>2022-08-11T15:14:00Z</cp:lastPrinted>
  <dcterms:created xsi:type="dcterms:W3CDTF">2022-08-11T15:14:00Z</dcterms:created>
  <dcterms:modified xsi:type="dcterms:W3CDTF">2022-08-11T15:14:00Z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0x0101005C8BF9E124D8BA40AEDA96A1D704DC9B</vt:lpwstr>
  </property>
  <property fmtid="{D5CDD505-2E9C-101B-9397-08002B2CF9AE}" pid="3" name="Order">
    <vt:r8>164600</vt:r8>
  </property>
  <property fmtid="{D5CDD505-2E9C-101B-9397-08002B2CF9AE}" pid="4" name="MediaServiceImageTags">
    <vt:lpwstr/>
  </property>
</Properties>
</file>