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7341" w14:textId="24BA95E8" w:rsidR="00056299" w:rsidRPr="00056299" w:rsidRDefault="00056299" w:rsidP="00056299">
      <w:pPr>
        <w:shd w:val="clear" w:color="auto" w:fill="FFFFFF"/>
        <w:spacing w:after="96" w:line="264" w:lineRule="atLeast"/>
        <w:outlineLvl w:val="0"/>
        <w:rPr>
          <w:rFonts w:ascii="72" w:eastAsia="Times New Roman" w:hAnsi="72" w:cs="72"/>
          <w:b/>
          <w:bCs/>
          <w:color w:val="000000"/>
          <w:kern w:val="36"/>
          <w:sz w:val="45"/>
          <w:szCs w:val="45"/>
          <w:lang w:eastAsia="en-GB"/>
        </w:rPr>
      </w:pPr>
      <w:r w:rsidRPr="00056299">
        <w:rPr>
          <w:rFonts w:ascii="72" w:eastAsia="Times New Roman" w:hAnsi="72" w:cs="72"/>
          <w:b/>
          <w:bCs/>
          <w:color w:val="000000"/>
          <w:kern w:val="36"/>
          <w:sz w:val="45"/>
          <w:szCs w:val="45"/>
          <w:lang w:eastAsia="en-GB"/>
        </w:rPr>
        <w:t>Job Title: Scotland Advisory Committee</w:t>
      </w:r>
      <w:r w:rsidR="00FF75FF">
        <w:rPr>
          <w:rFonts w:ascii="72" w:eastAsia="Times New Roman" w:hAnsi="72" w:cs="72"/>
          <w:b/>
          <w:bCs/>
          <w:color w:val="000000"/>
          <w:kern w:val="36"/>
          <w:sz w:val="45"/>
          <w:szCs w:val="45"/>
          <w:lang w:eastAsia="en-GB"/>
        </w:rPr>
        <w:t xml:space="preserve"> Member</w:t>
      </w:r>
    </w:p>
    <w:p w14:paraId="2B44801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b/>
          <w:bCs/>
          <w:color w:val="000000"/>
          <w:sz w:val="21"/>
          <w:szCs w:val="21"/>
          <w:lang w:eastAsia="en-GB"/>
        </w:rPr>
        <w:t>Role of members</w:t>
      </w:r>
    </w:p>
    <w:p w14:paraId="7DF2FFBE"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br/>
        <w:t>The primary role of the committee members is to advise the Country Director. They contribute to the development of the British Council’s strategic objectives and corporate priorities on behalf of Scotland and reflect the needs of the British Council’s target communities in Scotland. The committee can also highlight significant issues to the Management Board and the Board of Trustees, through the Regional Director UK and the nominated Committee Chair sitting on the Board of Trustees.</w:t>
      </w:r>
      <w:r w:rsidRPr="00056299">
        <w:rPr>
          <w:rFonts w:ascii="72" w:eastAsia="Times New Roman" w:hAnsi="72" w:cs="72"/>
          <w:color w:val="000000"/>
          <w:sz w:val="21"/>
          <w:szCs w:val="21"/>
          <w:lang w:eastAsia="en-GB"/>
        </w:rPr>
        <w:br/>
        <w:t>The main duties of members are:</w:t>
      </w:r>
      <w:r w:rsidRPr="00056299">
        <w:rPr>
          <w:rFonts w:ascii="72" w:eastAsia="Times New Roman" w:hAnsi="72" w:cs="72"/>
          <w:color w:val="000000"/>
          <w:sz w:val="21"/>
          <w:szCs w:val="21"/>
          <w:lang w:eastAsia="en-GB"/>
        </w:rPr>
        <w:br/>
        <w:t>•    Participating in committee meetings, normally three a year (and possible an away day)</w:t>
      </w:r>
      <w:r w:rsidRPr="00056299">
        <w:rPr>
          <w:rFonts w:ascii="72" w:eastAsia="Times New Roman" w:hAnsi="72" w:cs="72"/>
          <w:color w:val="000000"/>
          <w:sz w:val="21"/>
          <w:szCs w:val="21"/>
          <w:lang w:eastAsia="en-GB"/>
        </w:rPr>
        <w:br/>
        <w:t>•    Contributing to the committee’s purpose and objectives outlined in the terms of reference</w:t>
      </w:r>
      <w:r w:rsidRPr="00056299">
        <w:rPr>
          <w:rFonts w:ascii="72" w:eastAsia="Times New Roman" w:hAnsi="72" w:cs="72"/>
          <w:color w:val="000000"/>
          <w:sz w:val="21"/>
          <w:szCs w:val="21"/>
          <w:lang w:eastAsia="en-GB"/>
        </w:rPr>
        <w:br/>
        <w:t>•    Acting as advocates for the British Council’s work in Scotland and in the UK as a whole</w:t>
      </w:r>
      <w:r w:rsidRPr="00056299">
        <w:rPr>
          <w:rFonts w:ascii="72" w:eastAsia="Times New Roman" w:hAnsi="72" w:cs="72"/>
          <w:color w:val="000000"/>
          <w:sz w:val="21"/>
          <w:szCs w:val="21"/>
          <w:lang w:eastAsia="en-GB"/>
        </w:rPr>
        <w:br/>
        <w:t>•    Providing advice on strategy</w:t>
      </w:r>
      <w:r w:rsidRPr="00056299">
        <w:rPr>
          <w:rFonts w:ascii="72" w:eastAsia="Times New Roman" w:hAnsi="72" w:cs="72"/>
          <w:color w:val="000000"/>
          <w:sz w:val="21"/>
          <w:szCs w:val="21"/>
          <w:lang w:eastAsia="en-GB"/>
        </w:rPr>
        <w:br/>
        <w:t>•    Keeping the British Council in Scotland abreast of major developments in the public, educational, economic and cultural life of Scotland</w:t>
      </w:r>
      <w:r w:rsidRPr="00056299">
        <w:rPr>
          <w:rFonts w:ascii="72" w:eastAsia="Times New Roman" w:hAnsi="72" w:cs="72"/>
          <w:color w:val="000000"/>
          <w:sz w:val="21"/>
          <w:szCs w:val="21"/>
          <w:lang w:eastAsia="en-GB"/>
        </w:rPr>
        <w:br/>
        <w:t>•    Serving as a channel of professional advice within his/her own area of expertise, and identifying new opportunities</w:t>
      </w:r>
      <w:r w:rsidRPr="00056299">
        <w:rPr>
          <w:rFonts w:ascii="72" w:eastAsia="Times New Roman" w:hAnsi="72" w:cs="72"/>
          <w:color w:val="000000"/>
          <w:sz w:val="21"/>
          <w:szCs w:val="21"/>
          <w:lang w:eastAsia="en-GB"/>
        </w:rPr>
        <w:br/>
        <w:t>•    Providing access to communities within Scotland for whom the British Council’s work has particular relevance</w:t>
      </w:r>
      <w:r w:rsidRPr="00056299">
        <w:rPr>
          <w:rFonts w:ascii="72" w:eastAsia="Times New Roman" w:hAnsi="72" w:cs="72"/>
          <w:color w:val="000000"/>
          <w:sz w:val="21"/>
          <w:szCs w:val="21"/>
          <w:lang w:eastAsia="en-GB"/>
        </w:rPr>
        <w:br/>
        <w:t>Typical items of business at the regular meetings could include:</w:t>
      </w:r>
      <w:r w:rsidRPr="00056299">
        <w:rPr>
          <w:rFonts w:ascii="72" w:eastAsia="Times New Roman" w:hAnsi="72" w:cs="72"/>
          <w:color w:val="000000"/>
          <w:sz w:val="21"/>
          <w:szCs w:val="21"/>
          <w:lang w:eastAsia="en-GB"/>
        </w:rPr>
        <w:br/>
        <w:t>•    Briefings on the British Council strategy and policy and discussion on implications in Scotland</w:t>
      </w:r>
      <w:r w:rsidRPr="00056299">
        <w:rPr>
          <w:rFonts w:ascii="72" w:eastAsia="Times New Roman" w:hAnsi="72" w:cs="72"/>
          <w:color w:val="000000"/>
          <w:sz w:val="21"/>
          <w:szCs w:val="21"/>
          <w:lang w:eastAsia="en-GB"/>
        </w:rPr>
        <w:br/>
        <w:t>•    Updates on the British Council global and Scotland projects, focusing at each meeting on a different theme or sector of work, and discussion of relevance to Scotland</w:t>
      </w:r>
      <w:r w:rsidRPr="00056299">
        <w:rPr>
          <w:rFonts w:ascii="72" w:eastAsia="Times New Roman" w:hAnsi="72" w:cs="72"/>
          <w:color w:val="000000"/>
          <w:sz w:val="21"/>
          <w:szCs w:val="21"/>
          <w:lang w:eastAsia="en-GB"/>
        </w:rPr>
        <w:br/>
        <w:t>•    Discussion about research into the British Council engagement in Scotland and across the UK</w:t>
      </w:r>
      <w:r w:rsidRPr="00056299">
        <w:rPr>
          <w:rFonts w:ascii="72" w:eastAsia="Times New Roman" w:hAnsi="72" w:cs="72"/>
          <w:color w:val="000000"/>
          <w:sz w:val="21"/>
          <w:szCs w:val="21"/>
          <w:lang w:eastAsia="en-GB"/>
        </w:rPr>
        <w:br/>
        <w:t>•    Advice on the relationship management of strategic partners in Scotland</w:t>
      </w:r>
      <w:r w:rsidRPr="00056299">
        <w:rPr>
          <w:rFonts w:ascii="72" w:eastAsia="Times New Roman" w:hAnsi="72" w:cs="72"/>
          <w:color w:val="000000"/>
          <w:sz w:val="21"/>
          <w:szCs w:val="21"/>
          <w:lang w:eastAsia="en-GB"/>
        </w:rPr>
        <w:br/>
        <w:t>•    Providing advice between meetings to managers on strategy or project development</w:t>
      </w:r>
      <w:r w:rsidRPr="00056299">
        <w:rPr>
          <w:rFonts w:ascii="72" w:eastAsia="Times New Roman" w:hAnsi="72" w:cs="72"/>
          <w:color w:val="000000"/>
          <w:sz w:val="21"/>
          <w:szCs w:val="21"/>
          <w:lang w:eastAsia="en-GB"/>
        </w:rPr>
        <w:br/>
        <w:t>•    Participating in meetings with relevant strategic partners</w:t>
      </w:r>
      <w:r w:rsidRPr="00056299">
        <w:rPr>
          <w:rFonts w:ascii="72" w:eastAsia="Times New Roman" w:hAnsi="72" w:cs="72"/>
          <w:color w:val="000000"/>
          <w:sz w:val="21"/>
          <w:szCs w:val="21"/>
          <w:lang w:eastAsia="en-GB"/>
        </w:rPr>
        <w:br/>
        <w:t>•    Attending flagship conferences, consultation events, media briefings or project launches</w:t>
      </w:r>
    </w:p>
    <w:p w14:paraId="6E4A12DB"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2AC25F0F"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Committee members are appointed for a three-year term, renewable for a further three years. Positions on the Scotland Advisory Committee are not remunerated but reasonable UK travel and expenses will be reimbursed at standard British Council rates.</w:t>
      </w:r>
    </w:p>
    <w:p w14:paraId="7DC593E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1FC7A30B"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Person specification</w:t>
      </w:r>
      <w:r w:rsidRPr="00056299">
        <w:rPr>
          <w:rFonts w:ascii="72" w:eastAsia="Times New Roman" w:hAnsi="72" w:cs="72"/>
          <w:color w:val="000000"/>
          <w:sz w:val="21"/>
          <w:szCs w:val="21"/>
          <w:lang w:eastAsia="en-GB"/>
        </w:rPr>
        <w:br/>
        <w:t>Essential:</w:t>
      </w:r>
      <w:r w:rsidRPr="00056299">
        <w:rPr>
          <w:rFonts w:ascii="72" w:eastAsia="Times New Roman" w:hAnsi="72" w:cs="72"/>
          <w:color w:val="000000"/>
          <w:sz w:val="21"/>
          <w:szCs w:val="21"/>
          <w:lang w:eastAsia="en-GB"/>
        </w:rPr>
        <w:br/>
        <w:t>•    Commitment to the mission of the British Council to create a friendly knowledge and understanding between the people of the UK and wider world</w:t>
      </w:r>
      <w:r w:rsidRPr="00056299">
        <w:rPr>
          <w:rFonts w:ascii="72" w:eastAsia="Times New Roman" w:hAnsi="72" w:cs="72"/>
          <w:color w:val="000000"/>
          <w:sz w:val="21"/>
          <w:szCs w:val="21"/>
          <w:lang w:eastAsia="en-GB"/>
        </w:rPr>
        <w:br/>
        <w:t>•    Ability to contribute to one or more of the British Council’s three strategic business units - Arts, Education and Society, and English and Exams</w:t>
      </w:r>
      <w:r w:rsidRPr="00056299">
        <w:rPr>
          <w:rFonts w:ascii="72" w:eastAsia="Times New Roman" w:hAnsi="72" w:cs="72"/>
          <w:color w:val="000000"/>
          <w:sz w:val="21"/>
          <w:szCs w:val="21"/>
          <w:lang w:eastAsia="en-GB"/>
        </w:rPr>
        <w:br/>
        <w:t>•    Strong belief in, understanding and knowledge of, what Scotland can contribute</w:t>
      </w:r>
      <w:r w:rsidRPr="00056299">
        <w:rPr>
          <w:rFonts w:ascii="72" w:eastAsia="Times New Roman" w:hAnsi="72" w:cs="72"/>
          <w:color w:val="000000"/>
          <w:sz w:val="21"/>
          <w:szCs w:val="21"/>
          <w:lang w:eastAsia="en-GB"/>
        </w:rPr>
        <w:br/>
        <w:t>•    Good team working skills</w:t>
      </w:r>
      <w:r w:rsidRPr="00056299">
        <w:rPr>
          <w:rFonts w:ascii="72" w:eastAsia="Times New Roman" w:hAnsi="72" w:cs="72"/>
          <w:color w:val="000000"/>
          <w:sz w:val="21"/>
          <w:szCs w:val="21"/>
          <w:lang w:eastAsia="en-GB"/>
        </w:rPr>
        <w:br/>
        <w:t>•    Effective communication skills (oral and written)</w:t>
      </w:r>
      <w:r w:rsidRPr="00056299">
        <w:rPr>
          <w:rFonts w:ascii="72" w:eastAsia="Times New Roman" w:hAnsi="72" w:cs="72"/>
          <w:color w:val="000000"/>
          <w:sz w:val="21"/>
          <w:szCs w:val="21"/>
          <w:lang w:eastAsia="en-GB"/>
        </w:rPr>
        <w:br/>
        <w:t>Desirable:</w:t>
      </w:r>
      <w:r w:rsidRPr="00056299">
        <w:rPr>
          <w:rFonts w:ascii="72" w:eastAsia="Times New Roman" w:hAnsi="72" w:cs="72"/>
          <w:color w:val="000000"/>
          <w:sz w:val="21"/>
          <w:szCs w:val="21"/>
          <w:lang w:eastAsia="en-GB"/>
        </w:rPr>
        <w:br/>
        <w:t>•    Experience and expertise across one or more of the British Council’s strategic business units - Arts, Education and Society, and English and Exams</w:t>
      </w:r>
      <w:r w:rsidRPr="00056299">
        <w:rPr>
          <w:rFonts w:ascii="72" w:eastAsia="Times New Roman" w:hAnsi="72" w:cs="72"/>
          <w:color w:val="000000"/>
          <w:sz w:val="21"/>
          <w:szCs w:val="21"/>
          <w:lang w:eastAsia="en-GB"/>
        </w:rPr>
        <w:br/>
        <w:t>•    Experience and expertise in international cultural relations</w:t>
      </w:r>
      <w:r w:rsidRPr="00056299">
        <w:rPr>
          <w:rFonts w:ascii="72" w:eastAsia="Times New Roman" w:hAnsi="72" w:cs="72"/>
          <w:color w:val="000000"/>
          <w:sz w:val="21"/>
          <w:szCs w:val="21"/>
          <w:lang w:eastAsia="en-GB"/>
        </w:rPr>
        <w:br/>
        <w:t>•    Understanding and knowledge of one or more of the main geographical regions in which the British Council works</w:t>
      </w:r>
      <w:r w:rsidRPr="00056299">
        <w:rPr>
          <w:rFonts w:ascii="72" w:eastAsia="Times New Roman" w:hAnsi="72" w:cs="72"/>
          <w:color w:val="000000"/>
          <w:sz w:val="21"/>
          <w:szCs w:val="21"/>
          <w:lang w:eastAsia="en-GB"/>
        </w:rPr>
        <w:br/>
        <w:t> </w:t>
      </w:r>
    </w:p>
    <w:p w14:paraId="48C6915F"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Member, Scotland Advisory Committee</w:t>
      </w:r>
      <w:r w:rsidRPr="00056299">
        <w:rPr>
          <w:rFonts w:ascii="72" w:eastAsia="Times New Roman" w:hAnsi="72" w:cs="72"/>
          <w:color w:val="000000"/>
          <w:sz w:val="21"/>
          <w:szCs w:val="21"/>
          <w:lang w:eastAsia="en-GB"/>
        </w:rPr>
        <w:br/>
        <w:t>UK</w:t>
      </w:r>
      <w:r w:rsidRPr="00056299">
        <w:rPr>
          <w:rFonts w:ascii="72" w:eastAsia="Times New Roman" w:hAnsi="72" w:cs="72"/>
          <w:color w:val="000000"/>
          <w:sz w:val="21"/>
          <w:szCs w:val="21"/>
          <w:lang w:eastAsia="en-GB"/>
        </w:rPr>
        <w:br/>
        <w:t>Scotland</w:t>
      </w:r>
      <w:r w:rsidRPr="00056299">
        <w:rPr>
          <w:rFonts w:ascii="72" w:eastAsia="Times New Roman" w:hAnsi="72" w:cs="72"/>
          <w:color w:val="000000"/>
          <w:sz w:val="21"/>
          <w:szCs w:val="21"/>
          <w:lang w:eastAsia="en-GB"/>
        </w:rPr>
        <w:br/>
        <w:t>Edinburgh</w:t>
      </w:r>
      <w:r w:rsidRPr="00056299">
        <w:rPr>
          <w:rFonts w:ascii="72" w:eastAsia="Times New Roman" w:hAnsi="72" w:cs="72"/>
          <w:color w:val="000000"/>
          <w:sz w:val="21"/>
          <w:szCs w:val="21"/>
          <w:lang w:eastAsia="en-GB"/>
        </w:rPr>
        <w:br/>
      </w:r>
      <w:r w:rsidRPr="00056299">
        <w:rPr>
          <w:rFonts w:ascii="72" w:eastAsia="Times New Roman" w:hAnsi="72" w:cs="72"/>
          <w:color w:val="000000"/>
          <w:sz w:val="21"/>
          <w:szCs w:val="21"/>
          <w:lang w:eastAsia="en-GB"/>
        </w:rPr>
        <w:lastRenderedPageBreak/>
        <w:t>UK Region</w:t>
      </w:r>
      <w:r w:rsidRPr="00056299">
        <w:rPr>
          <w:rFonts w:ascii="72" w:eastAsia="Times New Roman" w:hAnsi="72" w:cs="72"/>
          <w:color w:val="000000"/>
          <w:sz w:val="21"/>
          <w:szCs w:val="21"/>
          <w:lang w:eastAsia="en-GB"/>
        </w:rPr>
        <w:br/>
        <w:t>Attachment</w:t>
      </w:r>
      <w:r w:rsidRPr="00056299">
        <w:rPr>
          <w:rFonts w:ascii="72" w:eastAsia="Times New Roman" w:hAnsi="72" w:cs="72"/>
          <w:color w:val="000000"/>
          <w:sz w:val="21"/>
          <w:szCs w:val="21"/>
          <w:lang w:eastAsia="en-GB"/>
        </w:rPr>
        <w:br/>
        <w:t>Pay band: Unremunerated but reasonable UK travel and expenses reimbursed </w:t>
      </w:r>
      <w:r w:rsidRPr="00056299">
        <w:rPr>
          <w:rFonts w:ascii="72" w:eastAsia="Times New Roman" w:hAnsi="72" w:cs="72"/>
          <w:color w:val="000000"/>
          <w:sz w:val="21"/>
          <w:szCs w:val="21"/>
          <w:lang w:eastAsia="en-GB"/>
        </w:rPr>
        <w:br/>
        <w:t>Requirements: Candidates must have the right to work in the UK </w:t>
      </w:r>
      <w:r w:rsidRPr="00056299">
        <w:rPr>
          <w:rFonts w:ascii="72" w:eastAsia="Times New Roman" w:hAnsi="72" w:cs="72"/>
          <w:color w:val="000000"/>
          <w:sz w:val="21"/>
          <w:szCs w:val="21"/>
          <w:lang w:eastAsia="en-GB"/>
        </w:rPr>
        <w:br/>
        <w:t>Closing date and time: 12 September 2022 (midnight)</w:t>
      </w:r>
    </w:p>
    <w:p w14:paraId="04C3C21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64F94790"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About us</w:t>
      </w:r>
      <w:r w:rsidRPr="00056299">
        <w:rPr>
          <w:rFonts w:ascii="72" w:eastAsia="Times New Roman" w:hAnsi="72" w:cs="72"/>
          <w:color w:val="000000"/>
          <w:sz w:val="21"/>
          <w:szCs w:val="21"/>
          <w:lang w:eastAsia="en-GB"/>
        </w:rPr>
        <w:br/>
        <w:t xml:space="preserve">The British Council was founded to create a friendly knowledge and understanding between the people of the UK and wider world by making a positive contribution to the countries we work with, and in doing so making a lasting difference to the UK’s security, </w:t>
      </w:r>
      <w:proofErr w:type="gramStart"/>
      <w:r w:rsidRPr="00056299">
        <w:rPr>
          <w:rFonts w:ascii="72" w:eastAsia="Times New Roman" w:hAnsi="72" w:cs="72"/>
          <w:color w:val="000000"/>
          <w:sz w:val="21"/>
          <w:szCs w:val="21"/>
          <w:lang w:eastAsia="en-GB"/>
        </w:rPr>
        <w:t>prosperity</w:t>
      </w:r>
      <w:proofErr w:type="gramEnd"/>
      <w:r w:rsidRPr="00056299">
        <w:rPr>
          <w:rFonts w:ascii="72" w:eastAsia="Times New Roman" w:hAnsi="72" w:cs="72"/>
          <w:color w:val="000000"/>
          <w:sz w:val="21"/>
          <w:szCs w:val="21"/>
          <w:lang w:eastAsia="en-GB"/>
        </w:rPr>
        <w:t xml:space="preserve"> and influence.  </w:t>
      </w:r>
      <w:r w:rsidRPr="00056299">
        <w:rPr>
          <w:rFonts w:ascii="72" w:eastAsia="Times New Roman" w:hAnsi="72" w:cs="72"/>
          <w:color w:val="000000"/>
          <w:sz w:val="21"/>
          <w:szCs w:val="21"/>
          <w:lang w:eastAsia="en-GB"/>
        </w:rPr>
        <w:br/>
        <w:t xml:space="preserve">British Council Scotland, together with our UK country teams in Wales and Northern Ireland, supports our work in and for the UK. British Council Scotland is an integral part of the British Council global </w:t>
      </w:r>
      <w:proofErr w:type="gramStart"/>
      <w:r w:rsidRPr="00056299">
        <w:rPr>
          <w:rFonts w:ascii="72" w:eastAsia="Times New Roman" w:hAnsi="72" w:cs="72"/>
          <w:color w:val="000000"/>
          <w:sz w:val="21"/>
          <w:szCs w:val="21"/>
          <w:lang w:eastAsia="en-GB"/>
        </w:rPr>
        <w:t>network</w:t>
      </w:r>
      <w:proofErr w:type="gramEnd"/>
      <w:r w:rsidRPr="00056299">
        <w:rPr>
          <w:rFonts w:ascii="72" w:eastAsia="Times New Roman" w:hAnsi="72" w:cs="72"/>
          <w:color w:val="000000"/>
          <w:sz w:val="21"/>
          <w:szCs w:val="21"/>
          <w:lang w:eastAsia="en-GB"/>
        </w:rPr>
        <w:t xml:space="preserve"> and we work with our offices around the world to build international profile, opportunities and partnerships for Scotland and to achieve greater global engagement with Scottish cultural and educational organisations. </w:t>
      </w:r>
    </w:p>
    <w:p w14:paraId="4A3B586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In Scotland, we focus primarily on education and arts. Working closely with Scottish partners and across the British Council network and we aim to: </w:t>
      </w:r>
    </w:p>
    <w:p w14:paraId="61BB08E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Ensure stakeholders and potential beneficiaries in Scotland are aware of, and supported to, fully engage with the British Council’s education and arts opportunities. </w:t>
      </w:r>
      <w:r w:rsidRPr="00056299">
        <w:rPr>
          <w:rFonts w:ascii="72" w:eastAsia="Times New Roman" w:hAnsi="72" w:cs="72"/>
          <w:color w:val="000000"/>
          <w:sz w:val="21"/>
          <w:szCs w:val="21"/>
          <w:lang w:eastAsia="en-GB"/>
        </w:rPr>
        <w:br/>
        <w:t>•    Support the Scottish education and arts sectors’ international ambitions </w:t>
      </w:r>
      <w:r w:rsidRPr="00056299">
        <w:rPr>
          <w:rFonts w:ascii="72" w:eastAsia="Times New Roman" w:hAnsi="72" w:cs="72"/>
          <w:color w:val="000000"/>
          <w:sz w:val="21"/>
          <w:szCs w:val="21"/>
          <w:lang w:eastAsia="en-GB"/>
        </w:rPr>
        <w:br/>
        <w:t>•    Contribute positively and visibly to the national debate on internationalising education and the arts in Scotland. </w:t>
      </w:r>
      <w:r w:rsidRPr="00056299">
        <w:rPr>
          <w:rFonts w:ascii="72" w:eastAsia="Times New Roman" w:hAnsi="72" w:cs="72"/>
          <w:color w:val="000000"/>
          <w:sz w:val="21"/>
          <w:szCs w:val="21"/>
          <w:lang w:eastAsia="en-GB"/>
        </w:rPr>
        <w:br/>
        <w:t>•    Ensure that the British Council’s global work is informed by a distinctive Scottish voice. </w:t>
      </w:r>
    </w:p>
    <w:p w14:paraId="5F51B3E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5C6F75EA"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The British Council is a registered charity incorporated and governed by a Royal Charter. It is led by a Board of Trustees that is accountable to the UK’s Charity Commission for its activities.</w:t>
      </w:r>
      <w:r w:rsidRPr="00056299">
        <w:rPr>
          <w:rFonts w:ascii="72" w:eastAsia="Times New Roman" w:hAnsi="72" w:cs="72"/>
          <w:color w:val="000000"/>
          <w:sz w:val="21"/>
          <w:szCs w:val="21"/>
          <w:lang w:eastAsia="en-GB"/>
        </w:rPr>
        <w:br/>
        <w:t xml:space="preserve">The British Council draws on strategic advice from three Country Advisory Committees - for Wales, </w:t>
      </w:r>
      <w:proofErr w:type="gramStart"/>
      <w:r w:rsidRPr="00056299">
        <w:rPr>
          <w:rFonts w:ascii="72" w:eastAsia="Times New Roman" w:hAnsi="72" w:cs="72"/>
          <w:color w:val="000000"/>
          <w:sz w:val="21"/>
          <w:szCs w:val="21"/>
          <w:lang w:eastAsia="en-GB"/>
        </w:rPr>
        <w:t>Scotland</w:t>
      </w:r>
      <w:proofErr w:type="gramEnd"/>
      <w:r w:rsidRPr="00056299">
        <w:rPr>
          <w:rFonts w:ascii="72" w:eastAsia="Times New Roman" w:hAnsi="72" w:cs="72"/>
          <w:color w:val="000000"/>
          <w:sz w:val="21"/>
          <w:szCs w:val="21"/>
          <w:lang w:eastAsia="en-GB"/>
        </w:rPr>
        <w:t xml:space="preserve"> and Northern Ireland - which report to the Board of Trustees. </w:t>
      </w:r>
    </w:p>
    <w:p w14:paraId="3B0B796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423D7E1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Our equality commitment</w:t>
      </w:r>
      <w:r w:rsidRPr="00056299">
        <w:rPr>
          <w:rFonts w:ascii="72" w:eastAsia="Times New Roman" w:hAnsi="72" w:cs="72"/>
          <w:color w:val="000000"/>
          <w:sz w:val="21"/>
          <w:szCs w:val="21"/>
          <w:lang w:eastAsia="en-GB"/>
        </w:rPr>
        <w:br/>
        <w:t xml:space="preserve">Valuing diversity is essential to the British Council’s work. We aim to abide by and promote equality legislation by following both the letter and the spirit of it to try and avoid unjustified discrimination, recognising discrimination as a barrier to equality of opportunity, </w:t>
      </w:r>
      <w:proofErr w:type="gramStart"/>
      <w:r w:rsidRPr="00056299">
        <w:rPr>
          <w:rFonts w:ascii="72" w:eastAsia="Times New Roman" w:hAnsi="72" w:cs="72"/>
          <w:color w:val="000000"/>
          <w:sz w:val="21"/>
          <w:szCs w:val="21"/>
          <w:lang w:eastAsia="en-GB"/>
        </w:rPr>
        <w:t>inclusion</w:t>
      </w:r>
      <w:proofErr w:type="gramEnd"/>
      <w:r w:rsidRPr="00056299">
        <w:rPr>
          <w:rFonts w:ascii="72" w:eastAsia="Times New Roman" w:hAnsi="72" w:cs="72"/>
          <w:color w:val="000000"/>
          <w:sz w:val="21"/>
          <w:szCs w:val="21"/>
          <w:lang w:eastAsia="en-GB"/>
        </w:rPr>
        <w:t xml:space="preserve"> and human rights. All staff worldwide are required to ensure their behaviour is consistent with our policies.   </w:t>
      </w:r>
    </w:p>
    <w:p w14:paraId="4C1B4D7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4E77938A"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The opportunity</w:t>
      </w:r>
    </w:p>
    <w:p w14:paraId="5C63EFA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00ED76F8"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The Scotland Advisory Committee advises the Country Director Scotland and acts as an advocate for our work in Scotland. As a member of the Scotland Advisory Committee, you will contribute to the development of the British Council’s strategic objectives and corporate priorities on behalf of Scotland and reflect the needs of one or more of the British Council’s target communities in Scotland.   </w:t>
      </w:r>
    </w:p>
    <w:p w14:paraId="30F9BC6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77BD404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Terms and Conditions</w:t>
      </w:r>
      <w:r w:rsidRPr="00056299">
        <w:rPr>
          <w:rFonts w:ascii="72" w:eastAsia="Times New Roman" w:hAnsi="72" w:cs="72"/>
          <w:color w:val="000000"/>
          <w:sz w:val="21"/>
          <w:szCs w:val="21"/>
          <w:lang w:eastAsia="en-GB"/>
        </w:rPr>
        <w:br/>
        <w:t>Committee members are appointed for a three-year term, renewable for a further three years.  </w:t>
      </w:r>
      <w:r w:rsidRPr="00056299">
        <w:rPr>
          <w:rFonts w:ascii="72" w:eastAsia="Times New Roman" w:hAnsi="72" w:cs="72"/>
          <w:color w:val="000000"/>
          <w:sz w:val="21"/>
          <w:szCs w:val="21"/>
          <w:lang w:eastAsia="en-GB"/>
        </w:rPr>
        <w:br/>
        <w:t>Positions on the Scotland Advisory Committee are not remunerated but reasonable UK travel and expenses will be reimbursed at standard British Council rates. Candidates must have the right to work in the UK.</w:t>
      </w:r>
    </w:p>
    <w:p w14:paraId="325834CE"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7CEEA3DD"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Key focus areas of the post include</w:t>
      </w:r>
      <w:r w:rsidRPr="00056299">
        <w:rPr>
          <w:rFonts w:ascii="72" w:eastAsia="Times New Roman" w:hAnsi="72" w:cs="72"/>
          <w:color w:val="000000"/>
          <w:sz w:val="21"/>
          <w:szCs w:val="21"/>
          <w:lang w:eastAsia="en-GB"/>
        </w:rPr>
        <w:br/>
        <w:t>•    Participating in committee meetings, normally three a year (and possible an away day)</w:t>
      </w:r>
      <w:r w:rsidRPr="00056299">
        <w:rPr>
          <w:rFonts w:ascii="72" w:eastAsia="Times New Roman" w:hAnsi="72" w:cs="72"/>
          <w:color w:val="000000"/>
          <w:sz w:val="21"/>
          <w:szCs w:val="21"/>
          <w:lang w:eastAsia="en-GB"/>
        </w:rPr>
        <w:br/>
        <w:t>•    Contributing to the committee’s purpose and objectives outlined in the terms of reference</w:t>
      </w:r>
      <w:r w:rsidRPr="00056299">
        <w:rPr>
          <w:rFonts w:ascii="72" w:eastAsia="Times New Roman" w:hAnsi="72" w:cs="72"/>
          <w:color w:val="000000"/>
          <w:sz w:val="21"/>
          <w:szCs w:val="21"/>
          <w:lang w:eastAsia="en-GB"/>
        </w:rPr>
        <w:br/>
        <w:t>•    Acting as advocates for the British Council’s work in Scotland and in the UK as a whole</w:t>
      </w:r>
      <w:r w:rsidRPr="00056299">
        <w:rPr>
          <w:rFonts w:ascii="72" w:eastAsia="Times New Roman" w:hAnsi="72" w:cs="72"/>
          <w:color w:val="000000"/>
          <w:sz w:val="21"/>
          <w:szCs w:val="21"/>
          <w:lang w:eastAsia="en-GB"/>
        </w:rPr>
        <w:br/>
        <w:t>•    Providing advice on strategy</w:t>
      </w:r>
      <w:r w:rsidRPr="00056299">
        <w:rPr>
          <w:rFonts w:ascii="72" w:eastAsia="Times New Roman" w:hAnsi="72" w:cs="72"/>
          <w:color w:val="000000"/>
          <w:sz w:val="21"/>
          <w:szCs w:val="21"/>
          <w:lang w:eastAsia="en-GB"/>
        </w:rPr>
        <w:br/>
        <w:t>•    Keeping the British Council in Scotland abreast of major developments in the public, educational, economic and cultural life of Scotland</w:t>
      </w:r>
      <w:r w:rsidRPr="00056299">
        <w:rPr>
          <w:rFonts w:ascii="72" w:eastAsia="Times New Roman" w:hAnsi="72" w:cs="72"/>
          <w:color w:val="000000"/>
          <w:sz w:val="21"/>
          <w:szCs w:val="21"/>
          <w:lang w:eastAsia="en-GB"/>
        </w:rPr>
        <w:br/>
      </w:r>
      <w:r w:rsidRPr="00056299">
        <w:rPr>
          <w:rFonts w:ascii="72" w:eastAsia="Times New Roman" w:hAnsi="72" w:cs="72"/>
          <w:color w:val="000000"/>
          <w:sz w:val="21"/>
          <w:szCs w:val="21"/>
          <w:lang w:eastAsia="en-GB"/>
        </w:rPr>
        <w:lastRenderedPageBreak/>
        <w:t>•    Serving as a channel of professional advice within his/her own area of expertise, and identifying new opportunities</w:t>
      </w:r>
      <w:r w:rsidRPr="00056299">
        <w:rPr>
          <w:rFonts w:ascii="72" w:eastAsia="Times New Roman" w:hAnsi="72" w:cs="72"/>
          <w:color w:val="000000"/>
          <w:sz w:val="21"/>
          <w:szCs w:val="21"/>
          <w:lang w:eastAsia="en-GB"/>
        </w:rPr>
        <w:br/>
        <w:t>•    Providing access to communities within Scotland for whom the British Council’s work has particular relevance</w:t>
      </w:r>
      <w:r w:rsidRPr="00056299">
        <w:rPr>
          <w:rFonts w:ascii="72" w:eastAsia="Times New Roman" w:hAnsi="72" w:cs="72"/>
          <w:color w:val="000000"/>
          <w:sz w:val="21"/>
          <w:szCs w:val="21"/>
          <w:lang w:eastAsia="en-GB"/>
        </w:rPr>
        <w:br/>
        <w:t>What we require of the successful candidate</w:t>
      </w:r>
      <w:r w:rsidRPr="00056299">
        <w:rPr>
          <w:rFonts w:ascii="72" w:eastAsia="Times New Roman" w:hAnsi="72" w:cs="72"/>
          <w:color w:val="000000"/>
          <w:sz w:val="21"/>
          <w:szCs w:val="21"/>
          <w:lang w:eastAsia="en-GB"/>
        </w:rPr>
        <w:br/>
        <w:t>Essential:</w:t>
      </w:r>
      <w:r w:rsidRPr="00056299">
        <w:rPr>
          <w:rFonts w:ascii="72" w:eastAsia="Times New Roman" w:hAnsi="72" w:cs="72"/>
          <w:color w:val="000000"/>
          <w:sz w:val="21"/>
          <w:szCs w:val="21"/>
          <w:lang w:eastAsia="en-GB"/>
        </w:rPr>
        <w:br/>
        <w:t>•    Commitment to the mission of the British Council to create a friendly knowledge and understanding between the people of the UK and wider world</w:t>
      </w:r>
      <w:r w:rsidRPr="00056299">
        <w:rPr>
          <w:rFonts w:ascii="72" w:eastAsia="Times New Roman" w:hAnsi="72" w:cs="72"/>
          <w:color w:val="000000"/>
          <w:sz w:val="21"/>
          <w:szCs w:val="21"/>
          <w:lang w:eastAsia="en-GB"/>
        </w:rPr>
        <w:br/>
        <w:t>•    Ability to contribute to one or more of the British Council’s three strategic business units – Arts, Education and Society, and English and Exams</w:t>
      </w:r>
      <w:r w:rsidRPr="00056299">
        <w:rPr>
          <w:rFonts w:ascii="72" w:eastAsia="Times New Roman" w:hAnsi="72" w:cs="72"/>
          <w:color w:val="000000"/>
          <w:sz w:val="21"/>
          <w:szCs w:val="21"/>
          <w:lang w:eastAsia="en-GB"/>
        </w:rPr>
        <w:br/>
        <w:t>•    Strong belief in, understanding and knowledge of, what Scotland can contribute</w:t>
      </w:r>
      <w:r w:rsidRPr="00056299">
        <w:rPr>
          <w:rFonts w:ascii="72" w:eastAsia="Times New Roman" w:hAnsi="72" w:cs="72"/>
          <w:color w:val="000000"/>
          <w:sz w:val="21"/>
          <w:szCs w:val="21"/>
          <w:lang w:eastAsia="en-GB"/>
        </w:rPr>
        <w:br/>
        <w:t>•    Good team working skills</w:t>
      </w:r>
      <w:r w:rsidRPr="00056299">
        <w:rPr>
          <w:rFonts w:ascii="72" w:eastAsia="Times New Roman" w:hAnsi="72" w:cs="72"/>
          <w:color w:val="000000"/>
          <w:sz w:val="21"/>
          <w:szCs w:val="21"/>
          <w:lang w:eastAsia="en-GB"/>
        </w:rPr>
        <w:br/>
        <w:t>•    Effective communication skills (oral and written)</w:t>
      </w:r>
      <w:r w:rsidRPr="00056299">
        <w:rPr>
          <w:rFonts w:ascii="72" w:eastAsia="Times New Roman" w:hAnsi="72" w:cs="72"/>
          <w:color w:val="000000"/>
          <w:sz w:val="21"/>
          <w:szCs w:val="21"/>
          <w:lang w:eastAsia="en-GB"/>
        </w:rPr>
        <w:br/>
        <w:t>Desirable:</w:t>
      </w:r>
      <w:r w:rsidRPr="00056299">
        <w:rPr>
          <w:rFonts w:ascii="72" w:eastAsia="Times New Roman" w:hAnsi="72" w:cs="72"/>
          <w:color w:val="000000"/>
          <w:sz w:val="21"/>
          <w:szCs w:val="21"/>
          <w:lang w:eastAsia="en-GB"/>
        </w:rPr>
        <w:br/>
        <w:t>•    Experience and expertise across one or more of the British Council’s strategic business units - Arts, Education and Society, and English and Exams</w:t>
      </w:r>
      <w:r w:rsidRPr="00056299">
        <w:rPr>
          <w:rFonts w:ascii="72" w:eastAsia="Times New Roman" w:hAnsi="72" w:cs="72"/>
          <w:color w:val="000000"/>
          <w:sz w:val="21"/>
          <w:szCs w:val="21"/>
          <w:lang w:eastAsia="en-GB"/>
        </w:rPr>
        <w:br/>
        <w:t>•    Experience and expertise in international cultural relations</w:t>
      </w:r>
      <w:r w:rsidRPr="00056299">
        <w:rPr>
          <w:rFonts w:ascii="72" w:eastAsia="Times New Roman" w:hAnsi="72" w:cs="72"/>
          <w:color w:val="000000"/>
          <w:sz w:val="21"/>
          <w:szCs w:val="21"/>
          <w:lang w:eastAsia="en-GB"/>
        </w:rPr>
        <w:br/>
        <w:t>•    Understanding and knowledge of one or more of the main geographical regions in which the British Council works</w:t>
      </w:r>
    </w:p>
    <w:p w14:paraId="6A115E1A"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3753FF5C"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We welcome applications from people with experience or expertise in the newer as well as longer-established higher education institutions and those with experience in the further education and school sectors.</w:t>
      </w:r>
      <w:r w:rsidRPr="00056299">
        <w:rPr>
          <w:rFonts w:ascii="72" w:eastAsia="Times New Roman" w:hAnsi="72" w:cs="72"/>
          <w:color w:val="000000"/>
          <w:sz w:val="21"/>
          <w:szCs w:val="21"/>
          <w:lang w:eastAsia="en-GB"/>
        </w:rPr>
        <w:br/>
        <w:t>We also welcome applications from those with experience of working on women and girl’s issues and from applicants in the earlier stages of their careers interested in the field of international cultural relations and the sectors in which we work.</w:t>
      </w:r>
      <w:r w:rsidRPr="00056299">
        <w:rPr>
          <w:rFonts w:ascii="72" w:eastAsia="Times New Roman" w:hAnsi="72" w:cs="72"/>
          <w:color w:val="000000"/>
          <w:sz w:val="21"/>
          <w:szCs w:val="21"/>
          <w:lang w:eastAsia="en-GB"/>
        </w:rPr>
        <w:br/>
        <w:t>We are also particularly keen to receive applications from individuals with current experience of the performing arts. </w:t>
      </w:r>
      <w:r w:rsidRPr="00056299">
        <w:rPr>
          <w:rFonts w:ascii="72" w:eastAsia="Times New Roman" w:hAnsi="72" w:cs="72"/>
          <w:color w:val="000000"/>
          <w:sz w:val="21"/>
          <w:szCs w:val="21"/>
          <w:lang w:eastAsia="en-GB"/>
        </w:rPr>
        <w:br/>
        <w:t>We value having members with different points of view and experiences on the committee. We’re therefore hoping to receive applications from a wide range of talented people irrespective of their religion or belief, gender, gender identity, age disability, sexual orientation, ethnic origin, political belief, relationship status or caring responsibilities.</w:t>
      </w:r>
      <w:r w:rsidRPr="00056299">
        <w:rPr>
          <w:rFonts w:ascii="72" w:eastAsia="Times New Roman" w:hAnsi="72" w:cs="72"/>
          <w:color w:val="000000"/>
          <w:sz w:val="21"/>
          <w:szCs w:val="21"/>
          <w:lang w:eastAsia="en-GB"/>
        </w:rPr>
        <w:br/>
        <w:t> </w:t>
      </w:r>
      <w:r w:rsidRPr="00056299">
        <w:rPr>
          <w:rFonts w:ascii="72" w:eastAsia="Times New Roman" w:hAnsi="72" w:cs="72"/>
          <w:color w:val="000000"/>
          <w:sz w:val="21"/>
          <w:szCs w:val="21"/>
          <w:lang w:eastAsia="en-GB"/>
        </w:rPr>
        <w:br/>
        <w:t>We also want to ensure we are serving and reflecting the whole of Scotland and therefore welcome applications from all areas of the country.</w:t>
      </w:r>
    </w:p>
    <w:p w14:paraId="2C784630"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If you would like to understand more about this opportunity, then please see the documents below:</w:t>
      </w:r>
    </w:p>
    <w:p w14:paraId="1D296A2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58D9C49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br/>
        <w:t>Further details</w:t>
      </w:r>
      <w:r w:rsidRPr="00056299">
        <w:rPr>
          <w:rFonts w:ascii="72" w:eastAsia="Times New Roman" w:hAnsi="72" w:cs="72"/>
          <w:color w:val="000000"/>
          <w:sz w:val="21"/>
          <w:szCs w:val="21"/>
          <w:lang w:eastAsia="en-GB"/>
        </w:rPr>
        <w:br/>
        <w:t xml:space="preserve">If you are interested in the opportunity and feel that you are suitable for the role, then we would really like to hear from you. Please apply by sending a copy of your CV and a covering letter to Leigh Gibson, Director British Council Scotland via </w:t>
      </w:r>
      <w:proofErr w:type="gramStart"/>
      <w:r w:rsidRPr="00056299">
        <w:rPr>
          <w:rFonts w:ascii="72" w:eastAsia="Times New Roman" w:hAnsi="72" w:cs="72"/>
          <w:color w:val="000000"/>
          <w:sz w:val="21"/>
          <w:szCs w:val="21"/>
          <w:lang w:eastAsia="en-GB"/>
        </w:rPr>
        <w:t>Kate.burwell@britishcouncil.org </w:t>
      </w:r>
      <w:r w:rsidRPr="00056299">
        <w:rPr>
          <w:rFonts w:ascii="Calibri" w:eastAsia="Times New Roman" w:hAnsi="Calibri" w:cs="Calibri"/>
          <w:b/>
          <w:bCs/>
          <w:color w:val="000000"/>
          <w:sz w:val="27"/>
          <w:szCs w:val="27"/>
          <w:lang w:eastAsia="en-GB"/>
        </w:rPr>
        <w:t>.</w:t>
      </w:r>
      <w:proofErr w:type="gramEnd"/>
      <w:r w:rsidRPr="00056299">
        <w:rPr>
          <w:rFonts w:ascii="Calibri" w:eastAsia="Times New Roman" w:hAnsi="Calibri" w:cs="Calibri"/>
          <w:b/>
          <w:bCs/>
          <w:color w:val="000000"/>
          <w:sz w:val="27"/>
          <w:szCs w:val="27"/>
          <w:lang w:eastAsia="en-GB"/>
        </w:rPr>
        <w:t>  (</w:t>
      </w:r>
      <w:proofErr w:type="gramStart"/>
      <w:r w:rsidRPr="00056299">
        <w:rPr>
          <w:rFonts w:ascii="Calibri" w:eastAsia="Times New Roman" w:hAnsi="Calibri" w:cs="Calibri"/>
          <w:b/>
          <w:bCs/>
          <w:color w:val="000000"/>
          <w:sz w:val="27"/>
          <w:szCs w:val="27"/>
          <w:lang w:eastAsia="en-GB"/>
        </w:rPr>
        <w:t>please</w:t>
      </w:r>
      <w:proofErr w:type="gramEnd"/>
      <w:r w:rsidRPr="00056299">
        <w:rPr>
          <w:rFonts w:ascii="Calibri" w:eastAsia="Times New Roman" w:hAnsi="Calibri" w:cs="Calibri"/>
          <w:b/>
          <w:bCs/>
          <w:color w:val="000000"/>
          <w:sz w:val="27"/>
          <w:szCs w:val="27"/>
          <w:lang w:eastAsia="en-GB"/>
        </w:rPr>
        <w:t xml:space="preserve"> do not apply via our website but to the email address given)</w:t>
      </w:r>
    </w:p>
    <w:p w14:paraId="3557A2B5"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r w:rsidRPr="00056299">
        <w:rPr>
          <w:rFonts w:ascii="72" w:eastAsia="Times New Roman" w:hAnsi="72" w:cs="72"/>
          <w:color w:val="000000"/>
          <w:sz w:val="21"/>
          <w:szCs w:val="21"/>
          <w:lang w:eastAsia="en-GB"/>
        </w:rPr>
        <w:br/>
        <w:t>Role profile template</w:t>
      </w:r>
      <w:r w:rsidRPr="00056299">
        <w:rPr>
          <w:rFonts w:ascii="72" w:eastAsia="Times New Roman" w:hAnsi="72" w:cs="72"/>
          <w:color w:val="000000"/>
          <w:sz w:val="21"/>
          <w:szCs w:val="21"/>
          <w:lang w:eastAsia="en-GB"/>
        </w:rPr>
        <w:br/>
        <w:t>Job Title    Member of Scotland Advisory Committee (2 available roles)</w:t>
      </w:r>
      <w:r w:rsidRPr="00056299">
        <w:rPr>
          <w:rFonts w:ascii="72" w:eastAsia="Times New Roman" w:hAnsi="72" w:cs="72"/>
          <w:color w:val="000000"/>
          <w:sz w:val="21"/>
          <w:szCs w:val="21"/>
          <w:lang w:eastAsia="en-GB"/>
        </w:rPr>
        <w:br/>
        <w:t>Directorate or Region</w:t>
      </w:r>
      <w:r w:rsidRPr="00056299">
        <w:rPr>
          <w:rFonts w:ascii="72" w:eastAsia="Times New Roman" w:hAnsi="72" w:cs="72"/>
          <w:color w:val="000000"/>
          <w:sz w:val="21"/>
          <w:szCs w:val="21"/>
          <w:lang w:eastAsia="en-GB"/>
        </w:rPr>
        <w:br/>
        <w:t>    UK    Country    Scotland</w:t>
      </w:r>
      <w:r w:rsidRPr="00056299">
        <w:rPr>
          <w:rFonts w:ascii="72" w:eastAsia="Times New Roman" w:hAnsi="72" w:cs="72"/>
          <w:color w:val="000000"/>
          <w:sz w:val="21"/>
          <w:szCs w:val="21"/>
          <w:lang w:eastAsia="en-GB"/>
        </w:rPr>
        <w:br/>
        <w:t>Location of post    Edinburgh  </w:t>
      </w:r>
      <w:r w:rsidRPr="00056299">
        <w:rPr>
          <w:rFonts w:ascii="72" w:eastAsia="Times New Roman" w:hAnsi="72" w:cs="72"/>
          <w:color w:val="000000"/>
          <w:sz w:val="21"/>
          <w:szCs w:val="21"/>
          <w:lang w:eastAsia="en-GB"/>
        </w:rPr>
        <w:br/>
        <w:t>    Remuneration    Unremunerated but reasonable UK travel and expenses reimbursed</w:t>
      </w:r>
      <w:r w:rsidRPr="00056299">
        <w:rPr>
          <w:rFonts w:ascii="72" w:eastAsia="Times New Roman" w:hAnsi="72" w:cs="72"/>
          <w:color w:val="000000"/>
          <w:sz w:val="21"/>
          <w:szCs w:val="21"/>
          <w:lang w:eastAsia="en-GB"/>
        </w:rPr>
        <w:br/>
        <w:t>Reports to    Chair of the Scotland Advisory Committee</w:t>
      </w:r>
      <w:r w:rsidRPr="00056299">
        <w:rPr>
          <w:rFonts w:ascii="72" w:eastAsia="Times New Roman" w:hAnsi="72" w:cs="72"/>
          <w:color w:val="000000"/>
          <w:sz w:val="21"/>
          <w:szCs w:val="21"/>
          <w:lang w:eastAsia="en-GB"/>
        </w:rPr>
        <w:br/>
        <w:t>    Duration of job    Three-year term, with possible extension for a further three years</w:t>
      </w:r>
      <w:r w:rsidRPr="00056299">
        <w:rPr>
          <w:rFonts w:ascii="72" w:eastAsia="Times New Roman" w:hAnsi="72" w:cs="72"/>
          <w:color w:val="000000"/>
          <w:sz w:val="21"/>
          <w:szCs w:val="21"/>
          <w:lang w:eastAsia="en-GB"/>
        </w:rPr>
        <w:br/>
        <w:t>Background and Context</w:t>
      </w:r>
      <w:r w:rsidRPr="00056299">
        <w:rPr>
          <w:rFonts w:ascii="72" w:eastAsia="Times New Roman" w:hAnsi="72" w:cs="72"/>
          <w:color w:val="000000"/>
          <w:sz w:val="21"/>
          <w:szCs w:val="21"/>
          <w:lang w:eastAsia="en-GB"/>
        </w:rPr>
        <w:br/>
        <w:t>The British Council was founded to create a friendly knowledge and understanding between the people of the UK and wider world by making a positive contribution to the countries we work with, and in doing so making a lasting difference to the UK’s security, prosperity and influence.  </w:t>
      </w:r>
      <w:r w:rsidRPr="00056299">
        <w:rPr>
          <w:rFonts w:ascii="72" w:eastAsia="Times New Roman" w:hAnsi="72" w:cs="72"/>
          <w:color w:val="000000"/>
          <w:sz w:val="21"/>
          <w:szCs w:val="21"/>
          <w:lang w:eastAsia="en-GB"/>
        </w:rPr>
        <w:br/>
      </w:r>
      <w:r w:rsidRPr="00056299">
        <w:rPr>
          <w:rFonts w:ascii="72" w:eastAsia="Times New Roman" w:hAnsi="72" w:cs="72"/>
          <w:color w:val="000000"/>
          <w:sz w:val="21"/>
          <w:szCs w:val="21"/>
          <w:lang w:eastAsia="en-GB"/>
        </w:rPr>
        <w:lastRenderedPageBreak/>
        <w:t xml:space="preserve">British Council Scotland, together with our UK country teams in Wales and Northern Ireland, supports our work in and for the UK. British Council Scotland is an integral part of the British Council global </w:t>
      </w:r>
      <w:proofErr w:type="gramStart"/>
      <w:r w:rsidRPr="00056299">
        <w:rPr>
          <w:rFonts w:ascii="72" w:eastAsia="Times New Roman" w:hAnsi="72" w:cs="72"/>
          <w:color w:val="000000"/>
          <w:sz w:val="21"/>
          <w:szCs w:val="21"/>
          <w:lang w:eastAsia="en-GB"/>
        </w:rPr>
        <w:t>network</w:t>
      </w:r>
      <w:proofErr w:type="gramEnd"/>
      <w:r w:rsidRPr="00056299">
        <w:rPr>
          <w:rFonts w:ascii="72" w:eastAsia="Times New Roman" w:hAnsi="72" w:cs="72"/>
          <w:color w:val="000000"/>
          <w:sz w:val="21"/>
          <w:szCs w:val="21"/>
          <w:lang w:eastAsia="en-GB"/>
        </w:rPr>
        <w:t xml:space="preserve"> and we work with our offices around the world to build international profile, opportunities and partnerships for Scotland and to achieve greater global engagement with Scottish cultural and educational organisations. </w:t>
      </w:r>
    </w:p>
    <w:p w14:paraId="7E09C90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In Scotland, we focus primarily on education and arts. Working closely with Scottish partners and across the British Council network and we aim to: </w:t>
      </w:r>
    </w:p>
    <w:p w14:paraId="5871F220"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Ensure stakeholders and potential beneficiaries in Scotland are aware of, and supported to, fully engage with the British Council’s education and arts opportunities. </w:t>
      </w:r>
      <w:r w:rsidRPr="00056299">
        <w:rPr>
          <w:rFonts w:ascii="72" w:eastAsia="Times New Roman" w:hAnsi="72" w:cs="72"/>
          <w:color w:val="000000"/>
          <w:sz w:val="21"/>
          <w:szCs w:val="21"/>
          <w:lang w:eastAsia="en-GB"/>
        </w:rPr>
        <w:br/>
        <w:t>•    Support the Scottish education and arts sectors’ international ambitions </w:t>
      </w:r>
      <w:r w:rsidRPr="00056299">
        <w:rPr>
          <w:rFonts w:ascii="72" w:eastAsia="Times New Roman" w:hAnsi="72" w:cs="72"/>
          <w:color w:val="000000"/>
          <w:sz w:val="21"/>
          <w:szCs w:val="21"/>
          <w:lang w:eastAsia="en-GB"/>
        </w:rPr>
        <w:br/>
        <w:t>•    Contribute positively and visibly to the national debate on internationalising education and the arts in Scotland. </w:t>
      </w:r>
      <w:r w:rsidRPr="00056299">
        <w:rPr>
          <w:rFonts w:ascii="72" w:eastAsia="Times New Roman" w:hAnsi="72" w:cs="72"/>
          <w:color w:val="000000"/>
          <w:sz w:val="21"/>
          <w:szCs w:val="21"/>
          <w:lang w:eastAsia="en-GB"/>
        </w:rPr>
        <w:br/>
        <w:t>•    Ensure that the British Council’s global work is informed by a distinctive Scottish voice. </w:t>
      </w:r>
    </w:p>
    <w:p w14:paraId="266294B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2EEFD0DA"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The British Council is a registered charity incorporated and governed by a Royal Charter. It is led by a Board of Trustees that is accountable to the UK’s Charity Commission for its activities.</w:t>
      </w:r>
    </w:p>
    <w:p w14:paraId="412C00A7"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5021EF1E"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xml:space="preserve">The British Council draws on strategic advice from three country advisory committees - for Wales, </w:t>
      </w:r>
      <w:proofErr w:type="gramStart"/>
      <w:r w:rsidRPr="00056299">
        <w:rPr>
          <w:rFonts w:ascii="72" w:eastAsia="Times New Roman" w:hAnsi="72" w:cs="72"/>
          <w:color w:val="000000"/>
          <w:sz w:val="21"/>
          <w:szCs w:val="21"/>
          <w:lang w:eastAsia="en-GB"/>
        </w:rPr>
        <w:t>Scotland</w:t>
      </w:r>
      <w:proofErr w:type="gramEnd"/>
      <w:r w:rsidRPr="00056299">
        <w:rPr>
          <w:rFonts w:ascii="72" w:eastAsia="Times New Roman" w:hAnsi="72" w:cs="72"/>
          <w:color w:val="000000"/>
          <w:sz w:val="21"/>
          <w:szCs w:val="21"/>
          <w:lang w:eastAsia="en-GB"/>
        </w:rPr>
        <w:t xml:space="preserve"> and Northern Ireland - which report to the Board of Trustees. </w:t>
      </w:r>
    </w:p>
    <w:p w14:paraId="40DF33AE"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As a member of the Scotland Advisory Committee, you will advise the Country Director Scotland, contribute to the British Council’s strategic objectives and corporate priorities on behalf of Scotland and reflect the needs of one or more of the British Council’s target communities in Scotland.</w:t>
      </w:r>
      <w:r w:rsidRPr="00056299">
        <w:rPr>
          <w:rFonts w:ascii="72" w:eastAsia="Times New Roman" w:hAnsi="72" w:cs="72"/>
          <w:color w:val="000000"/>
          <w:sz w:val="21"/>
          <w:szCs w:val="21"/>
          <w:lang w:eastAsia="en-GB"/>
        </w:rPr>
        <w:br/>
        <w:t>Key responsibilities of members:</w:t>
      </w:r>
      <w:r w:rsidRPr="00056299">
        <w:rPr>
          <w:rFonts w:ascii="72" w:eastAsia="Times New Roman" w:hAnsi="72" w:cs="72"/>
          <w:color w:val="000000"/>
          <w:sz w:val="21"/>
          <w:szCs w:val="21"/>
          <w:lang w:eastAsia="en-GB"/>
        </w:rPr>
        <w:br/>
        <w:t>•    Participating in committee meetings, normally three a year (and possible an away day)</w:t>
      </w:r>
      <w:r w:rsidRPr="00056299">
        <w:rPr>
          <w:rFonts w:ascii="72" w:eastAsia="Times New Roman" w:hAnsi="72" w:cs="72"/>
          <w:color w:val="000000"/>
          <w:sz w:val="21"/>
          <w:szCs w:val="21"/>
          <w:lang w:eastAsia="en-GB"/>
        </w:rPr>
        <w:br/>
        <w:t>•    Contributing to the committee’s purpose and objectives outlined in the terms of reference</w:t>
      </w:r>
      <w:r w:rsidRPr="00056299">
        <w:rPr>
          <w:rFonts w:ascii="72" w:eastAsia="Times New Roman" w:hAnsi="72" w:cs="72"/>
          <w:color w:val="000000"/>
          <w:sz w:val="21"/>
          <w:szCs w:val="21"/>
          <w:lang w:eastAsia="en-GB"/>
        </w:rPr>
        <w:br/>
        <w:t>•    Acting as advocates for the British Council’s work in Scotland and in the UK as a whole</w:t>
      </w:r>
      <w:r w:rsidRPr="00056299">
        <w:rPr>
          <w:rFonts w:ascii="72" w:eastAsia="Times New Roman" w:hAnsi="72" w:cs="72"/>
          <w:color w:val="000000"/>
          <w:sz w:val="21"/>
          <w:szCs w:val="21"/>
          <w:lang w:eastAsia="en-GB"/>
        </w:rPr>
        <w:br/>
        <w:t>•    Providing advice on strategy</w:t>
      </w:r>
      <w:r w:rsidRPr="00056299">
        <w:rPr>
          <w:rFonts w:ascii="72" w:eastAsia="Times New Roman" w:hAnsi="72" w:cs="72"/>
          <w:color w:val="000000"/>
          <w:sz w:val="21"/>
          <w:szCs w:val="21"/>
          <w:lang w:eastAsia="en-GB"/>
        </w:rPr>
        <w:br/>
        <w:t>•    Keeping the British Council in Scotland abreast of major developments in the public, educational, economic and cultural life of Scotland</w:t>
      </w:r>
      <w:r w:rsidRPr="00056299">
        <w:rPr>
          <w:rFonts w:ascii="72" w:eastAsia="Times New Roman" w:hAnsi="72" w:cs="72"/>
          <w:color w:val="000000"/>
          <w:sz w:val="21"/>
          <w:szCs w:val="21"/>
          <w:lang w:eastAsia="en-GB"/>
        </w:rPr>
        <w:br/>
        <w:t>•    Serving as a channel of professional advice within his/her own area of expertise, and identifying new opportunities</w:t>
      </w:r>
      <w:r w:rsidRPr="00056299">
        <w:rPr>
          <w:rFonts w:ascii="72" w:eastAsia="Times New Roman" w:hAnsi="72" w:cs="72"/>
          <w:color w:val="000000"/>
          <w:sz w:val="21"/>
          <w:szCs w:val="21"/>
          <w:lang w:eastAsia="en-GB"/>
        </w:rPr>
        <w:br/>
        <w:t>•    Providing access to communities within Scotland for whom the British Council’s work has particular relevance</w:t>
      </w:r>
      <w:r w:rsidRPr="00056299">
        <w:rPr>
          <w:rFonts w:ascii="72" w:eastAsia="Times New Roman" w:hAnsi="72" w:cs="72"/>
          <w:color w:val="000000"/>
          <w:sz w:val="21"/>
          <w:szCs w:val="21"/>
          <w:lang w:eastAsia="en-GB"/>
        </w:rPr>
        <w:br/>
        <w:t>Typical items of business at the regular meetings could include:</w:t>
      </w:r>
      <w:r w:rsidRPr="00056299">
        <w:rPr>
          <w:rFonts w:ascii="72" w:eastAsia="Times New Roman" w:hAnsi="72" w:cs="72"/>
          <w:color w:val="000000"/>
          <w:sz w:val="21"/>
          <w:szCs w:val="21"/>
          <w:lang w:eastAsia="en-GB"/>
        </w:rPr>
        <w:br/>
        <w:t>•    Briefings on the British Council strategy and policy and discussion on implications in Scotland</w:t>
      </w:r>
      <w:r w:rsidRPr="00056299">
        <w:rPr>
          <w:rFonts w:ascii="72" w:eastAsia="Times New Roman" w:hAnsi="72" w:cs="72"/>
          <w:color w:val="000000"/>
          <w:sz w:val="21"/>
          <w:szCs w:val="21"/>
          <w:lang w:eastAsia="en-GB"/>
        </w:rPr>
        <w:br/>
        <w:t>•    Updates on the British Council global and Scotland projects, focusing at each meeting on a different theme or sector of work, and discussion of relevance to Scotland</w:t>
      </w:r>
      <w:r w:rsidRPr="00056299">
        <w:rPr>
          <w:rFonts w:ascii="72" w:eastAsia="Times New Roman" w:hAnsi="72" w:cs="72"/>
          <w:color w:val="000000"/>
          <w:sz w:val="21"/>
          <w:szCs w:val="21"/>
          <w:lang w:eastAsia="en-GB"/>
        </w:rPr>
        <w:br/>
        <w:t>•    Updates on the British Council global and Scotland projects, focusing at each meeting on a different theme or sector of work, and discussion of relevance to Scotland</w:t>
      </w:r>
      <w:r w:rsidRPr="00056299">
        <w:rPr>
          <w:rFonts w:ascii="72" w:eastAsia="Times New Roman" w:hAnsi="72" w:cs="72"/>
          <w:color w:val="000000"/>
          <w:sz w:val="21"/>
          <w:szCs w:val="21"/>
          <w:lang w:eastAsia="en-GB"/>
        </w:rPr>
        <w:br/>
        <w:t>•    Discussion about research into the British Council engagement in Scotland and across the UK</w:t>
      </w:r>
      <w:r w:rsidRPr="00056299">
        <w:rPr>
          <w:rFonts w:ascii="72" w:eastAsia="Times New Roman" w:hAnsi="72" w:cs="72"/>
          <w:color w:val="000000"/>
          <w:sz w:val="21"/>
          <w:szCs w:val="21"/>
          <w:lang w:eastAsia="en-GB"/>
        </w:rPr>
        <w:br/>
        <w:t>•    Advice on strategic relationship management of key partners in Scotland</w:t>
      </w:r>
      <w:r w:rsidRPr="00056299">
        <w:rPr>
          <w:rFonts w:ascii="72" w:eastAsia="Times New Roman" w:hAnsi="72" w:cs="72"/>
          <w:color w:val="000000"/>
          <w:sz w:val="21"/>
          <w:szCs w:val="21"/>
          <w:lang w:eastAsia="en-GB"/>
        </w:rPr>
        <w:br/>
        <w:t>•    Providing advice between meetings to managers on strategy or project development</w:t>
      </w:r>
      <w:r w:rsidRPr="00056299">
        <w:rPr>
          <w:rFonts w:ascii="72" w:eastAsia="Times New Roman" w:hAnsi="72" w:cs="72"/>
          <w:color w:val="000000"/>
          <w:sz w:val="21"/>
          <w:szCs w:val="21"/>
          <w:lang w:eastAsia="en-GB"/>
        </w:rPr>
        <w:br/>
        <w:t>•    Participating in meetings with relevant strategic partners</w:t>
      </w:r>
      <w:r w:rsidRPr="00056299">
        <w:rPr>
          <w:rFonts w:ascii="72" w:eastAsia="Times New Roman" w:hAnsi="72" w:cs="72"/>
          <w:color w:val="000000"/>
          <w:sz w:val="21"/>
          <w:szCs w:val="21"/>
          <w:lang w:eastAsia="en-GB"/>
        </w:rPr>
        <w:br/>
        <w:t>•    Attending flagship conferences, consultation events, media briefings or project launches</w:t>
      </w:r>
    </w:p>
    <w:p w14:paraId="4DCE759F"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xml:space="preserve">Committee members are appointed for a </w:t>
      </w:r>
      <w:proofErr w:type="gramStart"/>
      <w:r w:rsidRPr="00056299">
        <w:rPr>
          <w:rFonts w:ascii="72" w:eastAsia="Times New Roman" w:hAnsi="72" w:cs="72"/>
          <w:color w:val="000000"/>
          <w:sz w:val="21"/>
          <w:szCs w:val="21"/>
          <w:lang w:eastAsia="en-GB"/>
        </w:rPr>
        <w:t>three year</w:t>
      </w:r>
      <w:proofErr w:type="gramEnd"/>
      <w:r w:rsidRPr="00056299">
        <w:rPr>
          <w:rFonts w:ascii="72" w:eastAsia="Times New Roman" w:hAnsi="72" w:cs="72"/>
          <w:color w:val="000000"/>
          <w:sz w:val="21"/>
          <w:szCs w:val="21"/>
          <w:lang w:eastAsia="en-GB"/>
        </w:rPr>
        <w:t xml:space="preserve"> term, renewable for a further three years.  Positions on the Scotland advisory committee are not remunerated but reasonable UK travel and expenses will be reimbursed at standard British Council rates.</w:t>
      </w:r>
    </w:p>
    <w:p w14:paraId="048345AF"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p>
    <w:p w14:paraId="3B14F3C9"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Application process:</w:t>
      </w:r>
      <w:r w:rsidRPr="00056299">
        <w:rPr>
          <w:rFonts w:ascii="72" w:eastAsia="Times New Roman" w:hAnsi="72" w:cs="72"/>
          <w:color w:val="000000"/>
          <w:sz w:val="21"/>
          <w:szCs w:val="21"/>
          <w:lang w:eastAsia="en-GB"/>
        </w:rPr>
        <w:br/>
        <w:t>Applicants are asked to send a CV and covering letter to Leigh Gibson, Director British Council Scotland via Kate.burwell@britishcouncil.org. If you require further details, please contact Kate.burwell@britishcouncil.org</w:t>
      </w:r>
      <w:r w:rsidRPr="00056299">
        <w:rPr>
          <w:rFonts w:ascii="72" w:eastAsia="Times New Roman" w:hAnsi="72" w:cs="72"/>
          <w:color w:val="000000"/>
          <w:sz w:val="21"/>
          <w:szCs w:val="21"/>
          <w:lang w:eastAsia="en-GB"/>
        </w:rPr>
        <w:br/>
        <w:t>Attached is a digital job pack with further details about British Council Scotland and the Scotland Advisory Committee.</w:t>
      </w:r>
    </w:p>
    <w:p w14:paraId="2DD93C1D"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lastRenderedPageBreak/>
        <w:t>Please specify any passport/visa and/or nationality requirements</w:t>
      </w:r>
      <w:r w:rsidRPr="00056299">
        <w:rPr>
          <w:rFonts w:ascii="72" w:eastAsia="Times New Roman" w:hAnsi="72" w:cs="72"/>
          <w:color w:val="000000"/>
          <w:sz w:val="21"/>
          <w:szCs w:val="21"/>
          <w:lang w:eastAsia="en-GB"/>
        </w:rPr>
        <w:br/>
        <w:t>    </w:t>
      </w:r>
      <w:r w:rsidRPr="00056299">
        <w:rPr>
          <w:rFonts w:ascii="72" w:eastAsia="Times New Roman" w:hAnsi="72" w:cs="72"/>
          <w:color w:val="000000"/>
          <w:sz w:val="21"/>
          <w:szCs w:val="21"/>
          <w:lang w:eastAsia="en-GB"/>
        </w:rPr>
        <w:br/>
        <w:t>None but candidates must have the right to work in the UK </w:t>
      </w:r>
    </w:p>
    <w:p w14:paraId="01E3F310"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Please indicate if any security/legal checks are required for this role</w:t>
      </w:r>
      <w:r w:rsidRPr="00056299">
        <w:rPr>
          <w:rFonts w:ascii="72" w:eastAsia="Times New Roman" w:hAnsi="72" w:cs="72"/>
          <w:color w:val="000000"/>
          <w:sz w:val="21"/>
          <w:szCs w:val="21"/>
          <w:lang w:eastAsia="en-GB"/>
        </w:rPr>
        <w:br/>
        <w:t>    </w:t>
      </w:r>
      <w:r w:rsidRPr="00056299">
        <w:rPr>
          <w:rFonts w:ascii="72" w:eastAsia="Times New Roman" w:hAnsi="72" w:cs="72"/>
          <w:color w:val="000000"/>
          <w:sz w:val="21"/>
          <w:szCs w:val="21"/>
          <w:lang w:eastAsia="en-GB"/>
        </w:rPr>
        <w:br/>
        <w:t>None</w:t>
      </w:r>
    </w:p>
    <w:p w14:paraId="20F06E14"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xml:space="preserve">Person Specification    Candidates will have gained the following experience and will be assessed against </w:t>
      </w:r>
      <w:proofErr w:type="gramStart"/>
      <w:r w:rsidRPr="00056299">
        <w:rPr>
          <w:rFonts w:ascii="72" w:eastAsia="Times New Roman" w:hAnsi="72" w:cs="72"/>
          <w:color w:val="000000"/>
          <w:sz w:val="21"/>
          <w:szCs w:val="21"/>
          <w:lang w:eastAsia="en-GB"/>
        </w:rPr>
        <w:t>some/all of</w:t>
      </w:r>
      <w:proofErr w:type="gramEnd"/>
      <w:r w:rsidRPr="00056299">
        <w:rPr>
          <w:rFonts w:ascii="72" w:eastAsia="Times New Roman" w:hAnsi="72" w:cs="72"/>
          <w:color w:val="000000"/>
          <w:sz w:val="21"/>
          <w:szCs w:val="21"/>
          <w:lang w:eastAsia="en-GB"/>
        </w:rPr>
        <w:t xml:space="preserve"> these criteria</w:t>
      </w:r>
      <w:r w:rsidRPr="00056299">
        <w:rPr>
          <w:rFonts w:ascii="72" w:eastAsia="Times New Roman" w:hAnsi="72" w:cs="72"/>
          <w:color w:val="000000"/>
          <w:sz w:val="21"/>
          <w:szCs w:val="21"/>
          <w:lang w:eastAsia="en-GB"/>
        </w:rPr>
        <w:br/>
        <w:t>Essential and desirable Skills and Experience</w:t>
      </w:r>
    </w:p>
    <w:p w14:paraId="42BBB0C3"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br/>
        <w:t>    Essential:</w:t>
      </w:r>
      <w:r w:rsidRPr="00056299">
        <w:rPr>
          <w:rFonts w:ascii="72" w:eastAsia="Times New Roman" w:hAnsi="72" w:cs="72"/>
          <w:color w:val="000000"/>
          <w:sz w:val="21"/>
          <w:szCs w:val="21"/>
          <w:lang w:eastAsia="en-GB"/>
        </w:rPr>
        <w:br/>
        <w:t>•    Commitment to the mission of the British Council to create a friendly knowledge and understanding between the people of the UK and wider world</w:t>
      </w:r>
      <w:r w:rsidRPr="00056299">
        <w:rPr>
          <w:rFonts w:ascii="72" w:eastAsia="Times New Roman" w:hAnsi="72" w:cs="72"/>
          <w:color w:val="000000"/>
          <w:sz w:val="21"/>
          <w:szCs w:val="21"/>
          <w:lang w:eastAsia="en-GB"/>
        </w:rPr>
        <w:br/>
        <w:t>•    Ability to contribute to one or more of the British Council’s three strategic business units - Education and Society, Arts, English and Exams</w:t>
      </w:r>
      <w:r w:rsidRPr="00056299">
        <w:rPr>
          <w:rFonts w:ascii="72" w:eastAsia="Times New Roman" w:hAnsi="72" w:cs="72"/>
          <w:color w:val="000000"/>
          <w:sz w:val="21"/>
          <w:szCs w:val="21"/>
          <w:lang w:eastAsia="en-GB"/>
        </w:rPr>
        <w:br/>
        <w:t xml:space="preserve">•    Strong belief in, understanding and knowledge </w:t>
      </w:r>
      <w:proofErr w:type="gramStart"/>
      <w:r w:rsidRPr="00056299">
        <w:rPr>
          <w:rFonts w:ascii="72" w:eastAsia="Times New Roman" w:hAnsi="72" w:cs="72"/>
          <w:color w:val="000000"/>
          <w:sz w:val="21"/>
          <w:szCs w:val="21"/>
          <w:lang w:eastAsia="en-GB"/>
        </w:rPr>
        <w:t>of,</w:t>
      </w:r>
      <w:proofErr w:type="gramEnd"/>
      <w:r w:rsidRPr="00056299">
        <w:rPr>
          <w:rFonts w:ascii="72" w:eastAsia="Times New Roman" w:hAnsi="72" w:cs="72"/>
          <w:color w:val="000000"/>
          <w:sz w:val="21"/>
          <w:szCs w:val="21"/>
          <w:lang w:eastAsia="en-GB"/>
        </w:rPr>
        <w:t xml:space="preserve"> what Scotland can contribute</w:t>
      </w:r>
      <w:r w:rsidRPr="00056299">
        <w:rPr>
          <w:rFonts w:ascii="72" w:eastAsia="Times New Roman" w:hAnsi="72" w:cs="72"/>
          <w:color w:val="000000"/>
          <w:sz w:val="21"/>
          <w:szCs w:val="21"/>
          <w:lang w:eastAsia="en-GB"/>
        </w:rPr>
        <w:br/>
        <w:t>•    Good team working skills</w:t>
      </w:r>
      <w:r w:rsidRPr="00056299">
        <w:rPr>
          <w:rFonts w:ascii="72" w:eastAsia="Times New Roman" w:hAnsi="72" w:cs="72"/>
          <w:color w:val="000000"/>
          <w:sz w:val="21"/>
          <w:szCs w:val="21"/>
          <w:lang w:eastAsia="en-GB"/>
        </w:rPr>
        <w:br/>
        <w:t>•    Effective communication skills (oral and written)</w:t>
      </w:r>
    </w:p>
    <w:p w14:paraId="3578FBDD"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Desirable:</w:t>
      </w:r>
      <w:r w:rsidRPr="00056299">
        <w:rPr>
          <w:rFonts w:ascii="72" w:eastAsia="Times New Roman" w:hAnsi="72" w:cs="72"/>
          <w:color w:val="000000"/>
          <w:sz w:val="21"/>
          <w:szCs w:val="21"/>
          <w:lang w:eastAsia="en-GB"/>
        </w:rPr>
        <w:br/>
        <w:t>•    Experience and expertise across one or more of the British Council’s strategic business units - Education and Society, Arts, English and Exams</w:t>
      </w:r>
      <w:r w:rsidRPr="00056299">
        <w:rPr>
          <w:rFonts w:ascii="72" w:eastAsia="Times New Roman" w:hAnsi="72" w:cs="72"/>
          <w:color w:val="000000"/>
          <w:sz w:val="21"/>
          <w:szCs w:val="21"/>
          <w:lang w:eastAsia="en-GB"/>
        </w:rPr>
        <w:br/>
        <w:t>•    Experience and expertise in international cultural relations</w:t>
      </w:r>
      <w:r w:rsidRPr="00056299">
        <w:rPr>
          <w:rFonts w:ascii="72" w:eastAsia="Times New Roman" w:hAnsi="72" w:cs="72"/>
          <w:color w:val="000000"/>
          <w:sz w:val="21"/>
          <w:szCs w:val="21"/>
          <w:lang w:eastAsia="en-GB"/>
        </w:rPr>
        <w:br/>
        <w:t>•    Understanding and knowledge of one or more of the main geographical regions in which the British Council works</w:t>
      </w:r>
    </w:p>
    <w:p w14:paraId="7D630AA6" w14:textId="77777777" w:rsidR="00056299" w:rsidRPr="00056299" w:rsidRDefault="00056299" w:rsidP="00056299">
      <w:pPr>
        <w:shd w:val="clear" w:color="auto" w:fill="FFFFFF"/>
        <w:spacing w:after="0" w:line="240" w:lineRule="auto"/>
        <w:rPr>
          <w:rFonts w:ascii="72" w:eastAsia="Times New Roman" w:hAnsi="72" w:cs="72"/>
          <w:color w:val="000000"/>
          <w:sz w:val="21"/>
          <w:szCs w:val="21"/>
          <w:lang w:eastAsia="en-GB"/>
        </w:rPr>
      </w:pPr>
      <w:r w:rsidRPr="00056299">
        <w:rPr>
          <w:rFonts w:ascii="72" w:eastAsia="Times New Roman" w:hAnsi="72" w:cs="72"/>
          <w:color w:val="000000"/>
          <w:sz w:val="21"/>
          <w:szCs w:val="21"/>
          <w:lang w:eastAsia="en-GB"/>
        </w:rPr>
        <w:t> </w:t>
      </w:r>
      <w:r w:rsidRPr="00056299">
        <w:rPr>
          <w:rFonts w:ascii="72" w:eastAsia="Times New Roman" w:hAnsi="72" w:cs="72"/>
          <w:color w:val="000000"/>
          <w:sz w:val="21"/>
          <w:szCs w:val="21"/>
          <w:lang w:eastAsia="en-GB"/>
        </w:rPr>
        <w:br/>
        <w:t> </w:t>
      </w:r>
    </w:p>
    <w:p w14:paraId="1CA9CD92" w14:textId="77777777" w:rsidR="00056299" w:rsidRDefault="00056299"/>
    <w:sectPr w:rsidR="000562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DBA7" w14:textId="77777777" w:rsidR="00056299" w:rsidRDefault="00056299" w:rsidP="00056299">
      <w:pPr>
        <w:spacing w:after="0" w:line="240" w:lineRule="auto"/>
      </w:pPr>
      <w:r>
        <w:separator/>
      </w:r>
    </w:p>
  </w:endnote>
  <w:endnote w:type="continuationSeparator" w:id="0">
    <w:p w14:paraId="58DF7B71" w14:textId="77777777" w:rsidR="00056299" w:rsidRDefault="00056299" w:rsidP="0005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2">
    <w:panose1 w:val="020B05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1A11" w14:textId="77777777" w:rsidR="00056299" w:rsidRDefault="00056299" w:rsidP="00056299">
      <w:pPr>
        <w:spacing w:after="0" w:line="240" w:lineRule="auto"/>
      </w:pPr>
      <w:r>
        <w:separator/>
      </w:r>
    </w:p>
  </w:footnote>
  <w:footnote w:type="continuationSeparator" w:id="0">
    <w:p w14:paraId="2B58BF5E" w14:textId="77777777" w:rsidR="00056299" w:rsidRDefault="00056299" w:rsidP="00056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99"/>
    <w:rsid w:val="00056299"/>
    <w:rsid w:val="00FF7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DEE27"/>
  <w15:chartTrackingRefBased/>
  <w15:docId w15:val="{E4943D88-E2A3-4B4F-85B3-68692D10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18662">
      <w:bodyDiv w:val="1"/>
      <w:marLeft w:val="0"/>
      <w:marRight w:val="0"/>
      <w:marTop w:val="0"/>
      <w:marBottom w:val="0"/>
      <w:divBdr>
        <w:top w:val="none" w:sz="0" w:space="0" w:color="auto"/>
        <w:left w:val="none" w:sz="0" w:space="0" w:color="auto"/>
        <w:bottom w:val="none" w:sz="0" w:space="0" w:color="auto"/>
        <w:right w:val="none" w:sz="0" w:space="0" w:color="auto"/>
      </w:divBdr>
      <w:divsChild>
        <w:div w:id="294215238">
          <w:marLeft w:val="0"/>
          <w:marRight w:val="0"/>
          <w:marTop w:val="0"/>
          <w:marBottom w:val="0"/>
          <w:divBdr>
            <w:top w:val="none" w:sz="0" w:space="0" w:color="auto"/>
            <w:left w:val="none" w:sz="0" w:space="0" w:color="auto"/>
            <w:bottom w:val="none" w:sz="0" w:space="0" w:color="auto"/>
            <w:right w:val="none" w:sz="0" w:space="0" w:color="auto"/>
          </w:divBdr>
          <w:divsChild>
            <w:div w:id="1324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Cheek, Nicole (HR)</dc:creator>
  <cp:keywords/>
  <dc:description/>
  <cp:lastModifiedBy>Cheek, Nicole (HR)</cp:lastModifiedBy>
  <cp:revision>2</cp:revision>
  <dcterms:created xsi:type="dcterms:W3CDTF">2022-08-18T09:22:00Z</dcterms:created>
  <dcterms:modified xsi:type="dcterms:W3CDTF">2022-08-18T09:22:00Z</dcterms:modified>
</cp:coreProperties>
</file>