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316AE0E8" w:rsidRDefault="00D82DC7" w14:paraId="785A9827" w14:textId="17D5A974">
      <w:pPr>
        <w:pStyle w:val="Heading1"/>
        <w:spacing w:before="240" w:after="240"/>
        <w:rPr>
          <w:sz w:val="24"/>
          <w:szCs w:val="24"/>
          <w:highlight w:val="yellow"/>
        </w:rPr>
      </w:pPr>
      <w:r w:rsidRPr="316AE0E8" w:rsidR="00D82DC7">
        <w:rPr>
          <w:sz w:val="24"/>
          <w:szCs w:val="24"/>
        </w:rPr>
        <w:t>Position applied for:</w:t>
      </w:r>
      <w:r w:rsidRPr="316AE0E8" w:rsidR="00BC703A">
        <w:rPr>
          <w:sz w:val="24"/>
          <w:szCs w:val="24"/>
        </w:rPr>
        <w:t xml:space="preserve"> Carers Support and Research - Highlands</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316AE0E8"/>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2022-08-18T14:38:23.9521128Z</dcterms:modified>
</coreProperties>
</file>