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1C3FF293" w:rsidRDefault="006E202E" w14:paraId="3BFE68D5" w14:textId="21328C1B">
      <w:pPr>
        <w:pStyle w:val="Title"/>
        <w:spacing w:after="120"/>
        <w:rPr>
          <w:color w:val="002060"/>
          <w:sz w:val="28"/>
          <w:szCs w:val="28"/>
        </w:rPr>
      </w:pPr>
      <w:r w:rsidRPr="1C3FF293" w:rsidR="00201FCD">
        <w:rPr>
          <w:color w:val="002060"/>
          <w:sz w:val="28"/>
          <w:szCs w:val="28"/>
        </w:rPr>
        <w:t>Carers Support and Research Worker,</w:t>
      </w:r>
    </w:p>
    <w:p w:rsidRPr="003045F5" w:rsidR="007644FD" w:rsidP="1C3FF293" w:rsidRDefault="006E202E" w14:paraId="4E51D51C" w14:textId="178C2431">
      <w:pPr>
        <w:pStyle w:val="Title"/>
        <w:spacing w:after="120"/>
        <w:rPr>
          <w:color w:val="002060"/>
          <w:sz w:val="28"/>
          <w:szCs w:val="28"/>
        </w:rPr>
      </w:pPr>
      <w:r w:rsidRPr="1C3FF293" w:rsidR="00201FCD">
        <w:rPr>
          <w:color w:val="002060"/>
          <w:sz w:val="28"/>
          <w:szCs w:val="28"/>
        </w:rPr>
        <w:t xml:space="preserve"> Sutherland – Caithness - Highlands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1C3FF293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1C3FF293" w:rsidRDefault="00257146" w14:paraId="5736F9A2" w14:textId="31E475B5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1C3FF293" w:rsidR="1EB18AAD">
              <w:rPr>
                <w:rFonts w:cs="Calibri" w:cstheme="minorAscii"/>
                <w:color w:val="002060"/>
              </w:rPr>
              <w:t xml:space="preserve">28 hours per week </w:t>
            </w:r>
            <w:r w:rsidRPr="1C3FF293" w:rsidR="1EB18AAD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1C3FF293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1C3FF293" w:rsidRDefault="00D54174" w14:paraId="47C1C0C0" w14:textId="5872B287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1C3FF293" w:rsidR="1D1CC1A4">
              <w:rPr>
                <w:rFonts w:cs="Calibri" w:cstheme="minorAscii"/>
                <w:color w:val="002060"/>
              </w:rPr>
              <w:t>O</w:t>
            </w:r>
            <w:r w:rsidRPr="1C3FF293" w:rsidR="6D35DBA9">
              <w:rPr>
                <w:rFonts w:cs="Calibri" w:cstheme="minorAscii"/>
                <w:color w:val="002060"/>
              </w:rPr>
              <w:t xml:space="preserve">vertime is </w:t>
            </w:r>
            <w:r w:rsidRPr="1C3FF293" w:rsidR="1D1CC1A4">
              <w:rPr>
                <w:rFonts w:cs="Calibri" w:cstheme="minorAscii"/>
                <w:color w:val="002060"/>
              </w:rPr>
              <w:t xml:space="preserve">not </w:t>
            </w:r>
            <w:r w:rsidRPr="1C3FF293" w:rsidR="6D35DBA9">
              <w:rPr>
                <w:rFonts w:cs="Calibri" w:cstheme="minorAscii"/>
                <w:color w:val="002060"/>
              </w:rPr>
              <w:t xml:space="preserve">paid. </w:t>
            </w:r>
            <w:r w:rsidRPr="1C3FF293" w:rsidR="237D63BB">
              <w:rPr>
                <w:rFonts w:cs="Calibri" w:cstheme="minorAscii"/>
                <w:color w:val="002060"/>
              </w:rPr>
              <w:t>Q</w:t>
            </w:r>
            <w:r w:rsidRPr="1C3FF293" w:rsidR="237D63BB">
              <w:rPr>
                <w:rFonts w:cs="Calibri" w:cstheme="minorAscii"/>
                <w:color w:val="002060"/>
              </w:rPr>
              <w:t>ualifying</w:t>
            </w:r>
            <w:r w:rsidRPr="1C3FF293" w:rsidR="237D63BB">
              <w:rPr>
                <w:rFonts w:cs="Calibri" w:cstheme="minorAscii"/>
                <w:color w:val="002060"/>
              </w:rPr>
              <w:t xml:space="preserve"> and</w:t>
            </w:r>
            <w:r w:rsidRPr="1C3FF293" w:rsidR="237D63BB">
              <w:rPr>
                <w:rFonts w:cs="Calibri" w:cstheme="minorAscii"/>
                <w:color w:val="002060"/>
              </w:rPr>
              <w:t xml:space="preserve"> authoris</w:t>
            </w:r>
            <w:r w:rsidRPr="1C3FF293" w:rsidR="237D63BB">
              <w:rPr>
                <w:rFonts w:cs="Calibri" w:cstheme="minorAscii"/>
                <w:color w:val="002060"/>
              </w:rPr>
              <w:t xml:space="preserve">ed </w:t>
            </w:r>
            <w:r w:rsidRPr="1C3FF293" w:rsidR="1D1CC1A4">
              <w:rPr>
                <w:rFonts w:cs="Calibri" w:cstheme="minorAscii"/>
                <w:color w:val="002060"/>
              </w:rPr>
              <w:t>w</w:t>
            </w:r>
            <w:r w:rsidRPr="1C3FF293" w:rsidR="1EB18AAD">
              <w:rPr>
                <w:rFonts w:cs="Calibri" w:cstheme="minorAscii"/>
                <w:color w:val="002060"/>
              </w:rPr>
              <w:t>ork is t</w:t>
            </w:r>
            <w:r w:rsidRPr="1C3FF293" w:rsidR="1D1CC1A4">
              <w:rPr>
                <w:rFonts w:cs="Calibri" w:cstheme="minorAscii"/>
                <w:color w:val="002060"/>
              </w:rPr>
              <w:t>aken as time off in lieu (TOIL)</w:t>
            </w:r>
          </w:p>
        </w:tc>
      </w:tr>
      <w:tr w:rsidRPr="00805602" w:rsidR="00805602" w:rsidTr="1C3FF293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003C69E5" w:rsidRDefault="003C69E5" w14:paraId="73B906E4" w14:textId="15C3BFFB">
            <w:pPr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1C3FF293" w:rsidR="16B62B40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1C3FF293" w:rsidR="16B62B40">
              <w:rPr>
                <w:rFonts w:ascii="Calibri" w:hAnsi="Calibri" w:eastAsia="Times New Roman" w:cs="Calibri"/>
                <w:color w:val="002060"/>
              </w:rPr>
              <w:t xml:space="preserve"> Level 4</w:t>
            </w:r>
            <w:r w:rsidRPr="1C3FF293" w:rsidR="16B62B40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1C3FF293" w:rsidR="4239FEAD">
              <w:rPr>
                <w:rFonts w:ascii="Calibri" w:hAnsi="Calibri" w:eastAsia="Times New Roman" w:cs="Calibri"/>
                <w:color w:val="002060"/>
              </w:rPr>
              <w:t>£22,616.16</w:t>
            </w:r>
            <w:r w:rsidRPr="1C3FF293" w:rsidR="4239FEAD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1C3FF293" w:rsidR="16B62B40">
              <w:rPr>
                <w:rFonts w:ascii="Calibri" w:hAnsi="Calibri" w:eastAsia="Times New Roman" w:cs="Calibri"/>
                <w:color w:val="002060"/>
              </w:rPr>
              <w:t xml:space="preserve">to </w:t>
            </w:r>
            <w:r w:rsidRPr="1C3FF293" w:rsidR="16B62B40">
              <w:rPr>
                <w:rFonts w:ascii="Calibri" w:hAnsi="Calibri" w:eastAsia="Times New Roman" w:cs="Calibri"/>
                <w:color w:val="002060"/>
              </w:rPr>
              <w:t>£25,334.00</w:t>
            </w:r>
            <w:r w:rsidRPr="1C3FF293" w:rsidR="16B62B40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1C3FF293" w:rsidR="4239FEAD">
              <w:rPr>
                <w:rFonts w:ascii="Calibri" w:hAnsi="Calibri" w:eastAsia="Times New Roman" w:cs="Calibri"/>
                <w:color w:val="002060"/>
              </w:rPr>
              <w:t>per annum</w:t>
            </w:r>
            <w:r w:rsidRPr="1C3FF293" w:rsidR="4239FEAD">
              <w:rPr>
                <w:rFonts w:ascii="Arial" w:hAnsi="Arial" w:eastAsia="Times New Roman" w:cs="Arial"/>
                <w:color w:val="002060"/>
              </w:rPr>
              <w:t xml:space="preserve"> </w:t>
            </w:r>
            <w:r w:rsidRPr="1C3FF293" w:rsidR="16B62B40">
              <w:rPr>
                <w:rFonts w:ascii="Calibri" w:hAnsi="Calibri" w:eastAsia="Times New Roman" w:cs="Calibri"/>
                <w:color w:val="002060"/>
              </w:rPr>
              <w:t>(Pro-rata for part-time).</w:t>
            </w:r>
            <w:r w:rsidRPr="1C3FF293" w:rsidR="4239FEAD">
              <w:rPr>
                <w:rFonts w:ascii="Arial" w:hAnsi="Arial" w:eastAsia="Times New Roman" w:cs="Arial"/>
                <w:color w:val="002060"/>
              </w:rPr>
              <w:t xml:space="preserve"> W</w:t>
            </w:r>
            <w:r w:rsidRPr="1C3FF293" w:rsidR="4239FEAD">
              <w:rPr>
                <w:rFonts w:ascii="Calibri" w:hAnsi="Calibri" w:eastAsia="Times New Roman" w:cs="Calibri"/>
                <w:color w:val="002060"/>
              </w:rPr>
              <w:t>hich is an actual salary of £18,092.93</w:t>
            </w:r>
            <w:r w:rsidRPr="1C3FF293" w:rsidR="16B62B40">
              <w:rPr>
                <w:rFonts w:ascii="Calibri" w:hAnsi="Calibri" w:eastAsia="Times New Roman" w:cs="Calibri"/>
                <w:color w:val="002060"/>
              </w:rPr>
              <w:t xml:space="preserve"> per annum. </w:t>
            </w:r>
            <w:r w:rsidRPr="1C3FF293" w:rsidR="16B62B40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</w:t>
            </w:r>
            <w:proofErr w:type="spellStart"/>
            <w:r w:rsidRPr="1C3FF293" w:rsidR="16B62B40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1C3FF293" w:rsidR="16B62B40">
              <w:rPr>
                <w:rFonts w:ascii="Calibri" w:hAnsi="Calibri" w:eastAsia="Times New Roman" w:cs="Calibri"/>
                <w:color w:val="002060"/>
              </w:rPr>
              <w:t xml:space="preserve"> experience. Salary </w:t>
            </w:r>
            <w:proofErr w:type="gramStart"/>
            <w:r w:rsidRPr="1C3FF293" w:rsidR="16B62B40">
              <w:rPr>
                <w:rFonts w:ascii="Calibri" w:hAnsi="Calibri" w:eastAsia="Times New Roman" w:cs="Calibri"/>
                <w:color w:val="002060"/>
              </w:rPr>
              <w:t>increase</w:t>
            </w:r>
            <w:proofErr w:type="gramEnd"/>
            <w:r w:rsidRPr="1C3FF293" w:rsidR="16B62B40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1C3FF293" w:rsidR="16B62B40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1C3FF293" w:rsidRDefault="00257146" w14:paraId="3EB0577E" w14:textId="05539CF5">
            <w:pPr>
              <w:spacing w:before="60" w:after="60"/>
              <w:ind w:left="36"/>
              <w:rPr>
                <w:rFonts w:cs="Calibri" w:cstheme="minorAscii"/>
                <w:b w:val="1"/>
                <w:bCs w:val="1"/>
                <w:color w:val="002060"/>
              </w:rPr>
            </w:pPr>
            <w:r w:rsidRPr="1C3FF293" w:rsidR="1EB18AAD">
              <w:rPr>
                <w:rFonts w:cs="Calibri" w:cstheme="minorAscii"/>
                <w:color w:val="002060"/>
              </w:rPr>
              <w:t>Salary is paid monthly on or before the 25</w:t>
            </w:r>
            <w:r w:rsidRPr="1C3FF293" w:rsidR="1EB18AAD">
              <w:rPr>
                <w:rFonts w:cs="Calibri" w:cstheme="minorAscii"/>
                <w:color w:val="002060"/>
                <w:vertAlign w:val="superscript"/>
              </w:rPr>
              <w:t>th</w:t>
            </w:r>
            <w:r w:rsidRPr="1C3FF293" w:rsidR="1EB18AAD">
              <w:rPr>
                <w:rFonts w:cs="Calibri" w:cstheme="minorAscii"/>
                <w:color w:val="002060"/>
              </w:rPr>
              <w:t xml:space="preserve"> of the month.</w:t>
            </w:r>
          </w:p>
        </w:tc>
      </w:tr>
      <w:tr w:rsidRPr="00805602" w:rsidR="00805602" w:rsidTr="1C3FF293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1C3FF293" w:rsidRDefault="00CF3EC1" w14:paraId="606EF151" w14:textId="408629BF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1C3FF293" w:rsidR="449FAE19">
              <w:rPr>
                <w:rFonts w:cs="Calibri" w:cstheme="minorAscii"/>
                <w:color w:val="002060"/>
              </w:rPr>
              <w:t>F</w:t>
            </w:r>
            <w:r w:rsidRPr="1C3FF293" w:rsidR="449FAE19">
              <w:rPr>
                <w:rFonts w:cs="Calibri" w:cstheme="minorAscii"/>
                <w:color w:val="002060"/>
              </w:rPr>
              <w:t>i</w:t>
            </w:r>
            <w:r w:rsidRPr="1C3FF293" w:rsidR="449FAE19">
              <w:rPr>
                <w:rFonts w:cs="Calibri" w:cstheme="minorAscii"/>
                <w:color w:val="002060"/>
              </w:rPr>
              <w:t>xed term contract ending March 2023</w:t>
            </w:r>
          </w:p>
        </w:tc>
      </w:tr>
      <w:tr w:rsidRPr="00805602" w:rsidR="00805602" w:rsidTr="1C3FF293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1C3FF293" w:rsidRDefault="00257146" w14:paraId="281D9614" w14:textId="3AA023FB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1C3FF293" w:rsidR="1EB18AAD">
              <w:rPr>
                <w:rFonts w:cs="Calibri" w:cstheme="minorAscii"/>
                <w:color w:val="002060"/>
              </w:rPr>
              <w:t xml:space="preserve">This role is subject to a </w:t>
            </w:r>
            <w:r w:rsidRPr="1C3FF293" w:rsidR="237D63BB">
              <w:rPr>
                <w:rFonts w:cs="Calibri" w:cstheme="minorAscii"/>
                <w:color w:val="002060"/>
              </w:rPr>
              <w:t>6</w:t>
            </w:r>
            <w:r w:rsidRPr="1C3FF293" w:rsidR="237D63BB">
              <w:rPr>
                <w:rFonts w:cs="Calibri" w:cstheme="minorAscii"/>
                <w:color w:val="002060"/>
              </w:rPr>
              <w:t xml:space="preserve"> </w:t>
            </w:r>
            <w:r w:rsidRPr="1C3FF293" w:rsidR="1EB18AAD">
              <w:rPr>
                <w:rFonts w:cs="Calibri" w:cstheme="minorAscii"/>
                <w:color w:val="002060"/>
              </w:rPr>
              <w:t>months’ probation period.</w:t>
            </w:r>
          </w:p>
        </w:tc>
      </w:tr>
      <w:tr w:rsidRPr="00805602" w:rsidR="00805602" w:rsidTr="1C3FF293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21572017" w14:textId="46210C4A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Full-time staff are entitled to 37 days </w:t>
            </w:r>
            <w:r w:rsidR="007F2F09">
              <w:rPr>
                <w:rFonts w:cstheme="minorHAnsi"/>
                <w:color w:val="002060"/>
              </w:rPr>
              <w:t>(</w:t>
            </w:r>
            <w:r w:rsidRPr="00805602">
              <w:rPr>
                <w:rFonts w:cstheme="minorHAnsi"/>
                <w:color w:val="002060"/>
              </w:rPr>
              <w:t>259 hours</w:t>
            </w:r>
            <w:r w:rsidR="007F2F09">
              <w:rPr>
                <w:rFonts w:cstheme="minorHAnsi"/>
                <w:color w:val="002060"/>
              </w:rPr>
              <w:t>)</w:t>
            </w:r>
            <w:r w:rsidRPr="00805602">
              <w:rPr>
                <w:rFonts w:cstheme="minorHAnsi"/>
                <w:color w:val="002060"/>
              </w:rPr>
              <w:t xml:space="preserve"> leave, inclu</w:t>
            </w:r>
            <w:r w:rsidRPr="00805602" w:rsidR="001B3156">
              <w:rPr>
                <w:rFonts w:cstheme="minorHAnsi"/>
                <w:color w:val="002060"/>
              </w:rPr>
              <w:t>sive of</w:t>
            </w:r>
            <w:r w:rsidRPr="00805602">
              <w:rPr>
                <w:rFonts w:cstheme="minorHAns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="007F2F09">
              <w:rPr>
                <w:rFonts w:cstheme="minorHAnsi"/>
                <w:color w:val="002060"/>
              </w:rPr>
              <w:t>charity</w:t>
            </w:r>
            <w:r w:rsidRPr="00805602">
              <w:rPr>
                <w:rFonts w:cstheme="minorHAnsi"/>
                <w:color w:val="002060"/>
              </w:rPr>
              <w:t xml:space="preserve"> is recognised in granting 1 additional day after 5 years’ service and </w:t>
            </w:r>
            <w:r w:rsidRPr="00805602" w:rsidR="001B3156">
              <w:rPr>
                <w:rFonts w:cstheme="minorHAnsi"/>
                <w:color w:val="002060"/>
              </w:rPr>
              <w:t xml:space="preserve">a further </w:t>
            </w:r>
            <w:r w:rsidRPr="00805602">
              <w:rPr>
                <w:rFonts w:cstheme="minorHAnsi"/>
                <w:color w:val="002060"/>
              </w:rPr>
              <w:t>day after 10 years’ service.</w:t>
            </w:r>
          </w:p>
          <w:p w:rsidRPr="00805602" w:rsidR="00257146" w:rsidP="1C3FF293" w:rsidRDefault="00257146" w14:paraId="2676CBFA" w14:textId="66585E96">
            <w:pPr>
              <w:spacing w:before="60" w:after="60"/>
              <w:rPr>
                <w:color w:val="002060"/>
              </w:rPr>
            </w:pPr>
            <w:r w:rsidRPr="1C3FF293" w:rsidR="1EB18AAD">
              <w:rPr>
                <w:color w:val="002060"/>
              </w:rPr>
              <w:t>The leave entitlement for this role is 207.2</w:t>
            </w:r>
            <w:r w:rsidRPr="1C3FF293" w:rsidR="1EB18AAD">
              <w:rPr>
                <w:color w:val="002060"/>
              </w:rPr>
              <w:t xml:space="preserve"> hours per year.</w:t>
            </w:r>
          </w:p>
        </w:tc>
      </w:tr>
      <w:tr w:rsidRPr="00805602" w:rsidR="00805602" w:rsidTr="1C3FF293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257146" w:rsidP="00C42187" w:rsidRDefault="00257146" w14:paraId="697CCA69" w14:textId="7777777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655FC3A" w14:textId="457192E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6F2504" w14:paraId="2D79570D" w14:textId="3F91917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1C3FF293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1C3FF293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1C3FF293" w:rsidRDefault="00257146" w14:paraId="0D8594EA" w14:textId="3A7AC254">
            <w:pPr>
              <w:spacing w:before="60" w:after="60"/>
              <w:rPr>
                <w:rFonts w:cs="Calibri" w:cstheme="minorAscii"/>
                <w:color w:val="002060"/>
                <w:highlight w:val="yellow"/>
              </w:rPr>
            </w:pPr>
            <w:r w:rsidRPr="1C3FF293" w:rsidR="1EB18AAD">
              <w:rPr>
                <w:rFonts w:cs="Calibri" w:cstheme="minorAscii"/>
                <w:color w:val="002060"/>
              </w:rPr>
              <w:t>The base for this position is Support in Mind Scotland, Sutherland, Caithness, Highlands</w:t>
            </w:r>
          </w:p>
          <w:p w:rsidRPr="00805602" w:rsidR="00922513" w:rsidP="00922513" w:rsidRDefault="00922513" w14:paraId="02845BEB" w14:textId="58AE9F56">
            <w:pPr>
              <w:spacing w:before="60"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1C3FF293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1C3FF293" w:rsidRDefault="001B3156" w14:paraId="45A19A6B" w14:textId="4BB82DF3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1C3FF293" w:rsidR="26AF86AD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1C3FF293" w:rsidR="26AF86AD">
              <w:rPr>
                <w:rFonts w:cs="Calibri" w:cstheme="minorAscii"/>
                <w:color w:val="002060"/>
              </w:rPr>
              <w:t>professional registration</w:t>
            </w:r>
            <w:r w:rsidRPr="1C3FF293" w:rsidR="4CD6F73E">
              <w:rPr>
                <w:rFonts w:cs="Calibri" w:cstheme="minorAscii"/>
                <w:color w:val="002060"/>
              </w:rPr>
              <w:t>s</w:t>
            </w:r>
            <w:r w:rsidRPr="1C3FF293" w:rsidR="26AF86AD">
              <w:rPr>
                <w:rFonts w:cs="Calibri" w:cstheme="minorAscii"/>
                <w:color w:val="002060"/>
              </w:rPr>
              <w:t xml:space="preserve">. </w:t>
            </w:r>
            <w:r w:rsidRPr="1C3FF293" w:rsidR="1EB18AAD">
              <w:rPr>
                <w:rFonts w:cs="Calibri" w:cstheme="minorAscii"/>
                <w:color w:val="002060"/>
              </w:rPr>
              <w:t xml:space="preserve">The appointee </w:t>
            </w:r>
            <w:r w:rsidRPr="1C3FF293" w:rsidR="4CD6F73E">
              <w:rPr>
                <w:rFonts w:cs="Calibri" w:cstheme="minorAscii"/>
                <w:color w:val="002060"/>
              </w:rPr>
              <w:t>is</w:t>
            </w:r>
            <w:r w:rsidRPr="1C3FF293" w:rsidR="1EB18AAD">
              <w:rPr>
                <w:rFonts w:cs="Calibri" w:cstheme="minorAscii"/>
                <w:color w:val="002060"/>
              </w:rPr>
              <w:t xml:space="preserve"> required to join the PVG Scheme or update their membership record for regulated work with </w:t>
            </w:r>
            <w:r w:rsidRPr="1C3FF293" w:rsidR="1EB18AAD">
              <w:rPr>
                <w:rFonts w:cs="Calibri" w:cstheme="minorAscii"/>
                <w:color w:val="002060"/>
              </w:rPr>
              <w:t>children and protected adults</w:t>
            </w:r>
            <w:r w:rsidRPr="1C3FF293" w:rsidR="61A65575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602" w:rsidRDefault="00597602" w14:paraId="738D3125" w14:textId="77777777">
      <w:r>
        <w:separator/>
      </w:r>
    </w:p>
  </w:endnote>
  <w:endnote w:type="continuationSeparator" w:id="0">
    <w:p w:rsidR="00597602" w:rsidRDefault="00597602" w14:paraId="34818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602" w:rsidRDefault="00597602" w14:paraId="0137A0B6" w14:textId="77777777">
      <w:r>
        <w:separator/>
      </w:r>
    </w:p>
  </w:footnote>
  <w:footnote w:type="continuationSeparator" w:id="0">
    <w:p w:rsidR="00597602" w:rsidRDefault="00597602" w14:paraId="4FB6138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634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72EA"/>
    <w:rsid w:val="002C25B3"/>
    <w:rsid w:val="002C66EF"/>
    <w:rsid w:val="002E645D"/>
    <w:rsid w:val="002F39A4"/>
    <w:rsid w:val="003045F5"/>
    <w:rsid w:val="003239E9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2504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23163"/>
    <w:rsid w:val="00E3781B"/>
    <w:rsid w:val="00E531A4"/>
    <w:rsid w:val="00E67318"/>
    <w:rsid w:val="00E73C97"/>
    <w:rsid w:val="00E82202"/>
    <w:rsid w:val="00E84BD2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35AF"/>
    <w:rsid w:val="00FF4CEE"/>
    <w:rsid w:val="00FF4FCA"/>
    <w:rsid w:val="1385188B"/>
    <w:rsid w:val="1519C5AF"/>
    <w:rsid w:val="16B62B40"/>
    <w:rsid w:val="1C3FF293"/>
    <w:rsid w:val="1D1CC1A4"/>
    <w:rsid w:val="1EB18AAD"/>
    <w:rsid w:val="2200363D"/>
    <w:rsid w:val="237D63BB"/>
    <w:rsid w:val="26AF86AD"/>
    <w:rsid w:val="3FCF77A5"/>
    <w:rsid w:val="40F67DB0"/>
    <w:rsid w:val="4239FEAD"/>
    <w:rsid w:val="449FAE19"/>
    <w:rsid w:val="4B00252C"/>
    <w:rsid w:val="4CD6F73E"/>
    <w:rsid w:val="61A65575"/>
    <w:rsid w:val="6D35DBA9"/>
    <w:rsid w:val="75AEB3E5"/>
    <w:rsid w:val="760BA441"/>
    <w:rsid w:val="7DFD8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feef,#fffef3,white,#fefcf4"/>
    </o:shapedefaults>
    <o:shapelayout v:ext="edit">
      <o:idmap v:ext="edit" data="1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2022-08-18T14:36:58.0398449Z</dcterms:modified>
</coreProperties>
</file>