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3EFB1" w14:textId="77777777" w:rsidR="00FC3BA2" w:rsidRPr="005148E9" w:rsidRDefault="00FC54ED" w:rsidP="009D340F">
      <w:pPr>
        <w:pStyle w:val="Heading6"/>
        <w:spacing w:before="0"/>
        <w:ind w:left="2880" w:hanging="3240"/>
        <w:jc w:val="both"/>
        <w:rPr>
          <w:rFonts w:asciiTheme="minorHAnsi" w:hAnsiTheme="minorHAnsi" w:cs="Arial"/>
          <w:sz w:val="20"/>
          <w:szCs w:val="20"/>
        </w:rPr>
      </w:pPr>
      <w:r w:rsidRPr="005148E9">
        <w:rPr>
          <w:rFonts w:asciiTheme="minorHAnsi" w:hAnsiTheme="minorHAnsi" w:cs="Arial"/>
          <w:noProof/>
          <w:sz w:val="20"/>
          <w:szCs w:val="20"/>
          <w:lang w:val="en-GB" w:eastAsia="en-GB"/>
        </w:rPr>
        <w:drawing>
          <wp:anchor distT="0" distB="0" distL="114300" distR="114300" simplePos="0" relativeHeight="251658240" behindDoc="0" locked="0" layoutInCell="1" allowOverlap="1" wp14:anchorId="4DEC52B1" wp14:editId="7E2D2EA2">
            <wp:simplePos x="0" y="0"/>
            <wp:positionH relativeFrom="column">
              <wp:posOffset>-379730</wp:posOffset>
            </wp:positionH>
            <wp:positionV relativeFrom="paragraph">
              <wp:posOffset>-275590</wp:posOffset>
            </wp:positionV>
            <wp:extent cx="1012825" cy="904875"/>
            <wp:effectExtent l="19050" t="0" r="0" b="0"/>
            <wp:wrapSquare wrapText="bothSides"/>
            <wp:docPr id="1" name="Picture 0" descr="Adding Colour to Live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ing Colour to Lives Logo.jpg"/>
                    <pic:cNvPicPr/>
                  </pic:nvPicPr>
                  <pic:blipFill>
                    <a:blip r:embed="rId5"/>
                    <a:stretch>
                      <a:fillRect/>
                    </a:stretch>
                  </pic:blipFill>
                  <pic:spPr>
                    <a:xfrm>
                      <a:off x="0" y="0"/>
                      <a:ext cx="1012825" cy="904875"/>
                    </a:xfrm>
                    <a:prstGeom prst="rect">
                      <a:avLst/>
                    </a:prstGeom>
                  </pic:spPr>
                </pic:pic>
              </a:graphicData>
            </a:graphic>
          </wp:anchor>
        </w:drawing>
      </w:r>
    </w:p>
    <w:p w14:paraId="1B1F4D24" w14:textId="77777777" w:rsidR="00FC3BA2" w:rsidRPr="005148E9" w:rsidRDefault="00FC3BA2" w:rsidP="006A0783">
      <w:pPr>
        <w:pStyle w:val="Heading6"/>
        <w:spacing w:before="0"/>
        <w:ind w:left="2880" w:hanging="3240"/>
        <w:jc w:val="both"/>
        <w:rPr>
          <w:rFonts w:asciiTheme="minorHAnsi" w:hAnsiTheme="minorHAnsi"/>
          <w:b w:val="0"/>
          <w:bCs w:val="0"/>
          <w:sz w:val="20"/>
          <w:szCs w:val="20"/>
        </w:rPr>
      </w:pPr>
    </w:p>
    <w:p w14:paraId="1ADF30E0" w14:textId="7291824E" w:rsidR="00FC3BA2" w:rsidRPr="00992F49" w:rsidRDefault="00992F49" w:rsidP="00992F49">
      <w:pPr>
        <w:pStyle w:val="Heading6"/>
        <w:spacing w:before="0"/>
        <w:ind w:left="2880" w:hanging="3240"/>
        <w:jc w:val="center"/>
        <w:rPr>
          <w:rFonts w:asciiTheme="minorHAnsi" w:hAnsiTheme="minorHAnsi"/>
        </w:rPr>
      </w:pPr>
      <w:r w:rsidRPr="00992F49">
        <w:rPr>
          <w:rFonts w:asciiTheme="minorHAnsi" w:hAnsiTheme="minorHAnsi"/>
        </w:rPr>
        <w:t xml:space="preserve">COVEY BEFRIENDING - </w:t>
      </w:r>
      <w:r w:rsidR="00F85EB0">
        <w:rPr>
          <w:rFonts w:asciiTheme="minorHAnsi" w:hAnsiTheme="minorHAnsi"/>
        </w:rPr>
        <w:t>Senior</w:t>
      </w:r>
      <w:r w:rsidR="00467922" w:rsidRPr="00992F49">
        <w:rPr>
          <w:rFonts w:asciiTheme="minorHAnsi" w:hAnsiTheme="minorHAnsi"/>
        </w:rPr>
        <w:t xml:space="preserve"> </w:t>
      </w:r>
      <w:r w:rsidR="007125A0">
        <w:rPr>
          <w:rFonts w:asciiTheme="minorHAnsi" w:hAnsiTheme="minorHAnsi"/>
        </w:rPr>
        <w:t xml:space="preserve">Family </w:t>
      </w:r>
      <w:r w:rsidR="00467922" w:rsidRPr="00992F49">
        <w:rPr>
          <w:rFonts w:asciiTheme="minorHAnsi" w:hAnsiTheme="minorHAnsi"/>
        </w:rPr>
        <w:t xml:space="preserve">Support </w:t>
      </w:r>
      <w:r w:rsidR="006F152C" w:rsidRPr="00992F49">
        <w:rPr>
          <w:rFonts w:asciiTheme="minorHAnsi" w:hAnsiTheme="minorHAnsi"/>
        </w:rPr>
        <w:t>Worker</w:t>
      </w:r>
    </w:p>
    <w:p w14:paraId="7F62D032" w14:textId="77777777" w:rsidR="00FC3BA2" w:rsidRPr="005148E9" w:rsidRDefault="00FC3BA2" w:rsidP="00661329">
      <w:pPr>
        <w:rPr>
          <w:rFonts w:asciiTheme="minorHAnsi" w:hAnsiTheme="minorHAnsi"/>
          <w:sz w:val="20"/>
          <w:szCs w:val="20"/>
          <w:lang w:val="en-US"/>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FC3BA2" w:rsidRPr="00A77B96" w14:paraId="30872640" w14:textId="77777777" w:rsidTr="00661329">
        <w:tc>
          <w:tcPr>
            <w:tcW w:w="10080" w:type="dxa"/>
          </w:tcPr>
          <w:p w14:paraId="6BE44DBC" w14:textId="77777777" w:rsidR="00FC3BA2" w:rsidRPr="00A77B96" w:rsidRDefault="00FC3BA2" w:rsidP="00436989">
            <w:pPr>
              <w:spacing w:after="0" w:line="240" w:lineRule="auto"/>
              <w:ind w:left="360"/>
              <w:rPr>
                <w:rFonts w:asciiTheme="minorHAnsi" w:hAnsiTheme="minorHAnsi" w:cs="Arial"/>
                <w:b/>
              </w:rPr>
            </w:pPr>
            <w:r w:rsidRPr="00A77B96">
              <w:rPr>
                <w:rFonts w:asciiTheme="minorHAnsi" w:hAnsiTheme="minorHAnsi"/>
                <w:b/>
              </w:rPr>
              <w:t>Personal Qualities</w:t>
            </w:r>
          </w:p>
        </w:tc>
      </w:tr>
      <w:tr w:rsidR="00FC3BA2" w:rsidRPr="00A77B96" w14:paraId="7FE38126" w14:textId="77777777" w:rsidTr="00661329">
        <w:tc>
          <w:tcPr>
            <w:tcW w:w="10080" w:type="dxa"/>
          </w:tcPr>
          <w:p w14:paraId="4BD32FF4" w14:textId="77777777" w:rsidR="00FC3BA2" w:rsidRPr="00A77B96" w:rsidRDefault="00FC3BA2" w:rsidP="00436989">
            <w:pPr>
              <w:spacing w:after="0" w:line="240" w:lineRule="auto"/>
              <w:ind w:left="360"/>
              <w:rPr>
                <w:rFonts w:asciiTheme="minorHAnsi" w:hAnsiTheme="minorHAnsi" w:cs="Arial"/>
                <w:b/>
              </w:rPr>
            </w:pPr>
            <w:r w:rsidRPr="00A77B96">
              <w:rPr>
                <w:rFonts w:asciiTheme="minorHAnsi" w:hAnsiTheme="minorHAnsi" w:cs="Arial"/>
                <w:b/>
              </w:rPr>
              <w:t>Character</w:t>
            </w:r>
          </w:p>
        </w:tc>
      </w:tr>
      <w:tr w:rsidR="00FC3BA2" w:rsidRPr="00A77B96" w14:paraId="3E5E71F4" w14:textId="77777777" w:rsidTr="00661329">
        <w:tc>
          <w:tcPr>
            <w:tcW w:w="10080" w:type="dxa"/>
          </w:tcPr>
          <w:p w14:paraId="55DE8304" w14:textId="77777777" w:rsidR="00FC3BA2" w:rsidRPr="00A77B96" w:rsidRDefault="00FC3BA2" w:rsidP="00436989">
            <w:pPr>
              <w:spacing w:after="0" w:line="240" w:lineRule="auto"/>
              <w:ind w:left="360"/>
              <w:rPr>
                <w:rFonts w:asciiTheme="minorHAnsi" w:hAnsiTheme="minorHAnsi" w:cs="Arial"/>
              </w:rPr>
            </w:pPr>
          </w:p>
          <w:p w14:paraId="5455262A" w14:textId="77777777" w:rsidR="00FC3BA2" w:rsidRPr="00A77B96" w:rsidRDefault="00FC3BA2" w:rsidP="00DA5302">
            <w:pPr>
              <w:numPr>
                <w:ilvl w:val="0"/>
                <w:numId w:val="10"/>
              </w:numPr>
              <w:spacing w:after="0" w:line="360" w:lineRule="auto"/>
              <w:rPr>
                <w:rFonts w:asciiTheme="minorHAnsi" w:hAnsiTheme="minorHAnsi" w:cs="Arial"/>
              </w:rPr>
            </w:pPr>
            <w:r w:rsidRPr="00A77B96">
              <w:rPr>
                <w:rFonts w:asciiTheme="minorHAnsi" w:hAnsiTheme="minorHAnsi" w:cs="Arial"/>
              </w:rPr>
              <w:t xml:space="preserve">A highly organised </w:t>
            </w:r>
            <w:r w:rsidR="00B83207" w:rsidRPr="00A77B96">
              <w:rPr>
                <w:rFonts w:asciiTheme="minorHAnsi" w:hAnsiTheme="minorHAnsi" w:cs="Arial"/>
              </w:rPr>
              <w:t>professional</w:t>
            </w:r>
            <w:r w:rsidR="00AF29EF" w:rsidRPr="00A77B96">
              <w:rPr>
                <w:rFonts w:asciiTheme="minorHAnsi" w:hAnsiTheme="minorHAnsi" w:cs="Arial"/>
              </w:rPr>
              <w:t>,</w:t>
            </w:r>
            <w:r w:rsidRPr="00A77B96">
              <w:rPr>
                <w:rFonts w:asciiTheme="minorHAnsi" w:hAnsiTheme="minorHAnsi" w:cs="Arial"/>
              </w:rPr>
              <w:t xml:space="preserve"> bringing a passion and energy to the team</w:t>
            </w:r>
          </w:p>
          <w:p w14:paraId="61A600CF" w14:textId="77777777" w:rsidR="00FC3BA2" w:rsidRPr="00A77B96" w:rsidRDefault="00FC3BA2" w:rsidP="00DA5302">
            <w:pPr>
              <w:numPr>
                <w:ilvl w:val="0"/>
                <w:numId w:val="10"/>
              </w:numPr>
              <w:spacing w:after="0" w:line="360" w:lineRule="auto"/>
              <w:rPr>
                <w:rFonts w:asciiTheme="minorHAnsi" w:hAnsiTheme="minorHAnsi" w:cs="Arial"/>
              </w:rPr>
            </w:pPr>
            <w:r w:rsidRPr="00A77B96">
              <w:rPr>
                <w:rFonts w:asciiTheme="minorHAnsi" w:hAnsiTheme="minorHAnsi" w:cs="Arial"/>
              </w:rPr>
              <w:t xml:space="preserve">Aligned with the values of respect, openness, commitment, </w:t>
            </w:r>
            <w:proofErr w:type="gramStart"/>
            <w:r w:rsidRPr="00A77B96">
              <w:rPr>
                <w:rFonts w:asciiTheme="minorHAnsi" w:hAnsiTheme="minorHAnsi" w:cs="Arial"/>
              </w:rPr>
              <w:t>innovation</w:t>
            </w:r>
            <w:proofErr w:type="gramEnd"/>
            <w:r w:rsidRPr="00A77B96">
              <w:rPr>
                <w:rFonts w:asciiTheme="minorHAnsi" w:hAnsiTheme="minorHAnsi" w:cs="Arial"/>
              </w:rPr>
              <w:t xml:space="preserve"> and passion </w:t>
            </w:r>
          </w:p>
          <w:p w14:paraId="3879E017" w14:textId="77777777" w:rsidR="00FC3BA2" w:rsidRPr="00A77B96" w:rsidRDefault="00B833F8" w:rsidP="00DA5302">
            <w:pPr>
              <w:numPr>
                <w:ilvl w:val="0"/>
                <w:numId w:val="10"/>
              </w:numPr>
              <w:spacing w:after="0" w:line="360" w:lineRule="auto"/>
              <w:rPr>
                <w:rFonts w:asciiTheme="minorHAnsi" w:hAnsiTheme="minorHAnsi" w:cs="Arial"/>
              </w:rPr>
            </w:pPr>
            <w:r w:rsidRPr="00A77B96">
              <w:rPr>
                <w:rFonts w:asciiTheme="minorHAnsi" w:hAnsiTheme="minorHAnsi" w:cs="Arial"/>
              </w:rPr>
              <w:t>Ability to</w:t>
            </w:r>
            <w:r w:rsidR="00FC3BA2" w:rsidRPr="00A77B96">
              <w:rPr>
                <w:rFonts w:asciiTheme="minorHAnsi" w:hAnsiTheme="minorHAnsi" w:cs="Arial"/>
              </w:rPr>
              <w:t xml:space="preserve"> take initiative and have an innovative approach to work</w:t>
            </w:r>
          </w:p>
          <w:p w14:paraId="3696927F" w14:textId="77777777" w:rsidR="00846E62" w:rsidRPr="00A77B96" w:rsidRDefault="00FC3BA2" w:rsidP="00DA5302">
            <w:pPr>
              <w:numPr>
                <w:ilvl w:val="0"/>
                <w:numId w:val="10"/>
              </w:numPr>
              <w:spacing w:after="0" w:line="360" w:lineRule="auto"/>
              <w:rPr>
                <w:rFonts w:asciiTheme="minorHAnsi" w:hAnsiTheme="minorHAnsi" w:cs="Arial"/>
              </w:rPr>
            </w:pPr>
            <w:r w:rsidRPr="00A77B96">
              <w:rPr>
                <w:rFonts w:asciiTheme="minorHAnsi" w:hAnsiTheme="minorHAnsi" w:cs="Arial"/>
              </w:rPr>
              <w:t>A good team player, confident to challenge, with respect</w:t>
            </w:r>
          </w:p>
          <w:p w14:paraId="497ED832" w14:textId="77777777" w:rsidR="00FC3BA2" w:rsidRPr="00A77B96" w:rsidRDefault="00FC3BA2" w:rsidP="00DA5302">
            <w:pPr>
              <w:numPr>
                <w:ilvl w:val="0"/>
                <w:numId w:val="10"/>
              </w:numPr>
              <w:spacing w:after="0" w:line="360" w:lineRule="auto"/>
              <w:rPr>
                <w:rFonts w:asciiTheme="minorHAnsi" w:hAnsiTheme="minorHAnsi" w:cs="Arial"/>
              </w:rPr>
            </w:pPr>
            <w:r w:rsidRPr="00A77B96">
              <w:rPr>
                <w:rFonts w:asciiTheme="minorHAnsi" w:hAnsiTheme="minorHAnsi" w:cs="Arial"/>
              </w:rPr>
              <w:t>Possessing a clear understanding of the need for, and a commitment to</w:t>
            </w:r>
            <w:r w:rsidR="00F15336" w:rsidRPr="00A77B96">
              <w:rPr>
                <w:rFonts w:asciiTheme="minorHAnsi" w:hAnsiTheme="minorHAnsi" w:cs="Arial"/>
              </w:rPr>
              <w:t>,</w:t>
            </w:r>
            <w:r w:rsidRPr="00A77B96">
              <w:rPr>
                <w:rFonts w:asciiTheme="minorHAnsi" w:hAnsiTheme="minorHAnsi" w:cs="Arial"/>
              </w:rPr>
              <w:t xml:space="preserve"> maintaining confidentiality </w:t>
            </w:r>
          </w:p>
          <w:p w14:paraId="2238C9A3" w14:textId="77777777" w:rsidR="00116376" w:rsidRPr="00A77B96" w:rsidRDefault="00FC3BA2" w:rsidP="00116376">
            <w:pPr>
              <w:numPr>
                <w:ilvl w:val="0"/>
                <w:numId w:val="10"/>
              </w:numPr>
              <w:spacing w:after="0" w:line="360" w:lineRule="auto"/>
              <w:rPr>
                <w:rFonts w:asciiTheme="minorHAnsi" w:hAnsiTheme="minorHAnsi" w:cs="Arial"/>
              </w:rPr>
            </w:pPr>
            <w:r w:rsidRPr="00A77B96">
              <w:rPr>
                <w:rFonts w:asciiTheme="minorHAnsi" w:hAnsiTheme="minorHAnsi" w:cs="Arial"/>
              </w:rPr>
              <w:t xml:space="preserve">Committed to the ethos of the voluntary sector. </w:t>
            </w:r>
          </w:p>
          <w:p w14:paraId="779C3306" w14:textId="77777777" w:rsidR="00FC3BA2" w:rsidRPr="00A77B96" w:rsidRDefault="00FC3BA2" w:rsidP="00436989">
            <w:pPr>
              <w:spacing w:after="0" w:line="240" w:lineRule="auto"/>
              <w:ind w:left="360"/>
              <w:rPr>
                <w:rFonts w:asciiTheme="minorHAnsi" w:hAnsiTheme="minorHAnsi"/>
              </w:rPr>
            </w:pPr>
          </w:p>
        </w:tc>
      </w:tr>
      <w:tr w:rsidR="00FC3BA2" w:rsidRPr="00A77B96" w14:paraId="519F0426" w14:textId="77777777" w:rsidTr="00661329">
        <w:tc>
          <w:tcPr>
            <w:tcW w:w="10080" w:type="dxa"/>
          </w:tcPr>
          <w:p w14:paraId="48467262" w14:textId="77777777" w:rsidR="00FC3BA2" w:rsidRPr="00A77B96" w:rsidRDefault="00FC3BA2" w:rsidP="00436989">
            <w:pPr>
              <w:spacing w:after="0" w:line="240" w:lineRule="auto"/>
              <w:ind w:left="360"/>
              <w:rPr>
                <w:rFonts w:asciiTheme="minorHAnsi" w:hAnsiTheme="minorHAnsi"/>
                <w:b/>
              </w:rPr>
            </w:pPr>
            <w:r w:rsidRPr="00A77B96">
              <w:rPr>
                <w:rFonts w:asciiTheme="minorHAnsi" w:hAnsiTheme="minorHAnsi" w:cs="Arial"/>
                <w:b/>
              </w:rPr>
              <w:t>Skills/Competencies</w:t>
            </w:r>
          </w:p>
        </w:tc>
      </w:tr>
      <w:tr w:rsidR="00FC3BA2" w:rsidRPr="00A77B96" w14:paraId="68F601B7" w14:textId="77777777" w:rsidTr="00661329">
        <w:tc>
          <w:tcPr>
            <w:tcW w:w="10080" w:type="dxa"/>
          </w:tcPr>
          <w:p w14:paraId="5C6F0AE2" w14:textId="77777777" w:rsidR="004952C1" w:rsidRPr="00A77B96" w:rsidRDefault="004952C1" w:rsidP="00BB716A">
            <w:pPr>
              <w:numPr>
                <w:ilvl w:val="0"/>
                <w:numId w:val="46"/>
              </w:numPr>
              <w:spacing w:after="0" w:line="360" w:lineRule="auto"/>
              <w:rPr>
                <w:rFonts w:asciiTheme="minorHAnsi" w:hAnsiTheme="minorHAnsi" w:cs="Arial"/>
              </w:rPr>
            </w:pPr>
            <w:r w:rsidRPr="00A77B96">
              <w:rPr>
                <w:rFonts w:asciiTheme="minorHAnsi" w:hAnsiTheme="minorHAnsi" w:cs="Arial"/>
              </w:rPr>
              <w:t xml:space="preserve">Experience in working with </w:t>
            </w:r>
            <w:r w:rsidR="00867D1B" w:rsidRPr="00A77B96">
              <w:rPr>
                <w:rFonts w:asciiTheme="minorHAnsi" w:hAnsiTheme="minorHAnsi" w:cs="Arial"/>
              </w:rPr>
              <w:t xml:space="preserve">vulnerable </w:t>
            </w:r>
            <w:r w:rsidR="00A669CE" w:rsidRPr="00A77B96">
              <w:rPr>
                <w:rFonts w:asciiTheme="minorHAnsi" w:hAnsiTheme="minorHAnsi" w:cs="Arial"/>
              </w:rPr>
              <w:t xml:space="preserve">families and </w:t>
            </w:r>
            <w:r w:rsidRPr="00A77B96">
              <w:rPr>
                <w:rFonts w:asciiTheme="minorHAnsi" w:hAnsiTheme="minorHAnsi" w:cs="Arial"/>
              </w:rPr>
              <w:t>volunteers</w:t>
            </w:r>
          </w:p>
          <w:p w14:paraId="2B015B37" w14:textId="77777777" w:rsidR="004952C1" w:rsidRPr="00A77B96" w:rsidRDefault="004952C1" w:rsidP="00BB716A">
            <w:pPr>
              <w:numPr>
                <w:ilvl w:val="0"/>
                <w:numId w:val="46"/>
              </w:numPr>
              <w:spacing w:after="0" w:line="360" w:lineRule="auto"/>
              <w:rPr>
                <w:rFonts w:asciiTheme="minorHAnsi" w:hAnsiTheme="minorHAnsi" w:cs="Arial"/>
              </w:rPr>
            </w:pPr>
            <w:r w:rsidRPr="00A77B96">
              <w:rPr>
                <w:rFonts w:asciiTheme="minorHAnsi" w:hAnsiTheme="minorHAnsi" w:cs="Arial"/>
              </w:rPr>
              <w:t>Excellent verbal and written communication skills</w:t>
            </w:r>
          </w:p>
          <w:p w14:paraId="3BC7203D" w14:textId="77777777" w:rsidR="00DA5302" w:rsidRPr="00A77B96" w:rsidRDefault="004952C1" w:rsidP="00BB716A">
            <w:pPr>
              <w:numPr>
                <w:ilvl w:val="0"/>
                <w:numId w:val="46"/>
              </w:numPr>
              <w:spacing w:after="0" w:line="360" w:lineRule="auto"/>
              <w:rPr>
                <w:rFonts w:asciiTheme="minorHAnsi" w:hAnsiTheme="minorHAnsi" w:cs="Arial"/>
              </w:rPr>
            </w:pPr>
            <w:r w:rsidRPr="00A77B96">
              <w:rPr>
                <w:rFonts w:asciiTheme="minorHAnsi" w:hAnsiTheme="minorHAnsi" w:cs="Arial"/>
              </w:rPr>
              <w:t xml:space="preserve">Able to </w:t>
            </w:r>
            <w:r w:rsidR="005148E9" w:rsidRPr="00A77B96">
              <w:rPr>
                <w:rFonts w:asciiTheme="minorHAnsi" w:hAnsiTheme="minorHAnsi" w:cs="Arial"/>
              </w:rPr>
              <w:t xml:space="preserve">quickly </w:t>
            </w:r>
            <w:r w:rsidR="006F152C" w:rsidRPr="00A77B96">
              <w:rPr>
                <w:rFonts w:asciiTheme="minorHAnsi" w:hAnsiTheme="minorHAnsi" w:cs="Arial"/>
              </w:rPr>
              <w:t>establish rapport and trusting relationships with vulnerable families and young people</w:t>
            </w:r>
          </w:p>
          <w:p w14:paraId="612C98E7" w14:textId="77777777" w:rsidR="004952C1" w:rsidRPr="00A77B96" w:rsidRDefault="004952C1" w:rsidP="00BB716A">
            <w:pPr>
              <w:numPr>
                <w:ilvl w:val="0"/>
                <w:numId w:val="46"/>
              </w:numPr>
              <w:spacing w:after="0" w:line="360" w:lineRule="auto"/>
              <w:rPr>
                <w:rFonts w:asciiTheme="minorHAnsi" w:hAnsiTheme="minorHAnsi" w:cs="Arial"/>
              </w:rPr>
            </w:pPr>
            <w:r w:rsidRPr="00A77B96">
              <w:rPr>
                <w:rFonts w:asciiTheme="minorHAnsi" w:hAnsiTheme="minorHAnsi" w:cs="Arial"/>
              </w:rPr>
              <w:t>An ability to write progress reports and keep appropriate records</w:t>
            </w:r>
            <w:r w:rsidR="00F15336" w:rsidRPr="00A77B96">
              <w:rPr>
                <w:rFonts w:asciiTheme="minorHAnsi" w:hAnsiTheme="minorHAnsi" w:cs="Arial"/>
              </w:rPr>
              <w:t>, both paper and digital</w:t>
            </w:r>
            <w:r w:rsidRPr="00A77B96">
              <w:rPr>
                <w:rFonts w:asciiTheme="minorHAnsi" w:hAnsiTheme="minorHAnsi" w:cs="Arial"/>
              </w:rPr>
              <w:t xml:space="preserve"> </w:t>
            </w:r>
          </w:p>
          <w:p w14:paraId="06F2C078" w14:textId="77777777" w:rsidR="004952C1" w:rsidRPr="00A77B96" w:rsidRDefault="004952C1" w:rsidP="00BB716A">
            <w:pPr>
              <w:numPr>
                <w:ilvl w:val="0"/>
                <w:numId w:val="46"/>
              </w:numPr>
              <w:spacing w:after="0" w:line="360" w:lineRule="auto"/>
              <w:rPr>
                <w:rFonts w:asciiTheme="minorHAnsi" w:hAnsiTheme="minorHAnsi" w:cs="Arial"/>
              </w:rPr>
            </w:pPr>
            <w:r w:rsidRPr="00A77B96">
              <w:rPr>
                <w:rFonts w:asciiTheme="minorHAnsi" w:hAnsiTheme="minorHAnsi" w:cs="Arial"/>
              </w:rPr>
              <w:t xml:space="preserve">Ability to develop strong relationships with colleagues </w:t>
            </w:r>
            <w:r w:rsidR="00A669CE" w:rsidRPr="00A77B96">
              <w:rPr>
                <w:rFonts w:asciiTheme="minorHAnsi" w:hAnsiTheme="minorHAnsi" w:cs="Arial"/>
              </w:rPr>
              <w:t xml:space="preserve">in </w:t>
            </w:r>
            <w:r w:rsidRPr="00A77B96">
              <w:rPr>
                <w:rFonts w:asciiTheme="minorHAnsi" w:hAnsiTheme="minorHAnsi" w:cs="Arial"/>
              </w:rPr>
              <w:t xml:space="preserve">other agencies </w:t>
            </w:r>
          </w:p>
          <w:p w14:paraId="29CE7A4F" w14:textId="6CACB8E2" w:rsidR="004952C1" w:rsidRPr="00A77B96" w:rsidRDefault="007125A0" w:rsidP="00BB716A">
            <w:pPr>
              <w:numPr>
                <w:ilvl w:val="0"/>
                <w:numId w:val="46"/>
              </w:numPr>
              <w:spacing w:after="0" w:line="360" w:lineRule="auto"/>
              <w:rPr>
                <w:rFonts w:asciiTheme="minorHAnsi" w:hAnsiTheme="minorHAnsi" w:cs="Arial"/>
              </w:rPr>
            </w:pPr>
            <w:r w:rsidRPr="00A77B96">
              <w:rPr>
                <w:rFonts w:asciiTheme="minorHAnsi" w:hAnsiTheme="minorHAnsi" w:cs="Arial"/>
              </w:rPr>
              <w:t>Self-</w:t>
            </w:r>
            <w:r w:rsidR="004952C1" w:rsidRPr="00A77B96">
              <w:rPr>
                <w:rFonts w:asciiTheme="minorHAnsi" w:hAnsiTheme="minorHAnsi" w:cs="Arial"/>
              </w:rPr>
              <w:t xml:space="preserve">motivated with the ability to use own initiative </w:t>
            </w:r>
          </w:p>
          <w:p w14:paraId="669A179B" w14:textId="77777777" w:rsidR="00AF29EF" w:rsidRPr="00A77B96" w:rsidRDefault="004952C1" w:rsidP="00BB716A">
            <w:pPr>
              <w:numPr>
                <w:ilvl w:val="0"/>
                <w:numId w:val="46"/>
              </w:numPr>
              <w:spacing w:after="0" w:line="360" w:lineRule="auto"/>
              <w:rPr>
                <w:rFonts w:asciiTheme="minorHAnsi" w:hAnsiTheme="minorHAnsi" w:cs="Arial"/>
              </w:rPr>
            </w:pPr>
            <w:r w:rsidRPr="00A77B96">
              <w:rPr>
                <w:rFonts w:asciiTheme="minorHAnsi" w:hAnsiTheme="minorHAnsi" w:cs="Arial"/>
              </w:rPr>
              <w:t xml:space="preserve">Strong interpersonal skills with a professional approach </w:t>
            </w:r>
          </w:p>
          <w:p w14:paraId="40887571" w14:textId="77777777" w:rsidR="004952C1" w:rsidRPr="00A77B96" w:rsidRDefault="004952C1" w:rsidP="00BB716A">
            <w:pPr>
              <w:numPr>
                <w:ilvl w:val="0"/>
                <w:numId w:val="46"/>
              </w:numPr>
              <w:spacing w:after="0" w:line="360" w:lineRule="auto"/>
              <w:rPr>
                <w:rFonts w:asciiTheme="minorHAnsi" w:hAnsiTheme="minorHAnsi" w:cs="Arial"/>
              </w:rPr>
            </w:pPr>
            <w:r w:rsidRPr="00A77B96">
              <w:rPr>
                <w:rFonts w:asciiTheme="minorHAnsi" w:hAnsiTheme="minorHAnsi" w:cs="Arial"/>
              </w:rPr>
              <w:t>Knowledge and experience of the way statutory and voluntary agencies are organised</w:t>
            </w:r>
          </w:p>
          <w:p w14:paraId="4E0E4B9D" w14:textId="77777777" w:rsidR="004952C1" w:rsidRPr="00A77B96" w:rsidRDefault="004952C1" w:rsidP="00BB716A">
            <w:pPr>
              <w:numPr>
                <w:ilvl w:val="0"/>
                <w:numId w:val="46"/>
              </w:numPr>
              <w:spacing w:after="0" w:line="360" w:lineRule="auto"/>
              <w:rPr>
                <w:rFonts w:asciiTheme="minorHAnsi" w:hAnsiTheme="minorHAnsi" w:cs="Arial"/>
              </w:rPr>
            </w:pPr>
            <w:r w:rsidRPr="00A77B96">
              <w:rPr>
                <w:rFonts w:asciiTheme="minorHAnsi" w:hAnsiTheme="minorHAnsi" w:cs="Arial"/>
              </w:rPr>
              <w:t xml:space="preserve">A </w:t>
            </w:r>
            <w:r w:rsidR="00DA5302" w:rsidRPr="00A77B96">
              <w:rPr>
                <w:rFonts w:asciiTheme="minorHAnsi" w:hAnsiTheme="minorHAnsi" w:cs="Arial"/>
              </w:rPr>
              <w:t xml:space="preserve">highly </w:t>
            </w:r>
            <w:r w:rsidRPr="00A77B96">
              <w:rPr>
                <w:rFonts w:asciiTheme="minorHAnsi" w:hAnsiTheme="minorHAnsi" w:cs="Arial"/>
              </w:rPr>
              <w:t>professional attitude and presentation</w:t>
            </w:r>
          </w:p>
          <w:p w14:paraId="6D036AC6" w14:textId="37242A3D" w:rsidR="007125A0" w:rsidRPr="00A77B96" w:rsidRDefault="007125A0" w:rsidP="007125A0">
            <w:pPr>
              <w:numPr>
                <w:ilvl w:val="0"/>
                <w:numId w:val="46"/>
              </w:numPr>
              <w:spacing w:after="0" w:line="360" w:lineRule="auto"/>
              <w:rPr>
                <w:rFonts w:asciiTheme="minorHAnsi" w:hAnsiTheme="minorHAnsi" w:cs="Arial"/>
              </w:rPr>
            </w:pPr>
            <w:proofErr w:type="gramStart"/>
            <w:r w:rsidRPr="00A77B96">
              <w:rPr>
                <w:rFonts w:asciiTheme="minorHAnsi" w:hAnsiTheme="minorHAnsi" w:cs="Arial"/>
              </w:rPr>
              <w:t>Have an understanding of</w:t>
            </w:r>
            <w:proofErr w:type="gramEnd"/>
            <w:r w:rsidRPr="00A77B96">
              <w:rPr>
                <w:rFonts w:asciiTheme="minorHAnsi" w:hAnsiTheme="minorHAnsi" w:cs="Arial"/>
              </w:rPr>
              <w:t>, and commitment to the promotion of equal opportunities policies and practice</w:t>
            </w:r>
          </w:p>
          <w:p w14:paraId="017526D4" w14:textId="78DBA782" w:rsidR="007125A0" w:rsidRPr="00A77B96" w:rsidRDefault="007125A0" w:rsidP="007125A0">
            <w:pPr>
              <w:numPr>
                <w:ilvl w:val="0"/>
                <w:numId w:val="46"/>
              </w:numPr>
              <w:spacing w:after="0" w:line="360" w:lineRule="auto"/>
              <w:rPr>
                <w:rFonts w:asciiTheme="minorHAnsi" w:hAnsiTheme="minorHAnsi" w:cs="Arial"/>
              </w:rPr>
            </w:pPr>
            <w:r w:rsidRPr="00A77B96">
              <w:rPr>
                <w:rFonts w:asciiTheme="minorHAnsi" w:hAnsiTheme="minorHAnsi" w:cs="Arial"/>
              </w:rPr>
              <w:t>Experiences in dealing with Child and Adult Protection cases and the relevant policies and procedures</w:t>
            </w:r>
          </w:p>
          <w:p w14:paraId="75B50FCF" w14:textId="77777777" w:rsidR="007125A0" w:rsidRPr="00A77B96" w:rsidRDefault="007125A0" w:rsidP="007125A0">
            <w:pPr>
              <w:numPr>
                <w:ilvl w:val="0"/>
                <w:numId w:val="46"/>
              </w:numPr>
              <w:spacing w:after="0" w:line="360" w:lineRule="auto"/>
              <w:rPr>
                <w:rFonts w:asciiTheme="minorHAnsi" w:hAnsiTheme="minorHAnsi" w:cs="Arial"/>
              </w:rPr>
            </w:pPr>
            <w:r w:rsidRPr="00A77B96">
              <w:rPr>
                <w:rFonts w:asciiTheme="minorHAnsi" w:hAnsiTheme="minorHAnsi" w:cs="Arial"/>
              </w:rPr>
              <w:t>Competent in use of IT- Word/Access/Excel</w:t>
            </w:r>
          </w:p>
          <w:p w14:paraId="29096860" w14:textId="4E293EAE" w:rsidR="00FC3BA2" w:rsidRPr="00A77B96" w:rsidRDefault="004952C1" w:rsidP="00A77B96">
            <w:pPr>
              <w:numPr>
                <w:ilvl w:val="0"/>
                <w:numId w:val="46"/>
              </w:numPr>
              <w:spacing w:after="0" w:line="360" w:lineRule="auto"/>
              <w:rPr>
                <w:rFonts w:asciiTheme="minorHAnsi" w:hAnsiTheme="minorHAnsi" w:cs="Arial"/>
                <w:b/>
              </w:rPr>
            </w:pPr>
            <w:r w:rsidRPr="00A77B96">
              <w:rPr>
                <w:rFonts w:asciiTheme="minorHAnsi" w:hAnsiTheme="minorHAnsi" w:cs="Arial"/>
              </w:rPr>
              <w:t>Ability and willingness to work evenings and some weekends.</w:t>
            </w:r>
          </w:p>
        </w:tc>
      </w:tr>
      <w:tr w:rsidR="00FC3BA2" w:rsidRPr="00A77B96" w14:paraId="3D01CFEE" w14:textId="77777777" w:rsidTr="00661329">
        <w:tc>
          <w:tcPr>
            <w:tcW w:w="10080" w:type="dxa"/>
          </w:tcPr>
          <w:p w14:paraId="40ACB753" w14:textId="77777777" w:rsidR="00FC3BA2" w:rsidRPr="00A77B96" w:rsidRDefault="00FC3BA2" w:rsidP="00436989">
            <w:pPr>
              <w:pStyle w:val="BodyTextIndent2"/>
              <w:ind w:left="0"/>
              <w:rPr>
                <w:rFonts w:asciiTheme="minorHAnsi" w:hAnsiTheme="minorHAnsi"/>
                <w:b/>
              </w:rPr>
            </w:pPr>
            <w:r w:rsidRPr="00A77B96">
              <w:rPr>
                <w:rFonts w:asciiTheme="minorHAnsi" w:hAnsiTheme="minorHAnsi"/>
                <w:b/>
              </w:rPr>
              <w:t>Other Requirements</w:t>
            </w:r>
          </w:p>
        </w:tc>
      </w:tr>
      <w:tr w:rsidR="00FC3BA2" w:rsidRPr="00A77B96" w14:paraId="02D93B9B" w14:textId="77777777" w:rsidTr="00661329">
        <w:tc>
          <w:tcPr>
            <w:tcW w:w="10080" w:type="dxa"/>
          </w:tcPr>
          <w:p w14:paraId="0992C311" w14:textId="77777777" w:rsidR="00FC3BA2" w:rsidRPr="00A77B96" w:rsidRDefault="00BB716A" w:rsidP="00BB716A">
            <w:pPr>
              <w:pStyle w:val="ListParagraph"/>
              <w:numPr>
                <w:ilvl w:val="0"/>
                <w:numId w:val="39"/>
              </w:numPr>
              <w:spacing w:line="360" w:lineRule="auto"/>
              <w:rPr>
                <w:rFonts w:asciiTheme="minorHAnsi" w:hAnsiTheme="minorHAnsi"/>
              </w:rPr>
            </w:pPr>
            <w:r w:rsidRPr="00A77B96">
              <w:rPr>
                <w:rFonts w:asciiTheme="minorHAnsi" w:hAnsiTheme="minorHAnsi"/>
              </w:rPr>
              <w:t>Has a relevant qualification or working towards gaining training in specified fields</w:t>
            </w:r>
            <w:r w:rsidR="00C42529" w:rsidRPr="00A77B96">
              <w:rPr>
                <w:rFonts w:asciiTheme="minorHAnsi" w:hAnsiTheme="minorHAnsi"/>
              </w:rPr>
              <w:t>-Social Care, Community Education, Social Work</w:t>
            </w:r>
          </w:p>
          <w:p w14:paraId="5E522257" w14:textId="77777777" w:rsidR="00BB716A" w:rsidRPr="00A77B96" w:rsidRDefault="00BB716A" w:rsidP="00BB716A">
            <w:pPr>
              <w:numPr>
                <w:ilvl w:val="0"/>
                <w:numId w:val="39"/>
              </w:numPr>
              <w:spacing w:after="0" w:line="360" w:lineRule="auto"/>
              <w:rPr>
                <w:rFonts w:asciiTheme="minorHAnsi" w:hAnsiTheme="minorHAnsi" w:cs="Arial"/>
              </w:rPr>
            </w:pPr>
            <w:r w:rsidRPr="00A77B96">
              <w:rPr>
                <w:rFonts w:asciiTheme="minorHAnsi" w:hAnsiTheme="minorHAnsi" w:cs="Arial"/>
              </w:rPr>
              <w:t>Available for at least two evenings and weekend work - (Time off in Lieu will be given)</w:t>
            </w:r>
          </w:p>
          <w:p w14:paraId="0FFC422B" w14:textId="77777777" w:rsidR="00AF29EF" w:rsidRPr="00A77B96" w:rsidRDefault="00AF29EF" w:rsidP="00BB716A">
            <w:pPr>
              <w:pStyle w:val="ListParagraph"/>
              <w:numPr>
                <w:ilvl w:val="0"/>
                <w:numId w:val="39"/>
              </w:numPr>
              <w:spacing w:line="360" w:lineRule="auto"/>
              <w:rPr>
                <w:rFonts w:asciiTheme="minorHAnsi" w:hAnsiTheme="minorHAnsi"/>
              </w:rPr>
            </w:pPr>
            <w:r w:rsidRPr="00A77B96">
              <w:rPr>
                <w:rFonts w:asciiTheme="minorHAnsi" w:hAnsiTheme="minorHAnsi"/>
              </w:rPr>
              <w:t>Car driver with access to car (Mileage given)</w:t>
            </w:r>
            <w:r w:rsidR="009D76AD" w:rsidRPr="00A77B96">
              <w:rPr>
                <w:rFonts w:asciiTheme="minorHAnsi" w:hAnsiTheme="minorHAnsi"/>
              </w:rPr>
              <w:t xml:space="preserve"> - Essential</w:t>
            </w:r>
          </w:p>
          <w:p w14:paraId="5B8327F0" w14:textId="77777777" w:rsidR="00FC3BA2" w:rsidRPr="00A77B96" w:rsidRDefault="00FC3BA2" w:rsidP="00BB716A">
            <w:pPr>
              <w:pStyle w:val="ListParagraph"/>
              <w:numPr>
                <w:ilvl w:val="0"/>
                <w:numId w:val="39"/>
              </w:numPr>
              <w:spacing w:line="360" w:lineRule="auto"/>
              <w:rPr>
                <w:rFonts w:asciiTheme="minorHAnsi" w:hAnsiTheme="minorHAnsi"/>
              </w:rPr>
            </w:pPr>
            <w:r w:rsidRPr="00A77B96">
              <w:rPr>
                <w:rFonts w:asciiTheme="minorHAnsi" w:hAnsiTheme="minorHAnsi"/>
              </w:rPr>
              <w:t xml:space="preserve">Enhanced </w:t>
            </w:r>
            <w:r w:rsidR="00AF29EF" w:rsidRPr="00A77B96">
              <w:rPr>
                <w:rFonts w:asciiTheme="minorHAnsi" w:hAnsiTheme="minorHAnsi"/>
              </w:rPr>
              <w:t>PVG</w:t>
            </w:r>
            <w:r w:rsidRPr="00A77B96">
              <w:rPr>
                <w:rFonts w:asciiTheme="minorHAnsi" w:hAnsiTheme="minorHAnsi"/>
              </w:rPr>
              <w:t xml:space="preserve"> required. </w:t>
            </w:r>
          </w:p>
          <w:p w14:paraId="51A0047E" w14:textId="77777777" w:rsidR="00FC3BA2" w:rsidRPr="00A77B96" w:rsidRDefault="00FC3BA2" w:rsidP="00436989">
            <w:pPr>
              <w:pStyle w:val="BodyTextIndent2"/>
              <w:ind w:left="0"/>
              <w:rPr>
                <w:rFonts w:asciiTheme="minorHAnsi" w:hAnsiTheme="minorHAnsi"/>
              </w:rPr>
            </w:pPr>
          </w:p>
        </w:tc>
      </w:tr>
    </w:tbl>
    <w:p w14:paraId="62D05703" w14:textId="77777777" w:rsidR="00867D1B" w:rsidRPr="00A77B96" w:rsidRDefault="00867D1B" w:rsidP="001D4266">
      <w:pPr>
        <w:rPr>
          <w:rFonts w:asciiTheme="minorHAnsi" w:hAnsiTheme="minorHAnsi"/>
          <w:lang w:val="en-US"/>
        </w:rPr>
      </w:pPr>
    </w:p>
    <w:tbl>
      <w:tblPr>
        <w:tblW w:w="10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3"/>
      </w:tblGrid>
      <w:tr w:rsidR="00FC3BA2" w:rsidRPr="00A77B96" w14:paraId="3BB7091D" w14:textId="77777777" w:rsidTr="00510B46">
        <w:trPr>
          <w:jc w:val="center"/>
        </w:trPr>
        <w:tc>
          <w:tcPr>
            <w:tcW w:w="10103" w:type="dxa"/>
          </w:tcPr>
          <w:p w14:paraId="6DA706A6" w14:textId="77777777" w:rsidR="00FC3BA2" w:rsidRPr="00A77B96" w:rsidRDefault="00FC3BA2" w:rsidP="009D340F">
            <w:pPr>
              <w:pStyle w:val="Heading2"/>
              <w:spacing w:before="0"/>
              <w:rPr>
                <w:rFonts w:asciiTheme="minorHAnsi" w:hAnsiTheme="minorHAnsi" w:cs="Arial"/>
                <w:i w:val="0"/>
                <w:iCs w:val="0"/>
                <w:sz w:val="22"/>
                <w:szCs w:val="22"/>
              </w:rPr>
            </w:pPr>
            <w:r w:rsidRPr="00A77B96">
              <w:rPr>
                <w:rFonts w:asciiTheme="minorHAnsi" w:hAnsiTheme="minorHAnsi" w:cs="Arial"/>
                <w:i w:val="0"/>
                <w:iCs w:val="0"/>
                <w:sz w:val="22"/>
                <w:szCs w:val="22"/>
              </w:rPr>
              <w:lastRenderedPageBreak/>
              <w:t>Main Objectives</w:t>
            </w:r>
          </w:p>
        </w:tc>
      </w:tr>
      <w:tr w:rsidR="00FC3BA2" w:rsidRPr="00A77B96" w14:paraId="647B381F" w14:textId="77777777" w:rsidTr="00510B46">
        <w:trPr>
          <w:trHeight w:val="562"/>
          <w:jc w:val="center"/>
        </w:trPr>
        <w:tc>
          <w:tcPr>
            <w:tcW w:w="10103" w:type="dxa"/>
          </w:tcPr>
          <w:p w14:paraId="377802B0" w14:textId="5E2F7CC7" w:rsidR="006F152C" w:rsidRPr="00A77B96" w:rsidRDefault="00FC3BA2" w:rsidP="00A77B96">
            <w:pPr>
              <w:numPr>
                <w:ilvl w:val="0"/>
                <w:numId w:val="46"/>
              </w:numPr>
              <w:spacing w:after="0" w:line="360" w:lineRule="auto"/>
              <w:rPr>
                <w:rFonts w:asciiTheme="minorHAnsi" w:hAnsiTheme="minorHAnsi" w:cs="Arial"/>
              </w:rPr>
            </w:pPr>
            <w:r w:rsidRPr="00A77B96">
              <w:rPr>
                <w:rFonts w:asciiTheme="minorHAnsi" w:hAnsiTheme="minorHAnsi" w:cs="Arial"/>
              </w:rPr>
              <w:t xml:space="preserve">To ensure effective team working through living out the COVEY values of Commitment, Passion, Respect, </w:t>
            </w:r>
            <w:proofErr w:type="gramStart"/>
            <w:r w:rsidRPr="00A77B96">
              <w:rPr>
                <w:rFonts w:asciiTheme="minorHAnsi" w:hAnsiTheme="minorHAnsi" w:cs="Arial"/>
              </w:rPr>
              <w:t>Openness</w:t>
            </w:r>
            <w:proofErr w:type="gramEnd"/>
            <w:r w:rsidRPr="00A77B96">
              <w:rPr>
                <w:rFonts w:asciiTheme="minorHAnsi" w:hAnsiTheme="minorHAnsi" w:cs="Arial"/>
              </w:rPr>
              <w:t xml:space="preserve"> and Innovation</w:t>
            </w:r>
          </w:p>
          <w:p w14:paraId="6EF2F234" w14:textId="1651DE8D" w:rsidR="006F152C" w:rsidRPr="00A77B96" w:rsidRDefault="00A77B96" w:rsidP="00A77B96">
            <w:pPr>
              <w:numPr>
                <w:ilvl w:val="0"/>
                <w:numId w:val="46"/>
              </w:numPr>
              <w:spacing w:after="0" w:line="360" w:lineRule="auto"/>
              <w:rPr>
                <w:rFonts w:asciiTheme="minorHAnsi" w:hAnsiTheme="minorHAnsi" w:cs="Arial"/>
              </w:rPr>
            </w:pPr>
            <w:r>
              <w:rPr>
                <w:rFonts w:asciiTheme="minorHAnsi" w:hAnsiTheme="minorHAnsi" w:cs="Arial"/>
              </w:rPr>
              <w:t>R</w:t>
            </w:r>
            <w:r w:rsidR="00D93D81" w:rsidRPr="00A77B96">
              <w:rPr>
                <w:rFonts w:asciiTheme="minorHAnsi" w:hAnsiTheme="minorHAnsi" w:cs="Arial"/>
              </w:rPr>
              <w:t xml:space="preserve">esponsible for </w:t>
            </w:r>
            <w:r w:rsidR="00E20A92" w:rsidRPr="00A77B96">
              <w:rPr>
                <w:rFonts w:asciiTheme="minorHAnsi" w:hAnsiTheme="minorHAnsi" w:cs="Arial"/>
              </w:rPr>
              <w:t xml:space="preserve">supporting </w:t>
            </w:r>
            <w:r>
              <w:rPr>
                <w:rFonts w:asciiTheme="minorHAnsi" w:hAnsiTheme="minorHAnsi" w:cs="Arial"/>
              </w:rPr>
              <w:t>parent/carers and young people</w:t>
            </w:r>
            <w:r w:rsidR="00C42529" w:rsidRPr="00A77B96">
              <w:rPr>
                <w:rFonts w:asciiTheme="minorHAnsi" w:hAnsiTheme="minorHAnsi" w:cs="Arial"/>
              </w:rPr>
              <w:t xml:space="preserve"> </w:t>
            </w:r>
            <w:r w:rsidR="00A669CE" w:rsidRPr="00A77B96">
              <w:rPr>
                <w:rFonts w:asciiTheme="minorHAnsi" w:hAnsiTheme="minorHAnsi" w:cs="Arial"/>
              </w:rPr>
              <w:t xml:space="preserve">ensuring that all agreed outcomes are met </w:t>
            </w:r>
            <w:r>
              <w:rPr>
                <w:rFonts w:asciiTheme="minorHAnsi" w:hAnsiTheme="minorHAnsi" w:cs="Arial"/>
              </w:rPr>
              <w:t>for families</w:t>
            </w:r>
          </w:p>
          <w:p w14:paraId="3C5F2872" w14:textId="662A6829" w:rsidR="00FC3BA2" w:rsidRPr="00A77B96" w:rsidRDefault="00660B5E" w:rsidP="00A77B96">
            <w:pPr>
              <w:numPr>
                <w:ilvl w:val="0"/>
                <w:numId w:val="46"/>
              </w:numPr>
              <w:spacing w:after="0" w:line="360" w:lineRule="auto"/>
              <w:rPr>
                <w:rFonts w:asciiTheme="minorHAnsi" w:hAnsiTheme="minorHAnsi" w:cs="Arial"/>
              </w:rPr>
            </w:pPr>
            <w:r w:rsidRPr="00A77B96">
              <w:rPr>
                <w:rFonts w:asciiTheme="minorHAnsi" w:hAnsiTheme="minorHAnsi" w:cs="Arial"/>
              </w:rPr>
              <w:t>Supporting parent/carers</w:t>
            </w:r>
            <w:r w:rsidR="006F152C" w:rsidRPr="00A77B96">
              <w:rPr>
                <w:rFonts w:asciiTheme="minorHAnsi" w:hAnsiTheme="minorHAnsi" w:cs="Arial"/>
              </w:rPr>
              <w:t xml:space="preserve"> in making </w:t>
            </w:r>
            <w:r w:rsidR="00F15336" w:rsidRPr="00A77B96">
              <w:rPr>
                <w:rFonts w:asciiTheme="minorHAnsi" w:hAnsiTheme="minorHAnsi" w:cs="Arial"/>
              </w:rPr>
              <w:t>positive</w:t>
            </w:r>
            <w:r w:rsidR="00846E62" w:rsidRPr="00A77B96">
              <w:rPr>
                <w:rFonts w:asciiTheme="minorHAnsi" w:hAnsiTheme="minorHAnsi" w:cs="Arial"/>
              </w:rPr>
              <w:t xml:space="preserve"> </w:t>
            </w:r>
            <w:r w:rsidR="006F152C" w:rsidRPr="00A77B96">
              <w:rPr>
                <w:rFonts w:asciiTheme="minorHAnsi" w:hAnsiTheme="minorHAnsi" w:cs="Arial"/>
              </w:rPr>
              <w:t>choices for their famil</w:t>
            </w:r>
            <w:r w:rsidR="00F15336" w:rsidRPr="00A77B96">
              <w:rPr>
                <w:rFonts w:asciiTheme="minorHAnsi" w:hAnsiTheme="minorHAnsi" w:cs="Arial"/>
              </w:rPr>
              <w:t>y</w:t>
            </w:r>
            <w:r w:rsidR="006F152C" w:rsidRPr="00A77B96">
              <w:rPr>
                <w:rFonts w:asciiTheme="minorHAnsi" w:hAnsiTheme="minorHAnsi" w:cs="Arial"/>
              </w:rPr>
              <w:t xml:space="preserve"> and continuing </w:t>
            </w:r>
            <w:r w:rsidR="00F15336" w:rsidRPr="00A77B96">
              <w:rPr>
                <w:rFonts w:asciiTheme="minorHAnsi" w:hAnsiTheme="minorHAnsi" w:cs="Arial"/>
              </w:rPr>
              <w:t>with</w:t>
            </w:r>
            <w:r w:rsidR="006F152C" w:rsidRPr="00A77B96">
              <w:rPr>
                <w:rFonts w:asciiTheme="minorHAnsi" w:hAnsiTheme="minorHAnsi" w:cs="Arial"/>
              </w:rPr>
              <w:t xml:space="preserve"> those choices</w:t>
            </w:r>
            <w:r w:rsidRPr="00A77B96">
              <w:rPr>
                <w:rFonts w:asciiTheme="minorHAnsi" w:hAnsiTheme="minorHAnsi" w:cs="Arial"/>
              </w:rPr>
              <w:t xml:space="preserve">  </w:t>
            </w:r>
          </w:p>
          <w:p w14:paraId="299F6F3D" w14:textId="1FB2F87A" w:rsidR="00FC3BA2" w:rsidRPr="00A77B96" w:rsidRDefault="00660B5E" w:rsidP="00A77B96">
            <w:pPr>
              <w:numPr>
                <w:ilvl w:val="0"/>
                <w:numId w:val="46"/>
              </w:numPr>
              <w:spacing w:after="0" w:line="360" w:lineRule="auto"/>
              <w:rPr>
                <w:rFonts w:asciiTheme="minorHAnsi" w:hAnsiTheme="minorHAnsi" w:cs="Arial"/>
              </w:rPr>
            </w:pPr>
            <w:r w:rsidRPr="00A77B96">
              <w:rPr>
                <w:rFonts w:asciiTheme="minorHAnsi" w:hAnsiTheme="minorHAnsi" w:cs="Arial"/>
              </w:rPr>
              <w:t xml:space="preserve">Developing our work with families specifically in supporting staff members, </w:t>
            </w:r>
            <w:proofErr w:type="gramStart"/>
            <w:r w:rsidRPr="00A77B96">
              <w:rPr>
                <w:rFonts w:asciiTheme="minorHAnsi" w:hAnsiTheme="minorHAnsi" w:cs="Arial"/>
              </w:rPr>
              <w:t>students</w:t>
            </w:r>
            <w:proofErr w:type="gramEnd"/>
            <w:r w:rsidRPr="00A77B96">
              <w:rPr>
                <w:rFonts w:asciiTheme="minorHAnsi" w:hAnsiTheme="minorHAnsi" w:cs="Arial"/>
              </w:rPr>
              <w:t xml:space="preserve"> and volunteers in </w:t>
            </w:r>
            <w:r w:rsidR="00A77B96">
              <w:rPr>
                <w:rFonts w:asciiTheme="minorHAnsi" w:hAnsiTheme="minorHAnsi" w:cs="Arial"/>
              </w:rPr>
              <w:t>understanding our whole family approach.</w:t>
            </w:r>
          </w:p>
        </w:tc>
      </w:tr>
      <w:tr w:rsidR="00FC3BA2" w:rsidRPr="00A77B96" w14:paraId="3122D22D" w14:textId="77777777" w:rsidTr="006A0783">
        <w:trPr>
          <w:trHeight w:val="293"/>
          <w:jc w:val="center"/>
        </w:trPr>
        <w:tc>
          <w:tcPr>
            <w:tcW w:w="10103" w:type="dxa"/>
          </w:tcPr>
          <w:p w14:paraId="6624E99B" w14:textId="77777777" w:rsidR="00FC3BA2" w:rsidRPr="00A77B96" w:rsidRDefault="00FC3BA2" w:rsidP="00493DAD">
            <w:pPr>
              <w:pStyle w:val="NoSpacing"/>
              <w:spacing w:before="100" w:beforeAutospacing="1" w:after="100" w:afterAutospacing="1" w:line="360" w:lineRule="auto"/>
              <w:rPr>
                <w:rFonts w:asciiTheme="minorHAnsi" w:hAnsiTheme="minorHAnsi"/>
                <w:b/>
                <w:lang w:val="en-GB"/>
              </w:rPr>
            </w:pPr>
            <w:r w:rsidRPr="00A77B96">
              <w:rPr>
                <w:rFonts w:asciiTheme="minorHAnsi" w:hAnsiTheme="minorHAnsi"/>
                <w:b/>
              </w:rPr>
              <w:t>Role and Responsibilities</w:t>
            </w:r>
          </w:p>
        </w:tc>
      </w:tr>
      <w:tr w:rsidR="00FC3BA2" w:rsidRPr="00A77B96" w14:paraId="65344DA2" w14:textId="77777777" w:rsidTr="00510B46">
        <w:trPr>
          <w:trHeight w:val="437"/>
          <w:jc w:val="center"/>
        </w:trPr>
        <w:tc>
          <w:tcPr>
            <w:tcW w:w="10103" w:type="dxa"/>
          </w:tcPr>
          <w:p w14:paraId="113B3EB2" w14:textId="2CA1FB11" w:rsidR="00660B5E" w:rsidRPr="00A77B96" w:rsidRDefault="00B074A9" w:rsidP="00A77B96">
            <w:pPr>
              <w:numPr>
                <w:ilvl w:val="0"/>
                <w:numId w:val="46"/>
              </w:numPr>
              <w:spacing w:after="0" w:line="360" w:lineRule="auto"/>
              <w:rPr>
                <w:rFonts w:asciiTheme="minorHAnsi" w:hAnsiTheme="minorHAnsi" w:cs="Arial"/>
              </w:rPr>
            </w:pPr>
            <w:r w:rsidRPr="00A77B96">
              <w:rPr>
                <w:rFonts w:asciiTheme="minorHAnsi" w:hAnsiTheme="minorHAnsi" w:cs="Arial"/>
              </w:rPr>
              <w:t>Supporting Lead Coordinator in the development of whole family support work</w:t>
            </w:r>
          </w:p>
          <w:p w14:paraId="3E9A17E8" w14:textId="77777777" w:rsidR="00A77B96" w:rsidRPr="00A77B96" w:rsidRDefault="00A77B96" w:rsidP="00A77B96">
            <w:pPr>
              <w:numPr>
                <w:ilvl w:val="0"/>
                <w:numId w:val="46"/>
              </w:numPr>
              <w:spacing w:after="0" w:line="360" w:lineRule="auto"/>
              <w:rPr>
                <w:rFonts w:asciiTheme="minorHAnsi" w:hAnsiTheme="minorHAnsi" w:cs="Arial"/>
              </w:rPr>
            </w:pPr>
            <w:r w:rsidRPr="00A77B96">
              <w:rPr>
                <w:rFonts w:asciiTheme="minorHAnsi" w:hAnsiTheme="minorHAnsi" w:cs="Arial"/>
              </w:rPr>
              <w:t>Delivery of specialist family group or 1-1 interventions</w:t>
            </w:r>
          </w:p>
          <w:p w14:paraId="6576F6BB" w14:textId="1ED4D8FD" w:rsidR="00A77B96" w:rsidRPr="00A77B96" w:rsidRDefault="00A77B96" w:rsidP="00A77B96">
            <w:pPr>
              <w:numPr>
                <w:ilvl w:val="0"/>
                <w:numId w:val="46"/>
              </w:numPr>
              <w:spacing w:after="0" w:line="360" w:lineRule="auto"/>
              <w:rPr>
                <w:rFonts w:asciiTheme="minorHAnsi" w:hAnsiTheme="minorHAnsi" w:cs="Arial"/>
              </w:rPr>
            </w:pPr>
            <w:r w:rsidRPr="00A77B96">
              <w:rPr>
                <w:rFonts w:asciiTheme="minorHAnsi" w:hAnsiTheme="minorHAnsi" w:cs="Arial"/>
              </w:rPr>
              <w:t>Assessing what help COVEY can offer to each family referred, using a systemic approach to find the most appropriate support for each family</w:t>
            </w:r>
          </w:p>
          <w:p w14:paraId="696768A8" w14:textId="4F0222AB" w:rsidR="00A77B96" w:rsidRPr="00A77B96" w:rsidRDefault="00A77B96" w:rsidP="00A77B96">
            <w:pPr>
              <w:numPr>
                <w:ilvl w:val="0"/>
                <w:numId w:val="46"/>
              </w:numPr>
              <w:spacing w:after="0" w:line="360" w:lineRule="auto"/>
              <w:rPr>
                <w:rFonts w:asciiTheme="minorHAnsi" w:hAnsiTheme="minorHAnsi" w:cs="Arial"/>
              </w:rPr>
            </w:pPr>
            <w:r w:rsidRPr="00A77B96">
              <w:rPr>
                <w:rFonts w:asciiTheme="minorHAnsi" w:hAnsiTheme="minorHAnsi" w:cs="Arial"/>
              </w:rPr>
              <w:t xml:space="preserve">Agree goals with each participant and work out strategies to achieve these </w:t>
            </w:r>
          </w:p>
          <w:p w14:paraId="3F26D1A5" w14:textId="77777777" w:rsidR="00A77B96" w:rsidRPr="00A77B96" w:rsidRDefault="00A77B96" w:rsidP="00A77B96">
            <w:pPr>
              <w:numPr>
                <w:ilvl w:val="0"/>
                <w:numId w:val="46"/>
              </w:numPr>
              <w:spacing w:after="0" w:line="360" w:lineRule="auto"/>
              <w:rPr>
                <w:rFonts w:asciiTheme="minorHAnsi" w:hAnsiTheme="minorHAnsi" w:cs="Arial"/>
              </w:rPr>
            </w:pPr>
            <w:r w:rsidRPr="00A77B96">
              <w:rPr>
                <w:rFonts w:asciiTheme="minorHAnsi" w:hAnsiTheme="minorHAnsi" w:cs="Arial"/>
              </w:rPr>
              <w:t>Prepare a written action plan for each family which should be followed and adhered to as closely as possible.</w:t>
            </w:r>
          </w:p>
          <w:p w14:paraId="5FD3DA78" w14:textId="77777777" w:rsidR="00A77B96" w:rsidRPr="00A77B96" w:rsidRDefault="00A77B96" w:rsidP="00A77B96">
            <w:pPr>
              <w:numPr>
                <w:ilvl w:val="0"/>
                <w:numId w:val="46"/>
              </w:numPr>
              <w:spacing w:after="0" w:line="360" w:lineRule="auto"/>
              <w:rPr>
                <w:rFonts w:asciiTheme="minorHAnsi" w:hAnsiTheme="minorHAnsi" w:cs="Arial"/>
              </w:rPr>
            </w:pPr>
            <w:r w:rsidRPr="00A77B96">
              <w:rPr>
                <w:rFonts w:asciiTheme="minorHAnsi" w:hAnsiTheme="minorHAnsi" w:cs="Arial"/>
              </w:rPr>
              <w:t>Carry out assessment of risk in accordance with COVEY’s Child and Adult Protection and Health and Safety policy wherever required</w:t>
            </w:r>
          </w:p>
          <w:p w14:paraId="5ECFD8D4" w14:textId="26327D83" w:rsidR="00A77B96" w:rsidRPr="00A77B96" w:rsidRDefault="00A77B96" w:rsidP="00A77B96">
            <w:pPr>
              <w:numPr>
                <w:ilvl w:val="0"/>
                <w:numId w:val="46"/>
              </w:numPr>
              <w:spacing w:after="0" w:line="360" w:lineRule="auto"/>
              <w:rPr>
                <w:rFonts w:asciiTheme="minorHAnsi" w:hAnsiTheme="minorHAnsi" w:cs="Arial"/>
              </w:rPr>
            </w:pPr>
            <w:r w:rsidRPr="00A77B96">
              <w:rPr>
                <w:rFonts w:asciiTheme="minorHAnsi" w:hAnsiTheme="minorHAnsi" w:cs="Arial"/>
              </w:rPr>
              <w:t xml:space="preserve">Attend joint meetings with or on behalf of families, as agreed with line manager </w:t>
            </w:r>
            <w:proofErr w:type="gramStart"/>
            <w:r w:rsidRPr="00A77B96">
              <w:rPr>
                <w:rFonts w:asciiTheme="minorHAnsi" w:hAnsiTheme="minorHAnsi" w:cs="Arial"/>
              </w:rPr>
              <w:t>e.g.</w:t>
            </w:r>
            <w:proofErr w:type="gramEnd"/>
            <w:r w:rsidRPr="00A77B96">
              <w:rPr>
                <w:rFonts w:asciiTheme="minorHAnsi" w:hAnsiTheme="minorHAnsi" w:cs="Arial"/>
              </w:rPr>
              <w:t xml:space="preserve"> pupil support groups, case conferences, children’s hearings </w:t>
            </w:r>
          </w:p>
          <w:p w14:paraId="38F98909" w14:textId="4209BE9C" w:rsidR="00A77B96" w:rsidRPr="00A77B96" w:rsidRDefault="00A77B96" w:rsidP="00A77B96">
            <w:pPr>
              <w:numPr>
                <w:ilvl w:val="0"/>
                <w:numId w:val="46"/>
              </w:numPr>
              <w:spacing w:after="0" w:line="360" w:lineRule="auto"/>
              <w:rPr>
                <w:rFonts w:asciiTheme="minorHAnsi" w:hAnsiTheme="minorHAnsi" w:cs="Arial"/>
              </w:rPr>
            </w:pPr>
            <w:r w:rsidRPr="00A77B96">
              <w:rPr>
                <w:rFonts w:asciiTheme="minorHAnsi" w:hAnsiTheme="minorHAnsi" w:cs="Arial"/>
              </w:rPr>
              <w:t>Supporting referral to other appropriate support services either during or after the period of support, if required</w:t>
            </w:r>
          </w:p>
          <w:p w14:paraId="03A94CB5" w14:textId="1B4E7270" w:rsidR="00A77B96" w:rsidRPr="00A77B96" w:rsidRDefault="00A77B96" w:rsidP="00A77B96">
            <w:pPr>
              <w:numPr>
                <w:ilvl w:val="0"/>
                <w:numId w:val="46"/>
              </w:numPr>
              <w:spacing w:after="0" w:line="360" w:lineRule="auto"/>
              <w:rPr>
                <w:rFonts w:asciiTheme="minorHAnsi" w:hAnsiTheme="minorHAnsi" w:cs="Arial"/>
              </w:rPr>
            </w:pPr>
            <w:r w:rsidRPr="00A77B96">
              <w:rPr>
                <w:rFonts w:asciiTheme="minorHAnsi" w:hAnsiTheme="minorHAnsi" w:cs="Arial"/>
              </w:rPr>
              <w:t>Ensure that casework is managed in line with all COVEY policies and procedures</w:t>
            </w:r>
          </w:p>
          <w:p w14:paraId="4F45795D" w14:textId="27092DE5" w:rsidR="00A77B96" w:rsidRPr="00A77B96" w:rsidRDefault="00A77B96" w:rsidP="00A77B96">
            <w:pPr>
              <w:numPr>
                <w:ilvl w:val="0"/>
                <w:numId w:val="46"/>
              </w:numPr>
              <w:spacing w:after="0" w:line="360" w:lineRule="auto"/>
              <w:rPr>
                <w:rFonts w:asciiTheme="minorHAnsi" w:hAnsiTheme="minorHAnsi" w:cs="Arial"/>
              </w:rPr>
            </w:pPr>
            <w:r w:rsidRPr="00A77B96">
              <w:rPr>
                <w:rFonts w:asciiTheme="minorHAnsi" w:hAnsiTheme="minorHAnsi" w:cs="Arial"/>
              </w:rPr>
              <w:t>Maintain family records and database</w:t>
            </w:r>
          </w:p>
          <w:p w14:paraId="4B419A26" w14:textId="431885E1" w:rsidR="00A77B96" w:rsidRPr="00A77B96" w:rsidRDefault="00A77B96" w:rsidP="00A77B96">
            <w:pPr>
              <w:numPr>
                <w:ilvl w:val="0"/>
                <w:numId w:val="46"/>
              </w:numPr>
              <w:spacing w:after="0" w:line="360" w:lineRule="auto"/>
              <w:rPr>
                <w:rFonts w:asciiTheme="minorHAnsi" w:hAnsiTheme="minorHAnsi" w:cs="Arial"/>
              </w:rPr>
            </w:pPr>
            <w:r w:rsidRPr="00A77B96">
              <w:rPr>
                <w:rFonts w:asciiTheme="minorHAnsi" w:hAnsiTheme="minorHAnsi" w:cs="Arial"/>
              </w:rPr>
              <w:t xml:space="preserve">Liaising with statutory, voluntary agencies/ projects locally for sources of help for families involved with COVEY </w:t>
            </w:r>
          </w:p>
          <w:p w14:paraId="23C4BDF8" w14:textId="7B97FFBF" w:rsidR="00C42529" w:rsidRPr="00A77B96" w:rsidRDefault="00B074A9" w:rsidP="00A77B96">
            <w:pPr>
              <w:numPr>
                <w:ilvl w:val="0"/>
                <w:numId w:val="46"/>
              </w:numPr>
              <w:spacing w:after="0" w:line="360" w:lineRule="auto"/>
              <w:rPr>
                <w:rFonts w:asciiTheme="minorHAnsi" w:hAnsiTheme="minorHAnsi" w:cs="Arial"/>
              </w:rPr>
            </w:pPr>
            <w:r w:rsidRPr="00A77B96">
              <w:rPr>
                <w:rFonts w:asciiTheme="minorHAnsi" w:hAnsiTheme="minorHAnsi" w:cs="Arial"/>
              </w:rPr>
              <w:t>Line Management</w:t>
            </w:r>
            <w:r w:rsidR="00C42529" w:rsidRPr="00A77B96">
              <w:rPr>
                <w:rFonts w:asciiTheme="minorHAnsi" w:hAnsiTheme="minorHAnsi" w:cs="Arial"/>
              </w:rPr>
              <w:t xml:space="preserve"> of support staff</w:t>
            </w:r>
            <w:r w:rsidRPr="00A77B96">
              <w:rPr>
                <w:rFonts w:asciiTheme="minorHAnsi" w:hAnsiTheme="minorHAnsi" w:cs="Arial"/>
              </w:rPr>
              <w:t xml:space="preserve">, </w:t>
            </w:r>
            <w:proofErr w:type="gramStart"/>
            <w:r w:rsidRPr="00A77B96">
              <w:rPr>
                <w:rFonts w:asciiTheme="minorHAnsi" w:hAnsiTheme="minorHAnsi" w:cs="Arial"/>
              </w:rPr>
              <w:t>students</w:t>
            </w:r>
            <w:proofErr w:type="gramEnd"/>
            <w:r w:rsidRPr="00A77B96">
              <w:rPr>
                <w:rFonts w:asciiTheme="minorHAnsi" w:hAnsiTheme="minorHAnsi" w:cs="Arial"/>
              </w:rPr>
              <w:t xml:space="preserve"> and volunteers</w:t>
            </w:r>
          </w:p>
          <w:p w14:paraId="4DB88FEF" w14:textId="77777777" w:rsidR="00B074A9" w:rsidRPr="00A77B96" w:rsidRDefault="00B074A9" w:rsidP="00A77B96">
            <w:pPr>
              <w:numPr>
                <w:ilvl w:val="0"/>
                <w:numId w:val="46"/>
              </w:numPr>
              <w:spacing w:after="0" w:line="360" w:lineRule="auto"/>
              <w:rPr>
                <w:rFonts w:asciiTheme="minorHAnsi" w:hAnsiTheme="minorHAnsi" w:cs="Arial"/>
              </w:rPr>
            </w:pPr>
            <w:r w:rsidRPr="00A77B96">
              <w:rPr>
                <w:rFonts w:asciiTheme="minorHAnsi" w:hAnsiTheme="minorHAnsi" w:cs="Arial"/>
              </w:rPr>
              <w:t xml:space="preserve">Training staff, </w:t>
            </w:r>
            <w:proofErr w:type="gramStart"/>
            <w:r w:rsidRPr="00A77B96">
              <w:rPr>
                <w:rFonts w:asciiTheme="minorHAnsi" w:hAnsiTheme="minorHAnsi" w:cs="Arial"/>
              </w:rPr>
              <w:t>students</w:t>
            </w:r>
            <w:proofErr w:type="gramEnd"/>
            <w:r w:rsidRPr="00A77B96">
              <w:rPr>
                <w:rFonts w:asciiTheme="minorHAnsi" w:hAnsiTheme="minorHAnsi" w:cs="Arial"/>
              </w:rPr>
              <w:t xml:space="preserve"> and volunteers in whole family support</w:t>
            </w:r>
          </w:p>
          <w:p w14:paraId="66CD669D" w14:textId="77777777" w:rsidR="00DA5302" w:rsidRPr="00A77B96" w:rsidRDefault="00DA5302" w:rsidP="00A77B96">
            <w:pPr>
              <w:numPr>
                <w:ilvl w:val="0"/>
                <w:numId w:val="46"/>
              </w:numPr>
              <w:spacing w:after="0" w:line="360" w:lineRule="auto"/>
              <w:rPr>
                <w:rFonts w:asciiTheme="minorHAnsi" w:hAnsiTheme="minorHAnsi" w:cs="Arial"/>
              </w:rPr>
            </w:pPr>
            <w:r w:rsidRPr="00A77B96">
              <w:rPr>
                <w:rFonts w:asciiTheme="minorHAnsi" w:hAnsiTheme="minorHAnsi" w:cs="Arial"/>
              </w:rPr>
              <w:t>Participate in the regular monitoring and evaluat</w:t>
            </w:r>
            <w:r w:rsidR="00BB716A" w:rsidRPr="00A77B96">
              <w:rPr>
                <w:rFonts w:asciiTheme="minorHAnsi" w:hAnsiTheme="minorHAnsi" w:cs="Arial"/>
              </w:rPr>
              <w:t>ion of the project and its work</w:t>
            </w:r>
          </w:p>
          <w:p w14:paraId="70E675C4" w14:textId="77777777" w:rsidR="00BB716A" w:rsidRPr="00A77B96" w:rsidRDefault="00F85EB0" w:rsidP="00A77B96">
            <w:pPr>
              <w:numPr>
                <w:ilvl w:val="0"/>
                <w:numId w:val="46"/>
              </w:numPr>
              <w:spacing w:after="0" w:line="360" w:lineRule="auto"/>
              <w:rPr>
                <w:rFonts w:asciiTheme="minorHAnsi" w:hAnsiTheme="minorHAnsi" w:cs="Arial"/>
              </w:rPr>
            </w:pPr>
            <w:r w:rsidRPr="00A77B96">
              <w:rPr>
                <w:rFonts w:asciiTheme="minorHAnsi" w:hAnsiTheme="minorHAnsi" w:cs="Arial"/>
              </w:rPr>
              <w:t>Prepare necessary internal and external</w:t>
            </w:r>
            <w:r w:rsidR="00B074A9" w:rsidRPr="00A77B96">
              <w:rPr>
                <w:rFonts w:asciiTheme="minorHAnsi" w:hAnsiTheme="minorHAnsi" w:cs="Arial"/>
              </w:rPr>
              <w:t xml:space="preserve"> information for reporting purposes</w:t>
            </w:r>
          </w:p>
          <w:p w14:paraId="550B08D7" w14:textId="3CF53BF0" w:rsidR="00DA5302" w:rsidRPr="00A77B96" w:rsidRDefault="00DA5302" w:rsidP="00A77B96">
            <w:pPr>
              <w:numPr>
                <w:ilvl w:val="0"/>
                <w:numId w:val="46"/>
              </w:numPr>
              <w:spacing w:after="0" w:line="360" w:lineRule="auto"/>
              <w:rPr>
                <w:rFonts w:asciiTheme="minorHAnsi" w:hAnsiTheme="minorHAnsi" w:cs="Arial"/>
              </w:rPr>
            </w:pPr>
            <w:r w:rsidRPr="00A77B96">
              <w:rPr>
                <w:rFonts w:asciiTheme="minorHAnsi" w:hAnsiTheme="minorHAnsi" w:cs="Arial"/>
              </w:rPr>
              <w:t>Work as part of a team contributing to the smooth and effective running of the project</w:t>
            </w:r>
            <w:r w:rsidR="00846E62" w:rsidRPr="00A77B96">
              <w:rPr>
                <w:rFonts w:asciiTheme="minorHAnsi" w:hAnsiTheme="minorHAnsi" w:cs="Arial"/>
              </w:rPr>
              <w:t xml:space="preserve"> </w:t>
            </w:r>
            <w:r w:rsidR="00F15336" w:rsidRPr="00A77B96">
              <w:rPr>
                <w:rFonts w:asciiTheme="minorHAnsi" w:hAnsiTheme="minorHAnsi" w:cs="Arial"/>
              </w:rPr>
              <w:t>and the</w:t>
            </w:r>
            <w:r w:rsidR="00A77B96" w:rsidRPr="00A77B96">
              <w:rPr>
                <w:rFonts w:asciiTheme="minorHAnsi" w:hAnsiTheme="minorHAnsi" w:cs="Arial"/>
              </w:rPr>
              <w:t xml:space="preserve"> work of the wider organisation</w:t>
            </w:r>
          </w:p>
          <w:p w14:paraId="235EF860" w14:textId="270DDFDF" w:rsidR="00DA5302" w:rsidRPr="00A77B96" w:rsidRDefault="00DA5302" w:rsidP="00A77B96">
            <w:pPr>
              <w:numPr>
                <w:ilvl w:val="0"/>
                <w:numId w:val="46"/>
              </w:numPr>
              <w:spacing w:after="0" w:line="360" w:lineRule="auto"/>
              <w:rPr>
                <w:rFonts w:asciiTheme="minorHAnsi" w:hAnsiTheme="minorHAnsi" w:cs="Arial"/>
              </w:rPr>
            </w:pPr>
            <w:r w:rsidRPr="00A77B96">
              <w:rPr>
                <w:rFonts w:asciiTheme="minorHAnsi" w:hAnsiTheme="minorHAnsi" w:cs="Arial"/>
              </w:rPr>
              <w:t>Attend and contribute to regular supervi</w:t>
            </w:r>
            <w:r w:rsidR="00A77B96" w:rsidRPr="00A77B96">
              <w:rPr>
                <w:rFonts w:asciiTheme="minorHAnsi" w:hAnsiTheme="minorHAnsi" w:cs="Arial"/>
              </w:rPr>
              <w:t>sion sessions and team meetings</w:t>
            </w:r>
          </w:p>
          <w:p w14:paraId="0D6B2D4E" w14:textId="77777777" w:rsidR="00846E62" w:rsidRPr="00A77B96" w:rsidRDefault="00DA5302" w:rsidP="00A77B96">
            <w:pPr>
              <w:numPr>
                <w:ilvl w:val="0"/>
                <w:numId w:val="46"/>
              </w:numPr>
              <w:spacing w:after="0" w:line="360" w:lineRule="auto"/>
              <w:rPr>
                <w:rFonts w:asciiTheme="minorHAnsi" w:hAnsiTheme="minorHAnsi" w:cs="Arial"/>
              </w:rPr>
            </w:pPr>
            <w:r w:rsidRPr="00A77B96">
              <w:rPr>
                <w:rFonts w:asciiTheme="minorHAnsi" w:hAnsiTheme="minorHAnsi" w:cs="Arial"/>
              </w:rPr>
              <w:t xml:space="preserve">Carry out the duties of the post </w:t>
            </w:r>
            <w:proofErr w:type="gramStart"/>
            <w:r w:rsidRPr="00A77B96">
              <w:rPr>
                <w:rFonts w:asciiTheme="minorHAnsi" w:hAnsiTheme="minorHAnsi" w:cs="Arial"/>
              </w:rPr>
              <w:t>with regard to</w:t>
            </w:r>
            <w:proofErr w:type="gramEnd"/>
            <w:r w:rsidRPr="00A77B96">
              <w:rPr>
                <w:rFonts w:asciiTheme="minorHAnsi" w:hAnsiTheme="minorHAnsi" w:cs="Arial"/>
              </w:rPr>
              <w:t xml:space="preserve"> COVEY policies and procedures and a clear understanding of COVEY policy on </w:t>
            </w:r>
            <w:r w:rsidR="008311DF" w:rsidRPr="00A77B96">
              <w:rPr>
                <w:rFonts w:asciiTheme="minorHAnsi" w:hAnsiTheme="minorHAnsi" w:cs="Arial"/>
              </w:rPr>
              <w:t>Adult/</w:t>
            </w:r>
            <w:r w:rsidRPr="00A77B96">
              <w:rPr>
                <w:rFonts w:asciiTheme="minorHAnsi" w:hAnsiTheme="minorHAnsi" w:cs="Arial"/>
              </w:rPr>
              <w:t>Child Protection</w:t>
            </w:r>
          </w:p>
          <w:p w14:paraId="63B5C62D" w14:textId="77777777" w:rsidR="00B074A9" w:rsidRPr="00A77B96" w:rsidRDefault="00B074A9" w:rsidP="00A77B96">
            <w:pPr>
              <w:numPr>
                <w:ilvl w:val="0"/>
                <w:numId w:val="46"/>
              </w:numPr>
              <w:spacing w:after="0" w:line="360" w:lineRule="auto"/>
              <w:rPr>
                <w:rFonts w:asciiTheme="minorHAnsi" w:hAnsiTheme="minorHAnsi" w:cs="Arial"/>
              </w:rPr>
            </w:pPr>
            <w:r w:rsidRPr="00A77B96">
              <w:rPr>
                <w:rFonts w:asciiTheme="minorHAnsi" w:hAnsiTheme="minorHAnsi" w:cs="Arial"/>
              </w:rPr>
              <w:lastRenderedPageBreak/>
              <w:t xml:space="preserve">Participation and facilitation within the COVEY Safe system </w:t>
            </w:r>
          </w:p>
          <w:p w14:paraId="70F28A04" w14:textId="77777777" w:rsidR="00660B5E" w:rsidRPr="00A77B96" w:rsidRDefault="00BB716A" w:rsidP="00A77B96">
            <w:pPr>
              <w:numPr>
                <w:ilvl w:val="0"/>
                <w:numId w:val="46"/>
              </w:numPr>
              <w:spacing w:after="0" w:line="360" w:lineRule="auto"/>
              <w:rPr>
                <w:rFonts w:asciiTheme="minorHAnsi" w:hAnsiTheme="minorHAnsi" w:cs="Arial"/>
              </w:rPr>
            </w:pPr>
            <w:r w:rsidRPr="00A77B96">
              <w:rPr>
                <w:rFonts w:asciiTheme="minorHAnsi" w:hAnsiTheme="minorHAnsi" w:cs="Arial"/>
              </w:rPr>
              <w:t>Participation in Continuous Personal Development with a view to developing and maintaining the required skills for working with adults</w:t>
            </w:r>
            <w:r w:rsidR="00B074A9" w:rsidRPr="00A77B96">
              <w:rPr>
                <w:rFonts w:asciiTheme="minorHAnsi" w:hAnsiTheme="minorHAnsi" w:cs="Arial"/>
              </w:rPr>
              <w:t xml:space="preserve"> and young people</w:t>
            </w:r>
            <w:r w:rsidRPr="00A77B96">
              <w:rPr>
                <w:rFonts w:asciiTheme="minorHAnsi" w:hAnsiTheme="minorHAnsi" w:cs="Arial"/>
              </w:rPr>
              <w:t xml:space="preserve"> with complex needs </w:t>
            </w:r>
          </w:p>
          <w:p w14:paraId="7A80FDFD" w14:textId="00E1C942" w:rsidR="00660B5E" w:rsidRPr="00A77B96" w:rsidRDefault="00660B5E" w:rsidP="00A77B96">
            <w:pPr>
              <w:numPr>
                <w:ilvl w:val="0"/>
                <w:numId w:val="46"/>
              </w:numPr>
              <w:spacing w:after="0" w:line="360" w:lineRule="auto"/>
              <w:rPr>
                <w:rFonts w:asciiTheme="minorHAnsi" w:hAnsiTheme="minorHAnsi" w:cs="Arial"/>
              </w:rPr>
            </w:pPr>
            <w:r w:rsidRPr="00A77B96">
              <w:rPr>
                <w:rFonts w:asciiTheme="minorHAnsi" w:hAnsiTheme="minorHAnsi" w:cs="Arial"/>
              </w:rPr>
              <w:t xml:space="preserve">Development and support of staff, </w:t>
            </w:r>
            <w:proofErr w:type="gramStart"/>
            <w:r w:rsidRPr="00A77B96">
              <w:rPr>
                <w:rFonts w:asciiTheme="minorHAnsi" w:hAnsiTheme="minorHAnsi" w:cs="Arial"/>
              </w:rPr>
              <w:t>students</w:t>
            </w:r>
            <w:proofErr w:type="gramEnd"/>
            <w:r w:rsidRPr="00A77B96">
              <w:rPr>
                <w:rFonts w:asciiTheme="minorHAnsi" w:hAnsiTheme="minorHAnsi" w:cs="Arial"/>
              </w:rPr>
              <w:t xml:space="preserve"> and volunteers in working with families experiencing complex needs</w:t>
            </w:r>
          </w:p>
          <w:p w14:paraId="3FEF9502" w14:textId="4DA06B61" w:rsidR="00B074A9" w:rsidRPr="00A77B96" w:rsidRDefault="00DA5302" w:rsidP="00A77B96">
            <w:pPr>
              <w:numPr>
                <w:ilvl w:val="0"/>
                <w:numId w:val="46"/>
              </w:numPr>
              <w:spacing w:after="0" w:line="360" w:lineRule="auto"/>
              <w:rPr>
                <w:rFonts w:cs="Arial"/>
                <w:b/>
                <w:bCs/>
                <w:caps/>
              </w:rPr>
            </w:pPr>
            <w:r w:rsidRPr="00A77B96">
              <w:rPr>
                <w:rFonts w:asciiTheme="minorHAnsi" w:hAnsiTheme="minorHAnsi" w:cs="Arial"/>
              </w:rPr>
              <w:t>Undertake any other duties as reasonably requested by the</w:t>
            </w:r>
            <w:r w:rsidR="004A499A" w:rsidRPr="00A77B96">
              <w:rPr>
                <w:rFonts w:asciiTheme="minorHAnsi" w:hAnsiTheme="minorHAnsi" w:cs="Arial"/>
              </w:rPr>
              <w:t xml:space="preserve"> </w:t>
            </w:r>
            <w:r w:rsidR="00384BFB" w:rsidRPr="00A77B96">
              <w:rPr>
                <w:rFonts w:asciiTheme="minorHAnsi" w:hAnsiTheme="minorHAnsi" w:cs="Arial"/>
              </w:rPr>
              <w:t>Operational Leader</w:t>
            </w:r>
            <w:r w:rsidRPr="00A77B96">
              <w:rPr>
                <w:rFonts w:asciiTheme="minorHAnsi" w:hAnsiTheme="minorHAnsi" w:cs="Arial"/>
              </w:rPr>
              <w:t>.</w:t>
            </w:r>
            <w:r w:rsidR="00277F7F" w:rsidRPr="00A77B96">
              <w:rPr>
                <w:rFonts w:asciiTheme="minorHAnsi" w:hAnsiTheme="minorHAnsi" w:cs="Arial"/>
              </w:rPr>
              <w:t xml:space="preserve"> </w:t>
            </w:r>
          </w:p>
        </w:tc>
      </w:tr>
    </w:tbl>
    <w:p w14:paraId="22932CE0" w14:textId="77777777" w:rsidR="00FC3BA2" w:rsidRPr="005148E9" w:rsidRDefault="00FC3BA2" w:rsidP="009D340F">
      <w:pPr>
        <w:pStyle w:val="BodyTextIndent2"/>
        <w:rPr>
          <w:rFonts w:asciiTheme="minorHAnsi" w:hAnsiTheme="minorHAnsi"/>
          <w:sz w:val="20"/>
          <w:szCs w:val="20"/>
        </w:rPr>
      </w:pPr>
    </w:p>
    <w:p w14:paraId="032D4BDF" w14:textId="77777777" w:rsidR="00FC3BA2" w:rsidRPr="005148E9" w:rsidRDefault="00FC3BA2" w:rsidP="009D340F">
      <w:pPr>
        <w:pStyle w:val="BodyTextIndent2"/>
        <w:rPr>
          <w:rFonts w:asciiTheme="minorHAnsi" w:hAnsiTheme="minorHAnsi"/>
          <w:sz w:val="20"/>
          <w:szCs w:val="20"/>
        </w:rPr>
      </w:pPr>
      <w:r w:rsidRPr="005148E9">
        <w:rPr>
          <w:rFonts w:asciiTheme="minorHAnsi" w:hAnsiTheme="minorHAnsi"/>
          <w:sz w:val="20"/>
          <w:szCs w:val="20"/>
        </w:rPr>
        <w:t>This job description cannot cover every issue or task that may arise within the post at various times and the post-holder will be expected to carry out other duties from time to time which are broadly consistent with those in this document. This job description does not form part of the contract of employment.</w:t>
      </w:r>
    </w:p>
    <w:p w14:paraId="7BC449DA" w14:textId="77777777" w:rsidR="00FC3BA2" w:rsidRPr="005148E9" w:rsidRDefault="00FC3BA2" w:rsidP="00896AA2">
      <w:pPr>
        <w:pStyle w:val="BodyTextIndent2"/>
        <w:ind w:left="0"/>
        <w:rPr>
          <w:rFonts w:asciiTheme="minorHAnsi" w:hAnsiTheme="minorHAnsi"/>
          <w:sz w:val="20"/>
          <w:szCs w:val="20"/>
        </w:rPr>
      </w:pPr>
    </w:p>
    <w:p w14:paraId="345237F8" w14:textId="77777777" w:rsidR="00FC3BA2" w:rsidRDefault="00FC3BA2" w:rsidP="009D340F">
      <w:pPr>
        <w:pStyle w:val="BodyTextIndent2"/>
        <w:rPr>
          <w:rFonts w:asciiTheme="minorHAnsi" w:hAnsiTheme="minorHAnsi"/>
          <w:sz w:val="20"/>
          <w:szCs w:val="20"/>
        </w:rPr>
      </w:pPr>
    </w:p>
    <w:p w14:paraId="5139F4BE" w14:textId="77777777" w:rsidR="00992F49" w:rsidRDefault="00992F49" w:rsidP="009D340F">
      <w:pPr>
        <w:pStyle w:val="BodyTextIndent2"/>
        <w:rPr>
          <w:rFonts w:asciiTheme="minorHAnsi" w:hAnsiTheme="minorHAnsi"/>
          <w:sz w:val="20"/>
          <w:szCs w:val="20"/>
        </w:rPr>
      </w:pPr>
    </w:p>
    <w:p w14:paraId="376EFA16" w14:textId="77777777" w:rsidR="00992F49" w:rsidRPr="005148E9" w:rsidRDefault="00992F49" w:rsidP="00992F49">
      <w:pPr>
        <w:pStyle w:val="BodyTextIndent2"/>
        <w:jc w:val="center"/>
        <w:rPr>
          <w:rFonts w:asciiTheme="minorHAnsi" w:hAnsiTheme="minorHAnsi"/>
          <w:sz w:val="20"/>
          <w:szCs w:val="20"/>
        </w:rPr>
      </w:pPr>
      <w:r>
        <w:rPr>
          <w:rFonts w:asciiTheme="minorHAnsi" w:hAnsiTheme="minorHAnsi"/>
          <w:noProof/>
          <w:sz w:val="20"/>
          <w:szCs w:val="20"/>
          <w:lang w:eastAsia="en-GB"/>
        </w:rPr>
        <w:drawing>
          <wp:inline distT="0" distB="0" distL="0" distR="0" wp14:anchorId="2662F0FE" wp14:editId="3CC408BB">
            <wp:extent cx="5888990" cy="3352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88990" cy="335280"/>
                    </a:xfrm>
                    <a:prstGeom prst="rect">
                      <a:avLst/>
                    </a:prstGeom>
                    <a:noFill/>
                  </pic:spPr>
                </pic:pic>
              </a:graphicData>
            </a:graphic>
          </wp:inline>
        </w:drawing>
      </w:r>
    </w:p>
    <w:p w14:paraId="377CE866" w14:textId="77777777" w:rsidR="00FC3BA2" w:rsidRPr="005148E9" w:rsidRDefault="00FC3BA2" w:rsidP="005E777A">
      <w:pPr>
        <w:rPr>
          <w:rFonts w:asciiTheme="minorHAnsi" w:hAnsiTheme="minorHAnsi"/>
          <w:sz w:val="20"/>
          <w:szCs w:val="20"/>
        </w:rPr>
      </w:pPr>
    </w:p>
    <w:sectPr w:rsidR="00FC3BA2" w:rsidRPr="005148E9" w:rsidSect="00E13182">
      <w:pgSz w:w="11906" w:h="16838"/>
      <w:pgMar w:top="71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ta Plus Bold">
    <w:altName w:val="Meta Plus Bold"/>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E23D8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90E65A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D3476A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528F6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D374C0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EC3F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E422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8CE8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3863C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A100E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E7A74"/>
    <w:multiLevelType w:val="hybridMultilevel"/>
    <w:tmpl w:val="2EFE29A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0D17363"/>
    <w:multiLevelType w:val="hybridMultilevel"/>
    <w:tmpl w:val="DDEAF28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10A012F"/>
    <w:multiLevelType w:val="singleLevel"/>
    <w:tmpl w:val="08090001"/>
    <w:lvl w:ilvl="0">
      <w:start w:val="1"/>
      <w:numFmt w:val="bullet"/>
      <w:lvlText w:val=""/>
      <w:lvlJc w:val="left"/>
      <w:pPr>
        <w:ind w:left="720" w:hanging="360"/>
      </w:pPr>
      <w:rPr>
        <w:rFonts w:ascii="Symbol" w:hAnsi="Symbol" w:hint="default"/>
      </w:rPr>
    </w:lvl>
  </w:abstractNum>
  <w:abstractNum w:abstractNumId="13" w15:restartNumberingAfterBreak="0">
    <w:nsid w:val="017C1386"/>
    <w:multiLevelType w:val="hybridMultilevel"/>
    <w:tmpl w:val="1624B04C"/>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21F1611"/>
    <w:multiLevelType w:val="hybridMultilevel"/>
    <w:tmpl w:val="861E8F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3875488"/>
    <w:multiLevelType w:val="hybridMultilevel"/>
    <w:tmpl w:val="3A9829AA"/>
    <w:lvl w:ilvl="0" w:tplc="08090001">
      <w:start w:val="1"/>
      <w:numFmt w:val="bullet"/>
      <w:lvlText w:val=""/>
      <w:lvlJc w:val="left"/>
      <w:pPr>
        <w:tabs>
          <w:tab w:val="num" w:pos="720"/>
        </w:tabs>
        <w:ind w:left="720" w:hanging="360"/>
      </w:pPr>
      <w:rPr>
        <w:rFonts w:ascii="Symbol" w:hAnsi="Symbol" w:hint="default"/>
      </w:rPr>
    </w:lvl>
    <w:lvl w:ilvl="1" w:tplc="9A2C31E2">
      <w:start w:val="55"/>
      <w:numFmt w:val="bullet"/>
      <w:lvlText w:val="-"/>
      <w:lvlJc w:val="left"/>
      <w:pPr>
        <w:tabs>
          <w:tab w:val="num" w:pos="1440"/>
        </w:tabs>
        <w:ind w:left="1440" w:hanging="360"/>
      </w:pPr>
      <w:rPr>
        <w:rFonts w:ascii="Arial" w:eastAsia="Times New Roman" w:hAnsi="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BF746A"/>
    <w:multiLevelType w:val="hybridMultilevel"/>
    <w:tmpl w:val="A288B0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77C31C5"/>
    <w:multiLevelType w:val="hybridMultilevel"/>
    <w:tmpl w:val="A09E57A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84C457A"/>
    <w:multiLevelType w:val="hybridMultilevel"/>
    <w:tmpl w:val="3752D268"/>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19CB47C5"/>
    <w:multiLevelType w:val="hybridMultilevel"/>
    <w:tmpl w:val="040C8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08368A8"/>
    <w:multiLevelType w:val="hybridMultilevel"/>
    <w:tmpl w:val="685031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68C04B4"/>
    <w:multiLevelType w:val="hybridMultilevel"/>
    <w:tmpl w:val="FADA0C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28D95926"/>
    <w:multiLevelType w:val="hybridMultilevel"/>
    <w:tmpl w:val="93722A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28EA4787"/>
    <w:multiLevelType w:val="hybridMultilevel"/>
    <w:tmpl w:val="79CCF6D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184D4F"/>
    <w:multiLevelType w:val="hybridMultilevel"/>
    <w:tmpl w:val="37F66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9926EA"/>
    <w:multiLevelType w:val="hybridMultilevel"/>
    <w:tmpl w:val="22A8EDC0"/>
    <w:lvl w:ilvl="0" w:tplc="08090001">
      <w:start w:val="1"/>
      <w:numFmt w:val="bullet"/>
      <w:lvlText w:val=""/>
      <w:lvlJc w:val="left"/>
      <w:pPr>
        <w:tabs>
          <w:tab w:val="num" w:pos="720"/>
        </w:tabs>
        <w:ind w:left="720" w:hanging="360"/>
      </w:pPr>
      <w:rPr>
        <w:rFonts w:ascii="Symbol" w:hAnsi="Symbol" w:hint="default"/>
      </w:rPr>
    </w:lvl>
    <w:lvl w:ilvl="1" w:tplc="9A2C31E2">
      <w:start w:val="55"/>
      <w:numFmt w:val="bullet"/>
      <w:lvlText w:val="-"/>
      <w:lvlJc w:val="left"/>
      <w:pPr>
        <w:tabs>
          <w:tab w:val="num" w:pos="1440"/>
        </w:tabs>
        <w:ind w:left="1440" w:hanging="360"/>
      </w:pPr>
      <w:rPr>
        <w:rFonts w:ascii="Arial" w:eastAsia="Times New Roman" w:hAnsi="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71B4303"/>
    <w:multiLevelType w:val="hybridMultilevel"/>
    <w:tmpl w:val="23D2B7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9711C8"/>
    <w:multiLevelType w:val="hybridMultilevel"/>
    <w:tmpl w:val="BA6088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13960A8"/>
    <w:multiLevelType w:val="hybridMultilevel"/>
    <w:tmpl w:val="A2343AD2"/>
    <w:lvl w:ilvl="0" w:tplc="08090001">
      <w:start w:val="1"/>
      <w:numFmt w:val="bullet"/>
      <w:lvlText w:val=""/>
      <w:lvlJc w:val="left"/>
      <w:pPr>
        <w:tabs>
          <w:tab w:val="num" w:pos="720"/>
        </w:tabs>
        <w:ind w:left="720" w:hanging="360"/>
      </w:pPr>
      <w:rPr>
        <w:rFonts w:ascii="Symbol" w:hAnsi="Symbol" w:hint="default"/>
      </w:rPr>
    </w:lvl>
    <w:lvl w:ilvl="1" w:tplc="9A2C31E2">
      <w:start w:val="55"/>
      <w:numFmt w:val="bullet"/>
      <w:lvlText w:val="-"/>
      <w:lvlJc w:val="left"/>
      <w:pPr>
        <w:tabs>
          <w:tab w:val="num" w:pos="1440"/>
        </w:tabs>
        <w:ind w:left="1440" w:hanging="360"/>
      </w:pPr>
      <w:rPr>
        <w:rFonts w:ascii="Arial" w:eastAsia="Times New Roman" w:hAnsi="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907A3F"/>
    <w:multiLevelType w:val="hybridMultilevel"/>
    <w:tmpl w:val="14205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D744A0"/>
    <w:multiLevelType w:val="hybridMultilevel"/>
    <w:tmpl w:val="59B28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86F15F1"/>
    <w:multiLevelType w:val="hybridMultilevel"/>
    <w:tmpl w:val="CE320D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49C00180"/>
    <w:multiLevelType w:val="hybridMultilevel"/>
    <w:tmpl w:val="6346EA4C"/>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15:restartNumberingAfterBreak="0">
    <w:nsid w:val="4D2B4245"/>
    <w:multiLevelType w:val="hybridMultilevel"/>
    <w:tmpl w:val="4AA2AF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EC1071F"/>
    <w:multiLevelType w:val="hybridMultilevel"/>
    <w:tmpl w:val="E620D8C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C11C4E"/>
    <w:multiLevelType w:val="hybridMultilevel"/>
    <w:tmpl w:val="1630A48A"/>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15:restartNumberingAfterBreak="0">
    <w:nsid w:val="64BA07B5"/>
    <w:multiLevelType w:val="hybridMultilevel"/>
    <w:tmpl w:val="AFCE0626"/>
    <w:lvl w:ilvl="0" w:tplc="08090001">
      <w:start w:val="1"/>
      <w:numFmt w:val="bullet"/>
      <w:lvlText w:val=""/>
      <w:lvlJc w:val="left"/>
      <w:pPr>
        <w:tabs>
          <w:tab w:val="num" w:pos="720"/>
        </w:tabs>
        <w:ind w:left="720" w:hanging="360"/>
      </w:pPr>
      <w:rPr>
        <w:rFonts w:ascii="Symbol" w:hAnsi="Symbol" w:hint="default"/>
      </w:rPr>
    </w:lvl>
    <w:lvl w:ilvl="1" w:tplc="9A2C31E2">
      <w:start w:val="55"/>
      <w:numFmt w:val="bullet"/>
      <w:lvlText w:val="-"/>
      <w:lvlJc w:val="left"/>
      <w:pPr>
        <w:tabs>
          <w:tab w:val="num" w:pos="1440"/>
        </w:tabs>
        <w:ind w:left="1440" w:hanging="360"/>
      </w:pPr>
      <w:rPr>
        <w:rFonts w:ascii="Arial" w:eastAsia="Times New Roman" w:hAnsi="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C901E5"/>
    <w:multiLevelType w:val="hybridMultilevel"/>
    <w:tmpl w:val="AA621DF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hint="default"/>
      </w:rPr>
    </w:lvl>
    <w:lvl w:ilvl="8" w:tplc="08090005">
      <w:start w:val="1"/>
      <w:numFmt w:val="bullet"/>
      <w:lvlText w:val=""/>
      <w:lvlJc w:val="left"/>
      <w:pPr>
        <w:ind w:left="6840" w:hanging="360"/>
      </w:pPr>
      <w:rPr>
        <w:rFonts w:ascii="Wingdings" w:hAnsi="Wingdings" w:hint="default"/>
      </w:rPr>
    </w:lvl>
  </w:abstractNum>
  <w:abstractNum w:abstractNumId="38" w15:restartNumberingAfterBreak="0">
    <w:nsid w:val="6AC6713D"/>
    <w:multiLevelType w:val="hybridMultilevel"/>
    <w:tmpl w:val="06CE6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CEC6D3A"/>
    <w:multiLevelType w:val="hybridMultilevel"/>
    <w:tmpl w:val="5094BB9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hint="default"/>
      </w:rPr>
    </w:lvl>
    <w:lvl w:ilvl="8" w:tplc="08090005">
      <w:start w:val="1"/>
      <w:numFmt w:val="bullet"/>
      <w:lvlText w:val=""/>
      <w:lvlJc w:val="left"/>
      <w:pPr>
        <w:ind w:left="6840" w:hanging="360"/>
      </w:pPr>
      <w:rPr>
        <w:rFonts w:ascii="Wingdings" w:hAnsi="Wingdings" w:hint="default"/>
      </w:rPr>
    </w:lvl>
  </w:abstractNum>
  <w:abstractNum w:abstractNumId="40" w15:restartNumberingAfterBreak="0">
    <w:nsid w:val="6D104730"/>
    <w:multiLevelType w:val="hybridMultilevel"/>
    <w:tmpl w:val="A3848CB4"/>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D42022"/>
    <w:multiLevelType w:val="hybridMultilevel"/>
    <w:tmpl w:val="CF907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6E1F6FE6"/>
    <w:multiLevelType w:val="hybridMultilevel"/>
    <w:tmpl w:val="4CA82B7E"/>
    <w:lvl w:ilvl="0" w:tplc="08090001">
      <w:start w:val="1"/>
      <w:numFmt w:val="bullet"/>
      <w:lvlText w:val=""/>
      <w:lvlJc w:val="left"/>
      <w:pPr>
        <w:tabs>
          <w:tab w:val="num" w:pos="720"/>
        </w:tabs>
        <w:ind w:left="720" w:hanging="360"/>
      </w:pPr>
      <w:rPr>
        <w:rFonts w:ascii="Symbol" w:hAnsi="Symbol" w:hint="default"/>
      </w:rPr>
    </w:lvl>
    <w:lvl w:ilvl="1" w:tplc="9A2C31E2">
      <w:start w:val="55"/>
      <w:numFmt w:val="bullet"/>
      <w:lvlText w:val="-"/>
      <w:lvlJc w:val="left"/>
      <w:pPr>
        <w:tabs>
          <w:tab w:val="num" w:pos="1440"/>
        </w:tabs>
        <w:ind w:left="1440" w:hanging="360"/>
      </w:pPr>
      <w:rPr>
        <w:rFonts w:ascii="Arial" w:eastAsia="Times New Roman" w:hAnsi="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911CF7"/>
    <w:multiLevelType w:val="hybridMultilevel"/>
    <w:tmpl w:val="EC0C0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B1C217F"/>
    <w:multiLevelType w:val="hybridMultilevel"/>
    <w:tmpl w:val="737CCC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D370B66"/>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645622177">
    <w:abstractNumId w:val="25"/>
  </w:num>
  <w:num w:numId="2" w16cid:durableId="491605459">
    <w:abstractNumId w:val="15"/>
  </w:num>
  <w:num w:numId="3" w16cid:durableId="1205168275">
    <w:abstractNumId w:val="42"/>
  </w:num>
  <w:num w:numId="4" w16cid:durableId="1583754517">
    <w:abstractNumId w:val="36"/>
  </w:num>
  <w:num w:numId="5" w16cid:durableId="1746417381">
    <w:abstractNumId w:val="28"/>
  </w:num>
  <w:num w:numId="6" w16cid:durableId="194273161">
    <w:abstractNumId w:val="23"/>
  </w:num>
  <w:num w:numId="7" w16cid:durableId="211233548">
    <w:abstractNumId w:val="35"/>
  </w:num>
  <w:num w:numId="8" w16cid:durableId="1396658354">
    <w:abstractNumId w:val="18"/>
  </w:num>
  <w:num w:numId="9" w16cid:durableId="1191066693">
    <w:abstractNumId w:val="32"/>
  </w:num>
  <w:num w:numId="10" w16cid:durableId="737217230">
    <w:abstractNumId w:val="34"/>
  </w:num>
  <w:num w:numId="11" w16cid:durableId="1632009388">
    <w:abstractNumId w:val="17"/>
  </w:num>
  <w:num w:numId="12" w16cid:durableId="1689452818">
    <w:abstractNumId w:val="30"/>
  </w:num>
  <w:num w:numId="13" w16cid:durableId="560603745">
    <w:abstractNumId w:val="21"/>
  </w:num>
  <w:num w:numId="14" w16cid:durableId="1338726581">
    <w:abstractNumId w:val="14"/>
  </w:num>
  <w:num w:numId="15" w16cid:durableId="505559685">
    <w:abstractNumId w:val="43"/>
  </w:num>
  <w:num w:numId="16" w16cid:durableId="952128976">
    <w:abstractNumId w:val="40"/>
  </w:num>
  <w:num w:numId="17" w16cid:durableId="628633290">
    <w:abstractNumId w:val="22"/>
  </w:num>
  <w:num w:numId="18" w16cid:durableId="935599818">
    <w:abstractNumId w:val="16"/>
  </w:num>
  <w:num w:numId="19" w16cid:durableId="956647092">
    <w:abstractNumId w:val="39"/>
  </w:num>
  <w:num w:numId="20" w16cid:durableId="120078878">
    <w:abstractNumId w:val="27"/>
  </w:num>
  <w:num w:numId="21" w16cid:durableId="367797834">
    <w:abstractNumId w:val="41"/>
  </w:num>
  <w:num w:numId="22" w16cid:durableId="542182975">
    <w:abstractNumId w:val="37"/>
  </w:num>
  <w:num w:numId="23" w16cid:durableId="1623459335">
    <w:abstractNumId w:val="13"/>
  </w:num>
  <w:num w:numId="24" w16cid:durableId="2041977223">
    <w:abstractNumId w:val="31"/>
  </w:num>
  <w:num w:numId="25" w16cid:durableId="1972518982">
    <w:abstractNumId w:val="38"/>
  </w:num>
  <w:num w:numId="26" w16cid:durableId="1975520548">
    <w:abstractNumId w:val="44"/>
  </w:num>
  <w:num w:numId="27" w16cid:durableId="1894850448">
    <w:abstractNumId w:val="10"/>
  </w:num>
  <w:num w:numId="28" w16cid:durableId="104807728">
    <w:abstractNumId w:val="9"/>
  </w:num>
  <w:num w:numId="29" w16cid:durableId="1579483610">
    <w:abstractNumId w:val="7"/>
  </w:num>
  <w:num w:numId="30" w16cid:durableId="2141262708">
    <w:abstractNumId w:val="6"/>
  </w:num>
  <w:num w:numId="31" w16cid:durableId="729497110">
    <w:abstractNumId w:val="5"/>
  </w:num>
  <w:num w:numId="32" w16cid:durableId="2109503732">
    <w:abstractNumId w:val="4"/>
  </w:num>
  <w:num w:numId="33" w16cid:durableId="276790867">
    <w:abstractNumId w:val="8"/>
  </w:num>
  <w:num w:numId="34" w16cid:durableId="159201992">
    <w:abstractNumId w:val="3"/>
  </w:num>
  <w:num w:numId="35" w16cid:durableId="1270163579">
    <w:abstractNumId w:val="2"/>
  </w:num>
  <w:num w:numId="36" w16cid:durableId="469831492">
    <w:abstractNumId w:val="1"/>
  </w:num>
  <w:num w:numId="37" w16cid:durableId="344140908">
    <w:abstractNumId w:val="0"/>
  </w:num>
  <w:num w:numId="38" w16cid:durableId="531306405">
    <w:abstractNumId w:val="45"/>
  </w:num>
  <w:num w:numId="39" w16cid:durableId="1967003719">
    <w:abstractNumId w:val="12"/>
  </w:num>
  <w:num w:numId="40" w16cid:durableId="1257523015">
    <w:abstractNumId w:val="20"/>
  </w:num>
  <w:num w:numId="41" w16cid:durableId="1907645894">
    <w:abstractNumId w:val="24"/>
  </w:num>
  <w:num w:numId="42" w16cid:durableId="679039913">
    <w:abstractNumId w:val="33"/>
  </w:num>
  <w:num w:numId="43" w16cid:durableId="610748272">
    <w:abstractNumId w:val="26"/>
  </w:num>
  <w:num w:numId="44" w16cid:durableId="1838881165">
    <w:abstractNumId w:val="11"/>
  </w:num>
  <w:num w:numId="45" w16cid:durableId="1428889564">
    <w:abstractNumId w:val="29"/>
  </w:num>
  <w:num w:numId="46" w16cid:durableId="19393617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7F1"/>
    <w:rsid w:val="00040518"/>
    <w:rsid w:val="000541D8"/>
    <w:rsid w:val="000605F1"/>
    <w:rsid w:val="0007702A"/>
    <w:rsid w:val="00077B68"/>
    <w:rsid w:val="000E6449"/>
    <w:rsid w:val="000F7F7A"/>
    <w:rsid w:val="001131F2"/>
    <w:rsid w:val="00116376"/>
    <w:rsid w:val="00131E33"/>
    <w:rsid w:val="001353C1"/>
    <w:rsid w:val="00180B15"/>
    <w:rsid w:val="001D2512"/>
    <w:rsid w:val="001D4266"/>
    <w:rsid w:val="001E358D"/>
    <w:rsid w:val="001E69D6"/>
    <w:rsid w:val="001F35D2"/>
    <w:rsid w:val="00246455"/>
    <w:rsid w:val="00252648"/>
    <w:rsid w:val="00277F7F"/>
    <w:rsid w:val="0028027E"/>
    <w:rsid w:val="002C6E87"/>
    <w:rsid w:val="002D3C1D"/>
    <w:rsid w:val="002F39F5"/>
    <w:rsid w:val="00310B2E"/>
    <w:rsid w:val="0032259E"/>
    <w:rsid w:val="0038486C"/>
    <w:rsid w:val="00384BFB"/>
    <w:rsid w:val="003F1DB8"/>
    <w:rsid w:val="00411CF3"/>
    <w:rsid w:val="00436989"/>
    <w:rsid w:val="004607E4"/>
    <w:rsid w:val="00463245"/>
    <w:rsid w:val="00463E6A"/>
    <w:rsid w:val="004650EB"/>
    <w:rsid w:val="00467922"/>
    <w:rsid w:val="00493DAD"/>
    <w:rsid w:val="004952C1"/>
    <w:rsid w:val="004A499A"/>
    <w:rsid w:val="004B4296"/>
    <w:rsid w:val="00510B46"/>
    <w:rsid w:val="005148E9"/>
    <w:rsid w:val="005D180A"/>
    <w:rsid w:val="005E3C94"/>
    <w:rsid w:val="005E777A"/>
    <w:rsid w:val="006010F4"/>
    <w:rsid w:val="00660B5E"/>
    <w:rsid w:val="00660ECC"/>
    <w:rsid w:val="00661329"/>
    <w:rsid w:val="0066170A"/>
    <w:rsid w:val="00684E2F"/>
    <w:rsid w:val="0068626E"/>
    <w:rsid w:val="006A0783"/>
    <w:rsid w:val="006F152C"/>
    <w:rsid w:val="006F6324"/>
    <w:rsid w:val="00705899"/>
    <w:rsid w:val="007125A0"/>
    <w:rsid w:val="00763DB2"/>
    <w:rsid w:val="007B329D"/>
    <w:rsid w:val="008045CB"/>
    <w:rsid w:val="00815EE3"/>
    <w:rsid w:val="008311DF"/>
    <w:rsid w:val="00846E62"/>
    <w:rsid w:val="00847F43"/>
    <w:rsid w:val="00867D1B"/>
    <w:rsid w:val="00896AA2"/>
    <w:rsid w:val="008A2204"/>
    <w:rsid w:val="008A5FBF"/>
    <w:rsid w:val="008D7535"/>
    <w:rsid w:val="008E0991"/>
    <w:rsid w:val="00957C9E"/>
    <w:rsid w:val="009747C0"/>
    <w:rsid w:val="00976E6E"/>
    <w:rsid w:val="0099002C"/>
    <w:rsid w:val="00992F49"/>
    <w:rsid w:val="00995ACE"/>
    <w:rsid w:val="009D340F"/>
    <w:rsid w:val="009D76AD"/>
    <w:rsid w:val="00A3552F"/>
    <w:rsid w:val="00A40D47"/>
    <w:rsid w:val="00A65B55"/>
    <w:rsid w:val="00A669CE"/>
    <w:rsid w:val="00A72ED2"/>
    <w:rsid w:val="00A77B96"/>
    <w:rsid w:val="00AF29EF"/>
    <w:rsid w:val="00B074A9"/>
    <w:rsid w:val="00B14EAF"/>
    <w:rsid w:val="00B426C3"/>
    <w:rsid w:val="00B4674E"/>
    <w:rsid w:val="00B724AE"/>
    <w:rsid w:val="00B8123A"/>
    <w:rsid w:val="00B83207"/>
    <w:rsid w:val="00B833F8"/>
    <w:rsid w:val="00BB716A"/>
    <w:rsid w:val="00BC2B44"/>
    <w:rsid w:val="00BD436A"/>
    <w:rsid w:val="00BE33C5"/>
    <w:rsid w:val="00C331C1"/>
    <w:rsid w:val="00C42529"/>
    <w:rsid w:val="00C6360F"/>
    <w:rsid w:val="00C64345"/>
    <w:rsid w:val="00C73DF0"/>
    <w:rsid w:val="00C7782E"/>
    <w:rsid w:val="00C83CA4"/>
    <w:rsid w:val="00C8418B"/>
    <w:rsid w:val="00CA606F"/>
    <w:rsid w:val="00CB56FF"/>
    <w:rsid w:val="00CE74D4"/>
    <w:rsid w:val="00D07102"/>
    <w:rsid w:val="00D164BB"/>
    <w:rsid w:val="00D709B2"/>
    <w:rsid w:val="00D84C67"/>
    <w:rsid w:val="00D924CF"/>
    <w:rsid w:val="00D93D81"/>
    <w:rsid w:val="00DA5302"/>
    <w:rsid w:val="00DC7FCC"/>
    <w:rsid w:val="00E03A2A"/>
    <w:rsid w:val="00E07B10"/>
    <w:rsid w:val="00E123D8"/>
    <w:rsid w:val="00E13182"/>
    <w:rsid w:val="00E20A92"/>
    <w:rsid w:val="00EE5975"/>
    <w:rsid w:val="00F15336"/>
    <w:rsid w:val="00F217F1"/>
    <w:rsid w:val="00F85EB0"/>
    <w:rsid w:val="00F90D69"/>
    <w:rsid w:val="00FC3BA2"/>
    <w:rsid w:val="00FC54ED"/>
    <w:rsid w:val="00FE3E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43EBB6"/>
  <w15:docId w15:val="{B11D9C26-2BBB-4163-A872-E5309FFFB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A2A"/>
    <w:pPr>
      <w:spacing w:after="200" w:line="120" w:lineRule="auto"/>
    </w:pPr>
    <w:rPr>
      <w:lang w:eastAsia="en-US"/>
    </w:rPr>
  </w:style>
  <w:style w:type="paragraph" w:styleId="Heading1">
    <w:name w:val="heading 1"/>
    <w:basedOn w:val="Normal"/>
    <w:next w:val="Normal"/>
    <w:link w:val="Heading1Char"/>
    <w:uiPriority w:val="99"/>
    <w:qFormat/>
    <w:rsid w:val="00F217F1"/>
    <w:pPr>
      <w:keepNext/>
      <w:spacing w:before="240" w:after="60" w:line="240" w:lineRule="auto"/>
      <w:outlineLvl w:val="0"/>
    </w:pPr>
    <w:rPr>
      <w:rFonts w:ascii="Arial" w:eastAsia="Times New Roman" w:hAnsi="Arial" w:cs="Arial"/>
      <w:b/>
      <w:bCs/>
      <w:kern w:val="32"/>
      <w:sz w:val="32"/>
      <w:szCs w:val="32"/>
      <w:lang w:val="en-US"/>
    </w:rPr>
  </w:style>
  <w:style w:type="paragraph" w:styleId="Heading2">
    <w:name w:val="heading 2"/>
    <w:basedOn w:val="Normal"/>
    <w:next w:val="Normal"/>
    <w:link w:val="Heading2Char"/>
    <w:uiPriority w:val="99"/>
    <w:qFormat/>
    <w:rsid w:val="00F217F1"/>
    <w:pPr>
      <w:keepNext/>
      <w:spacing w:before="240" w:after="60" w:line="240" w:lineRule="auto"/>
      <w:outlineLvl w:val="1"/>
    </w:pPr>
    <w:rPr>
      <w:rFonts w:ascii="Cambria" w:eastAsia="Times New Roman" w:hAnsi="Cambria" w:cs="Cambria"/>
      <w:b/>
      <w:bCs/>
      <w:i/>
      <w:iCs/>
      <w:sz w:val="28"/>
      <w:szCs w:val="28"/>
      <w:lang w:val="en-US"/>
    </w:rPr>
  </w:style>
  <w:style w:type="paragraph" w:styleId="Heading6">
    <w:name w:val="heading 6"/>
    <w:basedOn w:val="Normal"/>
    <w:next w:val="Normal"/>
    <w:link w:val="Heading6Char"/>
    <w:uiPriority w:val="99"/>
    <w:qFormat/>
    <w:rsid w:val="00F217F1"/>
    <w:pPr>
      <w:spacing w:before="240" w:after="60" w:line="240" w:lineRule="auto"/>
      <w:outlineLvl w:val="5"/>
    </w:pPr>
    <w:rPr>
      <w:rFonts w:ascii="Arial" w:eastAsia="Times New Roman" w:hAnsi="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217F1"/>
    <w:rPr>
      <w:rFonts w:ascii="Arial" w:hAnsi="Arial" w:cs="Arial"/>
      <w:b/>
      <w:bCs/>
      <w:kern w:val="32"/>
      <w:sz w:val="32"/>
      <w:szCs w:val="32"/>
      <w:lang w:val="en-US"/>
    </w:rPr>
  </w:style>
  <w:style w:type="character" w:customStyle="1" w:styleId="Heading2Char">
    <w:name w:val="Heading 2 Char"/>
    <w:basedOn w:val="DefaultParagraphFont"/>
    <w:link w:val="Heading2"/>
    <w:uiPriority w:val="99"/>
    <w:locked/>
    <w:rsid w:val="00F217F1"/>
    <w:rPr>
      <w:rFonts w:ascii="Cambria" w:hAnsi="Cambria" w:cs="Cambria"/>
      <w:b/>
      <w:bCs/>
      <w:i/>
      <w:iCs/>
      <w:sz w:val="28"/>
      <w:szCs w:val="28"/>
      <w:lang w:val="en-US"/>
    </w:rPr>
  </w:style>
  <w:style w:type="character" w:customStyle="1" w:styleId="Heading6Char">
    <w:name w:val="Heading 6 Char"/>
    <w:basedOn w:val="DefaultParagraphFont"/>
    <w:link w:val="Heading6"/>
    <w:uiPriority w:val="99"/>
    <w:locked/>
    <w:rsid w:val="00F217F1"/>
    <w:rPr>
      <w:rFonts w:ascii="Arial" w:hAnsi="Arial" w:cs="Times New Roman"/>
      <w:b/>
      <w:bCs/>
      <w:sz w:val="24"/>
      <w:szCs w:val="24"/>
      <w:lang w:val="en-US"/>
    </w:rPr>
  </w:style>
  <w:style w:type="paragraph" w:styleId="BalloonText">
    <w:name w:val="Balloon Text"/>
    <w:basedOn w:val="Normal"/>
    <w:link w:val="BalloonTextChar"/>
    <w:uiPriority w:val="99"/>
    <w:semiHidden/>
    <w:rsid w:val="00F217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217F1"/>
    <w:rPr>
      <w:rFonts w:ascii="Tahoma" w:hAnsi="Tahoma" w:cs="Tahoma"/>
      <w:sz w:val="16"/>
      <w:szCs w:val="16"/>
    </w:rPr>
  </w:style>
  <w:style w:type="paragraph" w:customStyle="1" w:styleId="Default">
    <w:name w:val="Default"/>
    <w:uiPriority w:val="99"/>
    <w:rsid w:val="00F217F1"/>
    <w:pPr>
      <w:autoSpaceDE w:val="0"/>
      <w:autoSpaceDN w:val="0"/>
      <w:adjustRightInd w:val="0"/>
    </w:pPr>
    <w:rPr>
      <w:rFonts w:ascii="Meta Plus Bold" w:eastAsia="Times New Roman" w:hAnsi="Meta Plus Bold" w:cs="Meta Plus Bold"/>
      <w:color w:val="000000"/>
      <w:sz w:val="24"/>
      <w:szCs w:val="24"/>
    </w:rPr>
  </w:style>
  <w:style w:type="paragraph" w:styleId="BodyTextIndent2">
    <w:name w:val="Body Text Indent 2"/>
    <w:basedOn w:val="Normal"/>
    <w:link w:val="BodyTextIndent2Char"/>
    <w:uiPriority w:val="99"/>
    <w:rsid w:val="00F217F1"/>
    <w:pPr>
      <w:spacing w:after="0" w:line="240" w:lineRule="auto"/>
      <w:ind w:left="-360"/>
      <w:jc w:val="both"/>
    </w:pPr>
    <w:rPr>
      <w:rFonts w:ascii="Arial" w:eastAsia="Times New Roman" w:hAnsi="Arial" w:cs="Arial"/>
    </w:rPr>
  </w:style>
  <w:style w:type="character" w:customStyle="1" w:styleId="BodyTextIndent2Char">
    <w:name w:val="Body Text Indent 2 Char"/>
    <w:basedOn w:val="DefaultParagraphFont"/>
    <w:link w:val="BodyTextIndent2"/>
    <w:uiPriority w:val="99"/>
    <w:locked/>
    <w:rsid w:val="00F217F1"/>
    <w:rPr>
      <w:rFonts w:ascii="Arial" w:hAnsi="Arial" w:cs="Arial"/>
    </w:rPr>
  </w:style>
  <w:style w:type="paragraph" w:styleId="ListParagraph">
    <w:name w:val="List Paragraph"/>
    <w:basedOn w:val="Normal"/>
    <w:uiPriority w:val="34"/>
    <w:qFormat/>
    <w:rsid w:val="00F217F1"/>
    <w:pPr>
      <w:spacing w:after="0" w:line="240" w:lineRule="auto"/>
      <w:ind w:left="720"/>
    </w:pPr>
    <w:rPr>
      <w:rFonts w:ascii="Arial" w:eastAsia="Times New Roman" w:hAnsi="Arial" w:cs="Arial"/>
      <w:lang w:eastAsia="en-GB"/>
    </w:rPr>
  </w:style>
  <w:style w:type="paragraph" w:styleId="BodyText">
    <w:name w:val="Body Text"/>
    <w:basedOn w:val="Normal"/>
    <w:link w:val="BodyTextChar"/>
    <w:uiPriority w:val="99"/>
    <w:rsid w:val="00F217F1"/>
    <w:pPr>
      <w:spacing w:after="120" w:line="240" w:lineRule="auto"/>
    </w:pPr>
    <w:rPr>
      <w:rFonts w:ascii="Arial" w:eastAsia="Times New Roman" w:hAnsi="Arial" w:cs="Arial"/>
      <w:lang w:eastAsia="en-GB"/>
    </w:rPr>
  </w:style>
  <w:style w:type="character" w:customStyle="1" w:styleId="BodyTextChar">
    <w:name w:val="Body Text Char"/>
    <w:basedOn w:val="DefaultParagraphFont"/>
    <w:link w:val="BodyText"/>
    <w:uiPriority w:val="99"/>
    <w:locked/>
    <w:rsid w:val="00F217F1"/>
    <w:rPr>
      <w:rFonts w:ascii="Arial" w:hAnsi="Arial" w:cs="Arial"/>
      <w:lang w:eastAsia="en-GB"/>
    </w:rPr>
  </w:style>
  <w:style w:type="paragraph" w:customStyle="1" w:styleId="DefaultText">
    <w:name w:val="Default Text"/>
    <w:basedOn w:val="Normal"/>
    <w:uiPriority w:val="99"/>
    <w:rsid w:val="005E3C94"/>
    <w:pPr>
      <w:autoSpaceDE w:val="0"/>
      <w:autoSpaceDN w:val="0"/>
      <w:adjustRightInd w:val="0"/>
      <w:spacing w:after="0" w:line="240" w:lineRule="auto"/>
    </w:pPr>
    <w:rPr>
      <w:rFonts w:ascii="Times New Roman" w:eastAsia="Times New Roman" w:hAnsi="Times New Roman"/>
      <w:sz w:val="24"/>
      <w:szCs w:val="24"/>
      <w:lang w:val="en-US"/>
    </w:rPr>
  </w:style>
  <w:style w:type="paragraph" w:styleId="NoSpacing">
    <w:name w:val="No Spacing"/>
    <w:uiPriority w:val="99"/>
    <w:qFormat/>
    <w:rsid w:val="006F6324"/>
    <w:rPr>
      <w:lang w:val="en-US" w:eastAsia="en-US"/>
    </w:rPr>
  </w:style>
  <w:style w:type="table" w:styleId="TableGrid">
    <w:name w:val="Table Grid"/>
    <w:basedOn w:val="TableNormal"/>
    <w:uiPriority w:val="99"/>
    <w:locked/>
    <w:rsid w:val="006A0783"/>
    <w:pPr>
      <w:spacing w:after="200" w:line="12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5336"/>
    <w:rPr>
      <w:sz w:val="16"/>
      <w:szCs w:val="16"/>
    </w:rPr>
  </w:style>
  <w:style w:type="paragraph" w:styleId="CommentText">
    <w:name w:val="annotation text"/>
    <w:basedOn w:val="Normal"/>
    <w:link w:val="CommentTextChar"/>
    <w:uiPriority w:val="99"/>
    <w:semiHidden/>
    <w:unhideWhenUsed/>
    <w:rsid w:val="00F15336"/>
    <w:pPr>
      <w:spacing w:line="240" w:lineRule="auto"/>
    </w:pPr>
    <w:rPr>
      <w:sz w:val="20"/>
      <w:szCs w:val="20"/>
    </w:rPr>
  </w:style>
  <w:style w:type="character" w:customStyle="1" w:styleId="CommentTextChar">
    <w:name w:val="Comment Text Char"/>
    <w:basedOn w:val="DefaultParagraphFont"/>
    <w:link w:val="CommentText"/>
    <w:uiPriority w:val="99"/>
    <w:semiHidden/>
    <w:rsid w:val="00F15336"/>
    <w:rPr>
      <w:sz w:val="20"/>
      <w:szCs w:val="20"/>
      <w:lang w:eastAsia="en-US"/>
    </w:rPr>
  </w:style>
  <w:style w:type="paragraph" w:styleId="CommentSubject">
    <w:name w:val="annotation subject"/>
    <w:basedOn w:val="CommentText"/>
    <w:next w:val="CommentText"/>
    <w:link w:val="CommentSubjectChar"/>
    <w:uiPriority w:val="99"/>
    <w:semiHidden/>
    <w:unhideWhenUsed/>
    <w:rsid w:val="00F15336"/>
    <w:rPr>
      <w:b/>
      <w:bCs/>
    </w:rPr>
  </w:style>
  <w:style w:type="character" w:customStyle="1" w:styleId="CommentSubjectChar">
    <w:name w:val="Comment Subject Char"/>
    <w:basedOn w:val="CommentTextChar"/>
    <w:link w:val="CommentSubject"/>
    <w:uiPriority w:val="99"/>
    <w:semiHidden/>
    <w:rsid w:val="00F15336"/>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702</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Covey</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Joyce Leighton</cp:lastModifiedBy>
  <cp:revision>5</cp:revision>
  <cp:lastPrinted>2018-01-30T13:07:00Z</cp:lastPrinted>
  <dcterms:created xsi:type="dcterms:W3CDTF">2022-08-16T10:47:00Z</dcterms:created>
  <dcterms:modified xsi:type="dcterms:W3CDTF">2022-08-18T12:58:00Z</dcterms:modified>
</cp:coreProperties>
</file>