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238C" w14:textId="41B083C4" w:rsidR="008E3840" w:rsidRDefault="008E3840" w:rsidP="00E70F57">
      <w:pPr>
        <w:rPr>
          <w:rFonts w:ascii="Gill Sans MT" w:hAnsi="Gill Sans MT"/>
        </w:rPr>
      </w:pPr>
    </w:p>
    <w:p w14:paraId="17A9801C" w14:textId="77777777" w:rsidR="00D74D43" w:rsidRPr="00D74D43" w:rsidRDefault="00D74D43" w:rsidP="00D74D43">
      <w:pPr>
        <w:keepNext/>
        <w:keepLines/>
        <w:spacing w:before="200" w:after="0"/>
        <w:jc w:val="center"/>
        <w:outlineLvl w:val="1"/>
        <w:rPr>
          <w:rFonts w:asciiTheme="majorHAnsi" w:eastAsiaTheme="majorEastAsia" w:hAnsiTheme="majorHAnsi" w:cstheme="majorBidi"/>
          <w:b/>
          <w:bCs/>
          <w:color w:val="76923C" w:themeColor="accent3" w:themeShade="BF"/>
          <w:sz w:val="26"/>
          <w:szCs w:val="26"/>
        </w:rPr>
      </w:pPr>
      <w:r w:rsidRPr="00D74D43">
        <w:rPr>
          <w:rFonts w:asciiTheme="majorHAnsi" w:eastAsiaTheme="majorEastAsia" w:hAnsiTheme="majorHAnsi" w:cstheme="majorBidi"/>
          <w:b/>
          <w:bCs/>
          <w:color w:val="76923C" w:themeColor="accent3" w:themeShade="BF"/>
          <w:sz w:val="26"/>
          <w:szCs w:val="26"/>
        </w:rPr>
        <w:t>Recruitment of Conservation &amp; Maintenance Supervisor</w:t>
      </w:r>
    </w:p>
    <w:p w14:paraId="147A16B3" w14:textId="2AC58AF3" w:rsidR="00C67E8A" w:rsidRDefault="00C67E8A" w:rsidP="00E70F57">
      <w:pPr>
        <w:rPr>
          <w:rFonts w:ascii="Gill Sans MT" w:hAnsi="Gill Sans MT"/>
        </w:rPr>
      </w:pPr>
    </w:p>
    <w:p w14:paraId="2BBBD297" w14:textId="745A9993" w:rsidR="00E70F57" w:rsidRPr="0077707A" w:rsidRDefault="00E70F57" w:rsidP="00E70F57">
      <w:pPr>
        <w:rPr>
          <w:rFonts w:ascii="Gill Sans MT" w:hAnsi="Gill Sans MT"/>
          <w:sz w:val="20"/>
          <w:szCs w:val="20"/>
        </w:rPr>
      </w:pPr>
      <w:r w:rsidRPr="0077707A">
        <w:rPr>
          <w:rFonts w:ascii="Gill Sans MT" w:hAnsi="Gill Sans MT"/>
          <w:sz w:val="20"/>
          <w:szCs w:val="20"/>
        </w:rPr>
        <w:t>As a result of the retirement of a long-serving member of staff, we are seeking to recruit a suitably-skilled and experienced person as Conservation &amp; Maintenance Supervisor for the museum at Auchindrain Historic Township</w:t>
      </w:r>
      <w:r w:rsidR="00B71C7F" w:rsidRPr="0077707A">
        <w:rPr>
          <w:rFonts w:ascii="Gill Sans MT" w:hAnsi="Gill Sans MT"/>
          <w:sz w:val="20"/>
          <w:szCs w:val="20"/>
        </w:rPr>
        <w:t xml:space="preserve"> in Argyll.</w:t>
      </w:r>
      <w:r w:rsidR="007E16D2" w:rsidRPr="0077707A">
        <w:rPr>
          <w:rFonts w:ascii="Gill Sans MT" w:hAnsi="Gill Sans MT"/>
          <w:sz w:val="20"/>
          <w:szCs w:val="20"/>
          <w:lang w:val="gd-GB"/>
        </w:rPr>
        <w:t xml:space="preserve"> The post represents a rare opportunity for someone with </w:t>
      </w:r>
      <w:r w:rsidR="00085112" w:rsidRPr="0077707A">
        <w:rPr>
          <w:rFonts w:ascii="Gill Sans MT" w:hAnsi="Gill Sans MT"/>
          <w:sz w:val="20"/>
          <w:szCs w:val="20"/>
          <w:lang w:val="gd-GB"/>
        </w:rPr>
        <w:t xml:space="preserve">who would like </w:t>
      </w:r>
      <w:r w:rsidR="007E16D2" w:rsidRPr="0077707A">
        <w:rPr>
          <w:rFonts w:ascii="Gill Sans MT" w:hAnsi="Gill Sans MT"/>
          <w:sz w:val="20"/>
          <w:szCs w:val="20"/>
          <w:lang w:val="gd-GB"/>
        </w:rPr>
        <w:t xml:space="preserve">to develop a career in the care, conservation and management of Scotland’s historic environment, with a strong emphasis on the use of traditional </w:t>
      </w:r>
      <w:r w:rsidR="00D56314" w:rsidRPr="0077707A">
        <w:rPr>
          <w:rFonts w:ascii="Gill Sans MT" w:hAnsi="Gill Sans MT"/>
          <w:sz w:val="20"/>
          <w:szCs w:val="20"/>
          <w:lang w:val="gd-GB"/>
        </w:rPr>
        <w:t xml:space="preserve">building </w:t>
      </w:r>
      <w:r w:rsidR="007E16D2" w:rsidRPr="0077707A">
        <w:rPr>
          <w:rFonts w:ascii="Gill Sans MT" w:hAnsi="Gill Sans MT"/>
          <w:sz w:val="20"/>
          <w:szCs w:val="20"/>
          <w:lang w:val="gd-GB"/>
        </w:rPr>
        <w:t xml:space="preserve">skills in the modern world.  Over time, the post-holder could expect to </w:t>
      </w:r>
      <w:r w:rsidR="00D56314" w:rsidRPr="0077707A">
        <w:rPr>
          <w:rFonts w:ascii="Gill Sans MT" w:hAnsi="Gill Sans MT"/>
          <w:sz w:val="20"/>
          <w:szCs w:val="20"/>
          <w:lang w:val="gd-GB"/>
        </w:rPr>
        <w:t xml:space="preserve">develop into </w:t>
      </w:r>
      <w:r w:rsidR="001465A5" w:rsidRPr="0077707A">
        <w:rPr>
          <w:rFonts w:ascii="Gill Sans MT" w:hAnsi="Gill Sans MT"/>
          <w:sz w:val="20"/>
          <w:szCs w:val="20"/>
          <w:lang w:val="gd-GB"/>
        </w:rPr>
        <w:t xml:space="preserve">being </w:t>
      </w:r>
      <w:r w:rsidR="00D56314" w:rsidRPr="0077707A">
        <w:rPr>
          <w:rFonts w:ascii="Gill Sans MT" w:hAnsi="Gill Sans MT"/>
          <w:sz w:val="20"/>
          <w:szCs w:val="20"/>
          <w:lang w:val="gd-GB"/>
        </w:rPr>
        <w:t>one of the quite small group of specialists and experts who give a lead to the traditional building skills sector in Scotland.</w:t>
      </w:r>
    </w:p>
    <w:p w14:paraId="4A464939" w14:textId="0AD0E922" w:rsidR="00B71C7F" w:rsidRPr="0077707A" w:rsidRDefault="00C75711" w:rsidP="00E70F57">
      <w:pPr>
        <w:rPr>
          <w:rFonts w:ascii="Gill Sans MT" w:hAnsi="Gill Sans MT"/>
          <w:sz w:val="20"/>
          <w:szCs w:val="20"/>
        </w:rPr>
      </w:pPr>
      <w:r w:rsidRPr="0077707A">
        <w:rPr>
          <w:rFonts w:ascii="Gill Sans MT" w:hAnsi="Gill Sans MT"/>
          <w:sz w:val="20"/>
          <w:szCs w:val="20"/>
        </w:rPr>
        <w:t xml:space="preserve">Auchindrain is an internationally-significant 22-acre historic site, </w:t>
      </w:r>
      <w:r w:rsidR="00C4480C" w:rsidRPr="0077707A">
        <w:rPr>
          <w:rFonts w:ascii="Gill Sans MT" w:hAnsi="Gill Sans MT"/>
          <w:sz w:val="20"/>
          <w:szCs w:val="20"/>
        </w:rPr>
        <w:t xml:space="preserve">operated as a museum and visitor attraction </w:t>
      </w:r>
      <w:r w:rsidRPr="0077707A">
        <w:rPr>
          <w:rFonts w:ascii="Gill Sans MT" w:hAnsi="Gill Sans MT"/>
          <w:sz w:val="20"/>
          <w:szCs w:val="20"/>
        </w:rPr>
        <w:t xml:space="preserve">since the 1960s.  </w:t>
      </w:r>
      <w:r w:rsidR="00C4480C" w:rsidRPr="0077707A">
        <w:rPr>
          <w:rFonts w:ascii="Gill Sans MT" w:hAnsi="Gill Sans MT"/>
          <w:sz w:val="20"/>
          <w:szCs w:val="20"/>
        </w:rPr>
        <w:t xml:space="preserve">It is </w:t>
      </w:r>
      <w:r w:rsidRPr="0077707A">
        <w:rPr>
          <w:rFonts w:ascii="Gill Sans MT" w:hAnsi="Gill Sans MT"/>
          <w:sz w:val="20"/>
          <w:szCs w:val="20"/>
        </w:rPr>
        <w:t xml:space="preserve">an independent charity, but receives significant </w:t>
      </w:r>
      <w:r w:rsidR="00972E0E" w:rsidRPr="0077707A">
        <w:rPr>
          <w:rFonts w:ascii="Gill Sans MT" w:hAnsi="Gill Sans MT"/>
          <w:sz w:val="20"/>
          <w:szCs w:val="20"/>
        </w:rPr>
        <w:t xml:space="preserve">public-sector </w:t>
      </w:r>
      <w:r w:rsidRPr="0077707A">
        <w:rPr>
          <w:rFonts w:ascii="Gill Sans MT" w:hAnsi="Gill Sans MT"/>
          <w:sz w:val="20"/>
          <w:szCs w:val="20"/>
        </w:rPr>
        <w:t xml:space="preserve">support </w:t>
      </w:r>
      <w:r w:rsidR="00972E0E" w:rsidRPr="0077707A">
        <w:rPr>
          <w:rFonts w:ascii="Gill Sans MT" w:hAnsi="Gill Sans MT"/>
          <w:sz w:val="20"/>
          <w:szCs w:val="20"/>
        </w:rPr>
        <w:t xml:space="preserve">through Historic Environment Scotland.  </w:t>
      </w:r>
      <w:r w:rsidR="00C4480C" w:rsidRPr="0077707A">
        <w:rPr>
          <w:rFonts w:ascii="Gill Sans MT" w:hAnsi="Gill Sans MT"/>
          <w:sz w:val="20"/>
          <w:szCs w:val="20"/>
        </w:rPr>
        <w:t xml:space="preserve">It </w:t>
      </w:r>
      <w:r w:rsidR="00972E0E" w:rsidRPr="0077707A">
        <w:rPr>
          <w:rFonts w:ascii="Gill Sans MT" w:hAnsi="Gill Sans MT"/>
          <w:sz w:val="20"/>
          <w:szCs w:val="20"/>
        </w:rPr>
        <w:t xml:space="preserve">was the </w:t>
      </w:r>
      <w:r w:rsidR="002A70F1" w:rsidRPr="0077707A">
        <w:rPr>
          <w:rFonts w:ascii="Gill Sans MT" w:hAnsi="Gill Sans MT"/>
          <w:sz w:val="20"/>
          <w:szCs w:val="20"/>
        </w:rPr>
        <w:t xml:space="preserve">last active </w:t>
      </w:r>
      <w:r w:rsidR="00972E0E" w:rsidRPr="0077707A">
        <w:rPr>
          <w:rFonts w:ascii="Gill Sans MT" w:hAnsi="Gill Sans MT"/>
          <w:sz w:val="20"/>
          <w:szCs w:val="20"/>
        </w:rPr>
        <w:t xml:space="preserve">survivor of the </w:t>
      </w:r>
      <w:r w:rsidR="002A70F1" w:rsidRPr="0077707A">
        <w:rPr>
          <w:rFonts w:ascii="Gill Sans MT" w:hAnsi="Gill Sans MT"/>
          <w:sz w:val="20"/>
          <w:szCs w:val="20"/>
        </w:rPr>
        <w:t xml:space="preserve">“townships”, the </w:t>
      </w:r>
      <w:r w:rsidR="001465A5" w:rsidRPr="0077707A">
        <w:rPr>
          <w:rFonts w:ascii="Gill Sans MT" w:hAnsi="Gill Sans MT"/>
          <w:sz w:val="20"/>
          <w:szCs w:val="20"/>
        </w:rPr>
        <w:t xml:space="preserve">traditional </w:t>
      </w:r>
      <w:r w:rsidR="00972E0E" w:rsidRPr="0077707A">
        <w:rPr>
          <w:rFonts w:ascii="Gill Sans MT" w:hAnsi="Gill Sans MT"/>
          <w:sz w:val="20"/>
          <w:szCs w:val="20"/>
        </w:rPr>
        <w:t>farming communities</w:t>
      </w:r>
      <w:r w:rsidR="002A70F1" w:rsidRPr="0077707A">
        <w:rPr>
          <w:rFonts w:ascii="Gill Sans MT" w:hAnsi="Gill Sans MT"/>
          <w:sz w:val="20"/>
          <w:szCs w:val="20"/>
        </w:rPr>
        <w:t xml:space="preserve"> which in the 18</w:t>
      </w:r>
      <w:r w:rsidR="002A70F1" w:rsidRPr="0077707A">
        <w:rPr>
          <w:rFonts w:ascii="Gill Sans MT" w:hAnsi="Gill Sans MT"/>
          <w:sz w:val="20"/>
          <w:szCs w:val="20"/>
          <w:vertAlign w:val="superscript"/>
        </w:rPr>
        <w:t>th</w:t>
      </w:r>
      <w:r w:rsidR="002A70F1" w:rsidRPr="0077707A">
        <w:rPr>
          <w:rFonts w:ascii="Gill Sans MT" w:hAnsi="Gill Sans MT"/>
          <w:sz w:val="20"/>
          <w:szCs w:val="20"/>
        </w:rPr>
        <w:t xml:space="preserve"> and 19</w:t>
      </w:r>
      <w:r w:rsidR="002A70F1" w:rsidRPr="0077707A">
        <w:rPr>
          <w:rFonts w:ascii="Gill Sans MT" w:hAnsi="Gill Sans MT"/>
          <w:sz w:val="20"/>
          <w:szCs w:val="20"/>
          <w:vertAlign w:val="superscript"/>
        </w:rPr>
        <w:t>th</w:t>
      </w:r>
      <w:r w:rsidR="002A70F1" w:rsidRPr="0077707A">
        <w:rPr>
          <w:rFonts w:ascii="Gill Sans MT" w:hAnsi="Gill Sans MT"/>
          <w:sz w:val="20"/>
          <w:szCs w:val="20"/>
        </w:rPr>
        <w:t xml:space="preserve"> centuries were the target of the Highland Clearances, and is today the most complete </w:t>
      </w:r>
      <w:r w:rsidR="00983EE1" w:rsidRPr="0077707A">
        <w:rPr>
          <w:rFonts w:ascii="Gill Sans MT" w:hAnsi="Gill Sans MT"/>
          <w:sz w:val="20"/>
          <w:szCs w:val="20"/>
        </w:rPr>
        <w:t xml:space="preserve">remaining </w:t>
      </w:r>
      <w:r w:rsidR="002A70F1" w:rsidRPr="0077707A">
        <w:rPr>
          <w:rFonts w:ascii="Gill Sans MT" w:hAnsi="Gill Sans MT"/>
          <w:sz w:val="20"/>
          <w:szCs w:val="20"/>
        </w:rPr>
        <w:t xml:space="preserve">example </w:t>
      </w:r>
      <w:r w:rsidR="00983EE1" w:rsidRPr="0077707A">
        <w:rPr>
          <w:rFonts w:ascii="Gill Sans MT" w:hAnsi="Gill Sans MT"/>
          <w:sz w:val="20"/>
          <w:szCs w:val="20"/>
        </w:rPr>
        <w:t>of this type of settlement</w:t>
      </w:r>
      <w:r w:rsidR="002A70F1" w:rsidRPr="0077707A">
        <w:rPr>
          <w:rFonts w:ascii="Gill Sans MT" w:hAnsi="Gill Sans MT"/>
          <w:sz w:val="20"/>
          <w:szCs w:val="20"/>
        </w:rPr>
        <w:t xml:space="preserve">.  </w:t>
      </w:r>
      <w:r w:rsidR="00983EE1" w:rsidRPr="0077707A">
        <w:rPr>
          <w:rFonts w:ascii="Gill Sans MT" w:hAnsi="Gill Sans MT"/>
          <w:sz w:val="20"/>
          <w:szCs w:val="20"/>
        </w:rPr>
        <w:t>T</w:t>
      </w:r>
      <w:r w:rsidR="00972E0E" w:rsidRPr="0077707A">
        <w:rPr>
          <w:rFonts w:ascii="Gill Sans MT" w:hAnsi="Gill Sans MT"/>
          <w:sz w:val="20"/>
          <w:szCs w:val="20"/>
        </w:rPr>
        <w:t xml:space="preserve">he site contains the largest </w:t>
      </w:r>
      <w:r w:rsidR="00972E0E" w:rsidRPr="0077707A">
        <w:rPr>
          <w:rFonts w:ascii="Gill Sans MT" w:hAnsi="Gill Sans MT"/>
          <w:i/>
          <w:iCs/>
          <w:sz w:val="20"/>
          <w:szCs w:val="20"/>
        </w:rPr>
        <w:t>in situ</w:t>
      </w:r>
      <w:r w:rsidR="00972E0E" w:rsidRPr="0077707A">
        <w:rPr>
          <w:rFonts w:ascii="Gill Sans MT" w:hAnsi="Gill Sans MT"/>
          <w:sz w:val="20"/>
          <w:szCs w:val="20"/>
        </w:rPr>
        <w:t xml:space="preserve"> group of traditional vernacular rural </w:t>
      </w:r>
      <w:r w:rsidR="002A70F1" w:rsidRPr="0077707A">
        <w:rPr>
          <w:rFonts w:ascii="Gill Sans MT" w:hAnsi="Gill Sans MT"/>
          <w:sz w:val="20"/>
          <w:szCs w:val="20"/>
        </w:rPr>
        <w:t xml:space="preserve">buildings on the UK mainland.  It is Category A listed and a Conservation Area, </w:t>
      </w:r>
      <w:r w:rsidR="00983EE1" w:rsidRPr="0077707A">
        <w:rPr>
          <w:rFonts w:ascii="Gill Sans MT" w:hAnsi="Gill Sans MT"/>
          <w:sz w:val="20"/>
          <w:szCs w:val="20"/>
        </w:rPr>
        <w:t>whilst the buildings and their surviving original contents are one of the fifty collections held outside the national museums and galleries that are Recognised by the Scottish Government as being of national importance.</w:t>
      </w:r>
    </w:p>
    <w:p w14:paraId="68C9305B" w14:textId="78AD845A" w:rsidR="00983EE1" w:rsidRPr="0077707A" w:rsidRDefault="00983EE1" w:rsidP="00E70F57">
      <w:pPr>
        <w:rPr>
          <w:rFonts w:ascii="Gill Sans MT" w:hAnsi="Gill Sans MT"/>
          <w:sz w:val="20"/>
          <w:szCs w:val="20"/>
        </w:rPr>
      </w:pPr>
      <w:r w:rsidRPr="0077707A">
        <w:rPr>
          <w:rFonts w:ascii="Gill Sans MT" w:hAnsi="Gill Sans MT"/>
          <w:sz w:val="20"/>
          <w:szCs w:val="20"/>
        </w:rPr>
        <w:t>The Conservation &amp; Maintenance Supervisor will take charge</w:t>
      </w:r>
      <w:r w:rsidR="00CD41B0" w:rsidRPr="0077707A">
        <w:rPr>
          <w:rFonts w:ascii="Gill Sans MT" w:hAnsi="Gill Sans MT"/>
          <w:sz w:val="20"/>
          <w:szCs w:val="20"/>
        </w:rPr>
        <w:t xml:space="preserve"> of</w:t>
      </w:r>
      <w:r w:rsidRPr="0077707A">
        <w:rPr>
          <w:rFonts w:ascii="Gill Sans MT" w:hAnsi="Gill Sans MT"/>
          <w:sz w:val="20"/>
          <w:szCs w:val="20"/>
        </w:rPr>
        <w:t xml:space="preserve">, and </w:t>
      </w:r>
      <w:r w:rsidR="00192A95" w:rsidRPr="0077707A">
        <w:rPr>
          <w:rFonts w:ascii="Gill Sans MT" w:hAnsi="Gill Sans MT"/>
          <w:sz w:val="20"/>
          <w:szCs w:val="20"/>
        </w:rPr>
        <w:t xml:space="preserve">directly participate in the </w:t>
      </w:r>
      <w:r w:rsidRPr="0077707A">
        <w:rPr>
          <w:rFonts w:ascii="Gill Sans MT" w:hAnsi="Gill Sans MT"/>
          <w:sz w:val="20"/>
          <w:szCs w:val="20"/>
        </w:rPr>
        <w:t xml:space="preserve">work </w:t>
      </w:r>
      <w:r w:rsidR="00192A95" w:rsidRPr="0077707A">
        <w:rPr>
          <w:rFonts w:ascii="Gill Sans MT" w:hAnsi="Gill Sans MT"/>
          <w:sz w:val="20"/>
          <w:szCs w:val="20"/>
        </w:rPr>
        <w:t>of</w:t>
      </w:r>
      <w:r w:rsidRPr="0077707A">
        <w:rPr>
          <w:rFonts w:ascii="Gill Sans MT" w:hAnsi="Gill Sans MT"/>
          <w:sz w:val="20"/>
          <w:szCs w:val="20"/>
        </w:rPr>
        <w:t xml:space="preserve">, the small </w:t>
      </w:r>
      <w:r w:rsidR="00CD41B0" w:rsidRPr="0077707A">
        <w:rPr>
          <w:rFonts w:ascii="Gill Sans MT" w:hAnsi="Gill Sans MT"/>
          <w:sz w:val="20"/>
          <w:szCs w:val="20"/>
        </w:rPr>
        <w:t xml:space="preserve">in-house </w:t>
      </w:r>
      <w:r w:rsidRPr="0077707A">
        <w:rPr>
          <w:rFonts w:ascii="Gill Sans MT" w:hAnsi="Gill Sans MT"/>
          <w:sz w:val="20"/>
          <w:szCs w:val="20"/>
        </w:rPr>
        <w:t xml:space="preserve">team that maintains the site’s land and visitor amenities, </w:t>
      </w:r>
      <w:r w:rsidR="00CD41B0" w:rsidRPr="0077707A">
        <w:rPr>
          <w:rFonts w:ascii="Gill Sans MT" w:hAnsi="Gill Sans MT"/>
          <w:sz w:val="20"/>
          <w:szCs w:val="20"/>
        </w:rPr>
        <w:t xml:space="preserve">and undertakes maintenance-type conservation and smaller-scale repairs to the museum’s buildings. They will be part of the museum’s </w:t>
      </w:r>
      <w:r w:rsidR="004949E6" w:rsidRPr="0077707A">
        <w:rPr>
          <w:rFonts w:ascii="Gill Sans MT" w:hAnsi="Gill Sans MT"/>
          <w:sz w:val="20"/>
          <w:szCs w:val="20"/>
          <w:lang w:val="gd-GB"/>
        </w:rPr>
        <w:t xml:space="preserve">internal </w:t>
      </w:r>
      <w:r w:rsidR="00CD41B0" w:rsidRPr="0077707A">
        <w:rPr>
          <w:rFonts w:ascii="Gill Sans MT" w:hAnsi="Gill Sans MT"/>
          <w:sz w:val="20"/>
          <w:szCs w:val="20"/>
        </w:rPr>
        <w:t>management team</w:t>
      </w:r>
      <w:r w:rsidR="004949E6" w:rsidRPr="0077707A">
        <w:rPr>
          <w:rFonts w:ascii="Gill Sans MT" w:hAnsi="Gill Sans MT"/>
          <w:sz w:val="20"/>
          <w:szCs w:val="20"/>
          <w:lang w:val="gd-GB"/>
        </w:rPr>
        <w:t>.</w:t>
      </w:r>
      <w:r w:rsidR="00BE6D66" w:rsidRPr="0077707A">
        <w:rPr>
          <w:rFonts w:ascii="Gill Sans MT" w:hAnsi="Gill Sans MT"/>
          <w:sz w:val="20"/>
          <w:szCs w:val="20"/>
        </w:rPr>
        <w:t xml:space="preserve"> </w:t>
      </w:r>
    </w:p>
    <w:p w14:paraId="190FF270" w14:textId="2C636C6F" w:rsidR="00CF7E68" w:rsidRPr="0077707A" w:rsidRDefault="008F5457" w:rsidP="00E70F57">
      <w:pPr>
        <w:rPr>
          <w:rFonts w:ascii="Gill Sans MT" w:hAnsi="Gill Sans MT"/>
          <w:sz w:val="20"/>
          <w:szCs w:val="20"/>
          <w:lang w:val="gd-GB"/>
        </w:rPr>
      </w:pPr>
      <w:r w:rsidRPr="0077707A">
        <w:rPr>
          <w:rFonts w:ascii="Gill Sans MT" w:hAnsi="Gill Sans MT"/>
          <w:sz w:val="20"/>
          <w:szCs w:val="20"/>
        </w:rPr>
        <w:t xml:space="preserve">The </w:t>
      </w:r>
      <w:r w:rsidR="005A3E1B" w:rsidRPr="0077707A">
        <w:rPr>
          <w:rFonts w:ascii="Gill Sans MT" w:hAnsi="Gill Sans MT"/>
          <w:sz w:val="20"/>
          <w:szCs w:val="20"/>
        </w:rPr>
        <w:t>successful</w:t>
      </w:r>
      <w:r w:rsidRPr="0077707A">
        <w:rPr>
          <w:rFonts w:ascii="Gill Sans MT" w:hAnsi="Gill Sans MT"/>
          <w:sz w:val="20"/>
          <w:szCs w:val="20"/>
        </w:rPr>
        <w:t xml:space="preserve"> applicant may come from a wide variety of </w:t>
      </w:r>
      <w:r w:rsidR="00A15D4B" w:rsidRPr="0077707A">
        <w:rPr>
          <w:rFonts w:ascii="Gill Sans MT" w:hAnsi="Gill Sans MT"/>
          <w:sz w:val="20"/>
          <w:szCs w:val="20"/>
          <w:lang w:val="gd-GB"/>
        </w:rPr>
        <w:t xml:space="preserve">career </w:t>
      </w:r>
      <w:r w:rsidRPr="0077707A">
        <w:rPr>
          <w:rFonts w:ascii="Gill Sans MT" w:hAnsi="Gill Sans MT"/>
          <w:sz w:val="20"/>
          <w:szCs w:val="20"/>
        </w:rPr>
        <w:t xml:space="preserve">backgrounds and the focus is on </w:t>
      </w:r>
      <w:r w:rsidR="002D119A" w:rsidRPr="0077707A">
        <w:rPr>
          <w:rFonts w:ascii="Gill Sans MT" w:hAnsi="Gill Sans MT"/>
          <w:sz w:val="20"/>
          <w:szCs w:val="20"/>
          <w:lang w:val="gd-GB"/>
        </w:rPr>
        <w:t xml:space="preserve">interests, </w:t>
      </w:r>
      <w:r w:rsidRPr="0077707A">
        <w:rPr>
          <w:rFonts w:ascii="Gill Sans MT" w:hAnsi="Gill Sans MT"/>
          <w:sz w:val="20"/>
          <w:szCs w:val="20"/>
        </w:rPr>
        <w:t>skills and capabilities rather than formal qualifications</w:t>
      </w:r>
      <w:r w:rsidR="00A15D4B" w:rsidRPr="0077707A">
        <w:rPr>
          <w:rFonts w:ascii="Gill Sans MT" w:hAnsi="Gill Sans MT"/>
          <w:sz w:val="20"/>
          <w:szCs w:val="20"/>
          <w:lang w:val="gd-GB"/>
        </w:rPr>
        <w:t xml:space="preserve">, but </w:t>
      </w:r>
      <w:r w:rsidR="000A7195" w:rsidRPr="0077707A">
        <w:rPr>
          <w:rFonts w:ascii="Gill Sans MT" w:hAnsi="Gill Sans MT"/>
          <w:sz w:val="20"/>
          <w:szCs w:val="20"/>
          <w:lang w:val="gd-GB"/>
        </w:rPr>
        <w:t xml:space="preserve">is </w:t>
      </w:r>
      <w:r w:rsidR="00A15D4B" w:rsidRPr="0077707A">
        <w:rPr>
          <w:rFonts w:ascii="Gill Sans MT" w:hAnsi="Gill Sans MT"/>
          <w:sz w:val="20"/>
          <w:szCs w:val="20"/>
          <w:lang w:val="gd-GB"/>
        </w:rPr>
        <w:t xml:space="preserve">likely to </w:t>
      </w:r>
      <w:r w:rsidR="002D119A" w:rsidRPr="0077707A">
        <w:rPr>
          <w:rFonts w:ascii="Gill Sans MT" w:hAnsi="Gill Sans MT"/>
          <w:sz w:val="20"/>
          <w:szCs w:val="20"/>
          <w:lang w:val="gd-GB"/>
        </w:rPr>
        <w:t xml:space="preserve">have </w:t>
      </w:r>
      <w:r w:rsidR="00A15D4B" w:rsidRPr="0077707A">
        <w:rPr>
          <w:rFonts w:ascii="Gill Sans MT" w:hAnsi="Gill Sans MT"/>
          <w:sz w:val="20"/>
          <w:szCs w:val="20"/>
          <w:lang w:val="gd-GB"/>
        </w:rPr>
        <w:t xml:space="preserve">worked in a </w:t>
      </w:r>
      <w:r w:rsidR="002D119A" w:rsidRPr="0077707A">
        <w:rPr>
          <w:rFonts w:ascii="Gill Sans MT" w:hAnsi="Gill Sans MT"/>
          <w:sz w:val="20"/>
          <w:szCs w:val="20"/>
          <w:lang w:val="gd-GB"/>
        </w:rPr>
        <w:t xml:space="preserve">sector such </w:t>
      </w:r>
      <w:r w:rsidR="00A15D4B" w:rsidRPr="0077707A">
        <w:rPr>
          <w:rFonts w:ascii="Gill Sans MT" w:hAnsi="Gill Sans MT"/>
          <w:sz w:val="20"/>
          <w:szCs w:val="20"/>
          <w:lang w:val="gd-GB"/>
        </w:rPr>
        <w:t xml:space="preserve">as construction or agriculture.  Previous experience in traditional buildings skills </w:t>
      </w:r>
      <w:r w:rsidR="000A7195" w:rsidRPr="0077707A">
        <w:rPr>
          <w:rFonts w:ascii="Gill Sans MT" w:hAnsi="Gill Sans MT"/>
          <w:sz w:val="20"/>
          <w:szCs w:val="20"/>
          <w:lang w:val="gd-GB"/>
        </w:rPr>
        <w:t xml:space="preserve">is </w:t>
      </w:r>
      <w:r w:rsidR="00A15D4B" w:rsidRPr="0077707A">
        <w:rPr>
          <w:rFonts w:ascii="Gill Sans MT" w:hAnsi="Gill Sans MT"/>
          <w:sz w:val="20"/>
          <w:szCs w:val="20"/>
          <w:lang w:val="gd-GB"/>
        </w:rPr>
        <w:t xml:space="preserve">an advantage but </w:t>
      </w:r>
      <w:r w:rsidR="000A7195" w:rsidRPr="0077707A">
        <w:rPr>
          <w:rFonts w:ascii="Gill Sans MT" w:hAnsi="Gill Sans MT"/>
          <w:sz w:val="20"/>
          <w:szCs w:val="20"/>
          <w:lang w:val="gd-GB"/>
        </w:rPr>
        <w:t xml:space="preserve">not </w:t>
      </w:r>
      <w:r w:rsidR="00A15D4B" w:rsidRPr="0077707A">
        <w:rPr>
          <w:rFonts w:ascii="Gill Sans MT" w:hAnsi="Gill Sans MT"/>
          <w:sz w:val="20"/>
          <w:szCs w:val="20"/>
          <w:lang w:val="gd-GB"/>
        </w:rPr>
        <w:t>essential</w:t>
      </w:r>
      <w:r w:rsidR="002D119A" w:rsidRPr="0077707A">
        <w:rPr>
          <w:rFonts w:ascii="Gill Sans MT" w:hAnsi="Gill Sans MT"/>
          <w:sz w:val="20"/>
          <w:szCs w:val="20"/>
          <w:lang w:val="gd-GB"/>
        </w:rPr>
        <w:t>.  What matters more is that applicants have</w:t>
      </w:r>
      <w:r w:rsidR="00A15D4B" w:rsidRPr="0077707A">
        <w:rPr>
          <w:rFonts w:ascii="Gill Sans MT" w:hAnsi="Gill Sans MT"/>
          <w:sz w:val="20"/>
          <w:szCs w:val="20"/>
          <w:lang w:val="gd-GB"/>
        </w:rPr>
        <w:t xml:space="preserve"> an empathy </w:t>
      </w:r>
      <w:r w:rsidR="00617D59" w:rsidRPr="0077707A">
        <w:rPr>
          <w:rFonts w:ascii="Gill Sans MT" w:hAnsi="Gill Sans MT"/>
          <w:sz w:val="20"/>
          <w:szCs w:val="20"/>
          <w:lang w:val="gd-GB"/>
        </w:rPr>
        <w:t xml:space="preserve">for the ways in which land and buildings were managed in the past, and the willingness to learn and apply new skills.  </w:t>
      </w:r>
      <w:r w:rsidR="00900A45" w:rsidRPr="0077707A">
        <w:rPr>
          <w:rFonts w:ascii="Gill Sans MT" w:hAnsi="Gill Sans MT"/>
          <w:sz w:val="20"/>
          <w:szCs w:val="20"/>
          <w:lang w:val="gd-GB"/>
        </w:rPr>
        <w:t xml:space="preserve">They will be enthusiastic about becoming immersed in the history of Auchindrain, and in working to preserve the site </w:t>
      </w:r>
      <w:r w:rsidR="002D119A" w:rsidRPr="0077707A">
        <w:rPr>
          <w:rFonts w:ascii="Gill Sans MT" w:hAnsi="Gill Sans MT"/>
          <w:sz w:val="20"/>
          <w:szCs w:val="20"/>
          <w:lang w:val="gd-GB"/>
        </w:rPr>
        <w:t xml:space="preserve">to </w:t>
      </w:r>
      <w:r w:rsidR="00900A45" w:rsidRPr="0077707A">
        <w:rPr>
          <w:rFonts w:ascii="Gill Sans MT" w:hAnsi="Gill Sans MT"/>
          <w:sz w:val="20"/>
          <w:szCs w:val="20"/>
          <w:lang w:val="gd-GB"/>
        </w:rPr>
        <w:t>respect and enhance its authenticity.  They will have the interest and capacity</w:t>
      </w:r>
      <w:r w:rsidR="001B3A7E" w:rsidRPr="0077707A">
        <w:rPr>
          <w:rFonts w:ascii="Gill Sans MT" w:hAnsi="Gill Sans MT"/>
          <w:sz w:val="20"/>
          <w:szCs w:val="20"/>
          <w:lang w:val="gd-GB"/>
        </w:rPr>
        <w:t xml:space="preserve"> to absorb, analyse and </w:t>
      </w:r>
      <w:r w:rsidR="00EA7FCE" w:rsidRPr="0077707A">
        <w:rPr>
          <w:rFonts w:ascii="Gill Sans MT" w:hAnsi="Gill Sans MT"/>
          <w:sz w:val="20"/>
          <w:szCs w:val="20"/>
          <w:lang w:val="gd-GB"/>
        </w:rPr>
        <w:t>add to our understand</w:t>
      </w:r>
      <w:r w:rsidR="000A7195" w:rsidRPr="0077707A">
        <w:rPr>
          <w:rFonts w:ascii="Gill Sans MT" w:hAnsi="Gill Sans MT"/>
          <w:sz w:val="20"/>
          <w:szCs w:val="20"/>
          <w:lang w:val="gd-GB"/>
        </w:rPr>
        <w:t>ing</w:t>
      </w:r>
      <w:r w:rsidR="00EA7FCE" w:rsidRPr="0077707A">
        <w:rPr>
          <w:rFonts w:ascii="Gill Sans MT" w:hAnsi="Gill Sans MT"/>
          <w:sz w:val="20"/>
          <w:szCs w:val="20"/>
          <w:lang w:val="gd-GB"/>
        </w:rPr>
        <w:t xml:space="preserve"> of the site, and to record work done.</w:t>
      </w:r>
      <w:r w:rsidR="004949E6" w:rsidRPr="0077707A">
        <w:rPr>
          <w:rFonts w:ascii="Gill Sans MT" w:hAnsi="Gill Sans MT"/>
          <w:sz w:val="20"/>
          <w:szCs w:val="20"/>
          <w:lang w:val="gd-GB"/>
        </w:rPr>
        <w:t xml:space="preserve">  They will be able to manage</w:t>
      </w:r>
      <w:r w:rsidR="005A3E1B" w:rsidRPr="0077707A">
        <w:rPr>
          <w:rFonts w:ascii="Gill Sans MT" w:hAnsi="Gill Sans MT"/>
          <w:sz w:val="20"/>
          <w:szCs w:val="20"/>
        </w:rPr>
        <w:t xml:space="preserve"> and motivate</w:t>
      </w:r>
      <w:r w:rsidR="004949E6" w:rsidRPr="0077707A">
        <w:rPr>
          <w:rFonts w:ascii="Gill Sans MT" w:hAnsi="Gill Sans MT"/>
          <w:sz w:val="20"/>
          <w:szCs w:val="20"/>
          <w:lang w:val="gd-GB"/>
        </w:rPr>
        <w:t xml:space="preserve"> the work of a small team, including the first-level </w:t>
      </w:r>
      <w:r w:rsidR="004949E6" w:rsidRPr="0077707A">
        <w:rPr>
          <w:rFonts w:ascii="Gill Sans MT" w:hAnsi="Gill Sans MT"/>
          <w:sz w:val="20"/>
          <w:szCs w:val="20"/>
        </w:rPr>
        <w:t xml:space="preserve">administrative tasks arising from </w:t>
      </w:r>
      <w:r w:rsidR="004949E6" w:rsidRPr="0077707A">
        <w:rPr>
          <w:rFonts w:ascii="Gill Sans MT" w:hAnsi="Gill Sans MT"/>
          <w:sz w:val="20"/>
          <w:szCs w:val="20"/>
          <w:lang w:val="gd-GB"/>
        </w:rPr>
        <w:t>this</w:t>
      </w:r>
      <w:r w:rsidR="005A3E1B" w:rsidRPr="0077707A">
        <w:rPr>
          <w:rFonts w:ascii="Gill Sans MT" w:hAnsi="Gill Sans MT"/>
          <w:sz w:val="20"/>
          <w:szCs w:val="20"/>
        </w:rPr>
        <w:t>, and will have a proven track record of bringing projects to completion</w:t>
      </w:r>
      <w:r w:rsidR="004949E6" w:rsidRPr="0077707A">
        <w:rPr>
          <w:rFonts w:ascii="Gill Sans MT" w:hAnsi="Gill Sans MT"/>
          <w:sz w:val="20"/>
          <w:szCs w:val="20"/>
          <w:lang w:val="gd-GB"/>
        </w:rPr>
        <w:t>.</w:t>
      </w:r>
    </w:p>
    <w:p w14:paraId="4A748C7E" w14:textId="01AEA9C0" w:rsidR="003A7F50" w:rsidRPr="0077707A" w:rsidRDefault="003A7F50" w:rsidP="00E70F57">
      <w:pPr>
        <w:rPr>
          <w:rFonts w:ascii="Gill Sans MT" w:hAnsi="Gill Sans MT"/>
          <w:sz w:val="20"/>
          <w:szCs w:val="20"/>
          <w:lang w:val="gd-GB"/>
        </w:rPr>
      </w:pPr>
      <w:r w:rsidRPr="0077707A">
        <w:rPr>
          <w:rFonts w:ascii="Gill Sans MT" w:hAnsi="Gill Sans MT"/>
          <w:sz w:val="20"/>
          <w:szCs w:val="20"/>
          <w:lang w:val="gd-GB"/>
        </w:rPr>
        <w:t xml:space="preserve">The Trust offers a 37.5-hour working week, an enhanced Employer’s Pension Contribution of 10%, and </w:t>
      </w:r>
      <w:r w:rsidR="005A3E1B" w:rsidRPr="0077707A">
        <w:rPr>
          <w:rFonts w:ascii="Gill Sans MT" w:hAnsi="Gill Sans MT"/>
          <w:sz w:val="20"/>
          <w:szCs w:val="20"/>
        </w:rPr>
        <w:t>28</w:t>
      </w:r>
      <w:r w:rsidRPr="0077707A">
        <w:rPr>
          <w:rFonts w:ascii="Gill Sans MT" w:hAnsi="Gill Sans MT"/>
          <w:sz w:val="20"/>
          <w:szCs w:val="20"/>
          <w:lang w:val="gd-GB"/>
        </w:rPr>
        <w:t xml:space="preserve"> days annual leave. </w:t>
      </w:r>
      <w:r w:rsidR="00276A25" w:rsidRPr="0077707A">
        <w:rPr>
          <w:rFonts w:ascii="Gill Sans MT" w:hAnsi="Gill Sans MT"/>
          <w:sz w:val="20"/>
          <w:szCs w:val="20"/>
          <w:lang w:val="gd-GB"/>
        </w:rPr>
        <w:t>The succesful applicant will be provided with such short training courses as may be necessary to develop their task-specific skills.</w:t>
      </w:r>
    </w:p>
    <w:p w14:paraId="03DF3F5D" w14:textId="231521E2" w:rsidR="002D119A" w:rsidRPr="0077707A" w:rsidRDefault="002D119A" w:rsidP="00E70F57">
      <w:pPr>
        <w:rPr>
          <w:rFonts w:ascii="Gill Sans MT" w:hAnsi="Gill Sans MT"/>
          <w:sz w:val="20"/>
          <w:szCs w:val="20"/>
        </w:rPr>
      </w:pPr>
      <w:r w:rsidRPr="0077707A">
        <w:rPr>
          <w:rFonts w:ascii="Gill Sans MT" w:hAnsi="Gill Sans MT"/>
          <w:sz w:val="20"/>
          <w:szCs w:val="20"/>
          <w:lang w:val="gd-GB"/>
        </w:rPr>
        <w:t>If you are interested in this opportunity</w:t>
      </w:r>
      <w:r w:rsidR="0056290B" w:rsidRPr="0077707A">
        <w:rPr>
          <w:rFonts w:ascii="Gill Sans MT" w:hAnsi="Gill Sans MT"/>
          <w:sz w:val="20"/>
          <w:szCs w:val="20"/>
          <w:lang w:val="gd-GB"/>
        </w:rPr>
        <w:t xml:space="preserve">, you are encouraged to first </w:t>
      </w:r>
      <w:r w:rsidR="00276A25" w:rsidRPr="0077707A">
        <w:rPr>
          <w:rFonts w:ascii="Gill Sans MT" w:hAnsi="Gill Sans MT"/>
          <w:sz w:val="20"/>
          <w:szCs w:val="20"/>
          <w:lang w:val="gd-GB"/>
        </w:rPr>
        <w:t xml:space="preserve">contact </w:t>
      </w:r>
      <w:r w:rsidR="0056290B" w:rsidRPr="0077707A">
        <w:rPr>
          <w:rFonts w:ascii="Gill Sans MT" w:hAnsi="Gill Sans MT"/>
          <w:sz w:val="20"/>
          <w:szCs w:val="20"/>
          <w:lang w:val="gd-GB"/>
        </w:rPr>
        <w:t>the museum’s Director, Bob Clark</w:t>
      </w:r>
      <w:r w:rsidR="00276A25" w:rsidRPr="0077707A">
        <w:rPr>
          <w:rFonts w:ascii="Gill Sans MT" w:hAnsi="Gill Sans MT"/>
          <w:sz w:val="20"/>
          <w:szCs w:val="20"/>
          <w:lang w:val="gd-GB"/>
        </w:rPr>
        <w:t xml:space="preserve"> (</w:t>
      </w:r>
      <w:hyperlink r:id="rId11" w:history="1">
        <w:r w:rsidR="00276A25" w:rsidRPr="0077707A">
          <w:rPr>
            <w:rStyle w:val="Hyperlink"/>
            <w:rFonts w:ascii="Gill Sans MT" w:hAnsi="Gill Sans MT"/>
            <w:sz w:val="20"/>
            <w:szCs w:val="20"/>
            <w:lang w:val="gd-GB"/>
          </w:rPr>
          <w:t>bob.clark@auchindrain.org.uk</w:t>
        </w:r>
      </w:hyperlink>
      <w:r w:rsidR="00276A25" w:rsidRPr="0077707A">
        <w:rPr>
          <w:rFonts w:ascii="Gill Sans MT" w:hAnsi="Gill Sans MT"/>
          <w:sz w:val="20"/>
          <w:szCs w:val="20"/>
          <w:lang w:val="gd-GB"/>
        </w:rPr>
        <w:t>)</w:t>
      </w:r>
      <w:r w:rsidR="0056290B" w:rsidRPr="0077707A">
        <w:rPr>
          <w:rFonts w:ascii="Gill Sans MT" w:hAnsi="Gill Sans MT"/>
          <w:sz w:val="20"/>
          <w:szCs w:val="20"/>
          <w:lang w:val="gd-GB"/>
        </w:rPr>
        <w:t>, and then if at all possible to visit the site</w:t>
      </w:r>
      <w:r w:rsidR="00D94AFD" w:rsidRPr="0077707A">
        <w:rPr>
          <w:rFonts w:ascii="Gill Sans MT" w:hAnsi="Gill Sans MT"/>
          <w:sz w:val="20"/>
          <w:szCs w:val="20"/>
          <w:lang w:val="gd-GB"/>
        </w:rPr>
        <w:t xml:space="preserve">. </w:t>
      </w:r>
      <w:r w:rsidR="0056290B" w:rsidRPr="0077707A">
        <w:rPr>
          <w:rFonts w:ascii="Gill Sans MT" w:hAnsi="Gill Sans MT"/>
          <w:sz w:val="20"/>
          <w:szCs w:val="20"/>
          <w:lang w:val="gd-GB"/>
        </w:rPr>
        <w:t xml:space="preserve">This will enable you to </w:t>
      </w:r>
      <w:r w:rsidR="00D94AFD" w:rsidRPr="0077707A">
        <w:rPr>
          <w:rFonts w:ascii="Gill Sans MT" w:hAnsi="Gill Sans MT"/>
          <w:sz w:val="20"/>
          <w:szCs w:val="20"/>
          <w:lang w:val="gd-GB"/>
        </w:rPr>
        <w:t>get a feel for the nature of the site and the organisatio</w:t>
      </w:r>
      <w:r w:rsidR="005A3E1B" w:rsidRPr="0077707A">
        <w:rPr>
          <w:rFonts w:ascii="Gill Sans MT" w:hAnsi="Gill Sans MT"/>
          <w:sz w:val="20"/>
          <w:szCs w:val="20"/>
        </w:rPr>
        <w:t>n</w:t>
      </w:r>
      <w:r w:rsidR="00276A25" w:rsidRPr="0077707A">
        <w:rPr>
          <w:rFonts w:ascii="Gill Sans MT" w:hAnsi="Gill Sans MT"/>
          <w:sz w:val="20"/>
          <w:szCs w:val="20"/>
          <w:lang w:val="gd-GB"/>
        </w:rPr>
        <w:t xml:space="preserve"> and</w:t>
      </w:r>
      <w:r w:rsidR="00D94AFD" w:rsidRPr="0077707A">
        <w:rPr>
          <w:rFonts w:ascii="Gill Sans MT" w:hAnsi="Gill Sans MT"/>
          <w:sz w:val="20"/>
          <w:szCs w:val="20"/>
          <w:lang w:val="gd-GB"/>
        </w:rPr>
        <w:t xml:space="preserve"> to better understand the job we are </w:t>
      </w:r>
      <w:r w:rsidR="00276A25" w:rsidRPr="0077707A">
        <w:rPr>
          <w:rFonts w:ascii="Gill Sans MT" w:hAnsi="Gill Sans MT"/>
          <w:sz w:val="20"/>
          <w:szCs w:val="20"/>
          <w:lang w:val="gd-GB"/>
        </w:rPr>
        <w:t>a</w:t>
      </w:r>
      <w:r w:rsidR="00D94AFD" w:rsidRPr="0077707A">
        <w:rPr>
          <w:rFonts w:ascii="Gill Sans MT" w:hAnsi="Gill Sans MT"/>
          <w:sz w:val="20"/>
          <w:szCs w:val="20"/>
          <w:lang w:val="gd-GB"/>
        </w:rPr>
        <w:t xml:space="preserve">dvertising, before completing your application.  </w:t>
      </w:r>
    </w:p>
    <w:p w14:paraId="56B6D3FE" w14:textId="022DE861" w:rsidR="008E3840" w:rsidRPr="000F7CBA" w:rsidRDefault="00D94AFD" w:rsidP="00C332E7">
      <w:pPr>
        <w:rPr>
          <w:rFonts w:ascii="Gill Sans MT" w:hAnsi="Gill Sans MT"/>
        </w:rPr>
      </w:pPr>
      <w:r w:rsidRPr="0077707A">
        <w:rPr>
          <w:rFonts w:ascii="Gill Sans MT" w:hAnsi="Gill Sans MT"/>
          <w:sz w:val="20"/>
          <w:szCs w:val="20"/>
          <w:lang w:val="gd-GB"/>
        </w:rPr>
        <w:t>The Job Description and an A</w:t>
      </w:r>
      <w:r w:rsidR="003A7F50" w:rsidRPr="0077707A">
        <w:rPr>
          <w:rFonts w:ascii="Gill Sans MT" w:hAnsi="Gill Sans MT"/>
          <w:sz w:val="20"/>
          <w:szCs w:val="20"/>
          <w:lang w:val="gd-GB"/>
        </w:rPr>
        <w:t>p</w:t>
      </w:r>
      <w:r w:rsidRPr="0077707A">
        <w:rPr>
          <w:rFonts w:ascii="Gill Sans MT" w:hAnsi="Gill Sans MT"/>
          <w:sz w:val="20"/>
          <w:szCs w:val="20"/>
          <w:lang w:val="gd-GB"/>
        </w:rPr>
        <w:t>plication Form</w:t>
      </w:r>
      <w:r w:rsidR="003A7F50" w:rsidRPr="0077707A">
        <w:rPr>
          <w:rFonts w:ascii="Gill Sans MT" w:hAnsi="Gill Sans MT"/>
          <w:sz w:val="20"/>
          <w:szCs w:val="20"/>
          <w:lang w:val="gd-GB"/>
        </w:rPr>
        <w:t xml:space="preserve"> are available to download from this folder.  Applications should be completed </w:t>
      </w:r>
      <w:r w:rsidR="00DB075E" w:rsidRPr="0077707A">
        <w:rPr>
          <w:rFonts w:ascii="Gill Sans MT" w:hAnsi="Gill Sans MT"/>
          <w:sz w:val="20"/>
          <w:szCs w:val="20"/>
          <w:lang w:val="gd-GB"/>
        </w:rPr>
        <w:t xml:space="preserve">on-screen </w:t>
      </w:r>
      <w:r w:rsidR="003A7F50" w:rsidRPr="0077707A">
        <w:rPr>
          <w:rFonts w:ascii="Gill Sans MT" w:hAnsi="Gill Sans MT"/>
          <w:sz w:val="20"/>
          <w:szCs w:val="20"/>
          <w:lang w:val="gd-GB"/>
        </w:rPr>
        <w:t xml:space="preserve">rather than in handwriting, and emailed to </w:t>
      </w:r>
      <w:hyperlink r:id="rId12" w:history="1">
        <w:r w:rsidR="005A3E1B" w:rsidRPr="0077707A">
          <w:rPr>
            <w:rStyle w:val="Hyperlink"/>
            <w:rFonts w:ascii="Gill Sans MT" w:hAnsi="Gill Sans MT"/>
            <w:sz w:val="20"/>
            <w:szCs w:val="20"/>
          </w:rPr>
          <w:t>recruitment</w:t>
        </w:r>
        <w:r w:rsidR="005A3E1B" w:rsidRPr="0077707A">
          <w:rPr>
            <w:rStyle w:val="Hyperlink"/>
            <w:rFonts w:ascii="Gill Sans MT" w:hAnsi="Gill Sans MT"/>
            <w:sz w:val="20"/>
            <w:szCs w:val="20"/>
            <w:lang w:val="gd-GB"/>
          </w:rPr>
          <w:t>@auchindrain.org.uk</w:t>
        </w:r>
      </w:hyperlink>
      <w:r w:rsidR="003A7F50" w:rsidRPr="0077707A">
        <w:rPr>
          <w:rFonts w:ascii="Gill Sans MT" w:hAnsi="Gill Sans MT"/>
          <w:sz w:val="20"/>
          <w:szCs w:val="20"/>
          <w:lang w:val="gd-GB"/>
        </w:rPr>
        <w:t xml:space="preserve"> to arrive by 12 noon on </w:t>
      </w:r>
      <w:r w:rsidR="005A3E1B" w:rsidRPr="0077707A">
        <w:rPr>
          <w:rFonts w:ascii="Gill Sans MT" w:hAnsi="Gill Sans MT"/>
          <w:sz w:val="20"/>
          <w:szCs w:val="20"/>
        </w:rPr>
        <w:t xml:space="preserve">Friday </w:t>
      </w:r>
      <w:r w:rsidR="0077707A" w:rsidRPr="0077707A">
        <w:rPr>
          <w:rFonts w:ascii="Gill Sans MT" w:hAnsi="Gill Sans MT"/>
          <w:sz w:val="20"/>
          <w:szCs w:val="20"/>
        </w:rPr>
        <w:t>7</w:t>
      </w:r>
      <w:r w:rsidR="005A3E1B" w:rsidRPr="0077707A">
        <w:rPr>
          <w:rFonts w:ascii="Gill Sans MT" w:hAnsi="Gill Sans MT"/>
          <w:sz w:val="20"/>
          <w:szCs w:val="20"/>
          <w:vertAlign w:val="superscript"/>
        </w:rPr>
        <w:t>th</w:t>
      </w:r>
      <w:r w:rsidR="005A3E1B" w:rsidRPr="0077707A">
        <w:rPr>
          <w:rFonts w:ascii="Gill Sans MT" w:hAnsi="Gill Sans MT"/>
          <w:sz w:val="20"/>
          <w:szCs w:val="20"/>
        </w:rPr>
        <w:t xml:space="preserve"> </w:t>
      </w:r>
      <w:r w:rsidR="0077707A" w:rsidRPr="0077707A">
        <w:rPr>
          <w:rFonts w:ascii="Gill Sans MT" w:hAnsi="Gill Sans MT"/>
          <w:sz w:val="20"/>
          <w:szCs w:val="20"/>
        </w:rPr>
        <w:t>October</w:t>
      </w:r>
      <w:r w:rsidR="005A3E1B" w:rsidRPr="0077707A">
        <w:rPr>
          <w:rFonts w:ascii="Gill Sans MT" w:hAnsi="Gill Sans MT"/>
          <w:sz w:val="20"/>
          <w:szCs w:val="20"/>
        </w:rPr>
        <w:t xml:space="preserve"> 2022</w:t>
      </w:r>
      <w:r w:rsidR="003A7F50" w:rsidRPr="0077707A">
        <w:rPr>
          <w:rFonts w:ascii="Gill Sans MT" w:hAnsi="Gill Sans MT"/>
          <w:sz w:val="20"/>
          <w:szCs w:val="20"/>
          <w:lang w:val="gd-GB"/>
        </w:rPr>
        <w:t xml:space="preserve">.  </w:t>
      </w:r>
    </w:p>
    <w:sectPr w:rsidR="008E3840" w:rsidRPr="000F7CBA" w:rsidSect="00D74D43">
      <w:headerReference w:type="default" r:id="rId13"/>
      <w:headerReference w:type="first" r:id="rId14"/>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C99D" w14:textId="77777777" w:rsidR="00AA03DF" w:rsidRDefault="00AA03DF" w:rsidP="00313466">
      <w:pPr>
        <w:spacing w:after="0" w:line="240" w:lineRule="auto"/>
      </w:pPr>
      <w:r>
        <w:separator/>
      </w:r>
    </w:p>
  </w:endnote>
  <w:endnote w:type="continuationSeparator" w:id="0">
    <w:p w14:paraId="03CB915A" w14:textId="77777777" w:rsidR="00AA03DF" w:rsidRDefault="00AA03DF" w:rsidP="0031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ajan Pro">
    <w:altName w:val="Cambria"/>
    <w:panose1 w:val="02020502050506020301"/>
    <w:charset w:val="00"/>
    <w:family w:val="roman"/>
    <w:notTrueType/>
    <w:pitch w:val="variable"/>
    <w:sig w:usb0="8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A400" w14:textId="77777777" w:rsidR="00AA03DF" w:rsidRDefault="00AA03DF" w:rsidP="00313466">
      <w:pPr>
        <w:spacing w:after="0" w:line="240" w:lineRule="auto"/>
      </w:pPr>
      <w:r>
        <w:separator/>
      </w:r>
    </w:p>
  </w:footnote>
  <w:footnote w:type="continuationSeparator" w:id="0">
    <w:p w14:paraId="44A1AAFF" w14:textId="77777777" w:rsidR="00AA03DF" w:rsidRDefault="00AA03DF" w:rsidP="00313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C20F" w14:textId="77777777" w:rsidR="00D74D43" w:rsidRPr="008E3840" w:rsidRDefault="00D74D43" w:rsidP="00D74D43">
    <w:pPr>
      <w:pStyle w:val="NoSpacing"/>
      <w:jc w:val="center"/>
      <w:rPr>
        <w:rFonts w:asciiTheme="majorHAnsi" w:hAnsiTheme="majorHAnsi"/>
        <w:b/>
        <w:sz w:val="36"/>
        <w:szCs w:val="36"/>
      </w:rPr>
    </w:pPr>
    <w:r w:rsidRPr="008E3840">
      <w:rPr>
        <w:rFonts w:asciiTheme="majorHAnsi" w:hAnsiTheme="majorHAnsi"/>
        <w:b/>
        <w:noProof/>
        <w:sz w:val="36"/>
        <w:szCs w:val="36"/>
        <w:lang w:val="en-US"/>
      </w:rPr>
      <w:drawing>
        <wp:inline distT="0" distB="0" distL="0" distR="0" wp14:anchorId="3D18B627" wp14:editId="7810BB8C">
          <wp:extent cx="1514475" cy="932668"/>
          <wp:effectExtent l="19050" t="0" r="9525" b="0"/>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14475" cy="932668"/>
                  </a:xfrm>
                  <a:prstGeom prst="rect">
                    <a:avLst/>
                  </a:prstGeom>
                </pic:spPr>
              </pic:pic>
            </a:graphicData>
          </a:graphic>
        </wp:inline>
      </w:drawing>
    </w:r>
  </w:p>
  <w:p w14:paraId="5DFC8F77" w14:textId="77777777" w:rsidR="00D74D43" w:rsidRPr="008E3840" w:rsidRDefault="00D74D43" w:rsidP="00D74D43">
    <w:pPr>
      <w:pStyle w:val="NoSpacing"/>
      <w:jc w:val="center"/>
      <w:rPr>
        <w:rFonts w:asciiTheme="majorHAnsi" w:hAnsiTheme="majorHAnsi"/>
        <w:b/>
        <w:color w:val="76923C" w:themeColor="accent3" w:themeShade="BF"/>
        <w:sz w:val="36"/>
        <w:szCs w:val="36"/>
      </w:rPr>
    </w:pPr>
    <w:r w:rsidRPr="008E3840">
      <w:rPr>
        <w:rFonts w:asciiTheme="majorHAnsi" w:hAnsiTheme="majorHAnsi"/>
        <w:b/>
        <w:color w:val="76923C" w:themeColor="accent3" w:themeShade="BF"/>
        <w:sz w:val="36"/>
        <w:szCs w:val="36"/>
      </w:rPr>
      <w:t>The Auchindrain Trust</w:t>
    </w:r>
  </w:p>
  <w:p w14:paraId="49636644" w14:textId="77777777" w:rsidR="00D74D43" w:rsidRDefault="00D74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3F2F" w14:textId="77777777" w:rsidR="00D94AFD" w:rsidRDefault="00D94AFD" w:rsidP="00D94AFD">
    <w:pPr>
      <w:pStyle w:val="Header"/>
    </w:pPr>
  </w:p>
  <w:p w14:paraId="62BF4DDE" w14:textId="77777777" w:rsidR="00D94AFD" w:rsidRPr="008E3840" w:rsidRDefault="00D94AFD" w:rsidP="00D94AFD">
    <w:pPr>
      <w:pStyle w:val="NoSpacing"/>
      <w:jc w:val="center"/>
      <w:rPr>
        <w:rFonts w:asciiTheme="majorHAnsi" w:hAnsiTheme="majorHAnsi"/>
        <w:b/>
        <w:sz w:val="36"/>
        <w:szCs w:val="36"/>
      </w:rPr>
    </w:pPr>
    <w:bookmarkStart w:id="0" w:name="_Hlk110602150"/>
    <w:r w:rsidRPr="008E3840">
      <w:rPr>
        <w:rFonts w:asciiTheme="majorHAnsi" w:hAnsiTheme="majorHAnsi"/>
        <w:b/>
        <w:noProof/>
        <w:sz w:val="36"/>
        <w:szCs w:val="36"/>
        <w:lang w:val="en-US"/>
      </w:rPr>
      <w:drawing>
        <wp:inline distT="0" distB="0" distL="0" distR="0" wp14:anchorId="0F8B2C98" wp14:editId="693A8CB9">
          <wp:extent cx="1514475" cy="932668"/>
          <wp:effectExtent l="19050" t="0" r="9525"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14475" cy="932668"/>
                  </a:xfrm>
                  <a:prstGeom prst="rect">
                    <a:avLst/>
                  </a:prstGeom>
                </pic:spPr>
              </pic:pic>
            </a:graphicData>
          </a:graphic>
        </wp:inline>
      </w:drawing>
    </w:r>
  </w:p>
  <w:p w14:paraId="601B39F4" w14:textId="77777777" w:rsidR="00D94AFD" w:rsidRPr="008E3840" w:rsidRDefault="00D94AFD" w:rsidP="00D94AFD">
    <w:pPr>
      <w:pStyle w:val="NoSpacing"/>
      <w:jc w:val="center"/>
      <w:rPr>
        <w:rFonts w:asciiTheme="majorHAnsi" w:hAnsiTheme="majorHAnsi"/>
        <w:b/>
        <w:color w:val="76923C" w:themeColor="accent3" w:themeShade="BF"/>
        <w:sz w:val="36"/>
        <w:szCs w:val="36"/>
      </w:rPr>
    </w:pPr>
    <w:r w:rsidRPr="008E3840">
      <w:rPr>
        <w:rFonts w:asciiTheme="majorHAnsi" w:hAnsiTheme="majorHAnsi"/>
        <w:b/>
        <w:color w:val="76923C" w:themeColor="accent3" w:themeShade="BF"/>
        <w:sz w:val="36"/>
        <w:szCs w:val="36"/>
      </w:rPr>
      <w:t>The Auchindrain Trust</w:t>
    </w:r>
  </w:p>
  <w:bookmarkEnd w:id="0"/>
  <w:p w14:paraId="5F2A6891" w14:textId="7028A7EE" w:rsidR="00D94AFD" w:rsidRDefault="00D94AFD" w:rsidP="00D94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52F62"/>
    <w:multiLevelType w:val="hybridMultilevel"/>
    <w:tmpl w:val="E6A4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12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F57"/>
    <w:rsid w:val="0000415A"/>
    <w:rsid w:val="00052D74"/>
    <w:rsid w:val="00085112"/>
    <w:rsid w:val="000922D1"/>
    <w:rsid w:val="000970E2"/>
    <w:rsid w:val="000A7195"/>
    <w:rsid w:val="000F7CBA"/>
    <w:rsid w:val="001067B9"/>
    <w:rsid w:val="001465A5"/>
    <w:rsid w:val="00192A95"/>
    <w:rsid w:val="001950C9"/>
    <w:rsid w:val="001B3A7E"/>
    <w:rsid w:val="0023397E"/>
    <w:rsid w:val="00276A25"/>
    <w:rsid w:val="002962E6"/>
    <w:rsid w:val="002A70F1"/>
    <w:rsid w:val="002A7271"/>
    <w:rsid w:val="002D119A"/>
    <w:rsid w:val="00313466"/>
    <w:rsid w:val="00344B9B"/>
    <w:rsid w:val="00390256"/>
    <w:rsid w:val="003A7F50"/>
    <w:rsid w:val="003D1538"/>
    <w:rsid w:val="003E72E0"/>
    <w:rsid w:val="00401F21"/>
    <w:rsid w:val="0042051A"/>
    <w:rsid w:val="004349EA"/>
    <w:rsid w:val="00450307"/>
    <w:rsid w:val="00471C58"/>
    <w:rsid w:val="00493746"/>
    <w:rsid w:val="004949E6"/>
    <w:rsid w:val="004C7E15"/>
    <w:rsid w:val="0052510C"/>
    <w:rsid w:val="0056290B"/>
    <w:rsid w:val="005A3E1B"/>
    <w:rsid w:val="005F577C"/>
    <w:rsid w:val="00617D59"/>
    <w:rsid w:val="00644CFF"/>
    <w:rsid w:val="0077707A"/>
    <w:rsid w:val="007902E9"/>
    <w:rsid w:val="007E16D2"/>
    <w:rsid w:val="008030A2"/>
    <w:rsid w:val="00810807"/>
    <w:rsid w:val="0083713B"/>
    <w:rsid w:val="00863936"/>
    <w:rsid w:val="008E3840"/>
    <w:rsid w:val="008F5457"/>
    <w:rsid w:val="00900A45"/>
    <w:rsid w:val="00972E0E"/>
    <w:rsid w:val="00983EE1"/>
    <w:rsid w:val="00984E7A"/>
    <w:rsid w:val="00A00653"/>
    <w:rsid w:val="00A15D4B"/>
    <w:rsid w:val="00A6061A"/>
    <w:rsid w:val="00AA03DF"/>
    <w:rsid w:val="00AA2836"/>
    <w:rsid w:val="00B45161"/>
    <w:rsid w:val="00B55465"/>
    <w:rsid w:val="00B71C7F"/>
    <w:rsid w:val="00B90C8E"/>
    <w:rsid w:val="00BE6D66"/>
    <w:rsid w:val="00C332E7"/>
    <w:rsid w:val="00C4480C"/>
    <w:rsid w:val="00C47505"/>
    <w:rsid w:val="00C51B91"/>
    <w:rsid w:val="00C67E8A"/>
    <w:rsid w:val="00C75711"/>
    <w:rsid w:val="00CD41B0"/>
    <w:rsid w:val="00CF7E68"/>
    <w:rsid w:val="00D03E21"/>
    <w:rsid w:val="00D56314"/>
    <w:rsid w:val="00D74D43"/>
    <w:rsid w:val="00D94AFD"/>
    <w:rsid w:val="00DB075E"/>
    <w:rsid w:val="00DB0A8E"/>
    <w:rsid w:val="00E70F57"/>
    <w:rsid w:val="00EA7FCE"/>
    <w:rsid w:val="00F33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A78DA2"/>
  <w15:docId w15:val="{CEE13302-E5D7-4214-87E3-24F5A43F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D1"/>
  </w:style>
  <w:style w:type="paragraph" w:styleId="Heading1">
    <w:name w:val="heading 1"/>
    <w:basedOn w:val="Normal"/>
    <w:next w:val="Normal"/>
    <w:link w:val="Heading1Char"/>
    <w:uiPriority w:val="9"/>
    <w:qFormat/>
    <w:rsid w:val="000922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22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22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22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22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22D1"/>
    <w:rPr>
      <w:rFonts w:asciiTheme="majorHAnsi" w:eastAsiaTheme="majorEastAsia" w:hAnsiTheme="majorHAnsi" w:cstheme="majorBidi"/>
      <w:b/>
      <w:bCs/>
      <w:color w:val="4F81BD" w:themeColor="accent1"/>
    </w:rPr>
  </w:style>
  <w:style w:type="paragraph" w:styleId="NoSpacing">
    <w:name w:val="No Spacing"/>
    <w:uiPriority w:val="1"/>
    <w:qFormat/>
    <w:rsid w:val="000922D1"/>
    <w:pPr>
      <w:spacing w:after="0" w:line="240" w:lineRule="auto"/>
    </w:pPr>
  </w:style>
  <w:style w:type="character" w:customStyle="1" w:styleId="Heading4Char">
    <w:name w:val="Heading 4 Char"/>
    <w:basedOn w:val="DefaultParagraphFont"/>
    <w:link w:val="Heading4"/>
    <w:uiPriority w:val="9"/>
    <w:rsid w:val="000922D1"/>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313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66"/>
    <w:rPr>
      <w:rFonts w:ascii="Tahoma" w:hAnsi="Tahoma" w:cs="Tahoma"/>
      <w:sz w:val="16"/>
      <w:szCs w:val="16"/>
    </w:rPr>
  </w:style>
  <w:style w:type="paragraph" w:styleId="Header">
    <w:name w:val="header"/>
    <w:basedOn w:val="Normal"/>
    <w:link w:val="HeaderChar"/>
    <w:uiPriority w:val="99"/>
    <w:unhideWhenUsed/>
    <w:rsid w:val="00313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66"/>
  </w:style>
  <w:style w:type="paragraph" w:styleId="Footer">
    <w:name w:val="footer"/>
    <w:basedOn w:val="Normal"/>
    <w:link w:val="FooterChar"/>
    <w:uiPriority w:val="99"/>
    <w:unhideWhenUsed/>
    <w:rsid w:val="00313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66"/>
  </w:style>
  <w:style w:type="character" w:styleId="Hyperlink">
    <w:name w:val="Hyperlink"/>
    <w:basedOn w:val="DefaultParagraphFont"/>
    <w:uiPriority w:val="99"/>
    <w:unhideWhenUsed/>
    <w:rsid w:val="00C332E7"/>
    <w:rPr>
      <w:color w:val="0000FF" w:themeColor="hyperlink"/>
      <w:u w:val="single"/>
    </w:rPr>
  </w:style>
  <w:style w:type="character" w:customStyle="1" w:styleId="UnresolvedMention1">
    <w:name w:val="Unresolved Mention1"/>
    <w:basedOn w:val="DefaultParagraphFont"/>
    <w:uiPriority w:val="99"/>
    <w:semiHidden/>
    <w:unhideWhenUsed/>
    <w:rsid w:val="003A7F50"/>
    <w:rPr>
      <w:color w:val="605E5C"/>
      <w:shd w:val="clear" w:color="auto" w:fill="E1DFDD"/>
    </w:rPr>
  </w:style>
  <w:style w:type="paragraph" w:styleId="Revision">
    <w:name w:val="Revision"/>
    <w:hidden/>
    <w:uiPriority w:val="99"/>
    <w:semiHidden/>
    <w:rsid w:val="00192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uchindrai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b.clark@auchindrai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ACHDN%20H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rajan Pro"/>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A3D398A02004C86D38AF3A0072033" ma:contentTypeVersion="16" ma:contentTypeDescription="Create a new document." ma:contentTypeScope="" ma:versionID="b23c676326c949c37d990533925c98ee">
  <xsd:schema xmlns:xsd="http://www.w3.org/2001/XMLSchema" xmlns:xs="http://www.w3.org/2001/XMLSchema" xmlns:p="http://schemas.microsoft.com/office/2006/metadata/properties" xmlns:ns2="7751ac9c-2644-4320-9b0d-88c762db9ffd" xmlns:ns3="bae67f18-f854-43eb-b1c2-db02a65f93b7" targetNamespace="http://schemas.microsoft.com/office/2006/metadata/properties" ma:root="true" ma:fieldsID="b381b4e34773a30cb5e2f752ef8d73ce" ns2:_="" ns3:_="">
    <xsd:import namespace="7751ac9c-2644-4320-9b0d-88c762db9ffd"/>
    <xsd:import namespace="bae67f18-f854-43eb-b1c2-db02a65f9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1ac9c-2644-4320-9b0d-88c762db9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7e041a-db34-43d8-879b-810f997e17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e67f18-f854-43eb-b1c2-db02a65f93b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f271d3-694b-43ef-aade-65e9acbb8b5f}" ma:internalName="TaxCatchAll" ma:showField="CatchAllData" ma:web="bae67f18-f854-43eb-b1c2-db02a65f9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ae67f18-f854-43eb-b1c2-db02a65f93b7" xsi:nil="true"/>
    <lcf76f155ced4ddcb4097134ff3c332f xmlns="7751ac9c-2644-4320-9b0d-88c762db9ff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7C768-14AD-46AA-A52D-AED82945F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1ac9c-2644-4320-9b0d-88c762db9ffd"/>
    <ds:schemaRef ds:uri="bae67f18-f854-43eb-b1c2-db02a65f9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90EB7-A493-184F-9437-8DF930449B50}">
  <ds:schemaRefs>
    <ds:schemaRef ds:uri="http://schemas.openxmlformats.org/officeDocument/2006/bibliography"/>
  </ds:schemaRefs>
</ds:datastoreItem>
</file>

<file path=customXml/itemProps3.xml><?xml version="1.0" encoding="utf-8"?>
<ds:datastoreItem xmlns:ds="http://schemas.openxmlformats.org/officeDocument/2006/customXml" ds:itemID="{F91EE626-1A7F-40A2-8846-23296ABBFA4B}">
  <ds:schemaRefs>
    <ds:schemaRef ds:uri="http://schemas.microsoft.com/office/2006/metadata/properties"/>
    <ds:schemaRef ds:uri="http://schemas.microsoft.com/office/infopath/2007/PartnerControls"/>
    <ds:schemaRef ds:uri="bae67f18-f854-43eb-b1c2-db02a65f93b7"/>
    <ds:schemaRef ds:uri="7751ac9c-2644-4320-9b0d-88c762db9ffd"/>
  </ds:schemaRefs>
</ds:datastoreItem>
</file>

<file path=customXml/itemProps4.xml><?xml version="1.0" encoding="utf-8"?>
<ds:datastoreItem xmlns:ds="http://schemas.openxmlformats.org/officeDocument/2006/customXml" ds:itemID="{5F3A98FC-ED3D-4471-8A85-6BEEC38DA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ACHDN Heading</Template>
  <TotalTime>28</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Auchindrain</dc:creator>
  <cp:lastModifiedBy>Bob Clark</cp:lastModifiedBy>
  <cp:revision>13</cp:revision>
  <dcterms:created xsi:type="dcterms:W3CDTF">2022-08-01T11:26:00Z</dcterms:created>
  <dcterms:modified xsi:type="dcterms:W3CDTF">2022-08-05T22:30:00Z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0x010100654A3D398A02004C86D38AF3A0072033</vt:lpwstr>
  </property>
  <property fmtid="{D5CDD505-2E9C-101B-9397-08002B2CF9AE}" pid="3" name="MediaServiceImageTags">
    <vt:lpwstr/>
  </property>
</Properties>
</file>