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DA9B" w14:textId="1F203F02" w:rsidR="00AB59A2" w:rsidRPr="005D284E" w:rsidRDefault="00AB59A2" w:rsidP="005D284E">
      <w:pPr>
        <w:pStyle w:val="Heading1"/>
        <w:spacing w:before="0" w:line="240" w:lineRule="auto"/>
        <w:rPr>
          <w:rFonts w:ascii="Arial" w:hAnsi="Arial" w:cs="Arial"/>
          <w:b/>
          <w:color w:val="auto"/>
          <w:sz w:val="28"/>
          <w:szCs w:val="28"/>
        </w:rPr>
      </w:pPr>
      <w:bookmarkStart w:id="0" w:name="_Hlk11936203"/>
      <w:r w:rsidRPr="005D284E">
        <w:rPr>
          <w:rFonts w:ascii="Arial" w:hAnsi="Arial" w:cs="Arial"/>
          <w:b/>
          <w:color w:val="auto"/>
          <w:sz w:val="28"/>
          <w:szCs w:val="28"/>
        </w:rPr>
        <w:t>The Health and Social Care Alliance Scotland</w:t>
      </w:r>
    </w:p>
    <w:p w14:paraId="331DE0FE" w14:textId="1C4D3061" w:rsidR="005D284E" w:rsidRDefault="005D284E" w:rsidP="005D284E">
      <w:pPr>
        <w:spacing w:after="0" w:line="240" w:lineRule="auto"/>
      </w:pPr>
    </w:p>
    <w:p w14:paraId="5845A8A1" w14:textId="77777777" w:rsidR="005D284E" w:rsidRPr="005D284E" w:rsidRDefault="005D284E" w:rsidP="005D284E">
      <w:pPr>
        <w:spacing w:after="0" w:line="240" w:lineRule="auto"/>
      </w:pPr>
    </w:p>
    <w:p w14:paraId="48B026E7" w14:textId="77777777" w:rsidR="00AB59A2" w:rsidRPr="000B7EB7" w:rsidRDefault="00AB59A2" w:rsidP="005D284E">
      <w:pPr>
        <w:pStyle w:val="Heading2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0B7EB7">
        <w:rPr>
          <w:rFonts w:ascii="Arial" w:hAnsi="Arial" w:cs="Arial"/>
          <w:sz w:val="24"/>
          <w:szCs w:val="24"/>
        </w:rPr>
        <w:t>Job Description</w:t>
      </w:r>
    </w:p>
    <w:p w14:paraId="4CDAC5FE" w14:textId="77777777" w:rsidR="000B7EB7" w:rsidRDefault="000B7EB7" w:rsidP="005D284E">
      <w:pPr>
        <w:spacing w:after="0" w:line="240" w:lineRule="auto"/>
        <w:rPr>
          <w:rFonts w:ascii="Arial" w:hAnsi="Arial" w:cs="Arial"/>
          <w:bCs/>
          <w:color w:val="000000"/>
        </w:rPr>
      </w:pPr>
    </w:p>
    <w:p w14:paraId="7FEA7929" w14:textId="1560B6AB" w:rsidR="000B7EB7" w:rsidRPr="00B85280" w:rsidRDefault="000B7EB7" w:rsidP="005D284E">
      <w:pPr>
        <w:tabs>
          <w:tab w:val="left" w:pos="1701"/>
        </w:tabs>
        <w:spacing w:after="0" w:line="240" w:lineRule="auto"/>
        <w:rPr>
          <w:rFonts w:ascii="Arial" w:hAnsi="Arial" w:cs="Arial"/>
          <w:b/>
        </w:rPr>
      </w:pPr>
      <w:r w:rsidRPr="00B85280">
        <w:rPr>
          <w:rFonts w:ascii="Arial" w:hAnsi="Arial" w:cs="Arial"/>
          <w:b/>
        </w:rPr>
        <w:t>Job Title:</w:t>
      </w:r>
      <w:r w:rsidRPr="00B85280">
        <w:rPr>
          <w:rFonts w:ascii="Arial" w:hAnsi="Arial" w:cs="Arial"/>
          <w:b/>
        </w:rPr>
        <w:tab/>
      </w:r>
      <w:r w:rsidRPr="009E2B39">
        <w:rPr>
          <w:rFonts w:ascii="Arial" w:hAnsi="Arial" w:cs="Arial"/>
          <w:b/>
        </w:rPr>
        <w:t>User Research</w:t>
      </w:r>
      <w:r w:rsidR="00D34910">
        <w:rPr>
          <w:rFonts w:ascii="Arial" w:hAnsi="Arial" w:cs="Arial"/>
          <w:b/>
        </w:rPr>
        <w:t>er</w:t>
      </w:r>
    </w:p>
    <w:p w14:paraId="3E36E260" w14:textId="1CD2AB3B" w:rsidR="000B7EB7" w:rsidRDefault="000B7EB7" w:rsidP="005D284E">
      <w:pPr>
        <w:tabs>
          <w:tab w:val="left" w:pos="1701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Employer:</w:t>
      </w:r>
      <w:r>
        <w:rPr>
          <w:rFonts w:ascii="Arial" w:hAnsi="Arial" w:cs="Arial"/>
          <w:b/>
        </w:rPr>
        <w:tab/>
        <w:t>The Health and Social Care Alliance Scotland (the ALLIANCE)</w:t>
      </w:r>
    </w:p>
    <w:p w14:paraId="52AB64AD" w14:textId="7475B159" w:rsidR="00AB59A2" w:rsidRDefault="000B7EB7" w:rsidP="005D284E">
      <w:pPr>
        <w:tabs>
          <w:tab w:val="left" w:pos="1701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Reporting to:</w:t>
      </w:r>
      <w:r>
        <w:rPr>
          <w:rFonts w:ascii="Arial" w:hAnsi="Arial" w:cs="Arial"/>
          <w:b/>
        </w:rPr>
        <w:tab/>
      </w:r>
      <w:r w:rsidR="00C85C22">
        <w:rPr>
          <w:rFonts w:ascii="Arial" w:hAnsi="Arial" w:cs="Arial"/>
          <w:b/>
        </w:rPr>
        <w:t xml:space="preserve">Engagement and Insight </w:t>
      </w:r>
      <w:r w:rsidR="0017430E">
        <w:rPr>
          <w:rFonts w:ascii="Arial" w:hAnsi="Arial" w:cs="Arial"/>
          <w:b/>
        </w:rPr>
        <w:t>Programme Manager</w:t>
      </w:r>
    </w:p>
    <w:p w14:paraId="207D67A1" w14:textId="77777777" w:rsidR="002A18A4" w:rsidRPr="00193D4A" w:rsidRDefault="002A18A4" w:rsidP="002A18A4">
      <w:pPr>
        <w:rPr>
          <w:rFonts w:ascii="Arial" w:hAnsi="Arial" w:cs="Arial"/>
          <w:bCs/>
          <w:sz w:val="24"/>
          <w:szCs w:val="24"/>
          <w:lang w:val="en-US"/>
        </w:rPr>
      </w:pPr>
      <w:bookmarkStart w:id="1" w:name="_Hlk11936253"/>
      <w:bookmarkEnd w:id="0"/>
    </w:p>
    <w:p w14:paraId="5F797A7F" w14:textId="0140E197" w:rsidR="002A18A4" w:rsidRPr="00193D4A" w:rsidRDefault="002A18A4" w:rsidP="002A18A4">
      <w:pPr>
        <w:rPr>
          <w:rFonts w:ascii="Arial" w:hAnsi="Arial" w:cs="Arial"/>
          <w:bCs/>
          <w:iCs/>
          <w:sz w:val="24"/>
          <w:szCs w:val="24"/>
          <w:lang w:val="en-US"/>
        </w:rPr>
      </w:pPr>
      <w:r w:rsidRPr="00193D4A">
        <w:rPr>
          <w:rFonts w:ascii="Arial" w:hAnsi="Arial" w:cs="Arial"/>
          <w:b/>
          <w:iCs/>
          <w:sz w:val="24"/>
          <w:szCs w:val="24"/>
          <w:lang w:val="en-US"/>
        </w:rPr>
        <w:t>Strategic Outcomes of the ALLIANCE</w:t>
      </w:r>
    </w:p>
    <w:p w14:paraId="525D3D0B" w14:textId="77777777" w:rsidR="002A18A4" w:rsidRPr="00193D4A" w:rsidRDefault="002A18A4" w:rsidP="002A18A4">
      <w:pPr>
        <w:numPr>
          <w:ilvl w:val="0"/>
          <w:numId w:val="10"/>
        </w:numPr>
        <w:spacing w:after="0" w:line="240" w:lineRule="auto"/>
        <w:ind w:left="567" w:hanging="567"/>
        <w:rPr>
          <w:rFonts w:ascii="Arial" w:eastAsia="Arial" w:hAnsi="Arial" w:cs="Arial"/>
          <w:bCs/>
          <w:sz w:val="24"/>
          <w:szCs w:val="24"/>
          <w:lang w:val="en-US"/>
        </w:rPr>
      </w:pPr>
      <w:r w:rsidRPr="00193D4A">
        <w:rPr>
          <w:rFonts w:ascii="Arial" w:eastAsia="Arial" w:hAnsi="Arial" w:cs="Arial"/>
          <w:bCs/>
          <w:sz w:val="24"/>
          <w:szCs w:val="24"/>
        </w:rPr>
        <w:t>Innovation and transformational change across health and social care, driven by person-centred and rights-based approaches and the principles of co-production and self-management</w:t>
      </w:r>
    </w:p>
    <w:p w14:paraId="5DFB9FD8" w14:textId="77777777" w:rsidR="002A18A4" w:rsidRPr="00193D4A" w:rsidRDefault="002A18A4" w:rsidP="002A18A4">
      <w:pPr>
        <w:numPr>
          <w:ilvl w:val="0"/>
          <w:numId w:val="10"/>
        </w:numPr>
        <w:spacing w:after="0" w:line="240" w:lineRule="auto"/>
        <w:ind w:left="567" w:hanging="567"/>
        <w:rPr>
          <w:rFonts w:ascii="Arial" w:eastAsia="Arial" w:hAnsi="Arial" w:cs="Arial"/>
          <w:bCs/>
          <w:sz w:val="24"/>
          <w:szCs w:val="24"/>
          <w:lang w:val="en-US"/>
        </w:rPr>
      </w:pPr>
      <w:bookmarkStart w:id="2" w:name="_Hlk482884630"/>
      <w:r w:rsidRPr="00193D4A">
        <w:rPr>
          <w:rFonts w:ascii="Arial" w:eastAsia="Arial" w:hAnsi="Arial" w:cs="Arial"/>
          <w:bCs/>
          <w:sz w:val="24"/>
          <w:szCs w:val="24"/>
        </w:rPr>
        <w:t>Policy and practice shaped by disabled people, people with long term conditions and unpaid carers, regardless of race, gender, sexual orientation, disability, age, religion, or any other status</w:t>
      </w:r>
      <w:bookmarkEnd w:id="2"/>
    </w:p>
    <w:p w14:paraId="192FFAF0" w14:textId="77777777" w:rsidR="002A18A4" w:rsidRPr="00193D4A" w:rsidRDefault="002A18A4" w:rsidP="002A18A4">
      <w:pPr>
        <w:numPr>
          <w:ilvl w:val="0"/>
          <w:numId w:val="10"/>
        </w:numPr>
        <w:spacing w:after="0" w:line="240" w:lineRule="auto"/>
        <w:ind w:left="567" w:hanging="567"/>
        <w:rPr>
          <w:rFonts w:ascii="Arial" w:eastAsia="Arial" w:hAnsi="Arial" w:cs="Arial"/>
          <w:bCs/>
          <w:sz w:val="24"/>
          <w:szCs w:val="24"/>
        </w:rPr>
      </w:pPr>
      <w:bookmarkStart w:id="3" w:name="_Hlk482884645"/>
      <w:r w:rsidRPr="00193D4A">
        <w:rPr>
          <w:rFonts w:ascii="Arial" w:eastAsia="Arial" w:hAnsi="Arial" w:cs="Arial"/>
          <w:bCs/>
          <w:sz w:val="24"/>
          <w:szCs w:val="24"/>
        </w:rPr>
        <w:t>Person centred approaches and third sector involvement within the planning and delivery of health, social care, and integrated services</w:t>
      </w:r>
      <w:bookmarkEnd w:id="3"/>
    </w:p>
    <w:p w14:paraId="2ECF69EC" w14:textId="77777777" w:rsidR="002A18A4" w:rsidRDefault="002A18A4" w:rsidP="005D28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BCF849" w14:textId="0E9B1A50" w:rsidR="002A18A4" w:rsidRPr="00193D4A" w:rsidRDefault="002A18A4" w:rsidP="002A18A4">
      <w:pPr>
        <w:pStyle w:val="Caption"/>
        <w:spacing w:line="240" w:lineRule="auto"/>
        <w:rPr>
          <w:rFonts w:ascii="Arial" w:hAnsi="Arial" w:cs="Arial"/>
          <w:sz w:val="24"/>
          <w:szCs w:val="24"/>
        </w:rPr>
      </w:pPr>
      <w:r w:rsidRPr="00193D4A">
        <w:rPr>
          <w:rFonts w:ascii="Arial" w:hAnsi="Arial" w:cs="Arial"/>
          <w:sz w:val="24"/>
          <w:szCs w:val="24"/>
        </w:rPr>
        <w:t xml:space="preserve">Purpose of </w:t>
      </w:r>
      <w:r>
        <w:rPr>
          <w:rFonts w:ascii="Arial" w:hAnsi="Arial" w:cs="Arial"/>
          <w:sz w:val="24"/>
          <w:szCs w:val="24"/>
        </w:rPr>
        <w:t>R</w:t>
      </w:r>
      <w:r w:rsidRPr="00193D4A">
        <w:rPr>
          <w:rFonts w:ascii="Arial" w:hAnsi="Arial" w:cs="Arial"/>
          <w:sz w:val="24"/>
          <w:szCs w:val="24"/>
        </w:rPr>
        <w:t>ole</w:t>
      </w:r>
    </w:p>
    <w:p w14:paraId="6C39D22C" w14:textId="77777777" w:rsidR="002A18A4" w:rsidRDefault="002A18A4" w:rsidP="005D28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C881FB" w14:textId="47C50250" w:rsidR="00CB4EE7" w:rsidRPr="00FC3129" w:rsidRDefault="003A2AE6" w:rsidP="00FC312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4" w:name="_Hlk11936340"/>
      <w:bookmarkEnd w:id="1"/>
      <w:r>
        <w:rPr>
          <w:rFonts w:ascii="Arial" w:hAnsi="Arial" w:cs="Arial"/>
          <w:sz w:val="24"/>
          <w:szCs w:val="24"/>
        </w:rPr>
        <w:t xml:space="preserve">To </w:t>
      </w:r>
      <w:r w:rsidR="007E7971" w:rsidRPr="00FC3129">
        <w:rPr>
          <w:rFonts w:ascii="Arial" w:hAnsi="Arial" w:cs="Arial"/>
          <w:sz w:val="24"/>
          <w:szCs w:val="24"/>
        </w:rPr>
        <w:t xml:space="preserve">undertake </w:t>
      </w:r>
      <w:r w:rsidR="00F6519F" w:rsidRPr="00FC3129">
        <w:rPr>
          <w:rFonts w:ascii="Arial" w:hAnsi="Arial" w:cs="Arial"/>
          <w:sz w:val="24"/>
          <w:szCs w:val="24"/>
        </w:rPr>
        <w:t xml:space="preserve">and/or support </w:t>
      </w:r>
      <w:r w:rsidR="007E7971" w:rsidRPr="00FC3129">
        <w:rPr>
          <w:rFonts w:ascii="Arial" w:hAnsi="Arial" w:cs="Arial"/>
          <w:sz w:val="24"/>
          <w:szCs w:val="24"/>
        </w:rPr>
        <w:t>user research</w:t>
      </w:r>
      <w:r w:rsidR="00F6519F" w:rsidRPr="00FC3129">
        <w:rPr>
          <w:rFonts w:ascii="Arial" w:hAnsi="Arial" w:cs="Arial"/>
          <w:sz w:val="24"/>
          <w:szCs w:val="24"/>
        </w:rPr>
        <w:t xml:space="preserve"> in </w:t>
      </w:r>
      <w:r w:rsidR="00AE5B44" w:rsidRPr="00FC3129">
        <w:rPr>
          <w:rFonts w:ascii="Arial" w:hAnsi="Arial" w:cs="Arial"/>
          <w:sz w:val="24"/>
          <w:szCs w:val="24"/>
        </w:rPr>
        <w:t>the ALISS programme</w:t>
      </w:r>
      <w:r w:rsidR="00EA2819" w:rsidRPr="00FC3129">
        <w:rPr>
          <w:rFonts w:ascii="Arial" w:hAnsi="Arial" w:cs="Arial"/>
          <w:sz w:val="24"/>
          <w:szCs w:val="24"/>
        </w:rPr>
        <w:t>, specifically those innovations proposed by the UKRI/Innovate UK project – Democratising Access to Community Services via ALISS (DACS)</w:t>
      </w:r>
    </w:p>
    <w:p w14:paraId="7C9F7B0C" w14:textId="77777777" w:rsidR="005D284E" w:rsidRPr="000B7EB7" w:rsidRDefault="005D284E" w:rsidP="002E791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bookmarkEnd w:id="4"/>
    <w:p w14:paraId="30E4C8F6" w14:textId="77777777" w:rsidR="002A18A4" w:rsidRDefault="002A18A4" w:rsidP="005D28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 Responsibilities</w:t>
      </w:r>
    </w:p>
    <w:p w14:paraId="5D8694BB" w14:textId="77777777" w:rsidR="002A18A4" w:rsidRDefault="002A18A4" w:rsidP="005D28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A787EC" w14:textId="53FE4AC0" w:rsidR="00DC1F87" w:rsidRDefault="00DC1F87" w:rsidP="005D28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7EB7">
        <w:rPr>
          <w:rFonts w:ascii="Arial" w:hAnsi="Arial" w:cs="Arial"/>
          <w:b/>
          <w:sz w:val="24"/>
          <w:szCs w:val="24"/>
        </w:rPr>
        <w:t>The post</w:t>
      </w:r>
      <w:r w:rsidR="002B23FF" w:rsidRPr="000B7EB7">
        <w:rPr>
          <w:rFonts w:ascii="Arial" w:hAnsi="Arial" w:cs="Arial"/>
          <w:b/>
          <w:sz w:val="24"/>
          <w:szCs w:val="24"/>
        </w:rPr>
        <w:t>-</w:t>
      </w:r>
      <w:r w:rsidRPr="000B7EB7">
        <w:rPr>
          <w:rFonts w:ascii="Arial" w:hAnsi="Arial" w:cs="Arial"/>
          <w:b/>
          <w:sz w:val="24"/>
          <w:szCs w:val="24"/>
        </w:rPr>
        <w:t>holder will</w:t>
      </w:r>
      <w:r w:rsidRPr="000B7EB7">
        <w:rPr>
          <w:rFonts w:ascii="Arial" w:hAnsi="Arial" w:cs="Arial"/>
          <w:sz w:val="24"/>
          <w:szCs w:val="24"/>
        </w:rPr>
        <w:t>:</w:t>
      </w:r>
    </w:p>
    <w:p w14:paraId="35318BB2" w14:textId="77777777" w:rsidR="005D284E" w:rsidRPr="000B7EB7" w:rsidRDefault="005D284E" w:rsidP="005D28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165767" w14:textId="4FCAEC23" w:rsidR="00DC1F87" w:rsidRPr="000B7EB7" w:rsidRDefault="00DC1F87" w:rsidP="005D284E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0B7EB7">
        <w:rPr>
          <w:rFonts w:ascii="Arial" w:hAnsi="Arial" w:cs="Arial"/>
          <w:sz w:val="24"/>
          <w:szCs w:val="24"/>
        </w:rPr>
        <w:t xml:space="preserve">Represent and enable the voice of </w:t>
      </w:r>
      <w:r w:rsidR="00753D37">
        <w:rPr>
          <w:rFonts w:ascii="Arial" w:hAnsi="Arial" w:cs="Arial"/>
          <w:sz w:val="24"/>
          <w:szCs w:val="24"/>
        </w:rPr>
        <w:t xml:space="preserve">ALLIANCE </w:t>
      </w:r>
      <w:r w:rsidRPr="000B7EB7">
        <w:rPr>
          <w:rFonts w:ascii="Arial" w:hAnsi="Arial" w:cs="Arial"/>
          <w:sz w:val="24"/>
          <w:szCs w:val="24"/>
        </w:rPr>
        <w:t xml:space="preserve">members </w:t>
      </w:r>
      <w:r w:rsidR="00EA2819">
        <w:rPr>
          <w:rFonts w:ascii="Arial" w:hAnsi="Arial" w:cs="Arial"/>
          <w:sz w:val="24"/>
          <w:szCs w:val="24"/>
        </w:rPr>
        <w:t>within the development of the ALISS system</w:t>
      </w:r>
    </w:p>
    <w:p w14:paraId="0523EF20" w14:textId="47BFB103" w:rsidR="00F24C5E" w:rsidRPr="000B7EB7" w:rsidRDefault="0087569D" w:rsidP="005D284E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0B7EB7">
        <w:rPr>
          <w:rFonts w:ascii="Arial" w:hAnsi="Arial" w:cs="Arial"/>
          <w:sz w:val="24"/>
          <w:szCs w:val="24"/>
        </w:rPr>
        <w:t xml:space="preserve">Work </w:t>
      </w:r>
      <w:r w:rsidR="00F6401C" w:rsidRPr="000B7EB7">
        <w:rPr>
          <w:rFonts w:ascii="Arial" w:hAnsi="Arial" w:cs="Arial"/>
          <w:sz w:val="24"/>
          <w:szCs w:val="24"/>
        </w:rPr>
        <w:t xml:space="preserve">with a </w:t>
      </w:r>
      <w:r w:rsidR="008B42CA" w:rsidRPr="000B7EB7">
        <w:rPr>
          <w:rFonts w:ascii="Arial" w:hAnsi="Arial" w:cs="Arial"/>
          <w:sz w:val="24"/>
          <w:szCs w:val="24"/>
        </w:rPr>
        <w:t xml:space="preserve">wide range of people </w:t>
      </w:r>
      <w:r w:rsidR="00AD1C88" w:rsidRPr="000B7EB7">
        <w:rPr>
          <w:rFonts w:ascii="Arial" w:hAnsi="Arial" w:cs="Arial"/>
          <w:sz w:val="24"/>
          <w:szCs w:val="24"/>
        </w:rPr>
        <w:t>accessing</w:t>
      </w:r>
      <w:r w:rsidR="008B42CA" w:rsidRPr="000B7EB7">
        <w:rPr>
          <w:rFonts w:ascii="Arial" w:hAnsi="Arial" w:cs="Arial"/>
          <w:sz w:val="24"/>
          <w:szCs w:val="24"/>
        </w:rPr>
        <w:t xml:space="preserve"> </w:t>
      </w:r>
      <w:r w:rsidR="009923C5" w:rsidRPr="000B7EB7">
        <w:rPr>
          <w:rFonts w:ascii="Arial" w:hAnsi="Arial" w:cs="Arial"/>
          <w:sz w:val="24"/>
          <w:szCs w:val="24"/>
        </w:rPr>
        <w:t xml:space="preserve">(or seeking to access) </w:t>
      </w:r>
      <w:r w:rsidR="008B42CA" w:rsidRPr="000B7EB7">
        <w:rPr>
          <w:rFonts w:ascii="Arial" w:hAnsi="Arial" w:cs="Arial"/>
          <w:sz w:val="24"/>
          <w:szCs w:val="24"/>
        </w:rPr>
        <w:t>health and social care services, and wider wellbeing support</w:t>
      </w:r>
    </w:p>
    <w:p w14:paraId="4E9956E5" w14:textId="77777777" w:rsidR="00252812" w:rsidRPr="000B7EB7" w:rsidRDefault="00F24C5E" w:rsidP="005D284E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0B7EB7">
        <w:rPr>
          <w:rFonts w:ascii="Arial" w:hAnsi="Arial" w:cs="Arial"/>
          <w:sz w:val="24"/>
          <w:szCs w:val="24"/>
        </w:rPr>
        <w:t xml:space="preserve">Work </w:t>
      </w:r>
      <w:r w:rsidR="0087569D" w:rsidRPr="000B7EB7">
        <w:rPr>
          <w:rFonts w:ascii="Arial" w:hAnsi="Arial" w:cs="Arial"/>
          <w:sz w:val="24"/>
          <w:szCs w:val="24"/>
        </w:rPr>
        <w:t>in partnership with</w:t>
      </w:r>
      <w:r w:rsidR="007E7971" w:rsidRPr="000B7EB7">
        <w:rPr>
          <w:rFonts w:ascii="Arial" w:hAnsi="Arial" w:cs="Arial"/>
          <w:sz w:val="24"/>
          <w:szCs w:val="24"/>
        </w:rPr>
        <w:t xml:space="preserve"> the </w:t>
      </w:r>
      <w:r w:rsidR="00DC1F87" w:rsidRPr="000B7EB7">
        <w:rPr>
          <w:rFonts w:ascii="Arial" w:hAnsi="Arial" w:cs="Arial"/>
          <w:sz w:val="24"/>
          <w:szCs w:val="24"/>
        </w:rPr>
        <w:t xml:space="preserve">third, private and public sectors </w:t>
      </w:r>
      <w:r w:rsidR="002B23FF" w:rsidRPr="000B7EB7">
        <w:rPr>
          <w:rFonts w:ascii="Arial" w:hAnsi="Arial" w:cs="Arial"/>
          <w:sz w:val="24"/>
          <w:szCs w:val="24"/>
        </w:rPr>
        <w:t xml:space="preserve">including </w:t>
      </w:r>
      <w:r w:rsidR="00304E37" w:rsidRPr="000B7EB7">
        <w:rPr>
          <w:rFonts w:ascii="Arial" w:hAnsi="Arial" w:cs="Arial"/>
          <w:sz w:val="24"/>
          <w:szCs w:val="24"/>
        </w:rPr>
        <w:t>the</w:t>
      </w:r>
      <w:r w:rsidR="002B23FF" w:rsidRPr="000B7EB7">
        <w:rPr>
          <w:rFonts w:ascii="Arial" w:hAnsi="Arial" w:cs="Arial"/>
          <w:sz w:val="24"/>
          <w:szCs w:val="24"/>
        </w:rPr>
        <w:t xml:space="preserve"> </w:t>
      </w:r>
      <w:r w:rsidR="00BD5813" w:rsidRPr="000B7EB7">
        <w:rPr>
          <w:rFonts w:ascii="Arial" w:hAnsi="Arial" w:cs="Arial"/>
          <w:sz w:val="24"/>
          <w:szCs w:val="24"/>
        </w:rPr>
        <w:t xml:space="preserve">NHS and </w:t>
      </w:r>
      <w:r w:rsidR="002B23FF" w:rsidRPr="000B7EB7">
        <w:rPr>
          <w:rFonts w:ascii="Arial" w:hAnsi="Arial" w:cs="Arial"/>
          <w:sz w:val="24"/>
          <w:szCs w:val="24"/>
        </w:rPr>
        <w:t>Scottish Government</w:t>
      </w:r>
    </w:p>
    <w:p w14:paraId="6BA778D7" w14:textId="77777777" w:rsidR="00252812" w:rsidRPr="000B7EB7" w:rsidRDefault="00252812" w:rsidP="005D284E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0B7EB7">
        <w:rPr>
          <w:rFonts w:ascii="Arial" w:hAnsi="Arial" w:cs="Arial"/>
          <w:sz w:val="24"/>
          <w:szCs w:val="24"/>
        </w:rPr>
        <w:t xml:space="preserve">Advise colleagues on choice and application of appropriate user research methods and tools to assure best practice and ensure research findings are robust, </w:t>
      </w:r>
      <w:proofErr w:type="gramStart"/>
      <w:r w:rsidRPr="000B7EB7">
        <w:rPr>
          <w:rFonts w:ascii="Arial" w:hAnsi="Arial" w:cs="Arial"/>
          <w:sz w:val="24"/>
          <w:szCs w:val="24"/>
        </w:rPr>
        <w:t>actionable</w:t>
      </w:r>
      <w:proofErr w:type="gramEnd"/>
      <w:r w:rsidRPr="000B7EB7">
        <w:rPr>
          <w:rFonts w:ascii="Arial" w:hAnsi="Arial" w:cs="Arial"/>
          <w:sz w:val="24"/>
          <w:szCs w:val="24"/>
        </w:rPr>
        <w:t xml:space="preserve"> and suited to the overall aims and objectives of </w:t>
      </w:r>
      <w:r w:rsidR="00E07613" w:rsidRPr="000B7EB7">
        <w:rPr>
          <w:rFonts w:ascii="Arial" w:hAnsi="Arial" w:cs="Arial"/>
          <w:sz w:val="24"/>
          <w:szCs w:val="24"/>
        </w:rPr>
        <w:t>a</w:t>
      </w:r>
      <w:r w:rsidRPr="000B7EB7">
        <w:rPr>
          <w:rFonts w:ascii="Arial" w:hAnsi="Arial" w:cs="Arial"/>
          <w:sz w:val="24"/>
          <w:szCs w:val="24"/>
        </w:rPr>
        <w:t xml:space="preserve"> project</w:t>
      </w:r>
    </w:p>
    <w:p w14:paraId="12D3AE4B" w14:textId="77777777" w:rsidR="008263DC" w:rsidRPr="000B7EB7" w:rsidRDefault="008263DC" w:rsidP="005D284E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0B7EB7">
        <w:rPr>
          <w:rFonts w:ascii="Arial" w:hAnsi="Arial" w:cs="Arial"/>
          <w:sz w:val="24"/>
          <w:szCs w:val="24"/>
        </w:rPr>
        <w:t xml:space="preserve">Help arrange and conduct user research that will bring out user needs.  This might include interviews, workshops, ethnography, events, surveys etc (and create content for these) </w:t>
      </w:r>
    </w:p>
    <w:p w14:paraId="5DD23329" w14:textId="1FF6A805" w:rsidR="008263DC" w:rsidRPr="000B7EB7" w:rsidRDefault="008263DC" w:rsidP="005D284E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0B7EB7">
        <w:rPr>
          <w:rFonts w:ascii="Arial" w:hAnsi="Arial" w:cs="Arial"/>
          <w:sz w:val="24"/>
          <w:szCs w:val="24"/>
        </w:rPr>
        <w:t>Facilitate the inclusion of different types of users in appropriate research activities</w:t>
      </w:r>
    </w:p>
    <w:p w14:paraId="64018369" w14:textId="77777777" w:rsidR="008263DC" w:rsidRPr="000B7EB7" w:rsidRDefault="008263DC" w:rsidP="005D284E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0B7EB7">
        <w:rPr>
          <w:rFonts w:ascii="Arial" w:hAnsi="Arial" w:cs="Arial"/>
          <w:sz w:val="24"/>
          <w:szCs w:val="24"/>
        </w:rPr>
        <w:t>Consider and ensure accessibility</w:t>
      </w:r>
      <w:r w:rsidR="00862235" w:rsidRPr="000B7EB7">
        <w:rPr>
          <w:rFonts w:ascii="Arial" w:hAnsi="Arial" w:cs="Arial"/>
          <w:sz w:val="24"/>
          <w:szCs w:val="24"/>
        </w:rPr>
        <w:t xml:space="preserve"> and inclusive design practices</w:t>
      </w:r>
      <w:r w:rsidRPr="000B7EB7">
        <w:rPr>
          <w:rFonts w:ascii="Arial" w:hAnsi="Arial" w:cs="Arial"/>
          <w:sz w:val="24"/>
          <w:szCs w:val="24"/>
        </w:rPr>
        <w:t xml:space="preserve"> in all user research </w:t>
      </w:r>
      <w:r w:rsidR="00862235" w:rsidRPr="000B7EB7">
        <w:rPr>
          <w:rFonts w:ascii="Arial" w:hAnsi="Arial" w:cs="Arial"/>
          <w:sz w:val="24"/>
          <w:szCs w:val="24"/>
        </w:rPr>
        <w:t>and help the wider team design and</w:t>
      </w:r>
      <w:r w:rsidRPr="000B7EB7">
        <w:rPr>
          <w:rFonts w:ascii="Arial" w:hAnsi="Arial" w:cs="Arial"/>
          <w:sz w:val="24"/>
          <w:szCs w:val="24"/>
        </w:rPr>
        <w:t xml:space="preserve"> deliver accessible services that work for all users</w:t>
      </w:r>
    </w:p>
    <w:p w14:paraId="291B32FB" w14:textId="0D6094DF" w:rsidR="008263DC" w:rsidRDefault="008263DC" w:rsidP="005D284E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0B7EB7">
        <w:rPr>
          <w:rFonts w:ascii="Arial" w:hAnsi="Arial" w:cs="Arial"/>
          <w:sz w:val="24"/>
          <w:szCs w:val="24"/>
        </w:rPr>
        <w:t xml:space="preserve">Provide actionable insights to support design decision making </w:t>
      </w:r>
    </w:p>
    <w:p w14:paraId="1E6601FD" w14:textId="785FE22F" w:rsidR="00E07613" w:rsidRPr="000B7EB7" w:rsidRDefault="008263DC" w:rsidP="005D284E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0B7EB7">
        <w:rPr>
          <w:rFonts w:ascii="Arial" w:hAnsi="Arial" w:cs="Arial"/>
          <w:sz w:val="24"/>
          <w:szCs w:val="24"/>
        </w:rPr>
        <w:lastRenderedPageBreak/>
        <w:t xml:space="preserve">Undertakes development and / or assurance of ethics and consent processes and support the development of </w:t>
      </w:r>
      <w:r w:rsidR="00323BB3" w:rsidRPr="000B7EB7">
        <w:rPr>
          <w:rFonts w:ascii="Arial" w:hAnsi="Arial" w:cs="Arial"/>
          <w:sz w:val="24"/>
          <w:szCs w:val="24"/>
        </w:rPr>
        <w:t xml:space="preserve">data protection </w:t>
      </w:r>
      <w:r w:rsidRPr="000B7EB7">
        <w:rPr>
          <w:rFonts w:ascii="Arial" w:hAnsi="Arial" w:cs="Arial"/>
          <w:sz w:val="24"/>
          <w:szCs w:val="24"/>
        </w:rPr>
        <w:t>and equalities impact assessments</w:t>
      </w:r>
    </w:p>
    <w:p w14:paraId="4A670CBE" w14:textId="77777777" w:rsidR="008263DC" w:rsidRPr="000B7EB7" w:rsidRDefault="00E07613" w:rsidP="005D284E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0B7EB7">
        <w:rPr>
          <w:rFonts w:ascii="Arial" w:hAnsi="Arial" w:cs="Arial"/>
          <w:sz w:val="24"/>
          <w:szCs w:val="24"/>
        </w:rPr>
        <w:t>Foster and help embed a culture of user focused design</w:t>
      </w:r>
    </w:p>
    <w:p w14:paraId="6E60B9F3" w14:textId="3FAB2498" w:rsidR="008263DC" w:rsidRDefault="008263DC" w:rsidP="005D284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C9BB35D" w14:textId="77777777" w:rsidR="00B84461" w:rsidRPr="005D09C4" w:rsidRDefault="00B84461" w:rsidP="00B84461">
      <w:pPr>
        <w:spacing w:after="0" w:line="240" w:lineRule="auto"/>
        <w:rPr>
          <w:rFonts w:ascii="Arial" w:hAnsi="Arial" w:cs="Arial"/>
          <w:b/>
          <w:sz w:val="24"/>
          <w:szCs w:val="24"/>
          <w:lang w:eastAsia="ja-JP"/>
        </w:rPr>
      </w:pPr>
      <w:r w:rsidRPr="005D09C4">
        <w:rPr>
          <w:rFonts w:ascii="Arial" w:hAnsi="Arial" w:cs="Arial"/>
          <w:b/>
          <w:sz w:val="24"/>
          <w:szCs w:val="24"/>
          <w:lang w:eastAsia="ja-JP"/>
        </w:rPr>
        <w:t>Data Protection</w:t>
      </w:r>
    </w:p>
    <w:p w14:paraId="2C3CE980" w14:textId="77777777" w:rsidR="00B84461" w:rsidRPr="005D09C4" w:rsidRDefault="00B84461" w:rsidP="00B84461">
      <w:pPr>
        <w:spacing w:after="0" w:line="240" w:lineRule="auto"/>
        <w:rPr>
          <w:rFonts w:ascii="Arial" w:hAnsi="Arial" w:cs="Arial"/>
          <w:b/>
          <w:sz w:val="24"/>
          <w:szCs w:val="24"/>
          <w:lang w:eastAsia="ja-JP"/>
        </w:rPr>
      </w:pPr>
    </w:p>
    <w:p w14:paraId="37D6B0F0" w14:textId="77777777" w:rsidR="00B84461" w:rsidRPr="005D09C4" w:rsidRDefault="00B84461" w:rsidP="00B84461">
      <w:pPr>
        <w:spacing w:after="0" w:line="240" w:lineRule="auto"/>
        <w:rPr>
          <w:rFonts w:ascii="Calibri" w:eastAsia="Calibri" w:hAnsi="Calibri"/>
        </w:rPr>
      </w:pPr>
      <w:r w:rsidRPr="005D09C4">
        <w:rPr>
          <w:rFonts w:ascii="Arial" w:hAnsi="Arial" w:cs="Arial"/>
          <w:sz w:val="24"/>
          <w:szCs w:val="24"/>
          <w:lang w:eastAsia="ja-JP"/>
        </w:rPr>
        <w:t xml:space="preserve">In line with national legislation, and organisational policy, you will ensure that all data is processed in a fair, </w:t>
      </w:r>
      <w:proofErr w:type="gramStart"/>
      <w:r w:rsidRPr="005D09C4">
        <w:rPr>
          <w:rFonts w:ascii="Arial" w:hAnsi="Arial" w:cs="Arial"/>
          <w:sz w:val="24"/>
          <w:szCs w:val="24"/>
          <w:lang w:eastAsia="ja-JP"/>
        </w:rPr>
        <w:t>lawful</w:t>
      </w:r>
      <w:proofErr w:type="gramEnd"/>
      <w:r w:rsidRPr="005D09C4">
        <w:rPr>
          <w:rFonts w:ascii="Arial" w:hAnsi="Arial" w:cs="Arial"/>
          <w:sz w:val="24"/>
          <w:szCs w:val="24"/>
          <w:lang w:eastAsia="ja-JP"/>
        </w:rPr>
        <w:t xml:space="preserve"> and transparent way, for the specific registered purpose and will not allow data to be disclosed in any way incompatible with such purpose or to any unauthorised persons or organisations.</w:t>
      </w:r>
    </w:p>
    <w:p w14:paraId="23A7C339" w14:textId="75F919AD" w:rsidR="00B84461" w:rsidRDefault="00B84461" w:rsidP="005D284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704BEFD" w14:textId="0F225571" w:rsidR="003170B1" w:rsidRDefault="003170B1" w:rsidP="005D284E">
      <w:pPr>
        <w:pStyle w:val="Heading2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0B7EB7">
        <w:rPr>
          <w:rFonts w:ascii="Arial" w:hAnsi="Arial" w:cs="Arial"/>
          <w:sz w:val="24"/>
          <w:szCs w:val="24"/>
        </w:rPr>
        <w:t>Terms and Conditions</w:t>
      </w:r>
    </w:p>
    <w:p w14:paraId="333490DD" w14:textId="77777777" w:rsidR="005D284E" w:rsidRPr="005D284E" w:rsidRDefault="005D284E" w:rsidP="005D284E">
      <w:pPr>
        <w:spacing w:after="0" w:line="240" w:lineRule="auto"/>
        <w:rPr>
          <w:lang w:eastAsia="en-GB"/>
        </w:rPr>
      </w:pPr>
    </w:p>
    <w:p w14:paraId="5C1FA8C8" w14:textId="18FBE08D" w:rsidR="003170B1" w:rsidRPr="000B7EB7" w:rsidRDefault="003170B1" w:rsidP="005D28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7EB7">
        <w:rPr>
          <w:rFonts w:ascii="Arial" w:hAnsi="Arial" w:cs="Arial"/>
          <w:sz w:val="24"/>
          <w:szCs w:val="24"/>
        </w:rPr>
        <w:t xml:space="preserve">The post is full time, 35 hours a week, and based in Glasgow.  The post holder will be required to travel regularly throughout Scotland and therefore must adopt a flexible approach to working hours as occasional additional hours and overnight stays will be required.  However, this will be reimbursed through the organisation’s Time off in Lieu scheme. </w:t>
      </w:r>
    </w:p>
    <w:p w14:paraId="6D2BCF66" w14:textId="44C06242" w:rsidR="003170B1" w:rsidRPr="000B7EB7" w:rsidRDefault="003170B1" w:rsidP="005D284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FCA92D2" w14:textId="5374E55F" w:rsidR="00644559" w:rsidRPr="000B7EB7" w:rsidRDefault="00323BB3" w:rsidP="005D28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7EB7">
        <w:rPr>
          <w:rFonts w:ascii="Arial" w:hAnsi="Arial" w:cs="Arial"/>
          <w:b/>
          <w:sz w:val="24"/>
          <w:szCs w:val="24"/>
        </w:rPr>
        <w:t xml:space="preserve">Person Specification </w:t>
      </w:r>
    </w:p>
    <w:p w14:paraId="696F395C" w14:textId="77777777" w:rsidR="00323BB3" w:rsidRPr="000B7EB7" w:rsidRDefault="00323BB3" w:rsidP="005D28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F86BAA" w14:textId="77777777" w:rsidR="00323BB3" w:rsidRPr="000B7EB7" w:rsidRDefault="00323BB3" w:rsidP="005D28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7EB7">
        <w:rPr>
          <w:rFonts w:ascii="Arial" w:hAnsi="Arial" w:cs="Arial"/>
          <w:b/>
          <w:sz w:val="24"/>
          <w:szCs w:val="24"/>
        </w:rPr>
        <w:t>Essential</w:t>
      </w:r>
    </w:p>
    <w:p w14:paraId="57475284" w14:textId="77777777" w:rsidR="00304E37" w:rsidRPr="000B7EB7" w:rsidRDefault="00304E37" w:rsidP="005D28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6C514C" w14:textId="721FD3EE" w:rsidR="009923C5" w:rsidRPr="000B7EB7" w:rsidRDefault="009923C5" w:rsidP="005D284E">
      <w:pPr>
        <w:pStyle w:val="ListParagraph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0B7EB7">
        <w:rPr>
          <w:rFonts w:ascii="Arial" w:hAnsi="Arial" w:cs="Arial"/>
          <w:sz w:val="24"/>
          <w:szCs w:val="24"/>
        </w:rPr>
        <w:t xml:space="preserve">Proven knowledge </w:t>
      </w:r>
      <w:r w:rsidR="0011587A" w:rsidRPr="000B7EB7">
        <w:rPr>
          <w:rFonts w:ascii="Arial" w:hAnsi="Arial" w:cs="Arial"/>
          <w:sz w:val="24"/>
          <w:szCs w:val="24"/>
        </w:rPr>
        <w:t xml:space="preserve">and experience in </w:t>
      </w:r>
      <w:r w:rsidR="00E07613" w:rsidRPr="000B7EB7">
        <w:rPr>
          <w:rFonts w:ascii="Arial" w:hAnsi="Arial" w:cs="Arial"/>
          <w:sz w:val="24"/>
          <w:szCs w:val="24"/>
        </w:rPr>
        <w:t xml:space="preserve">designing, </w:t>
      </w:r>
      <w:proofErr w:type="gramStart"/>
      <w:r w:rsidR="00E07613" w:rsidRPr="000B7EB7">
        <w:rPr>
          <w:rFonts w:ascii="Arial" w:hAnsi="Arial" w:cs="Arial"/>
          <w:sz w:val="24"/>
          <w:szCs w:val="24"/>
        </w:rPr>
        <w:t>arranging</w:t>
      </w:r>
      <w:proofErr w:type="gramEnd"/>
      <w:r w:rsidR="00E07613" w:rsidRPr="000B7EB7">
        <w:rPr>
          <w:rFonts w:ascii="Arial" w:hAnsi="Arial" w:cs="Arial"/>
          <w:sz w:val="24"/>
          <w:szCs w:val="24"/>
        </w:rPr>
        <w:t xml:space="preserve"> and conducting user research</w:t>
      </w:r>
      <w:r w:rsidRPr="000B7EB7">
        <w:rPr>
          <w:rFonts w:ascii="Arial" w:hAnsi="Arial" w:cs="Arial"/>
          <w:sz w:val="24"/>
          <w:szCs w:val="24"/>
        </w:rPr>
        <w:t xml:space="preserve"> </w:t>
      </w:r>
      <w:r w:rsidR="00E07613" w:rsidRPr="000B7EB7">
        <w:rPr>
          <w:rFonts w:ascii="Arial" w:hAnsi="Arial" w:cs="Arial"/>
          <w:sz w:val="24"/>
          <w:szCs w:val="24"/>
        </w:rPr>
        <w:t xml:space="preserve">(ideally </w:t>
      </w:r>
      <w:r w:rsidR="0017430E">
        <w:rPr>
          <w:rFonts w:ascii="Arial" w:hAnsi="Arial" w:cs="Arial"/>
          <w:sz w:val="24"/>
          <w:szCs w:val="24"/>
        </w:rPr>
        <w:t>with experience in a</w:t>
      </w:r>
      <w:r w:rsidR="00E07613" w:rsidRPr="000B7EB7">
        <w:rPr>
          <w:rFonts w:ascii="Arial" w:hAnsi="Arial" w:cs="Arial"/>
          <w:sz w:val="24"/>
          <w:szCs w:val="24"/>
        </w:rPr>
        <w:t xml:space="preserve"> digital setting and/or health and </w:t>
      </w:r>
      <w:r w:rsidR="00EA2819">
        <w:rPr>
          <w:rFonts w:ascii="Arial" w:hAnsi="Arial" w:cs="Arial"/>
          <w:sz w:val="24"/>
          <w:szCs w:val="24"/>
        </w:rPr>
        <w:t xml:space="preserve">social </w:t>
      </w:r>
      <w:r w:rsidR="00E07613" w:rsidRPr="000B7EB7">
        <w:rPr>
          <w:rFonts w:ascii="Arial" w:hAnsi="Arial" w:cs="Arial"/>
          <w:sz w:val="24"/>
          <w:szCs w:val="24"/>
        </w:rPr>
        <w:t>care setting)</w:t>
      </w:r>
    </w:p>
    <w:p w14:paraId="7577A0DB" w14:textId="7F875DC7" w:rsidR="00E07613" w:rsidRDefault="00E07613" w:rsidP="005D284E">
      <w:pPr>
        <w:pStyle w:val="ListParagraph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0B7EB7">
        <w:rPr>
          <w:rFonts w:ascii="Arial" w:hAnsi="Arial" w:cs="Arial"/>
          <w:sz w:val="24"/>
          <w:szCs w:val="24"/>
        </w:rPr>
        <w:t>Ability to choose and apply appropriate user-centred design research methods (from data gathering to synthesis and analysis) for different design life cycle phases and situations</w:t>
      </w:r>
    </w:p>
    <w:p w14:paraId="0725865F" w14:textId="47CAF118" w:rsidR="0017430E" w:rsidRPr="000B7EB7" w:rsidRDefault="0017430E" w:rsidP="005D284E">
      <w:pPr>
        <w:pStyle w:val="ListParagraph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Solid understanding of analytics and the design process</w:t>
      </w:r>
    </w:p>
    <w:p w14:paraId="0962E002" w14:textId="5B0EAB5C" w:rsidR="00E07613" w:rsidRDefault="00E07613" w:rsidP="005D284E">
      <w:pPr>
        <w:pStyle w:val="ListParagraph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0B7EB7">
        <w:rPr>
          <w:rFonts w:ascii="Arial" w:hAnsi="Arial" w:cs="Arial"/>
          <w:sz w:val="24"/>
          <w:szCs w:val="24"/>
        </w:rPr>
        <w:t xml:space="preserve">Ability to communicate user research approaches and insights effectively </w:t>
      </w:r>
    </w:p>
    <w:p w14:paraId="794DD8FB" w14:textId="43A08126" w:rsidR="0017430E" w:rsidRPr="002A18A4" w:rsidRDefault="0017430E" w:rsidP="0017430E">
      <w:pPr>
        <w:pStyle w:val="ListParagraph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communicate and present results and recommendations effectively</w:t>
      </w:r>
    </w:p>
    <w:p w14:paraId="59540DA2" w14:textId="77777777" w:rsidR="0020546D" w:rsidRPr="000B7EB7" w:rsidRDefault="0020546D" w:rsidP="005D284E">
      <w:pPr>
        <w:pStyle w:val="ListParagraph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0B7EB7">
        <w:rPr>
          <w:rFonts w:ascii="Arial" w:hAnsi="Arial" w:cs="Arial"/>
          <w:sz w:val="24"/>
          <w:szCs w:val="24"/>
        </w:rPr>
        <w:t>Proven ability to work in a multi-disciplinary team, internally and across organisations</w:t>
      </w:r>
    </w:p>
    <w:p w14:paraId="089BE023" w14:textId="4F658E35" w:rsidR="00E07613" w:rsidRDefault="00753D37" w:rsidP="005D284E">
      <w:pPr>
        <w:pStyle w:val="ListParagraph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23BB3" w:rsidRPr="000B7EB7">
        <w:rPr>
          <w:rFonts w:ascii="Arial" w:hAnsi="Arial" w:cs="Arial"/>
          <w:sz w:val="24"/>
          <w:szCs w:val="24"/>
        </w:rPr>
        <w:t xml:space="preserve">xcellent communication skills </w:t>
      </w:r>
      <w:r w:rsidR="000375F2">
        <w:rPr>
          <w:rFonts w:ascii="Arial" w:hAnsi="Arial" w:cs="Arial"/>
          <w:sz w:val="24"/>
          <w:szCs w:val="24"/>
        </w:rPr>
        <w:t>and</w:t>
      </w:r>
      <w:r w:rsidR="000375F2" w:rsidRPr="000B7EB7">
        <w:rPr>
          <w:rFonts w:ascii="Arial" w:hAnsi="Arial" w:cs="Arial"/>
          <w:sz w:val="24"/>
          <w:szCs w:val="24"/>
        </w:rPr>
        <w:t xml:space="preserve"> </w:t>
      </w:r>
      <w:r w:rsidR="00EA2819">
        <w:rPr>
          <w:rFonts w:ascii="Arial" w:hAnsi="Arial" w:cs="Arial"/>
          <w:sz w:val="24"/>
          <w:szCs w:val="24"/>
        </w:rPr>
        <w:t xml:space="preserve">ability to </w:t>
      </w:r>
      <w:r w:rsidR="00E07613" w:rsidRPr="000B7EB7">
        <w:rPr>
          <w:rFonts w:ascii="Arial" w:hAnsi="Arial" w:cs="Arial"/>
          <w:sz w:val="24"/>
          <w:szCs w:val="24"/>
        </w:rPr>
        <w:t xml:space="preserve">work with a variety of people and professionals </w:t>
      </w:r>
    </w:p>
    <w:p w14:paraId="448E34B9" w14:textId="52541A05" w:rsidR="0017430E" w:rsidRPr="000B7EB7" w:rsidRDefault="0017430E" w:rsidP="005D284E">
      <w:pPr>
        <w:pStyle w:val="ListParagraph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Understand</w:t>
      </w:r>
      <w:r w:rsidR="00EA2819">
        <w:rPr>
          <w:rFonts w:ascii="Arial" w:hAnsi="Arial" w:cs="Arial"/>
          <w:sz w:val="24"/>
          <w:szCs w:val="24"/>
        </w:rPr>
        <w:t>ing of</w:t>
      </w:r>
      <w:r>
        <w:rPr>
          <w:rFonts w:ascii="Arial" w:hAnsi="Arial" w:cs="Arial"/>
          <w:sz w:val="24"/>
          <w:szCs w:val="24"/>
        </w:rPr>
        <w:t xml:space="preserve"> human behaviour</w:t>
      </w:r>
    </w:p>
    <w:p w14:paraId="5EF261D9" w14:textId="675C60C8" w:rsidR="00E07613" w:rsidRPr="000B7EB7" w:rsidRDefault="00E07613" w:rsidP="005D284E">
      <w:pPr>
        <w:pStyle w:val="ListParagraph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0B7EB7">
        <w:rPr>
          <w:rFonts w:ascii="Arial" w:hAnsi="Arial" w:cs="Arial"/>
          <w:sz w:val="24"/>
          <w:szCs w:val="24"/>
        </w:rPr>
        <w:t>Self-starter who is driven, organised and can deliver output quickly</w:t>
      </w:r>
    </w:p>
    <w:p w14:paraId="13A0B872" w14:textId="56030052" w:rsidR="00B367B3" w:rsidRDefault="00B367B3" w:rsidP="005D284E">
      <w:pPr>
        <w:pStyle w:val="ListParagraph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0B7EB7">
        <w:rPr>
          <w:rFonts w:ascii="Arial" w:hAnsi="Arial" w:cs="Arial"/>
          <w:sz w:val="24"/>
          <w:szCs w:val="24"/>
        </w:rPr>
        <w:t>I</w:t>
      </w:r>
      <w:r w:rsidR="0073172F" w:rsidRPr="000B7EB7">
        <w:rPr>
          <w:rFonts w:ascii="Arial" w:hAnsi="Arial" w:cs="Arial"/>
          <w:sz w:val="24"/>
          <w:szCs w:val="24"/>
        </w:rPr>
        <w:t>T litera</w:t>
      </w:r>
      <w:r w:rsidR="00B568DD" w:rsidRPr="000B7EB7">
        <w:rPr>
          <w:rFonts w:ascii="Arial" w:hAnsi="Arial" w:cs="Arial"/>
          <w:sz w:val="24"/>
          <w:szCs w:val="24"/>
        </w:rPr>
        <w:t>cy</w:t>
      </w:r>
      <w:r w:rsidR="0073172F" w:rsidRPr="000B7EB7">
        <w:rPr>
          <w:rFonts w:ascii="Arial" w:hAnsi="Arial" w:cs="Arial"/>
          <w:sz w:val="24"/>
          <w:szCs w:val="24"/>
        </w:rPr>
        <w:t xml:space="preserve"> </w:t>
      </w:r>
      <w:r w:rsidR="00B568DD" w:rsidRPr="000B7EB7">
        <w:rPr>
          <w:rFonts w:ascii="Arial" w:hAnsi="Arial" w:cs="Arial"/>
          <w:sz w:val="24"/>
          <w:szCs w:val="24"/>
        </w:rPr>
        <w:t xml:space="preserve">and </w:t>
      </w:r>
      <w:r w:rsidR="0073172F" w:rsidRPr="000B7EB7">
        <w:rPr>
          <w:rFonts w:ascii="Arial" w:hAnsi="Arial" w:cs="Arial"/>
          <w:sz w:val="24"/>
          <w:szCs w:val="24"/>
        </w:rPr>
        <w:t>an i</w:t>
      </w:r>
      <w:r w:rsidRPr="000B7EB7">
        <w:rPr>
          <w:rFonts w:ascii="Arial" w:hAnsi="Arial" w:cs="Arial"/>
          <w:sz w:val="24"/>
          <w:szCs w:val="24"/>
        </w:rPr>
        <w:t>nterest in web content/production</w:t>
      </w:r>
      <w:r w:rsidR="00D613E5" w:rsidRPr="000B7EB7">
        <w:rPr>
          <w:rFonts w:ascii="Arial" w:hAnsi="Arial" w:cs="Arial"/>
          <w:sz w:val="24"/>
          <w:szCs w:val="24"/>
        </w:rPr>
        <w:t xml:space="preserve"> and</w:t>
      </w:r>
      <w:r w:rsidRPr="000B7EB7">
        <w:rPr>
          <w:rFonts w:ascii="Arial" w:hAnsi="Arial" w:cs="Arial"/>
          <w:sz w:val="24"/>
          <w:szCs w:val="24"/>
        </w:rPr>
        <w:t xml:space="preserve"> social media </w:t>
      </w:r>
    </w:p>
    <w:p w14:paraId="4C302820" w14:textId="74D76D7E" w:rsidR="0017430E" w:rsidRDefault="0017430E" w:rsidP="005D284E">
      <w:pPr>
        <w:pStyle w:val="ListParagraph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Willingness to collaborate</w:t>
      </w:r>
    </w:p>
    <w:p w14:paraId="07907DE7" w14:textId="5CF1A663" w:rsidR="0017430E" w:rsidRPr="000B7EB7" w:rsidRDefault="0017430E" w:rsidP="005D284E">
      <w:pPr>
        <w:pStyle w:val="ListParagraph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Adaptable</w:t>
      </w:r>
    </w:p>
    <w:p w14:paraId="17D0B57F" w14:textId="424EAE12" w:rsidR="00E07613" w:rsidRDefault="00E07613" w:rsidP="005D284E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  <w:u w:val="single"/>
        </w:rPr>
      </w:pPr>
    </w:p>
    <w:p w14:paraId="3CCF98F0" w14:textId="6E60FD78" w:rsidR="008B42CA" w:rsidRPr="000B7EB7" w:rsidRDefault="008B42CA" w:rsidP="005D284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0B7EB7">
        <w:rPr>
          <w:rFonts w:ascii="Arial" w:hAnsi="Arial" w:cs="Arial"/>
          <w:b/>
          <w:sz w:val="24"/>
          <w:szCs w:val="24"/>
        </w:rPr>
        <w:t>Desirable</w:t>
      </w:r>
    </w:p>
    <w:p w14:paraId="02FAE648" w14:textId="77777777" w:rsidR="003170B1" w:rsidRPr="000B7EB7" w:rsidRDefault="003170B1" w:rsidP="005D284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20A4FDA" w14:textId="1FA45A0F" w:rsidR="00EA2819" w:rsidRDefault="00EA2819" w:rsidP="00EA28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qualification related to the role</w:t>
      </w:r>
    </w:p>
    <w:p w14:paraId="032AF3D3" w14:textId="7FF675C3" w:rsidR="00D613E5" w:rsidRPr="000B7EB7" w:rsidRDefault="00D613E5" w:rsidP="005D284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0B7EB7">
        <w:rPr>
          <w:rFonts w:ascii="Arial" w:hAnsi="Arial" w:cs="Arial"/>
          <w:sz w:val="24"/>
          <w:szCs w:val="24"/>
        </w:rPr>
        <w:t xml:space="preserve">Understanding of </w:t>
      </w:r>
      <w:r w:rsidR="00EA2819">
        <w:rPr>
          <w:rFonts w:ascii="Arial" w:hAnsi="Arial" w:cs="Arial"/>
          <w:sz w:val="24"/>
          <w:szCs w:val="24"/>
        </w:rPr>
        <w:t>a</w:t>
      </w:r>
      <w:r w:rsidRPr="000B7EB7">
        <w:rPr>
          <w:rFonts w:ascii="Arial" w:hAnsi="Arial" w:cs="Arial"/>
          <w:sz w:val="24"/>
          <w:szCs w:val="24"/>
        </w:rPr>
        <w:t>gile methodolog</w:t>
      </w:r>
      <w:r w:rsidR="00EA2819">
        <w:rPr>
          <w:rFonts w:ascii="Arial" w:hAnsi="Arial" w:cs="Arial"/>
          <w:sz w:val="24"/>
          <w:szCs w:val="24"/>
        </w:rPr>
        <w:t>ies</w:t>
      </w:r>
    </w:p>
    <w:p w14:paraId="7EB3449F" w14:textId="77777777" w:rsidR="00EA2819" w:rsidRDefault="00A93BF8" w:rsidP="005D284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0B7EB7">
        <w:rPr>
          <w:rFonts w:ascii="Arial" w:hAnsi="Arial" w:cs="Arial"/>
          <w:sz w:val="24"/>
          <w:szCs w:val="24"/>
        </w:rPr>
        <w:t xml:space="preserve">Knowledge of the </w:t>
      </w:r>
      <w:r w:rsidR="00EA2819">
        <w:rPr>
          <w:rFonts w:ascii="Arial" w:hAnsi="Arial" w:cs="Arial"/>
          <w:sz w:val="24"/>
          <w:szCs w:val="24"/>
        </w:rPr>
        <w:t>t</w:t>
      </w:r>
      <w:r w:rsidRPr="000B7EB7">
        <w:rPr>
          <w:rFonts w:ascii="Arial" w:hAnsi="Arial" w:cs="Arial"/>
          <w:sz w:val="24"/>
          <w:szCs w:val="24"/>
        </w:rPr>
        <w:t xml:space="preserve">hird </w:t>
      </w:r>
      <w:r w:rsidR="00EA2819">
        <w:rPr>
          <w:rFonts w:ascii="Arial" w:hAnsi="Arial" w:cs="Arial"/>
          <w:sz w:val="24"/>
          <w:szCs w:val="24"/>
        </w:rPr>
        <w:t>s</w:t>
      </w:r>
      <w:r w:rsidRPr="000B7EB7">
        <w:rPr>
          <w:rFonts w:ascii="Arial" w:hAnsi="Arial" w:cs="Arial"/>
          <w:sz w:val="24"/>
          <w:szCs w:val="24"/>
        </w:rPr>
        <w:t xml:space="preserve">ector </w:t>
      </w:r>
    </w:p>
    <w:p w14:paraId="4F5C8BF0" w14:textId="2A1A49F8" w:rsidR="00A93BF8" w:rsidRDefault="00EA2819" w:rsidP="005D284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awareness of digital h</w:t>
      </w:r>
      <w:r w:rsidR="00A93BF8" w:rsidRPr="000B7EB7">
        <w:rPr>
          <w:rFonts w:ascii="Arial" w:hAnsi="Arial" w:cs="Arial"/>
          <w:sz w:val="24"/>
          <w:szCs w:val="24"/>
        </w:rPr>
        <w:t>ealth</w:t>
      </w:r>
      <w:r>
        <w:rPr>
          <w:rFonts w:ascii="Arial" w:hAnsi="Arial" w:cs="Arial"/>
          <w:sz w:val="24"/>
          <w:szCs w:val="24"/>
        </w:rPr>
        <w:t xml:space="preserve"> and social c</w:t>
      </w:r>
      <w:r w:rsidR="00A93BF8" w:rsidRPr="000B7EB7">
        <w:rPr>
          <w:rFonts w:ascii="Arial" w:hAnsi="Arial" w:cs="Arial"/>
          <w:sz w:val="24"/>
          <w:szCs w:val="24"/>
        </w:rPr>
        <w:t>are</w:t>
      </w:r>
    </w:p>
    <w:sectPr w:rsidR="00A93BF8" w:rsidSect="00B84461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lan-New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446"/>
    <w:multiLevelType w:val="hybridMultilevel"/>
    <w:tmpl w:val="58CE52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543DFE"/>
    <w:multiLevelType w:val="hybridMultilevel"/>
    <w:tmpl w:val="F948C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44898"/>
    <w:multiLevelType w:val="hybridMultilevel"/>
    <w:tmpl w:val="5E5C6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D04E4"/>
    <w:multiLevelType w:val="hybridMultilevel"/>
    <w:tmpl w:val="99BAD9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4D4DAC"/>
    <w:multiLevelType w:val="hybridMultilevel"/>
    <w:tmpl w:val="26DC3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11F55"/>
    <w:multiLevelType w:val="hybridMultilevel"/>
    <w:tmpl w:val="43BE491C"/>
    <w:lvl w:ilvl="0" w:tplc="7B54C0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32FBF"/>
    <w:multiLevelType w:val="hybridMultilevel"/>
    <w:tmpl w:val="E53A9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61002"/>
    <w:multiLevelType w:val="hybridMultilevel"/>
    <w:tmpl w:val="97E6D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E313F"/>
    <w:multiLevelType w:val="hybridMultilevel"/>
    <w:tmpl w:val="067C3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35FEB"/>
    <w:multiLevelType w:val="hybridMultilevel"/>
    <w:tmpl w:val="F7AE8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348670">
    <w:abstractNumId w:val="6"/>
  </w:num>
  <w:num w:numId="2" w16cid:durableId="1608587197">
    <w:abstractNumId w:val="1"/>
  </w:num>
  <w:num w:numId="3" w16cid:durableId="1831604769">
    <w:abstractNumId w:val="8"/>
  </w:num>
  <w:num w:numId="4" w16cid:durableId="1090084170">
    <w:abstractNumId w:val="5"/>
  </w:num>
  <w:num w:numId="5" w16cid:durableId="20086722">
    <w:abstractNumId w:val="0"/>
  </w:num>
  <w:num w:numId="6" w16cid:durableId="405807236">
    <w:abstractNumId w:val="3"/>
  </w:num>
  <w:num w:numId="7" w16cid:durableId="1800536884">
    <w:abstractNumId w:val="4"/>
  </w:num>
  <w:num w:numId="8" w16cid:durableId="998776435">
    <w:abstractNumId w:val="2"/>
  </w:num>
  <w:num w:numId="9" w16cid:durableId="683899630">
    <w:abstractNumId w:val="7"/>
  </w:num>
  <w:num w:numId="10" w16cid:durableId="1512064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F87"/>
    <w:rsid w:val="000375F2"/>
    <w:rsid w:val="000B7EB7"/>
    <w:rsid w:val="001020D3"/>
    <w:rsid w:val="0011587A"/>
    <w:rsid w:val="00130208"/>
    <w:rsid w:val="00143279"/>
    <w:rsid w:val="0017430E"/>
    <w:rsid w:val="001A3729"/>
    <w:rsid w:val="0020546D"/>
    <w:rsid w:val="00227BCB"/>
    <w:rsid w:val="00252812"/>
    <w:rsid w:val="00287405"/>
    <w:rsid w:val="00293353"/>
    <w:rsid w:val="002A18A4"/>
    <w:rsid w:val="002B23FF"/>
    <w:rsid w:val="002C1AC1"/>
    <w:rsid w:val="002E7911"/>
    <w:rsid w:val="00304E37"/>
    <w:rsid w:val="003170B1"/>
    <w:rsid w:val="00323BB3"/>
    <w:rsid w:val="00326047"/>
    <w:rsid w:val="00387023"/>
    <w:rsid w:val="003A2AE6"/>
    <w:rsid w:val="003B7EC2"/>
    <w:rsid w:val="003D1A8D"/>
    <w:rsid w:val="003D429A"/>
    <w:rsid w:val="00452A4D"/>
    <w:rsid w:val="004F5357"/>
    <w:rsid w:val="00572E92"/>
    <w:rsid w:val="0058373D"/>
    <w:rsid w:val="005A5F5C"/>
    <w:rsid w:val="005D284E"/>
    <w:rsid w:val="00622DF5"/>
    <w:rsid w:val="00632443"/>
    <w:rsid w:val="00644559"/>
    <w:rsid w:val="006E4EAA"/>
    <w:rsid w:val="00723976"/>
    <w:rsid w:val="0073172F"/>
    <w:rsid w:val="00753D37"/>
    <w:rsid w:val="007E56D1"/>
    <w:rsid w:val="007E7971"/>
    <w:rsid w:val="008263DC"/>
    <w:rsid w:val="00862235"/>
    <w:rsid w:val="00871A6E"/>
    <w:rsid w:val="0087569D"/>
    <w:rsid w:val="008964A5"/>
    <w:rsid w:val="008A1463"/>
    <w:rsid w:val="008B2021"/>
    <w:rsid w:val="008B42CA"/>
    <w:rsid w:val="008C73F4"/>
    <w:rsid w:val="00976402"/>
    <w:rsid w:val="009923C5"/>
    <w:rsid w:val="009973FF"/>
    <w:rsid w:val="009B2252"/>
    <w:rsid w:val="00A04F10"/>
    <w:rsid w:val="00A13026"/>
    <w:rsid w:val="00A55052"/>
    <w:rsid w:val="00A67D56"/>
    <w:rsid w:val="00A870F1"/>
    <w:rsid w:val="00A871CD"/>
    <w:rsid w:val="00A93BF8"/>
    <w:rsid w:val="00AA6F6A"/>
    <w:rsid w:val="00AB59A2"/>
    <w:rsid w:val="00AD1C88"/>
    <w:rsid w:val="00AE5B44"/>
    <w:rsid w:val="00AF39DC"/>
    <w:rsid w:val="00AF3ED0"/>
    <w:rsid w:val="00B24E52"/>
    <w:rsid w:val="00B367B3"/>
    <w:rsid w:val="00B469BB"/>
    <w:rsid w:val="00B568DD"/>
    <w:rsid w:val="00B61163"/>
    <w:rsid w:val="00B84461"/>
    <w:rsid w:val="00BD5813"/>
    <w:rsid w:val="00BE17D2"/>
    <w:rsid w:val="00BF20F4"/>
    <w:rsid w:val="00C732D9"/>
    <w:rsid w:val="00C85C22"/>
    <w:rsid w:val="00CB4EE7"/>
    <w:rsid w:val="00CD358E"/>
    <w:rsid w:val="00D34910"/>
    <w:rsid w:val="00D613E5"/>
    <w:rsid w:val="00DA0877"/>
    <w:rsid w:val="00DA0AEA"/>
    <w:rsid w:val="00DA61CF"/>
    <w:rsid w:val="00DC1F87"/>
    <w:rsid w:val="00E07613"/>
    <w:rsid w:val="00E200B8"/>
    <w:rsid w:val="00E30C9E"/>
    <w:rsid w:val="00EA2819"/>
    <w:rsid w:val="00F24C5E"/>
    <w:rsid w:val="00F6401C"/>
    <w:rsid w:val="00F6519F"/>
    <w:rsid w:val="00F714ED"/>
    <w:rsid w:val="00FA0B53"/>
    <w:rsid w:val="00FA6505"/>
    <w:rsid w:val="00FC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4495"/>
  <w15:chartTrackingRefBased/>
  <w15:docId w15:val="{09D9A386-A1AB-4E5F-97C7-221090E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170B1"/>
    <w:pPr>
      <w:keepNext/>
      <w:spacing w:before="120" w:after="240" w:line="276" w:lineRule="auto"/>
      <w:outlineLvl w:val="1"/>
    </w:pPr>
    <w:rPr>
      <w:rFonts w:asciiTheme="majorHAnsi" w:eastAsiaTheme="majorEastAsia" w:hAnsiTheme="majorHAnsi" w:cstheme="majorBidi"/>
      <w:b/>
      <w:bCs/>
      <w:iCs/>
      <w:sz w:val="32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9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1F87"/>
    <w:pPr>
      <w:ind w:left="720"/>
      <w:contextualSpacing/>
    </w:pPr>
  </w:style>
  <w:style w:type="character" w:customStyle="1" w:styleId="wbzude">
    <w:name w:val="wbzude"/>
    <w:basedOn w:val="DefaultParagraphFont"/>
    <w:rsid w:val="00F24C5E"/>
  </w:style>
  <w:style w:type="character" w:styleId="Hyperlink">
    <w:name w:val="Hyperlink"/>
    <w:basedOn w:val="DefaultParagraphFont"/>
    <w:uiPriority w:val="99"/>
    <w:unhideWhenUsed/>
    <w:rsid w:val="002528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2812"/>
    <w:rPr>
      <w:color w:val="605E5C"/>
      <w:shd w:val="clear" w:color="auto" w:fill="E1DFDD"/>
    </w:rPr>
  </w:style>
  <w:style w:type="paragraph" w:customStyle="1" w:styleId="Default">
    <w:name w:val="Default"/>
    <w:rsid w:val="00E07613"/>
    <w:pPr>
      <w:autoSpaceDE w:val="0"/>
      <w:autoSpaceDN w:val="0"/>
      <w:adjustRightInd w:val="0"/>
      <w:spacing w:after="0" w:line="240" w:lineRule="auto"/>
    </w:pPr>
    <w:rPr>
      <w:rFonts w:ascii="Clan-News" w:hAnsi="Clan-News" w:cs="Clan-New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3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B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B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B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3170B1"/>
    <w:rPr>
      <w:rFonts w:asciiTheme="majorHAnsi" w:eastAsiaTheme="majorEastAsia" w:hAnsiTheme="majorHAnsi" w:cstheme="majorBidi"/>
      <w:b/>
      <w:bCs/>
      <w:iCs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AB59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B5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qFormat/>
    <w:rsid w:val="002A18A4"/>
    <w:pPr>
      <w:overflowPunct w:val="0"/>
      <w:autoSpaceDE w:val="0"/>
      <w:autoSpaceDN w:val="0"/>
      <w:adjustRightInd w:val="0"/>
      <w:spacing w:after="0" w:line="290" w:lineRule="exact"/>
      <w:textAlignment w:val="baseline"/>
    </w:pPr>
    <w:rPr>
      <w:rFonts w:ascii="Trebuchet MS" w:eastAsia="Times New Roman" w:hAnsi="Trebuchet MS" w:cs="Times New Roman"/>
      <w:b/>
      <w:szCs w:val="20"/>
      <w:lang w:eastAsia="en-GB"/>
    </w:rPr>
  </w:style>
  <w:style w:type="paragraph" w:styleId="Revision">
    <w:name w:val="Revision"/>
    <w:hidden/>
    <w:uiPriority w:val="99"/>
    <w:semiHidden/>
    <w:rsid w:val="00452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Deen</dc:creator>
  <cp:keywords/>
  <dc:description/>
  <cp:lastModifiedBy>Ruth McGinnes</cp:lastModifiedBy>
  <cp:revision>3</cp:revision>
  <dcterms:created xsi:type="dcterms:W3CDTF">2022-08-17T13:05:00Z</dcterms:created>
  <dcterms:modified xsi:type="dcterms:W3CDTF">2022-08-19T13:17:00Z</dcterms:modified>
</cp:coreProperties>
</file>