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6441" w14:textId="77777777" w:rsidR="00AF20ED" w:rsidRPr="005D284E" w:rsidRDefault="00AF20ED" w:rsidP="00AF20ED">
      <w:pPr>
        <w:pStyle w:val="Heading1"/>
        <w:spacing w:before="0" w:line="240" w:lineRule="auto"/>
        <w:rPr>
          <w:rFonts w:ascii="Arial" w:hAnsi="Arial" w:cs="Arial"/>
          <w:b/>
          <w:color w:val="auto"/>
          <w:sz w:val="28"/>
          <w:szCs w:val="28"/>
        </w:rPr>
      </w:pPr>
      <w:bookmarkStart w:id="0" w:name="_Hlk11936203"/>
      <w:r w:rsidRPr="005D284E">
        <w:rPr>
          <w:rFonts w:ascii="Arial" w:hAnsi="Arial" w:cs="Arial"/>
          <w:b/>
          <w:color w:val="auto"/>
          <w:sz w:val="28"/>
          <w:szCs w:val="28"/>
        </w:rPr>
        <w:t>The Health and Social Care Alliance Scotland</w:t>
      </w:r>
    </w:p>
    <w:p w14:paraId="055CEE3B" w14:textId="77777777" w:rsidR="00AF20ED" w:rsidRDefault="00AF20ED" w:rsidP="00AF20ED">
      <w:pPr>
        <w:spacing w:after="0" w:line="240" w:lineRule="auto"/>
      </w:pPr>
    </w:p>
    <w:p w14:paraId="592BEE07" w14:textId="77777777" w:rsidR="00AF20ED" w:rsidRPr="005D284E" w:rsidRDefault="00AF20ED" w:rsidP="00AF20ED">
      <w:pPr>
        <w:spacing w:after="0" w:line="240" w:lineRule="auto"/>
      </w:pPr>
    </w:p>
    <w:p w14:paraId="05575CE9" w14:textId="77777777" w:rsidR="00AF20ED" w:rsidRPr="00C73914" w:rsidRDefault="00AF20ED" w:rsidP="00AF20ED">
      <w:pPr>
        <w:pStyle w:val="Heading2"/>
        <w:spacing w:before="0" w:line="240" w:lineRule="auto"/>
        <w:rPr>
          <w:rFonts w:ascii="Arial" w:hAnsi="Arial" w:cs="Arial"/>
          <w:b/>
          <w:bCs/>
          <w:color w:val="auto"/>
          <w:sz w:val="24"/>
          <w:szCs w:val="24"/>
        </w:rPr>
      </w:pPr>
      <w:r w:rsidRPr="00C73914">
        <w:rPr>
          <w:rFonts w:ascii="Arial" w:hAnsi="Arial" w:cs="Arial"/>
          <w:b/>
          <w:bCs/>
          <w:color w:val="auto"/>
          <w:sz w:val="24"/>
          <w:szCs w:val="24"/>
        </w:rPr>
        <w:t>Job Description</w:t>
      </w:r>
    </w:p>
    <w:p w14:paraId="03940C5F" w14:textId="77777777" w:rsidR="00AF20ED" w:rsidRDefault="00AF20ED" w:rsidP="00AF20ED">
      <w:pPr>
        <w:spacing w:after="0" w:line="240" w:lineRule="auto"/>
        <w:rPr>
          <w:rFonts w:ascii="Arial" w:hAnsi="Arial" w:cs="Arial"/>
          <w:bCs/>
          <w:color w:val="000000"/>
        </w:rPr>
      </w:pPr>
    </w:p>
    <w:p w14:paraId="61AB550D" w14:textId="7FB84678" w:rsidR="00AF20ED" w:rsidRPr="00B85280" w:rsidRDefault="00AF20ED" w:rsidP="00AF20ED">
      <w:pPr>
        <w:tabs>
          <w:tab w:val="left" w:pos="1701"/>
        </w:tabs>
        <w:spacing w:after="0" w:line="240" w:lineRule="auto"/>
        <w:rPr>
          <w:rFonts w:ascii="Arial" w:hAnsi="Arial" w:cs="Arial"/>
          <w:b/>
        </w:rPr>
      </w:pPr>
      <w:r w:rsidRPr="00B85280">
        <w:rPr>
          <w:rFonts w:ascii="Arial" w:hAnsi="Arial" w:cs="Arial"/>
          <w:b/>
        </w:rPr>
        <w:t>Job Title:</w:t>
      </w:r>
      <w:r w:rsidRPr="00B85280">
        <w:rPr>
          <w:rFonts w:ascii="Arial" w:hAnsi="Arial" w:cs="Arial"/>
          <w:b/>
        </w:rPr>
        <w:tab/>
      </w:r>
      <w:r>
        <w:rPr>
          <w:rFonts w:ascii="Arial" w:hAnsi="Arial" w:cs="Arial"/>
          <w:b/>
        </w:rPr>
        <w:t>Service Designer</w:t>
      </w:r>
    </w:p>
    <w:p w14:paraId="04EACAF0" w14:textId="77777777" w:rsidR="00AF20ED" w:rsidRDefault="00AF20ED" w:rsidP="00AF20ED">
      <w:pPr>
        <w:tabs>
          <w:tab w:val="left" w:pos="1701"/>
        </w:tabs>
        <w:spacing w:after="0" w:line="240" w:lineRule="auto"/>
        <w:rPr>
          <w:rFonts w:ascii="Arial" w:hAnsi="Arial" w:cs="Arial"/>
          <w:b/>
        </w:rPr>
      </w:pPr>
      <w:r>
        <w:rPr>
          <w:rFonts w:ascii="Arial" w:hAnsi="Arial" w:cs="Arial"/>
          <w:b/>
        </w:rPr>
        <w:t>Employer:</w:t>
      </w:r>
      <w:r>
        <w:rPr>
          <w:rFonts w:ascii="Arial" w:hAnsi="Arial" w:cs="Arial"/>
          <w:b/>
        </w:rPr>
        <w:tab/>
        <w:t>The Health and Social Care Alliance Scotland (the ALLIANCE)</w:t>
      </w:r>
    </w:p>
    <w:p w14:paraId="3E780C4A" w14:textId="04DB1EF1" w:rsidR="00AF20ED" w:rsidRDefault="00AF20ED" w:rsidP="00AF20ED">
      <w:pPr>
        <w:tabs>
          <w:tab w:val="left" w:pos="1701"/>
        </w:tabs>
        <w:spacing w:after="0" w:line="240" w:lineRule="auto"/>
        <w:rPr>
          <w:rFonts w:ascii="Arial" w:hAnsi="Arial" w:cs="Arial"/>
          <w:b/>
        </w:rPr>
      </w:pPr>
      <w:r>
        <w:rPr>
          <w:rFonts w:ascii="Arial" w:hAnsi="Arial" w:cs="Arial"/>
          <w:b/>
        </w:rPr>
        <w:t>Reporting to:</w:t>
      </w:r>
      <w:r>
        <w:rPr>
          <w:rFonts w:ascii="Arial" w:hAnsi="Arial" w:cs="Arial"/>
          <w:b/>
        </w:rPr>
        <w:tab/>
        <w:t>Digital Assistant Director</w:t>
      </w:r>
    </w:p>
    <w:bookmarkEnd w:id="0"/>
    <w:p w14:paraId="1E7C4814" w14:textId="77777777" w:rsidR="00AF20ED" w:rsidRPr="00193D4A" w:rsidRDefault="00AF20ED" w:rsidP="00AF20ED">
      <w:pPr>
        <w:rPr>
          <w:rFonts w:ascii="Arial" w:hAnsi="Arial" w:cs="Arial"/>
          <w:bCs/>
          <w:sz w:val="24"/>
          <w:szCs w:val="24"/>
          <w:lang w:val="en-US"/>
        </w:rPr>
      </w:pPr>
    </w:p>
    <w:p w14:paraId="20E5EEE6" w14:textId="77777777" w:rsidR="00AF20ED" w:rsidRPr="00193D4A" w:rsidRDefault="00AF20ED" w:rsidP="00AF20ED">
      <w:pPr>
        <w:rPr>
          <w:rFonts w:ascii="Arial" w:hAnsi="Arial" w:cs="Arial"/>
          <w:bCs/>
          <w:iCs/>
          <w:sz w:val="24"/>
          <w:szCs w:val="24"/>
          <w:lang w:val="en-US"/>
        </w:rPr>
      </w:pPr>
      <w:r w:rsidRPr="00193D4A">
        <w:rPr>
          <w:rFonts w:ascii="Arial" w:hAnsi="Arial" w:cs="Arial"/>
          <w:b/>
          <w:iCs/>
          <w:sz w:val="24"/>
          <w:szCs w:val="24"/>
          <w:lang w:val="en-US"/>
        </w:rPr>
        <w:t>Strategic Outcomes of the ALLIANCE</w:t>
      </w:r>
    </w:p>
    <w:p w14:paraId="300AB9E8" w14:textId="77777777" w:rsidR="00AF20ED" w:rsidRPr="00193D4A" w:rsidRDefault="00AF20ED" w:rsidP="00AF20ED">
      <w:pPr>
        <w:numPr>
          <w:ilvl w:val="0"/>
          <w:numId w:val="3"/>
        </w:numPr>
        <w:spacing w:after="0" w:line="240" w:lineRule="auto"/>
        <w:ind w:left="567" w:hanging="567"/>
        <w:rPr>
          <w:rFonts w:ascii="Arial" w:eastAsia="Arial" w:hAnsi="Arial" w:cs="Arial"/>
          <w:bCs/>
          <w:sz w:val="24"/>
          <w:szCs w:val="24"/>
          <w:lang w:val="en-US"/>
        </w:rPr>
      </w:pPr>
      <w:r w:rsidRPr="00193D4A">
        <w:rPr>
          <w:rFonts w:ascii="Arial" w:eastAsia="Arial" w:hAnsi="Arial" w:cs="Arial"/>
          <w:bCs/>
          <w:sz w:val="24"/>
          <w:szCs w:val="24"/>
        </w:rPr>
        <w:t>Innovation and transformational change across health and social care, driven by person-centred and rights-based approaches and the principles of co-production and self-management</w:t>
      </w:r>
    </w:p>
    <w:p w14:paraId="268AD6A5" w14:textId="77777777" w:rsidR="00AF20ED" w:rsidRPr="00193D4A" w:rsidRDefault="00AF20ED" w:rsidP="00AF20ED">
      <w:pPr>
        <w:numPr>
          <w:ilvl w:val="0"/>
          <w:numId w:val="3"/>
        </w:numPr>
        <w:spacing w:after="0" w:line="240" w:lineRule="auto"/>
        <w:ind w:left="567" w:hanging="567"/>
        <w:rPr>
          <w:rFonts w:ascii="Arial" w:eastAsia="Arial" w:hAnsi="Arial" w:cs="Arial"/>
          <w:bCs/>
          <w:sz w:val="24"/>
          <w:szCs w:val="24"/>
          <w:lang w:val="en-US"/>
        </w:rPr>
      </w:pPr>
      <w:bookmarkStart w:id="1" w:name="_Hlk482884630"/>
      <w:r w:rsidRPr="00193D4A">
        <w:rPr>
          <w:rFonts w:ascii="Arial" w:eastAsia="Arial" w:hAnsi="Arial" w:cs="Arial"/>
          <w:bCs/>
          <w:sz w:val="24"/>
          <w:szCs w:val="24"/>
        </w:rPr>
        <w:t>Policy and practice shaped by disabled people, people with long term conditions and unpaid carers, regardless of race, gender, sexual orientation, disability, age, religion, or any other status</w:t>
      </w:r>
      <w:bookmarkEnd w:id="1"/>
    </w:p>
    <w:p w14:paraId="375937DB" w14:textId="77777777" w:rsidR="00AF20ED" w:rsidRPr="00193D4A" w:rsidRDefault="00AF20ED" w:rsidP="00AF20ED">
      <w:pPr>
        <w:numPr>
          <w:ilvl w:val="0"/>
          <w:numId w:val="3"/>
        </w:numPr>
        <w:spacing w:after="0" w:line="240" w:lineRule="auto"/>
        <w:ind w:left="567" w:hanging="567"/>
        <w:rPr>
          <w:rFonts w:ascii="Arial" w:eastAsia="Arial" w:hAnsi="Arial" w:cs="Arial"/>
          <w:bCs/>
          <w:sz w:val="24"/>
          <w:szCs w:val="24"/>
        </w:rPr>
      </w:pPr>
      <w:bookmarkStart w:id="2" w:name="_Hlk482884645"/>
      <w:r w:rsidRPr="00193D4A">
        <w:rPr>
          <w:rFonts w:ascii="Arial" w:eastAsia="Arial" w:hAnsi="Arial" w:cs="Arial"/>
          <w:bCs/>
          <w:sz w:val="24"/>
          <w:szCs w:val="24"/>
        </w:rPr>
        <w:t>Person centred approaches and third sector involvement within the planning and delivery of health, social care, and integrated services</w:t>
      </w:r>
      <w:bookmarkEnd w:id="2"/>
    </w:p>
    <w:p w14:paraId="54C88D01" w14:textId="1330561E" w:rsidR="00E73424" w:rsidRDefault="00E73424"/>
    <w:p w14:paraId="6B2EC267" w14:textId="77777777" w:rsidR="005709BA" w:rsidRPr="00193D4A" w:rsidRDefault="005709BA" w:rsidP="005709BA">
      <w:pPr>
        <w:pStyle w:val="Caption"/>
        <w:spacing w:line="240" w:lineRule="auto"/>
        <w:rPr>
          <w:rFonts w:ascii="Arial" w:hAnsi="Arial" w:cs="Arial"/>
          <w:sz w:val="24"/>
          <w:szCs w:val="24"/>
        </w:rPr>
      </w:pPr>
      <w:r w:rsidRPr="00193D4A">
        <w:rPr>
          <w:rFonts w:ascii="Arial" w:hAnsi="Arial" w:cs="Arial"/>
          <w:sz w:val="24"/>
          <w:szCs w:val="24"/>
        </w:rPr>
        <w:t xml:space="preserve">Purpose of </w:t>
      </w:r>
      <w:r>
        <w:rPr>
          <w:rFonts w:ascii="Arial" w:hAnsi="Arial" w:cs="Arial"/>
          <w:sz w:val="24"/>
          <w:szCs w:val="24"/>
        </w:rPr>
        <w:t>R</w:t>
      </w:r>
      <w:r w:rsidRPr="00193D4A">
        <w:rPr>
          <w:rFonts w:ascii="Arial" w:hAnsi="Arial" w:cs="Arial"/>
          <w:sz w:val="24"/>
          <w:szCs w:val="24"/>
        </w:rPr>
        <w:t>ole</w:t>
      </w:r>
    </w:p>
    <w:p w14:paraId="7BE4DB61" w14:textId="77777777" w:rsidR="005709BA" w:rsidRDefault="005709BA" w:rsidP="005709BA">
      <w:pPr>
        <w:spacing w:after="0" w:line="240" w:lineRule="auto"/>
        <w:rPr>
          <w:rFonts w:ascii="Arial" w:hAnsi="Arial" w:cs="Arial"/>
          <w:sz w:val="24"/>
          <w:szCs w:val="24"/>
        </w:rPr>
      </w:pPr>
    </w:p>
    <w:p w14:paraId="1D490405" w14:textId="26A200DC" w:rsidR="007E2E85" w:rsidRDefault="004627B3" w:rsidP="0051232D">
      <w:pPr>
        <w:spacing w:after="0" w:line="240" w:lineRule="auto"/>
        <w:rPr>
          <w:rFonts w:ascii="Arial" w:hAnsi="Arial" w:cs="Arial"/>
          <w:sz w:val="24"/>
          <w:szCs w:val="24"/>
        </w:rPr>
      </w:pPr>
      <w:r>
        <w:rPr>
          <w:rFonts w:ascii="Arial" w:hAnsi="Arial" w:cs="Arial"/>
          <w:sz w:val="24"/>
          <w:szCs w:val="24"/>
        </w:rPr>
        <w:t>To</w:t>
      </w:r>
      <w:r w:rsidR="0051232D">
        <w:rPr>
          <w:rFonts w:ascii="Arial" w:hAnsi="Arial" w:cs="Arial"/>
          <w:sz w:val="24"/>
          <w:szCs w:val="24"/>
        </w:rPr>
        <w:t xml:space="preserve"> </w:t>
      </w:r>
      <w:r w:rsidR="005709BA" w:rsidRPr="0051232D">
        <w:rPr>
          <w:rFonts w:ascii="Arial" w:hAnsi="Arial" w:cs="Arial"/>
          <w:sz w:val="24"/>
          <w:szCs w:val="24"/>
        </w:rPr>
        <w:t>undertake service design within the ALISS programme, specifically those innovations proposed by the UKRI/Innovate UK project – Democratising Access to Community Services via ALISS (DACS)</w:t>
      </w:r>
      <w:r w:rsidR="0051232D">
        <w:rPr>
          <w:rFonts w:ascii="Arial" w:hAnsi="Arial" w:cs="Arial"/>
          <w:sz w:val="24"/>
          <w:szCs w:val="24"/>
        </w:rPr>
        <w:t xml:space="preserve">.  </w:t>
      </w:r>
    </w:p>
    <w:p w14:paraId="535D1700" w14:textId="77777777" w:rsidR="007E2E85" w:rsidRDefault="007E2E85" w:rsidP="0051232D">
      <w:pPr>
        <w:spacing w:after="0" w:line="240" w:lineRule="auto"/>
        <w:rPr>
          <w:rFonts w:ascii="Arial" w:hAnsi="Arial" w:cs="Arial"/>
          <w:sz w:val="24"/>
          <w:szCs w:val="24"/>
        </w:rPr>
      </w:pPr>
    </w:p>
    <w:p w14:paraId="22F2808E" w14:textId="152BFB87" w:rsidR="005709BA" w:rsidRPr="007E2E85" w:rsidRDefault="007E2E85" w:rsidP="0051232D">
      <w:pPr>
        <w:spacing w:after="0" w:line="240" w:lineRule="auto"/>
        <w:rPr>
          <w:rFonts w:ascii="Arial" w:hAnsi="Arial" w:cs="Arial"/>
          <w:b/>
          <w:bCs/>
          <w:sz w:val="24"/>
          <w:szCs w:val="24"/>
        </w:rPr>
      </w:pPr>
      <w:r w:rsidRPr="007E2E85">
        <w:rPr>
          <w:rFonts w:ascii="Arial" w:hAnsi="Arial" w:cs="Arial"/>
          <w:b/>
          <w:bCs/>
          <w:sz w:val="24"/>
          <w:szCs w:val="24"/>
        </w:rPr>
        <w:t>The post holder will</w:t>
      </w:r>
      <w:r w:rsidR="0051232D" w:rsidRPr="007E2E85">
        <w:rPr>
          <w:rFonts w:ascii="Arial" w:hAnsi="Arial" w:cs="Arial"/>
          <w:b/>
          <w:bCs/>
          <w:sz w:val="24"/>
          <w:szCs w:val="24"/>
        </w:rPr>
        <w:t>:</w:t>
      </w:r>
    </w:p>
    <w:p w14:paraId="7DACC186" w14:textId="67893B8C" w:rsidR="0051232D" w:rsidRDefault="0051232D" w:rsidP="0051232D">
      <w:pPr>
        <w:spacing w:after="0" w:line="240" w:lineRule="auto"/>
        <w:rPr>
          <w:rFonts w:ascii="Arial" w:hAnsi="Arial" w:cs="Arial"/>
          <w:sz w:val="24"/>
          <w:szCs w:val="24"/>
        </w:rPr>
      </w:pPr>
    </w:p>
    <w:p w14:paraId="16BE4C18" w14:textId="34A6314F" w:rsidR="0051232D" w:rsidRDefault="0051232D" w:rsidP="0051232D">
      <w:pPr>
        <w:pStyle w:val="ListParagraph"/>
        <w:numPr>
          <w:ilvl w:val="0"/>
          <w:numId w:val="5"/>
        </w:numPr>
        <w:spacing w:after="0" w:line="240" w:lineRule="auto"/>
        <w:rPr>
          <w:rFonts w:ascii="Arial" w:hAnsi="Arial" w:cs="Arial"/>
          <w:sz w:val="24"/>
          <w:szCs w:val="24"/>
        </w:rPr>
      </w:pPr>
      <w:r w:rsidRPr="0051232D">
        <w:rPr>
          <w:rFonts w:ascii="Arial" w:hAnsi="Arial" w:cs="Arial"/>
          <w:sz w:val="24"/>
          <w:szCs w:val="24"/>
        </w:rPr>
        <w:t>Interpret user research and incorporat</w:t>
      </w:r>
      <w:r w:rsidR="007E2E85">
        <w:rPr>
          <w:rFonts w:ascii="Arial" w:hAnsi="Arial" w:cs="Arial"/>
          <w:sz w:val="24"/>
          <w:szCs w:val="24"/>
        </w:rPr>
        <w:t>e</w:t>
      </w:r>
      <w:r w:rsidRPr="0051232D">
        <w:rPr>
          <w:rFonts w:ascii="Arial" w:hAnsi="Arial" w:cs="Arial"/>
          <w:sz w:val="24"/>
          <w:szCs w:val="24"/>
        </w:rPr>
        <w:t xml:space="preserve"> it into plans for </w:t>
      </w:r>
      <w:r w:rsidR="00FA1DBD">
        <w:rPr>
          <w:rFonts w:ascii="Arial" w:hAnsi="Arial" w:cs="Arial"/>
          <w:sz w:val="24"/>
          <w:szCs w:val="24"/>
        </w:rPr>
        <w:t xml:space="preserve">the </w:t>
      </w:r>
      <w:r w:rsidRPr="0051232D">
        <w:rPr>
          <w:rFonts w:ascii="Arial" w:hAnsi="Arial" w:cs="Arial"/>
          <w:sz w:val="24"/>
          <w:szCs w:val="24"/>
        </w:rPr>
        <w:t>technical development of ALISS.</w:t>
      </w:r>
    </w:p>
    <w:p w14:paraId="3A3070FE" w14:textId="1D92F502" w:rsidR="003676FF" w:rsidRDefault="003676FF" w:rsidP="0051232D">
      <w:pPr>
        <w:pStyle w:val="ListParagraph"/>
        <w:numPr>
          <w:ilvl w:val="0"/>
          <w:numId w:val="5"/>
        </w:numPr>
        <w:spacing w:after="0" w:line="240" w:lineRule="auto"/>
        <w:rPr>
          <w:rFonts w:ascii="Arial" w:hAnsi="Arial" w:cs="Arial"/>
          <w:sz w:val="24"/>
          <w:szCs w:val="24"/>
        </w:rPr>
      </w:pPr>
      <w:r>
        <w:rPr>
          <w:rFonts w:ascii="Arial" w:hAnsi="Arial" w:cs="Arial"/>
          <w:sz w:val="24"/>
          <w:szCs w:val="24"/>
        </w:rPr>
        <w:t>D</w:t>
      </w:r>
      <w:r w:rsidRPr="003676FF">
        <w:rPr>
          <w:rFonts w:ascii="Arial" w:hAnsi="Arial" w:cs="Arial"/>
          <w:sz w:val="24"/>
          <w:szCs w:val="24"/>
        </w:rPr>
        <w:t>esign the users' end-to-end journey within ALISS</w:t>
      </w:r>
    </w:p>
    <w:p w14:paraId="420DDF89" w14:textId="687D9AF2" w:rsidR="000E229F" w:rsidRPr="00352811" w:rsidRDefault="000E229F" w:rsidP="000E229F">
      <w:pPr>
        <w:numPr>
          <w:ilvl w:val="0"/>
          <w:numId w:val="5"/>
        </w:numPr>
        <w:shd w:val="clear" w:color="auto" w:fill="FFFFFF"/>
        <w:spacing w:after="75" w:line="240" w:lineRule="auto"/>
        <w:rPr>
          <w:rFonts w:ascii="Arial" w:eastAsia="Times New Roman" w:hAnsi="Arial" w:cs="Arial"/>
          <w:color w:val="0B0C0C"/>
          <w:sz w:val="24"/>
          <w:szCs w:val="24"/>
          <w:lang w:eastAsia="en-GB"/>
        </w:rPr>
      </w:pPr>
      <w:r w:rsidRPr="00352811">
        <w:rPr>
          <w:rFonts w:ascii="Arial" w:eastAsia="Times New Roman" w:hAnsi="Arial" w:cs="Arial"/>
          <w:color w:val="0B0C0C"/>
          <w:sz w:val="24"/>
          <w:szCs w:val="24"/>
          <w:lang w:eastAsia="en-GB"/>
        </w:rPr>
        <w:t>Prototyp</w:t>
      </w:r>
      <w:r w:rsidR="00352811" w:rsidRPr="00352811">
        <w:rPr>
          <w:rFonts w:ascii="Arial" w:eastAsia="Times New Roman" w:hAnsi="Arial" w:cs="Arial"/>
          <w:color w:val="0B0C0C"/>
          <w:sz w:val="24"/>
          <w:szCs w:val="24"/>
          <w:lang w:eastAsia="en-GB"/>
        </w:rPr>
        <w:t>e solutions with a view to</w:t>
      </w:r>
      <w:r w:rsidRPr="00352811">
        <w:rPr>
          <w:rFonts w:ascii="Arial" w:eastAsia="Times New Roman" w:hAnsi="Arial" w:cs="Arial"/>
          <w:color w:val="0B0C0C"/>
          <w:sz w:val="24"/>
          <w:szCs w:val="24"/>
          <w:lang w:eastAsia="en-GB"/>
        </w:rPr>
        <w:t xml:space="preserve"> testing </w:t>
      </w:r>
      <w:r w:rsidR="00352811" w:rsidRPr="00352811">
        <w:rPr>
          <w:rFonts w:ascii="Arial" w:eastAsia="Times New Roman" w:hAnsi="Arial" w:cs="Arial"/>
          <w:color w:val="0B0C0C"/>
          <w:sz w:val="24"/>
          <w:szCs w:val="24"/>
          <w:lang w:eastAsia="en-GB"/>
        </w:rPr>
        <w:t xml:space="preserve">them </w:t>
      </w:r>
      <w:r w:rsidRPr="00352811">
        <w:rPr>
          <w:rFonts w:ascii="Arial" w:eastAsia="Times New Roman" w:hAnsi="Arial" w:cs="Arial"/>
          <w:color w:val="0B0C0C"/>
          <w:sz w:val="24"/>
          <w:szCs w:val="24"/>
          <w:lang w:eastAsia="en-GB"/>
        </w:rPr>
        <w:t xml:space="preserve">with </w:t>
      </w:r>
      <w:r w:rsidR="00352811" w:rsidRPr="00352811">
        <w:rPr>
          <w:rFonts w:ascii="Arial" w:eastAsia="Times New Roman" w:hAnsi="Arial" w:cs="Arial"/>
          <w:color w:val="0B0C0C"/>
          <w:sz w:val="24"/>
          <w:szCs w:val="24"/>
          <w:lang w:eastAsia="en-GB"/>
        </w:rPr>
        <w:t>users</w:t>
      </w:r>
      <w:r w:rsidRPr="00352811">
        <w:rPr>
          <w:rFonts w:ascii="Arial" w:eastAsia="Times New Roman" w:hAnsi="Arial" w:cs="Arial"/>
          <w:color w:val="0B0C0C"/>
          <w:sz w:val="24"/>
          <w:szCs w:val="24"/>
          <w:lang w:eastAsia="en-GB"/>
        </w:rPr>
        <w:t>.</w:t>
      </w:r>
    </w:p>
    <w:p w14:paraId="60F6A5D7" w14:textId="773B7DA2" w:rsidR="0051232D" w:rsidRDefault="0051232D" w:rsidP="0051232D">
      <w:pPr>
        <w:pStyle w:val="ListParagraph"/>
        <w:numPr>
          <w:ilvl w:val="0"/>
          <w:numId w:val="5"/>
        </w:numPr>
        <w:spacing w:after="0" w:line="240" w:lineRule="auto"/>
        <w:rPr>
          <w:rFonts w:ascii="Arial" w:hAnsi="Arial" w:cs="Arial"/>
          <w:sz w:val="24"/>
          <w:szCs w:val="24"/>
        </w:rPr>
      </w:pPr>
      <w:r>
        <w:rPr>
          <w:rFonts w:ascii="Arial" w:hAnsi="Arial" w:cs="Arial"/>
          <w:sz w:val="24"/>
          <w:szCs w:val="24"/>
        </w:rPr>
        <w:t>Contribut</w:t>
      </w:r>
      <w:r w:rsidR="00FA1DBD">
        <w:rPr>
          <w:rFonts w:ascii="Arial" w:hAnsi="Arial" w:cs="Arial"/>
          <w:sz w:val="24"/>
          <w:szCs w:val="24"/>
        </w:rPr>
        <w:t>e</w:t>
      </w:r>
      <w:r>
        <w:rPr>
          <w:rFonts w:ascii="Arial" w:hAnsi="Arial" w:cs="Arial"/>
          <w:sz w:val="24"/>
          <w:szCs w:val="24"/>
        </w:rPr>
        <w:t xml:space="preserve"> to the design of the various aspects of the DACS project:</w:t>
      </w:r>
    </w:p>
    <w:p w14:paraId="435EAA9B" w14:textId="77777777" w:rsidR="0051232D" w:rsidRPr="0051232D" w:rsidRDefault="0051232D" w:rsidP="0051232D">
      <w:pPr>
        <w:pStyle w:val="ListParagraph"/>
        <w:numPr>
          <w:ilvl w:val="1"/>
          <w:numId w:val="5"/>
        </w:numPr>
        <w:spacing w:after="0" w:line="240" w:lineRule="auto"/>
        <w:rPr>
          <w:rFonts w:ascii="Arial" w:hAnsi="Arial" w:cs="Arial"/>
          <w:sz w:val="24"/>
          <w:szCs w:val="24"/>
        </w:rPr>
      </w:pPr>
      <w:r w:rsidRPr="0051232D">
        <w:rPr>
          <w:rFonts w:ascii="Arial" w:hAnsi="Arial" w:cs="Arial"/>
          <w:sz w:val="24"/>
          <w:szCs w:val="24"/>
        </w:rPr>
        <w:t>Enhanced functionality of ALISS</w:t>
      </w:r>
    </w:p>
    <w:p w14:paraId="21C3D583" w14:textId="6D714F0E" w:rsidR="0051232D" w:rsidRPr="0051232D" w:rsidRDefault="0051232D" w:rsidP="0051232D">
      <w:pPr>
        <w:pStyle w:val="ListParagraph"/>
        <w:numPr>
          <w:ilvl w:val="1"/>
          <w:numId w:val="5"/>
        </w:numPr>
        <w:spacing w:after="0" w:line="240" w:lineRule="auto"/>
        <w:rPr>
          <w:rFonts w:ascii="Arial" w:hAnsi="Arial" w:cs="Arial"/>
          <w:sz w:val="24"/>
          <w:szCs w:val="24"/>
        </w:rPr>
      </w:pPr>
      <w:r w:rsidRPr="0051232D">
        <w:rPr>
          <w:rFonts w:ascii="Arial" w:hAnsi="Arial" w:cs="Arial"/>
          <w:sz w:val="24"/>
          <w:szCs w:val="24"/>
        </w:rPr>
        <w:t>Intelligent aggregation of information into ALISS</w:t>
      </w:r>
    </w:p>
    <w:p w14:paraId="70E2D29C" w14:textId="77777777" w:rsidR="0051232D" w:rsidRPr="0051232D" w:rsidRDefault="0051232D" w:rsidP="0051232D">
      <w:pPr>
        <w:pStyle w:val="ListParagraph"/>
        <w:numPr>
          <w:ilvl w:val="1"/>
          <w:numId w:val="5"/>
        </w:numPr>
        <w:spacing w:after="0" w:line="240" w:lineRule="auto"/>
        <w:rPr>
          <w:rFonts w:ascii="Arial" w:hAnsi="Arial" w:cs="Arial"/>
          <w:sz w:val="24"/>
          <w:szCs w:val="24"/>
        </w:rPr>
      </w:pPr>
      <w:r w:rsidRPr="0051232D">
        <w:rPr>
          <w:rFonts w:ascii="Arial" w:hAnsi="Arial" w:cs="Arial"/>
          <w:sz w:val="24"/>
          <w:szCs w:val="24"/>
        </w:rPr>
        <w:t>Personalisation of user experience</w:t>
      </w:r>
    </w:p>
    <w:p w14:paraId="48B6AA93" w14:textId="77777777" w:rsidR="0051232D" w:rsidRPr="0051232D" w:rsidRDefault="0051232D" w:rsidP="0051232D">
      <w:pPr>
        <w:pStyle w:val="ListParagraph"/>
        <w:numPr>
          <w:ilvl w:val="1"/>
          <w:numId w:val="5"/>
        </w:numPr>
        <w:spacing w:after="0" w:line="240" w:lineRule="auto"/>
        <w:rPr>
          <w:rFonts w:ascii="Arial" w:hAnsi="Arial" w:cs="Arial"/>
          <w:sz w:val="24"/>
          <w:szCs w:val="24"/>
        </w:rPr>
      </w:pPr>
      <w:r w:rsidRPr="0051232D">
        <w:rPr>
          <w:rFonts w:ascii="Arial" w:hAnsi="Arial" w:cs="Arial"/>
          <w:sz w:val="24"/>
          <w:szCs w:val="24"/>
        </w:rPr>
        <w:t>Integration with social prescribing</w:t>
      </w:r>
    </w:p>
    <w:p w14:paraId="318ECC95" w14:textId="49167D87" w:rsidR="0051232D" w:rsidRDefault="0051232D" w:rsidP="0051232D">
      <w:pPr>
        <w:pStyle w:val="ListParagraph"/>
        <w:numPr>
          <w:ilvl w:val="1"/>
          <w:numId w:val="5"/>
        </w:numPr>
        <w:spacing w:after="0" w:line="240" w:lineRule="auto"/>
        <w:rPr>
          <w:rFonts w:ascii="Arial" w:hAnsi="Arial" w:cs="Arial"/>
          <w:sz w:val="24"/>
          <w:szCs w:val="24"/>
        </w:rPr>
      </w:pPr>
      <w:r w:rsidRPr="0051232D">
        <w:rPr>
          <w:rFonts w:ascii="Arial" w:hAnsi="Arial" w:cs="Arial"/>
          <w:sz w:val="24"/>
          <w:szCs w:val="24"/>
        </w:rPr>
        <w:t>Reaching people using voice activation</w:t>
      </w:r>
    </w:p>
    <w:p w14:paraId="220A5706" w14:textId="77777777" w:rsidR="004C7DDC" w:rsidRPr="000B7EB7" w:rsidRDefault="004C7DDC" w:rsidP="004C7DDC">
      <w:pPr>
        <w:pStyle w:val="ListParagraph"/>
        <w:numPr>
          <w:ilvl w:val="0"/>
          <w:numId w:val="5"/>
        </w:numPr>
        <w:tabs>
          <w:tab w:val="left" w:pos="709"/>
        </w:tabs>
        <w:spacing w:after="0" w:line="240" w:lineRule="auto"/>
        <w:rPr>
          <w:rFonts w:ascii="Arial" w:hAnsi="Arial" w:cs="Arial"/>
          <w:sz w:val="24"/>
          <w:szCs w:val="24"/>
        </w:rPr>
      </w:pPr>
      <w:r w:rsidRPr="000B7EB7">
        <w:rPr>
          <w:rFonts w:ascii="Arial" w:hAnsi="Arial" w:cs="Arial"/>
          <w:sz w:val="24"/>
          <w:szCs w:val="24"/>
        </w:rPr>
        <w:t>Work in partnership with the third, private and public sectors including the NHS and Scottish Government</w:t>
      </w:r>
    </w:p>
    <w:p w14:paraId="4F0ECB1C" w14:textId="5647C623" w:rsidR="007E2E85" w:rsidRPr="007E2E85" w:rsidRDefault="007E2E85" w:rsidP="007E2E85">
      <w:pPr>
        <w:pStyle w:val="ListParagraph"/>
        <w:numPr>
          <w:ilvl w:val="0"/>
          <w:numId w:val="5"/>
        </w:numPr>
        <w:spacing w:after="0" w:line="240" w:lineRule="auto"/>
        <w:rPr>
          <w:rFonts w:ascii="Arial" w:hAnsi="Arial" w:cs="Arial"/>
          <w:sz w:val="24"/>
          <w:szCs w:val="24"/>
        </w:rPr>
      </w:pPr>
      <w:r w:rsidRPr="007E2E85">
        <w:rPr>
          <w:rFonts w:ascii="Arial" w:hAnsi="Arial" w:cs="Arial"/>
          <w:sz w:val="24"/>
          <w:szCs w:val="24"/>
        </w:rPr>
        <w:t xml:space="preserve">Distil </w:t>
      </w:r>
      <w:r>
        <w:rPr>
          <w:rFonts w:ascii="Arial" w:hAnsi="Arial" w:cs="Arial"/>
          <w:sz w:val="24"/>
          <w:szCs w:val="24"/>
        </w:rPr>
        <w:t>stakeholders’</w:t>
      </w:r>
      <w:r w:rsidRPr="007E2E85">
        <w:rPr>
          <w:rFonts w:ascii="Arial" w:hAnsi="Arial" w:cs="Arial"/>
          <w:sz w:val="24"/>
          <w:szCs w:val="24"/>
        </w:rPr>
        <w:t xml:space="preserve"> constraints into digestible components for </w:t>
      </w:r>
      <w:r>
        <w:rPr>
          <w:rFonts w:ascii="Arial" w:hAnsi="Arial" w:cs="Arial"/>
          <w:sz w:val="24"/>
          <w:szCs w:val="24"/>
        </w:rPr>
        <w:t>colleagues in the ALISS</w:t>
      </w:r>
      <w:r w:rsidRPr="007E2E85">
        <w:rPr>
          <w:rFonts w:ascii="Arial" w:hAnsi="Arial" w:cs="Arial"/>
          <w:sz w:val="24"/>
          <w:szCs w:val="24"/>
        </w:rPr>
        <w:t xml:space="preserve"> team</w:t>
      </w:r>
      <w:r>
        <w:rPr>
          <w:rFonts w:ascii="Arial" w:hAnsi="Arial" w:cs="Arial"/>
          <w:sz w:val="24"/>
          <w:szCs w:val="24"/>
        </w:rPr>
        <w:t xml:space="preserve"> and the DACS project partners.</w:t>
      </w:r>
    </w:p>
    <w:p w14:paraId="7EDA916F" w14:textId="50A162B6" w:rsidR="004C7DDC" w:rsidRDefault="007E2E85" w:rsidP="007E2E85">
      <w:pPr>
        <w:pStyle w:val="ListParagraph"/>
        <w:numPr>
          <w:ilvl w:val="0"/>
          <w:numId w:val="5"/>
        </w:numPr>
        <w:spacing w:after="0" w:line="240" w:lineRule="auto"/>
        <w:rPr>
          <w:rFonts w:ascii="Arial" w:hAnsi="Arial" w:cs="Arial"/>
          <w:sz w:val="24"/>
          <w:szCs w:val="24"/>
        </w:rPr>
      </w:pPr>
      <w:r w:rsidRPr="007E2E85">
        <w:rPr>
          <w:rFonts w:ascii="Arial" w:hAnsi="Arial" w:cs="Arial"/>
          <w:sz w:val="24"/>
          <w:szCs w:val="24"/>
        </w:rPr>
        <w:t>Tak</w:t>
      </w:r>
      <w:r w:rsidR="000E229F">
        <w:rPr>
          <w:rFonts w:ascii="Arial" w:hAnsi="Arial" w:cs="Arial"/>
          <w:sz w:val="24"/>
          <w:szCs w:val="24"/>
        </w:rPr>
        <w:t>e</w:t>
      </w:r>
      <w:r w:rsidRPr="007E2E85">
        <w:rPr>
          <w:rFonts w:ascii="Arial" w:hAnsi="Arial" w:cs="Arial"/>
          <w:sz w:val="24"/>
          <w:szCs w:val="24"/>
        </w:rPr>
        <w:t xml:space="preserve"> responsibility for high-level service concepts and strategies, detailed delivery through to implementation</w:t>
      </w:r>
    </w:p>
    <w:p w14:paraId="2A40F08D" w14:textId="2F39C432" w:rsidR="007E2E85" w:rsidRPr="007E2E85" w:rsidRDefault="007E2E85" w:rsidP="007E2E85">
      <w:pPr>
        <w:pStyle w:val="ListParagraph"/>
        <w:numPr>
          <w:ilvl w:val="0"/>
          <w:numId w:val="5"/>
        </w:numPr>
        <w:spacing w:after="0" w:line="240" w:lineRule="auto"/>
        <w:rPr>
          <w:rFonts w:ascii="Arial" w:hAnsi="Arial" w:cs="Arial"/>
          <w:sz w:val="24"/>
          <w:szCs w:val="24"/>
        </w:rPr>
      </w:pPr>
      <w:r w:rsidRPr="007E2E85">
        <w:rPr>
          <w:rFonts w:ascii="Arial" w:hAnsi="Arial" w:cs="Arial"/>
          <w:sz w:val="24"/>
          <w:szCs w:val="24"/>
        </w:rPr>
        <w:t xml:space="preserve">Attend meetings and briefings with internal </w:t>
      </w:r>
      <w:r w:rsidR="000E229F">
        <w:rPr>
          <w:rFonts w:ascii="Arial" w:hAnsi="Arial" w:cs="Arial"/>
          <w:sz w:val="24"/>
          <w:szCs w:val="24"/>
        </w:rPr>
        <w:t xml:space="preserve">and external </w:t>
      </w:r>
      <w:r w:rsidRPr="007E2E85">
        <w:rPr>
          <w:rFonts w:ascii="Arial" w:hAnsi="Arial" w:cs="Arial"/>
          <w:sz w:val="24"/>
          <w:szCs w:val="24"/>
        </w:rPr>
        <w:t>partners</w:t>
      </w:r>
    </w:p>
    <w:p w14:paraId="18204C7D" w14:textId="1859164F" w:rsidR="007E2E85" w:rsidRPr="0051232D" w:rsidRDefault="007E2E85" w:rsidP="007E2E85">
      <w:pPr>
        <w:pStyle w:val="ListParagraph"/>
        <w:numPr>
          <w:ilvl w:val="0"/>
          <w:numId w:val="5"/>
        </w:numPr>
        <w:spacing w:after="0" w:line="240" w:lineRule="auto"/>
        <w:rPr>
          <w:rFonts w:ascii="Arial" w:hAnsi="Arial" w:cs="Arial"/>
          <w:sz w:val="24"/>
          <w:szCs w:val="24"/>
        </w:rPr>
      </w:pPr>
      <w:r w:rsidRPr="007E2E85">
        <w:rPr>
          <w:rFonts w:ascii="Arial" w:hAnsi="Arial" w:cs="Arial"/>
          <w:sz w:val="24"/>
          <w:szCs w:val="24"/>
        </w:rPr>
        <w:t>Understand social media best practices</w:t>
      </w:r>
    </w:p>
    <w:p w14:paraId="3EEDDBC6" w14:textId="461515F8" w:rsidR="0051232D" w:rsidRDefault="0051232D" w:rsidP="0051232D">
      <w:pPr>
        <w:spacing w:after="0" w:line="240" w:lineRule="auto"/>
        <w:rPr>
          <w:rFonts w:ascii="Arial" w:hAnsi="Arial" w:cs="Arial"/>
          <w:sz w:val="24"/>
          <w:szCs w:val="24"/>
        </w:rPr>
      </w:pPr>
    </w:p>
    <w:p w14:paraId="31F8992C" w14:textId="77777777" w:rsidR="0051232D" w:rsidRPr="0051232D" w:rsidRDefault="0051232D" w:rsidP="0051232D">
      <w:pPr>
        <w:spacing w:after="0" w:line="240" w:lineRule="auto"/>
        <w:rPr>
          <w:rFonts w:ascii="Arial" w:hAnsi="Arial" w:cs="Arial"/>
          <w:sz w:val="24"/>
          <w:szCs w:val="24"/>
        </w:rPr>
      </w:pPr>
    </w:p>
    <w:p w14:paraId="5DE0585C" w14:textId="77777777" w:rsidR="004C7DDC" w:rsidRPr="005D09C4" w:rsidRDefault="004C7DDC" w:rsidP="004C7DDC">
      <w:pPr>
        <w:spacing w:after="0" w:line="240" w:lineRule="auto"/>
        <w:rPr>
          <w:rFonts w:ascii="Arial" w:hAnsi="Arial" w:cs="Arial"/>
          <w:b/>
          <w:sz w:val="24"/>
          <w:szCs w:val="24"/>
          <w:lang w:eastAsia="ja-JP"/>
        </w:rPr>
      </w:pPr>
      <w:r w:rsidRPr="005D09C4">
        <w:rPr>
          <w:rFonts w:ascii="Arial" w:hAnsi="Arial" w:cs="Arial"/>
          <w:b/>
          <w:sz w:val="24"/>
          <w:szCs w:val="24"/>
          <w:lang w:eastAsia="ja-JP"/>
        </w:rPr>
        <w:lastRenderedPageBreak/>
        <w:t>Data Protection</w:t>
      </w:r>
    </w:p>
    <w:p w14:paraId="02AAB80A" w14:textId="77777777" w:rsidR="004C7DDC" w:rsidRPr="005D09C4" w:rsidRDefault="004C7DDC" w:rsidP="004C7DDC">
      <w:pPr>
        <w:spacing w:after="0" w:line="240" w:lineRule="auto"/>
        <w:rPr>
          <w:rFonts w:ascii="Arial" w:hAnsi="Arial" w:cs="Arial"/>
          <w:b/>
          <w:sz w:val="24"/>
          <w:szCs w:val="24"/>
          <w:lang w:eastAsia="ja-JP"/>
        </w:rPr>
      </w:pPr>
    </w:p>
    <w:p w14:paraId="6A62F959" w14:textId="77777777" w:rsidR="004C7DDC" w:rsidRPr="005D09C4" w:rsidRDefault="004C7DDC" w:rsidP="004C7DDC">
      <w:pPr>
        <w:spacing w:after="0" w:line="240" w:lineRule="auto"/>
        <w:rPr>
          <w:rFonts w:ascii="Calibri" w:eastAsia="Calibri" w:hAnsi="Calibri"/>
        </w:rPr>
      </w:pPr>
      <w:r w:rsidRPr="005D09C4">
        <w:rPr>
          <w:rFonts w:ascii="Arial" w:hAnsi="Arial" w:cs="Arial"/>
          <w:sz w:val="24"/>
          <w:szCs w:val="24"/>
          <w:lang w:eastAsia="ja-JP"/>
        </w:rPr>
        <w:t>In line with national legislation, and organisational policy, you will ensure that all data is processed in a fair, lawful and transparent way, for the specific registered purpose and will not allow data to be disclosed in any way incompatible with such purpose or to any unauthorised persons or organisations.</w:t>
      </w:r>
    </w:p>
    <w:p w14:paraId="7204C17E" w14:textId="77777777" w:rsidR="004C7DDC" w:rsidRDefault="004C7DDC" w:rsidP="004C7DDC">
      <w:pPr>
        <w:pStyle w:val="ListParagraph"/>
        <w:autoSpaceDE w:val="0"/>
        <w:autoSpaceDN w:val="0"/>
        <w:adjustRightInd w:val="0"/>
        <w:spacing w:after="0" w:line="240" w:lineRule="auto"/>
        <w:ind w:left="0"/>
        <w:rPr>
          <w:rFonts w:ascii="Arial" w:hAnsi="Arial" w:cs="Arial"/>
          <w:sz w:val="24"/>
          <w:szCs w:val="24"/>
        </w:rPr>
      </w:pPr>
    </w:p>
    <w:p w14:paraId="3B8000C6" w14:textId="77777777" w:rsidR="004C7DDC" w:rsidRPr="004C7DDC" w:rsidRDefault="004C7DDC" w:rsidP="004C7DDC">
      <w:pPr>
        <w:pStyle w:val="Heading2"/>
        <w:spacing w:before="0" w:line="240" w:lineRule="auto"/>
        <w:rPr>
          <w:rFonts w:ascii="Arial" w:hAnsi="Arial" w:cs="Arial"/>
          <w:b/>
          <w:bCs/>
          <w:color w:val="auto"/>
          <w:sz w:val="24"/>
          <w:szCs w:val="24"/>
        </w:rPr>
      </w:pPr>
      <w:r w:rsidRPr="004C7DDC">
        <w:rPr>
          <w:rFonts w:ascii="Arial" w:hAnsi="Arial" w:cs="Arial"/>
          <w:b/>
          <w:bCs/>
          <w:color w:val="auto"/>
          <w:sz w:val="24"/>
          <w:szCs w:val="24"/>
        </w:rPr>
        <w:t>Terms and Conditions</w:t>
      </w:r>
    </w:p>
    <w:p w14:paraId="38AA8B77" w14:textId="77777777" w:rsidR="004C7DDC" w:rsidRPr="005D284E" w:rsidRDefault="004C7DDC" w:rsidP="004C7DDC">
      <w:pPr>
        <w:spacing w:after="0" w:line="240" w:lineRule="auto"/>
        <w:rPr>
          <w:lang w:eastAsia="en-GB"/>
        </w:rPr>
      </w:pPr>
    </w:p>
    <w:p w14:paraId="01B51E6A" w14:textId="77777777" w:rsidR="004C7DDC" w:rsidRPr="000B7EB7" w:rsidRDefault="004C7DDC" w:rsidP="004C7DDC">
      <w:pPr>
        <w:spacing w:after="0" w:line="240" w:lineRule="auto"/>
        <w:rPr>
          <w:rFonts w:ascii="Arial" w:hAnsi="Arial" w:cs="Arial"/>
          <w:sz w:val="24"/>
          <w:szCs w:val="24"/>
        </w:rPr>
      </w:pPr>
      <w:r w:rsidRPr="000B7EB7">
        <w:rPr>
          <w:rFonts w:ascii="Arial" w:hAnsi="Arial" w:cs="Arial"/>
          <w:sz w:val="24"/>
          <w:szCs w:val="24"/>
        </w:rPr>
        <w:t xml:space="preserve">The post is full time, 35 hours a week, and based in Glasgow.  The post holder will be required to travel regularly throughout Scotland and therefore must adopt a flexible approach to working hours as occasional additional hours and overnight stays will be required.  However, this will be reimbursed through the organisation’s Time off in Lieu scheme. </w:t>
      </w:r>
    </w:p>
    <w:p w14:paraId="40648428" w14:textId="77777777" w:rsidR="005709BA" w:rsidRDefault="005709BA"/>
    <w:p w14:paraId="6FCB679B" w14:textId="5CD5B69C" w:rsidR="00AF20ED" w:rsidRDefault="00AF20ED" w:rsidP="00E73424">
      <w:pPr>
        <w:shd w:val="clear" w:color="auto" w:fill="FFFFFF"/>
        <w:spacing w:before="525" w:after="0" w:line="240" w:lineRule="auto"/>
        <w:outlineLvl w:val="2"/>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Person specification</w:t>
      </w:r>
    </w:p>
    <w:p w14:paraId="517078D3" w14:textId="77777777" w:rsidR="00AF20ED" w:rsidRPr="00AF20ED" w:rsidRDefault="00AF20ED" w:rsidP="00AF20ED">
      <w:pPr>
        <w:shd w:val="clear" w:color="auto" w:fill="FFFFFF"/>
        <w:spacing w:after="75" w:line="240" w:lineRule="auto"/>
        <w:ind w:left="1020"/>
        <w:rPr>
          <w:rFonts w:ascii="Arial" w:eastAsia="Times New Roman" w:hAnsi="Arial" w:cs="Arial"/>
          <w:color w:val="0B0C0C"/>
          <w:sz w:val="24"/>
          <w:szCs w:val="24"/>
          <w:lang w:eastAsia="en-GB"/>
        </w:rPr>
      </w:pPr>
    </w:p>
    <w:p w14:paraId="350BEDC3" w14:textId="03099DF8" w:rsidR="00E73424" w:rsidRPr="00E73424" w:rsidRDefault="00FC7670" w:rsidP="00E7342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w:t>
      </w:r>
      <w:r w:rsidR="00E73424" w:rsidRPr="00E73424">
        <w:rPr>
          <w:rFonts w:ascii="Arial" w:eastAsia="Times New Roman" w:hAnsi="Arial" w:cs="Arial"/>
          <w:color w:val="0B0C0C"/>
          <w:sz w:val="24"/>
          <w:szCs w:val="24"/>
          <w:lang w:eastAsia="en-GB"/>
        </w:rPr>
        <w:t xml:space="preserve">xperience of working in </w:t>
      </w:r>
      <w:r w:rsidR="003676FF">
        <w:rPr>
          <w:rFonts w:ascii="Arial" w:eastAsia="Times New Roman" w:hAnsi="Arial" w:cs="Arial"/>
          <w:color w:val="0B0C0C"/>
          <w:sz w:val="24"/>
          <w:szCs w:val="24"/>
          <w:lang w:eastAsia="en-GB"/>
        </w:rPr>
        <w:t xml:space="preserve">an </w:t>
      </w:r>
      <w:r w:rsidR="00E73424" w:rsidRPr="00E73424">
        <w:rPr>
          <w:rFonts w:ascii="Arial" w:eastAsia="Times New Roman" w:hAnsi="Arial" w:cs="Arial"/>
          <w:color w:val="0B0C0C"/>
          <w:sz w:val="24"/>
          <w:szCs w:val="24"/>
          <w:lang w:eastAsia="en-GB"/>
        </w:rPr>
        <w:t>agile</w:t>
      </w:r>
      <w:r w:rsidR="003676FF">
        <w:rPr>
          <w:rFonts w:ascii="Arial" w:eastAsia="Times New Roman" w:hAnsi="Arial" w:cs="Arial"/>
          <w:color w:val="0B0C0C"/>
          <w:sz w:val="24"/>
          <w:szCs w:val="24"/>
          <w:lang w:eastAsia="en-GB"/>
        </w:rPr>
        <w:t xml:space="preserve"> fashion</w:t>
      </w:r>
      <w:r w:rsidR="00E73424" w:rsidRPr="00E73424">
        <w:rPr>
          <w:rFonts w:ascii="Arial" w:eastAsia="Times New Roman" w:hAnsi="Arial" w:cs="Arial"/>
          <w:color w:val="0B0C0C"/>
          <w:sz w:val="24"/>
          <w:szCs w:val="24"/>
          <w:lang w:eastAsia="en-GB"/>
        </w:rPr>
        <w:t>, including an awareness of agile tools</w:t>
      </w:r>
      <w:r>
        <w:rPr>
          <w:rFonts w:ascii="Arial" w:eastAsia="Times New Roman" w:hAnsi="Arial" w:cs="Arial"/>
          <w:color w:val="0B0C0C"/>
          <w:sz w:val="24"/>
          <w:szCs w:val="24"/>
          <w:lang w:eastAsia="en-GB"/>
        </w:rPr>
        <w:t>.</w:t>
      </w:r>
    </w:p>
    <w:p w14:paraId="25AD1966" w14:textId="7AF0264C" w:rsidR="00E73424" w:rsidRPr="00E73424" w:rsidRDefault="00FC7670" w:rsidP="00E7342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Excellent c</w:t>
      </w:r>
      <w:r w:rsidR="00E73424" w:rsidRPr="00FC7670">
        <w:rPr>
          <w:rFonts w:ascii="Arial" w:eastAsia="Times New Roman" w:hAnsi="Arial" w:cs="Arial"/>
          <w:color w:val="0B0C0C"/>
          <w:sz w:val="24"/>
          <w:szCs w:val="24"/>
          <w:lang w:eastAsia="en-GB"/>
        </w:rPr>
        <w:t>ommunication skills</w:t>
      </w:r>
      <w:r>
        <w:rPr>
          <w:rFonts w:ascii="Arial" w:eastAsia="Times New Roman" w:hAnsi="Arial" w:cs="Arial"/>
          <w:color w:val="0B0C0C"/>
          <w:sz w:val="24"/>
          <w:szCs w:val="24"/>
          <w:lang w:eastAsia="en-GB"/>
        </w:rPr>
        <w:t xml:space="preserve">, including the ability to </w:t>
      </w:r>
      <w:r w:rsidR="00E73424" w:rsidRPr="00E73424">
        <w:rPr>
          <w:rFonts w:ascii="Arial" w:eastAsia="Times New Roman" w:hAnsi="Arial" w:cs="Arial"/>
          <w:color w:val="0B0C0C"/>
          <w:sz w:val="24"/>
          <w:szCs w:val="24"/>
          <w:lang w:eastAsia="en-GB"/>
        </w:rPr>
        <w:t xml:space="preserve">listen to the needs of technical </w:t>
      </w:r>
      <w:r>
        <w:rPr>
          <w:rFonts w:ascii="Arial" w:eastAsia="Times New Roman" w:hAnsi="Arial" w:cs="Arial"/>
          <w:color w:val="0B0C0C"/>
          <w:sz w:val="24"/>
          <w:szCs w:val="24"/>
          <w:lang w:eastAsia="en-GB"/>
        </w:rPr>
        <w:t xml:space="preserve">stakeholders </w:t>
      </w:r>
      <w:r w:rsidR="00E73424" w:rsidRPr="00E73424">
        <w:rPr>
          <w:rFonts w:ascii="Arial" w:eastAsia="Times New Roman" w:hAnsi="Arial" w:cs="Arial"/>
          <w:color w:val="0B0C0C"/>
          <w:sz w:val="24"/>
          <w:szCs w:val="24"/>
          <w:lang w:eastAsia="en-GB"/>
        </w:rPr>
        <w:t xml:space="preserve">and </w:t>
      </w:r>
      <w:r>
        <w:rPr>
          <w:rFonts w:ascii="Arial" w:eastAsia="Times New Roman" w:hAnsi="Arial" w:cs="Arial"/>
          <w:color w:val="0B0C0C"/>
          <w:sz w:val="24"/>
          <w:szCs w:val="24"/>
          <w:lang w:eastAsia="en-GB"/>
        </w:rPr>
        <w:t>ALISS users</w:t>
      </w:r>
      <w:r w:rsidR="00E73424" w:rsidRPr="00E73424">
        <w:rPr>
          <w:rFonts w:ascii="Arial" w:eastAsia="Times New Roman" w:hAnsi="Arial" w:cs="Arial"/>
          <w:color w:val="0B0C0C"/>
          <w:sz w:val="24"/>
          <w:szCs w:val="24"/>
          <w:lang w:eastAsia="en-GB"/>
        </w:rPr>
        <w:t xml:space="preserve">, and interpret them </w:t>
      </w:r>
      <w:proofErr w:type="gramStart"/>
      <w:r w:rsidR="00E73424" w:rsidRPr="00E73424">
        <w:rPr>
          <w:rFonts w:ascii="Arial" w:eastAsia="Times New Roman" w:hAnsi="Arial" w:cs="Arial"/>
          <w:color w:val="0B0C0C"/>
          <w:sz w:val="24"/>
          <w:szCs w:val="24"/>
          <w:lang w:eastAsia="en-GB"/>
        </w:rPr>
        <w:t>in a way that is clear</w:t>
      </w:r>
      <w:proofErr w:type="gramEnd"/>
      <w:r w:rsidR="00E73424" w:rsidRPr="00E73424">
        <w:rPr>
          <w:rFonts w:ascii="Arial" w:eastAsia="Times New Roman" w:hAnsi="Arial" w:cs="Arial"/>
          <w:color w:val="0B0C0C"/>
          <w:sz w:val="24"/>
          <w:szCs w:val="24"/>
          <w:lang w:eastAsia="en-GB"/>
        </w:rPr>
        <w:t xml:space="preserve"> for both audiences. </w:t>
      </w:r>
    </w:p>
    <w:p w14:paraId="7CB4236F" w14:textId="5C5C98A4" w:rsidR="00E73424" w:rsidRPr="00E73424" w:rsidRDefault="00FC7670" w:rsidP="00E7342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K</w:t>
      </w:r>
      <w:r w:rsidR="00E73424" w:rsidRPr="00E73424">
        <w:rPr>
          <w:rFonts w:ascii="Arial" w:eastAsia="Times New Roman" w:hAnsi="Arial" w:cs="Arial"/>
          <w:color w:val="0B0C0C"/>
          <w:sz w:val="24"/>
          <w:szCs w:val="24"/>
          <w:lang w:eastAsia="en-GB"/>
        </w:rPr>
        <w:t>now</w:t>
      </w:r>
      <w:r>
        <w:rPr>
          <w:rFonts w:ascii="Arial" w:eastAsia="Times New Roman" w:hAnsi="Arial" w:cs="Arial"/>
          <w:color w:val="0B0C0C"/>
          <w:sz w:val="24"/>
          <w:szCs w:val="24"/>
          <w:lang w:eastAsia="en-GB"/>
        </w:rPr>
        <w:t>ledge of</w:t>
      </w:r>
      <w:r w:rsidR="00E73424" w:rsidRPr="00E73424">
        <w:rPr>
          <w:rFonts w:ascii="Arial" w:eastAsia="Times New Roman" w:hAnsi="Arial" w:cs="Arial"/>
          <w:color w:val="0B0C0C"/>
          <w:sz w:val="24"/>
          <w:szCs w:val="24"/>
          <w:lang w:eastAsia="en-GB"/>
        </w:rPr>
        <w:t xml:space="preserve"> how to work collaboratively within a group, actively networking with others and varying feedback for the appropriate time to ensure the discussion sticks. </w:t>
      </w:r>
    </w:p>
    <w:p w14:paraId="25C0612C" w14:textId="0968B4A8" w:rsidR="00E73424" w:rsidRPr="00E73424" w:rsidRDefault="00FC7670" w:rsidP="00E7342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FC7670">
        <w:rPr>
          <w:rFonts w:ascii="Arial" w:eastAsia="Times New Roman" w:hAnsi="Arial" w:cs="Arial"/>
          <w:color w:val="0B0C0C"/>
          <w:sz w:val="24"/>
          <w:szCs w:val="24"/>
          <w:lang w:eastAsia="en-GB"/>
        </w:rPr>
        <w:t>R</w:t>
      </w:r>
      <w:r w:rsidR="00E73424" w:rsidRPr="00E73424">
        <w:rPr>
          <w:rFonts w:ascii="Arial" w:eastAsia="Times New Roman" w:hAnsi="Arial" w:cs="Arial"/>
          <w:color w:val="0B0C0C"/>
          <w:sz w:val="24"/>
          <w:szCs w:val="24"/>
          <w:lang w:eastAsia="en-GB"/>
        </w:rPr>
        <w:t xml:space="preserve">esponsive to changes in technology, adapting approach accordingly. </w:t>
      </w:r>
    </w:p>
    <w:p w14:paraId="605C9499" w14:textId="5E2646BC" w:rsidR="00E73424" w:rsidRPr="00E73424" w:rsidRDefault="003676FF" w:rsidP="00E7342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3676FF">
        <w:rPr>
          <w:rFonts w:ascii="Arial" w:eastAsia="Times New Roman" w:hAnsi="Arial" w:cs="Arial"/>
          <w:color w:val="0B0C0C"/>
          <w:sz w:val="24"/>
          <w:szCs w:val="24"/>
          <w:lang w:eastAsia="en-GB"/>
        </w:rPr>
        <w:t>Ability to</w:t>
      </w:r>
      <w:r w:rsidR="00E73424" w:rsidRPr="00E73424">
        <w:rPr>
          <w:rFonts w:ascii="Arial" w:eastAsia="Times New Roman" w:hAnsi="Arial" w:cs="Arial"/>
          <w:color w:val="0B0C0C"/>
          <w:sz w:val="24"/>
          <w:szCs w:val="24"/>
          <w:lang w:eastAsia="en-GB"/>
        </w:rPr>
        <w:t xml:space="preserve"> absorb large amounts of conflicting information and use it to produce simple designs.</w:t>
      </w:r>
    </w:p>
    <w:p w14:paraId="5ABD9396" w14:textId="1AE786B8" w:rsidR="00E73424" w:rsidRPr="00E73424" w:rsidRDefault="003676FF" w:rsidP="00E7342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3676FF">
        <w:rPr>
          <w:rFonts w:ascii="Arial" w:eastAsia="Times New Roman" w:hAnsi="Arial" w:cs="Arial"/>
          <w:color w:val="0B0C0C"/>
          <w:sz w:val="24"/>
          <w:szCs w:val="24"/>
          <w:lang w:eastAsia="en-GB"/>
        </w:rPr>
        <w:t>Ability to</w:t>
      </w:r>
      <w:r w:rsidR="00E73424" w:rsidRPr="00E73424">
        <w:rPr>
          <w:rFonts w:ascii="Arial" w:eastAsia="Times New Roman" w:hAnsi="Arial" w:cs="Arial"/>
          <w:color w:val="0B0C0C"/>
          <w:sz w:val="24"/>
          <w:szCs w:val="24"/>
          <w:lang w:eastAsia="en-GB"/>
        </w:rPr>
        <w:t xml:space="preserve"> identify constraints</w:t>
      </w:r>
      <w:r>
        <w:rPr>
          <w:rFonts w:ascii="Arial" w:eastAsia="Times New Roman" w:hAnsi="Arial" w:cs="Arial"/>
          <w:color w:val="0B0C0C"/>
          <w:sz w:val="24"/>
          <w:szCs w:val="24"/>
          <w:lang w:eastAsia="en-GB"/>
        </w:rPr>
        <w:t xml:space="preserve">, challenge their </w:t>
      </w:r>
      <w:proofErr w:type="gramStart"/>
      <w:r>
        <w:rPr>
          <w:rFonts w:ascii="Arial" w:eastAsia="Times New Roman" w:hAnsi="Arial" w:cs="Arial"/>
          <w:color w:val="0B0C0C"/>
          <w:sz w:val="24"/>
          <w:szCs w:val="24"/>
          <w:lang w:eastAsia="en-GB"/>
        </w:rPr>
        <w:t>validity</w:t>
      </w:r>
      <w:proofErr w:type="gramEnd"/>
      <w:r>
        <w:rPr>
          <w:rFonts w:ascii="Arial" w:eastAsia="Times New Roman" w:hAnsi="Arial" w:cs="Arial"/>
          <w:color w:val="0B0C0C"/>
          <w:sz w:val="24"/>
          <w:szCs w:val="24"/>
          <w:lang w:eastAsia="en-GB"/>
        </w:rPr>
        <w:t xml:space="preserve"> if necessary, </w:t>
      </w:r>
      <w:r w:rsidR="00E73424" w:rsidRPr="00E73424">
        <w:rPr>
          <w:rFonts w:ascii="Arial" w:eastAsia="Times New Roman" w:hAnsi="Arial" w:cs="Arial"/>
          <w:color w:val="0B0C0C"/>
          <w:sz w:val="24"/>
          <w:szCs w:val="24"/>
          <w:lang w:eastAsia="en-GB"/>
        </w:rPr>
        <w:t xml:space="preserve">communicate about these and work within them. </w:t>
      </w:r>
    </w:p>
    <w:p w14:paraId="2AA685E4" w14:textId="0BF4B8C1" w:rsidR="004C7DDC" w:rsidRPr="004C7DDC" w:rsidRDefault="003676FF" w:rsidP="004C7DDC">
      <w:pPr>
        <w:numPr>
          <w:ilvl w:val="0"/>
          <w:numId w:val="2"/>
        </w:numPr>
        <w:shd w:val="clear" w:color="auto" w:fill="FFFFFF"/>
        <w:spacing w:after="0" w:line="240" w:lineRule="auto"/>
        <w:ind w:left="1020"/>
        <w:rPr>
          <w:rFonts w:ascii="Arial" w:eastAsia="Times New Roman" w:hAnsi="Arial" w:cs="Arial"/>
          <w:color w:val="0B0C0C"/>
          <w:sz w:val="24"/>
          <w:szCs w:val="24"/>
          <w:lang w:eastAsia="en-GB"/>
        </w:rPr>
      </w:pPr>
      <w:r w:rsidRPr="003676FF">
        <w:rPr>
          <w:rFonts w:ascii="Arial" w:eastAsia="Times New Roman" w:hAnsi="Arial" w:cs="Arial"/>
          <w:color w:val="0B0C0C"/>
          <w:sz w:val="24"/>
          <w:szCs w:val="24"/>
          <w:lang w:eastAsia="en-GB"/>
        </w:rPr>
        <w:t>C</w:t>
      </w:r>
      <w:r w:rsidR="00E73424" w:rsidRPr="00E73424">
        <w:rPr>
          <w:rFonts w:ascii="Arial" w:eastAsia="Times New Roman" w:hAnsi="Arial" w:cs="Arial"/>
          <w:color w:val="0B0C0C"/>
          <w:sz w:val="24"/>
          <w:szCs w:val="24"/>
          <w:lang w:eastAsia="en-GB"/>
        </w:rPr>
        <w:t>an generate multiple solutions to a problem and test them</w:t>
      </w:r>
      <w:r w:rsidR="004C7DDC">
        <w:rPr>
          <w:rFonts w:ascii="Arial" w:eastAsia="Times New Roman" w:hAnsi="Arial" w:cs="Arial"/>
          <w:color w:val="0B0C0C"/>
          <w:sz w:val="24"/>
          <w:szCs w:val="24"/>
          <w:lang w:eastAsia="en-GB"/>
        </w:rPr>
        <w:t>.</w:t>
      </w:r>
    </w:p>
    <w:p w14:paraId="142BD4CB" w14:textId="0D20565D" w:rsidR="00E73424" w:rsidRPr="000E229F" w:rsidRDefault="000E229F" w:rsidP="00E73424">
      <w:pPr>
        <w:numPr>
          <w:ilvl w:val="0"/>
          <w:numId w:val="2"/>
        </w:numPr>
        <w:shd w:val="clear" w:color="auto" w:fill="FFFFFF"/>
        <w:spacing w:after="0" w:line="240" w:lineRule="auto"/>
        <w:ind w:left="1020"/>
        <w:rPr>
          <w:rFonts w:ascii="Arial" w:eastAsia="Times New Roman" w:hAnsi="Arial" w:cs="Arial"/>
          <w:color w:val="0B0C0C"/>
          <w:sz w:val="24"/>
          <w:szCs w:val="24"/>
          <w:lang w:eastAsia="en-GB"/>
        </w:rPr>
      </w:pPr>
      <w:r w:rsidRPr="000E229F">
        <w:rPr>
          <w:rFonts w:ascii="Arial" w:eastAsia="Times New Roman" w:hAnsi="Arial" w:cs="Arial"/>
          <w:color w:val="0B0C0C"/>
          <w:sz w:val="24"/>
          <w:szCs w:val="24"/>
          <w:lang w:eastAsia="en-GB"/>
        </w:rPr>
        <w:t>Able to think s</w:t>
      </w:r>
      <w:r w:rsidR="00E73424" w:rsidRPr="000E229F">
        <w:rPr>
          <w:rFonts w:ascii="Arial" w:eastAsia="Times New Roman" w:hAnsi="Arial" w:cs="Arial"/>
          <w:color w:val="0B0C0C"/>
          <w:sz w:val="24"/>
          <w:szCs w:val="24"/>
          <w:lang w:eastAsia="en-GB"/>
        </w:rPr>
        <w:t>trategic</w:t>
      </w:r>
      <w:r w:rsidRPr="000E229F">
        <w:rPr>
          <w:rFonts w:ascii="Arial" w:eastAsia="Times New Roman" w:hAnsi="Arial" w:cs="Arial"/>
          <w:color w:val="0B0C0C"/>
          <w:sz w:val="24"/>
          <w:szCs w:val="24"/>
          <w:lang w:eastAsia="en-GB"/>
        </w:rPr>
        <w:t>ally about their work</w:t>
      </w:r>
      <w:r w:rsidR="00E73424" w:rsidRPr="000E229F">
        <w:rPr>
          <w:rFonts w:ascii="Arial" w:eastAsia="Times New Roman" w:hAnsi="Arial" w:cs="Arial"/>
          <w:color w:val="0B0C0C"/>
          <w:sz w:val="24"/>
          <w:szCs w:val="24"/>
          <w:lang w:eastAsia="en-GB"/>
        </w:rPr>
        <w:t>.</w:t>
      </w:r>
    </w:p>
    <w:p w14:paraId="708F36A0" w14:textId="69D5E231" w:rsidR="00E73424" w:rsidRPr="00E73424" w:rsidRDefault="00FC7670" w:rsidP="00E7342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Ability </w:t>
      </w:r>
      <w:r w:rsidR="00E73424" w:rsidRPr="00E73424">
        <w:rPr>
          <w:rFonts w:ascii="Arial" w:eastAsia="Times New Roman" w:hAnsi="Arial" w:cs="Arial"/>
          <w:color w:val="0B0C0C"/>
          <w:sz w:val="24"/>
          <w:szCs w:val="24"/>
          <w:lang w:eastAsia="en-GB"/>
        </w:rPr>
        <w:t xml:space="preserve">to collaborate with user researchers and can represent users internally. </w:t>
      </w:r>
    </w:p>
    <w:p w14:paraId="2B67499C" w14:textId="77777777" w:rsidR="00E73424" w:rsidRPr="00E73424" w:rsidRDefault="00E73424">
      <w:pPr>
        <w:rPr>
          <w:sz w:val="20"/>
          <w:szCs w:val="20"/>
        </w:rPr>
      </w:pPr>
    </w:p>
    <w:sectPr w:rsidR="00E73424" w:rsidRPr="00E7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B97"/>
    <w:multiLevelType w:val="hybridMultilevel"/>
    <w:tmpl w:val="B5E81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D04E4"/>
    <w:multiLevelType w:val="hybridMultilevel"/>
    <w:tmpl w:val="99BAD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775D8F"/>
    <w:multiLevelType w:val="multilevel"/>
    <w:tmpl w:val="E16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D32FBF"/>
    <w:multiLevelType w:val="hybridMultilevel"/>
    <w:tmpl w:val="E53A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F6887"/>
    <w:multiLevelType w:val="multilevel"/>
    <w:tmpl w:val="8162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835FEB"/>
    <w:multiLevelType w:val="hybridMultilevel"/>
    <w:tmpl w:val="F7A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952029">
    <w:abstractNumId w:val="2"/>
  </w:num>
  <w:num w:numId="2" w16cid:durableId="1342126605">
    <w:abstractNumId w:val="4"/>
  </w:num>
  <w:num w:numId="3" w16cid:durableId="1706978392">
    <w:abstractNumId w:val="5"/>
  </w:num>
  <w:num w:numId="4" w16cid:durableId="1113475418">
    <w:abstractNumId w:val="1"/>
  </w:num>
  <w:num w:numId="5" w16cid:durableId="143738419">
    <w:abstractNumId w:val="0"/>
  </w:num>
  <w:num w:numId="6" w16cid:durableId="1061101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DE"/>
    <w:rsid w:val="000E229F"/>
    <w:rsid w:val="000F1689"/>
    <w:rsid w:val="00352811"/>
    <w:rsid w:val="003676FF"/>
    <w:rsid w:val="003E4138"/>
    <w:rsid w:val="004627B3"/>
    <w:rsid w:val="004C7DDC"/>
    <w:rsid w:val="005068D2"/>
    <w:rsid w:val="0051232D"/>
    <w:rsid w:val="00555E84"/>
    <w:rsid w:val="005709BA"/>
    <w:rsid w:val="007B4B5B"/>
    <w:rsid w:val="007E2E85"/>
    <w:rsid w:val="00AF20ED"/>
    <w:rsid w:val="00B34E5B"/>
    <w:rsid w:val="00C73914"/>
    <w:rsid w:val="00DB2F70"/>
    <w:rsid w:val="00E23C0E"/>
    <w:rsid w:val="00E32FDE"/>
    <w:rsid w:val="00E73424"/>
    <w:rsid w:val="00FA1DBD"/>
    <w:rsid w:val="00FC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3233"/>
  <w15:docId w15:val="{63738BCE-67B4-4DF6-BD19-F028A4D1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2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34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42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734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3424"/>
    <w:rPr>
      <w:b/>
      <w:bCs/>
    </w:rPr>
  </w:style>
  <w:style w:type="character" w:customStyle="1" w:styleId="Heading2Char">
    <w:name w:val="Heading 2 Char"/>
    <w:basedOn w:val="DefaultParagraphFont"/>
    <w:link w:val="Heading2"/>
    <w:uiPriority w:val="9"/>
    <w:semiHidden/>
    <w:rsid w:val="00AF20E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F20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5709BA"/>
    <w:pPr>
      <w:ind w:left="720"/>
      <w:contextualSpacing/>
    </w:pPr>
  </w:style>
  <w:style w:type="paragraph" w:styleId="Caption">
    <w:name w:val="caption"/>
    <w:basedOn w:val="Normal"/>
    <w:next w:val="Normal"/>
    <w:qFormat/>
    <w:rsid w:val="005709BA"/>
    <w:pPr>
      <w:overflowPunct w:val="0"/>
      <w:autoSpaceDE w:val="0"/>
      <w:autoSpaceDN w:val="0"/>
      <w:adjustRightInd w:val="0"/>
      <w:spacing w:after="0" w:line="290" w:lineRule="exact"/>
      <w:textAlignment w:val="baseline"/>
    </w:pPr>
    <w:rPr>
      <w:rFonts w:ascii="Trebuchet MS" w:eastAsia="Times New Roman" w:hAnsi="Trebuchet MS" w:cs="Times New Roman"/>
      <w:b/>
      <w:szCs w:val="20"/>
      <w:lang w:eastAsia="en-GB"/>
    </w:rPr>
  </w:style>
  <w:style w:type="paragraph" w:styleId="Revision">
    <w:name w:val="Revision"/>
    <w:hidden/>
    <w:uiPriority w:val="99"/>
    <w:semiHidden/>
    <w:rsid w:val="0046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6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Long</dc:creator>
  <cp:keywords/>
  <dc:description/>
  <cp:lastModifiedBy>Ruth McGinnes</cp:lastModifiedBy>
  <cp:revision>3</cp:revision>
  <dcterms:created xsi:type="dcterms:W3CDTF">2022-08-17T13:04:00Z</dcterms:created>
  <dcterms:modified xsi:type="dcterms:W3CDTF">2022-08-19T13:16:00Z</dcterms:modified>
</cp:coreProperties>
</file>