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466" w:rsidRPr="003A0466" w:rsidRDefault="003A0466" w:rsidP="005F5959">
      <w:pPr>
        <w:jc w:val="center"/>
        <w:rPr>
          <w:rFonts w:asciiTheme="minorHAnsi" w:hAnsiTheme="minorHAnsi"/>
          <w:b/>
          <w:bCs/>
        </w:rPr>
      </w:pPr>
    </w:p>
    <w:p w:rsidR="003A0466" w:rsidRPr="003A0466" w:rsidRDefault="003A0466" w:rsidP="005F5959">
      <w:pPr>
        <w:jc w:val="center"/>
        <w:rPr>
          <w:rFonts w:asciiTheme="minorHAnsi" w:hAnsiTheme="minorHAnsi"/>
          <w:b/>
          <w:bCs/>
        </w:rPr>
      </w:pPr>
    </w:p>
    <w:p w:rsidR="00B03EB5" w:rsidRPr="003A0466" w:rsidRDefault="00B03EB5" w:rsidP="005F5959">
      <w:pPr>
        <w:jc w:val="center"/>
        <w:rPr>
          <w:rFonts w:asciiTheme="minorHAnsi" w:hAnsiTheme="minorHAnsi"/>
          <w:b/>
          <w:bCs/>
          <w:sz w:val="28"/>
          <w:szCs w:val="28"/>
        </w:rPr>
      </w:pPr>
      <w:r w:rsidRPr="003A0466">
        <w:rPr>
          <w:rFonts w:asciiTheme="minorHAnsi" w:hAnsiTheme="minorHAnsi"/>
          <w:b/>
          <w:bCs/>
          <w:sz w:val="28"/>
          <w:szCs w:val="28"/>
        </w:rPr>
        <w:t>Job Description</w:t>
      </w:r>
    </w:p>
    <w:p w:rsidR="00F6188E" w:rsidRPr="003A0466" w:rsidRDefault="00F6188E" w:rsidP="00F6188E">
      <w:pPr>
        <w:jc w:val="both"/>
        <w:rPr>
          <w:rFonts w:asciiTheme="minorHAnsi" w:hAnsiTheme="minorHAnsi"/>
          <w:b/>
          <w:bCs/>
        </w:rPr>
      </w:pPr>
    </w:p>
    <w:p w:rsidR="00F6188E" w:rsidRPr="003A0466" w:rsidRDefault="00F6188E" w:rsidP="00F6188E">
      <w:pPr>
        <w:rPr>
          <w:rFonts w:asciiTheme="minorHAnsi" w:hAnsiTheme="minorHAnsi"/>
          <w:bCs/>
        </w:rPr>
      </w:pPr>
      <w:r w:rsidRPr="003A0466">
        <w:rPr>
          <w:rFonts w:asciiTheme="minorHAnsi" w:hAnsiTheme="minorHAnsi"/>
          <w:bCs/>
        </w:rPr>
        <w:t xml:space="preserve">The primary responsibility of this post is to provide support to children and young people </w:t>
      </w:r>
      <w:r w:rsidR="003A0466">
        <w:rPr>
          <w:rFonts w:asciiTheme="minorHAnsi" w:hAnsiTheme="minorHAnsi"/>
          <w:bCs/>
        </w:rPr>
        <w:t xml:space="preserve">(CYP) </w:t>
      </w:r>
      <w:r w:rsidRPr="003A0466">
        <w:rPr>
          <w:rFonts w:asciiTheme="minorHAnsi" w:hAnsiTheme="minorHAnsi"/>
          <w:bCs/>
        </w:rPr>
        <w:t>in refuge with East Dunbartonshire Women’s Aid and to provide follow-on support to allow these young people to be resettled into the community.</w:t>
      </w:r>
    </w:p>
    <w:p w:rsidR="00F6188E" w:rsidRPr="003A0466" w:rsidRDefault="00F6188E" w:rsidP="00F6188E">
      <w:pPr>
        <w:rPr>
          <w:rFonts w:asciiTheme="minorHAnsi" w:hAnsiTheme="minorHAnsi"/>
          <w:bCs/>
        </w:rPr>
      </w:pPr>
    </w:p>
    <w:p w:rsidR="00F6188E" w:rsidRPr="003A0466" w:rsidRDefault="00F6188E" w:rsidP="00F6188E">
      <w:pPr>
        <w:rPr>
          <w:rFonts w:asciiTheme="minorHAnsi" w:hAnsiTheme="minorHAnsi"/>
          <w:b/>
          <w:bCs/>
        </w:rPr>
      </w:pPr>
      <w:r w:rsidRPr="003A0466">
        <w:rPr>
          <w:rFonts w:asciiTheme="minorHAnsi" w:hAnsiTheme="minorHAnsi"/>
          <w:b/>
          <w:bCs/>
        </w:rPr>
        <w:t>MAIN DUTIES</w:t>
      </w:r>
    </w:p>
    <w:p w:rsidR="00F6188E" w:rsidRPr="003A0466" w:rsidRDefault="00F6188E" w:rsidP="00F6188E">
      <w:pPr>
        <w:rPr>
          <w:rFonts w:asciiTheme="minorHAnsi" w:hAnsiTheme="minorHAnsi"/>
          <w:b/>
        </w:rPr>
      </w:pPr>
    </w:p>
    <w:p w:rsidR="00F6188E" w:rsidRPr="003A0466" w:rsidRDefault="00F6188E" w:rsidP="009109B3">
      <w:pPr>
        <w:pStyle w:val="ListParagraph"/>
        <w:numPr>
          <w:ilvl w:val="0"/>
          <w:numId w:val="4"/>
        </w:numPr>
        <w:spacing w:line="276" w:lineRule="auto"/>
        <w:rPr>
          <w:rFonts w:asciiTheme="minorHAnsi" w:hAnsiTheme="minorHAnsi"/>
          <w:lang w:eastAsia="en-GB"/>
        </w:rPr>
      </w:pPr>
      <w:r w:rsidRPr="003A0466">
        <w:rPr>
          <w:rFonts w:asciiTheme="minorHAnsi" w:hAnsiTheme="minorHAnsi"/>
          <w:lang w:eastAsia="en-GB"/>
        </w:rPr>
        <w:t xml:space="preserve">To deliver a high quality support service to children and young people escaping domestic abuse and living in </w:t>
      </w:r>
      <w:r w:rsidRPr="003A0466">
        <w:rPr>
          <w:rFonts w:asciiTheme="minorHAnsi" w:hAnsiTheme="minorHAnsi"/>
          <w:bCs/>
        </w:rPr>
        <w:t xml:space="preserve">refuge, </w:t>
      </w:r>
      <w:r w:rsidRPr="003A0466">
        <w:rPr>
          <w:rFonts w:asciiTheme="minorHAnsi" w:hAnsiTheme="minorHAnsi"/>
          <w:lang w:eastAsia="en-GB"/>
        </w:rPr>
        <w:t>in accordance with the operational policies and procedures of East Dunb</w:t>
      </w:r>
      <w:r w:rsidR="00EB2C40" w:rsidRPr="003A0466">
        <w:rPr>
          <w:rFonts w:asciiTheme="minorHAnsi" w:hAnsiTheme="minorHAnsi"/>
          <w:lang w:eastAsia="en-GB"/>
        </w:rPr>
        <w:t xml:space="preserve">artonshire Women’s Aid </w:t>
      </w:r>
      <w:r w:rsidR="003A0466">
        <w:rPr>
          <w:rFonts w:asciiTheme="minorHAnsi" w:hAnsiTheme="minorHAnsi"/>
          <w:lang w:eastAsia="en-GB"/>
        </w:rPr>
        <w:t>(E</w:t>
      </w:r>
      <w:r w:rsidR="00194F6B">
        <w:rPr>
          <w:rFonts w:asciiTheme="minorHAnsi" w:hAnsiTheme="minorHAnsi"/>
          <w:lang w:eastAsia="en-GB"/>
        </w:rPr>
        <w:t>DWA</w:t>
      </w:r>
      <w:r w:rsidR="003A0466">
        <w:rPr>
          <w:rFonts w:asciiTheme="minorHAnsi" w:hAnsiTheme="minorHAnsi"/>
          <w:lang w:eastAsia="en-GB"/>
        </w:rPr>
        <w:t xml:space="preserve">) </w:t>
      </w:r>
      <w:r w:rsidR="00EB2C40" w:rsidRPr="003A0466">
        <w:rPr>
          <w:rFonts w:asciiTheme="minorHAnsi" w:hAnsiTheme="minorHAnsi"/>
          <w:lang w:eastAsia="en-GB"/>
        </w:rPr>
        <w:t xml:space="preserve">and the principles of the GIRFEC (Getting It Right </w:t>
      </w:r>
      <w:r w:rsidR="003A0466" w:rsidRPr="003A0466">
        <w:rPr>
          <w:rFonts w:asciiTheme="minorHAnsi" w:hAnsiTheme="minorHAnsi"/>
          <w:lang w:eastAsia="en-GB"/>
        </w:rPr>
        <w:t>for</w:t>
      </w:r>
      <w:r w:rsidR="00EB2C40" w:rsidRPr="003A0466">
        <w:rPr>
          <w:rFonts w:asciiTheme="minorHAnsi" w:hAnsiTheme="minorHAnsi"/>
          <w:lang w:eastAsia="en-GB"/>
        </w:rPr>
        <w:t xml:space="preserve"> Every Child) Framework.</w:t>
      </w:r>
    </w:p>
    <w:p w:rsidR="003778A0" w:rsidRPr="003A0466" w:rsidRDefault="003778A0" w:rsidP="009109B3">
      <w:pPr>
        <w:pStyle w:val="ListParagraph"/>
        <w:numPr>
          <w:ilvl w:val="0"/>
          <w:numId w:val="4"/>
        </w:numPr>
        <w:spacing w:line="276" w:lineRule="auto"/>
        <w:rPr>
          <w:rFonts w:asciiTheme="minorHAnsi" w:hAnsiTheme="minorHAnsi"/>
        </w:rPr>
      </w:pPr>
      <w:r w:rsidRPr="003A0466">
        <w:rPr>
          <w:rFonts w:asciiTheme="minorHAnsi" w:hAnsiTheme="minorHAnsi"/>
        </w:rPr>
        <w:t>To ensure that the support offered is culturally sensitive, tailored to the specific needs of the service users and in line with the values, policies and procedures of E</w:t>
      </w:r>
      <w:r w:rsidR="00194F6B">
        <w:rPr>
          <w:rFonts w:asciiTheme="minorHAnsi" w:hAnsiTheme="minorHAnsi"/>
        </w:rPr>
        <w:t>DWA</w:t>
      </w:r>
      <w:r w:rsidRPr="003A0466">
        <w:rPr>
          <w:rFonts w:asciiTheme="minorHAnsi" w:hAnsiTheme="minorHAnsi"/>
        </w:rPr>
        <w:t>.</w:t>
      </w:r>
    </w:p>
    <w:p w:rsidR="00EB2C40" w:rsidRPr="003A0466" w:rsidRDefault="00EB2C40" w:rsidP="009109B3">
      <w:pPr>
        <w:pStyle w:val="ListParagraph"/>
        <w:numPr>
          <w:ilvl w:val="0"/>
          <w:numId w:val="4"/>
        </w:numPr>
        <w:spacing w:line="276" w:lineRule="auto"/>
        <w:rPr>
          <w:rFonts w:asciiTheme="minorHAnsi" w:hAnsiTheme="minorHAnsi"/>
        </w:rPr>
      </w:pPr>
      <w:r w:rsidRPr="003A0466">
        <w:rPr>
          <w:rFonts w:asciiTheme="minorHAnsi" w:hAnsiTheme="minorHAnsi"/>
        </w:rPr>
        <w:t>To work flexibly to meet the identified needs of the service and services users. This may involve work outside normal office hours.</w:t>
      </w:r>
    </w:p>
    <w:p w:rsidR="00F6188E" w:rsidRPr="003A0466" w:rsidRDefault="00F6188E" w:rsidP="009109B3">
      <w:pPr>
        <w:pStyle w:val="ListParagraph"/>
        <w:numPr>
          <w:ilvl w:val="0"/>
          <w:numId w:val="4"/>
        </w:numPr>
        <w:spacing w:line="276" w:lineRule="auto"/>
        <w:ind w:right="-58"/>
        <w:rPr>
          <w:rFonts w:asciiTheme="minorHAnsi" w:hAnsiTheme="minorHAnsi"/>
        </w:rPr>
      </w:pPr>
      <w:r w:rsidRPr="003A0466">
        <w:rPr>
          <w:rFonts w:asciiTheme="minorHAnsi" w:hAnsiTheme="minorHAnsi"/>
        </w:rPr>
        <w:t>To ensure that all children and young people receive an assessment of need and risk and agree the most appropriate support package for those children and young people.</w:t>
      </w:r>
    </w:p>
    <w:p w:rsidR="00F6188E" w:rsidRPr="003A0466" w:rsidRDefault="00F6188E" w:rsidP="009109B3">
      <w:pPr>
        <w:pStyle w:val="ListParagraph"/>
        <w:numPr>
          <w:ilvl w:val="0"/>
          <w:numId w:val="4"/>
        </w:numPr>
        <w:spacing w:line="276" w:lineRule="auto"/>
        <w:rPr>
          <w:rFonts w:asciiTheme="minorHAnsi" w:hAnsiTheme="minorHAnsi" w:cs="Arial"/>
        </w:rPr>
      </w:pPr>
      <w:r w:rsidRPr="003A0466">
        <w:rPr>
          <w:rFonts w:asciiTheme="minorHAnsi" w:hAnsiTheme="minorHAnsi" w:cs="Arial"/>
        </w:rPr>
        <w:t xml:space="preserve">To maintain accurate and up to date records in accordance with the group’s </w:t>
      </w:r>
      <w:r w:rsidR="003A0466">
        <w:rPr>
          <w:rFonts w:asciiTheme="minorHAnsi" w:hAnsiTheme="minorHAnsi" w:cs="Arial"/>
        </w:rPr>
        <w:t>p</w:t>
      </w:r>
      <w:r w:rsidRPr="003A0466">
        <w:rPr>
          <w:rFonts w:asciiTheme="minorHAnsi" w:hAnsiTheme="minorHAnsi" w:cs="Arial"/>
        </w:rPr>
        <w:t>olicies and</w:t>
      </w:r>
      <w:r w:rsidR="003A0466">
        <w:rPr>
          <w:rFonts w:asciiTheme="minorHAnsi" w:hAnsiTheme="minorHAnsi" w:cs="Arial"/>
        </w:rPr>
        <w:t xml:space="preserve"> p</w:t>
      </w:r>
      <w:r w:rsidRPr="003A0466">
        <w:rPr>
          <w:rFonts w:asciiTheme="minorHAnsi" w:hAnsiTheme="minorHAnsi" w:cs="Arial"/>
        </w:rPr>
        <w:t xml:space="preserve">rocedures (including setting up and maintaining a </w:t>
      </w:r>
      <w:r w:rsidR="003A0466">
        <w:rPr>
          <w:rFonts w:asciiTheme="minorHAnsi" w:hAnsiTheme="minorHAnsi" w:cs="Arial"/>
        </w:rPr>
        <w:t>s</w:t>
      </w:r>
      <w:r w:rsidRPr="003A0466">
        <w:rPr>
          <w:rFonts w:asciiTheme="minorHAnsi" w:hAnsiTheme="minorHAnsi" w:cs="Arial"/>
        </w:rPr>
        <w:t xml:space="preserve">upport </w:t>
      </w:r>
      <w:r w:rsidR="003A0466">
        <w:rPr>
          <w:rFonts w:asciiTheme="minorHAnsi" w:hAnsiTheme="minorHAnsi" w:cs="Arial"/>
        </w:rPr>
        <w:t>p</w:t>
      </w:r>
      <w:r w:rsidRPr="003A0466">
        <w:rPr>
          <w:rFonts w:asciiTheme="minorHAnsi" w:hAnsiTheme="minorHAnsi" w:cs="Arial"/>
        </w:rPr>
        <w:t>lan for each child and young person in refuge).</w:t>
      </w:r>
      <w:r w:rsidR="00B958FD" w:rsidRPr="003A0466">
        <w:rPr>
          <w:rFonts w:asciiTheme="minorHAnsi" w:hAnsiTheme="minorHAnsi" w:cs="Arial"/>
        </w:rPr>
        <w:t xml:space="preserve"> This will include use of the group’s OASIS database system.</w:t>
      </w:r>
    </w:p>
    <w:p w:rsidR="009109B3" w:rsidRPr="009109B3" w:rsidRDefault="009109B3" w:rsidP="009109B3">
      <w:pPr>
        <w:numPr>
          <w:ilvl w:val="0"/>
          <w:numId w:val="4"/>
        </w:numPr>
        <w:pBdr>
          <w:top w:val="nil"/>
          <w:left w:val="nil"/>
          <w:bottom w:val="nil"/>
          <w:right w:val="nil"/>
          <w:between w:val="nil"/>
        </w:pBdr>
        <w:spacing w:line="259" w:lineRule="auto"/>
        <w:rPr>
          <w:rFonts w:asciiTheme="minorHAnsi" w:hAnsiTheme="minorHAnsi"/>
          <w:color w:val="000000"/>
        </w:rPr>
      </w:pPr>
      <w:r w:rsidRPr="009109B3">
        <w:rPr>
          <w:rFonts w:asciiTheme="minorHAnsi" w:hAnsiTheme="minorHAnsi"/>
          <w:color w:val="000000"/>
        </w:rPr>
        <w:t>To meet the individual needs of children and young people via 1:1 support, group support, therapeutic activities and collaborative work with colleagues or external agencies, including for the purposes of group work.</w:t>
      </w:r>
    </w:p>
    <w:p w:rsidR="003778A0" w:rsidRPr="003A0466" w:rsidRDefault="003778A0" w:rsidP="009109B3">
      <w:pPr>
        <w:pStyle w:val="ListParagraph"/>
        <w:numPr>
          <w:ilvl w:val="0"/>
          <w:numId w:val="4"/>
        </w:numPr>
        <w:spacing w:line="276" w:lineRule="auto"/>
        <w:rPr>
          <w:rFonts w:asciiTheme="minorHAnsi" w:hAnsiTheme="minorHAnsi"/>
        </w:rPr>
      </w:pPr>
      <w:r w:rsidRPr="003A0466">
        <w:rPr>
          <w:rFonts w:asciiTheme="minorHAnsi" w:hAnsiTheme="minorHAnsi"/>
        </w:rPr>
        <w:t>To work with mothers/ carers to help them to reflect on their children’s needs and enable them to support their children through the recovery process.</w:t>
      </w:r>
    </w:p>
    <w:p w:rsidR="003778A0" w:rsidRPr="003A0466" w:rsidRDefault="003778A0" w:rsidP="009109B3">
      <w:pPr>
        <w:pStyle w:val="ListParagraph"/>
        <w:numPr>
          <w:ilvl w:val="0"/>
          <w:numId w:val="4"/>
        </w:numPr>
        <w:spacing w:line="276" w:lineRule="auto"/>
        <w:rPr>
          <w:rFonts w:asciiTheme="minorHAnsi" w:hAnsiTheme="minorHAnsi"/>
          <w:bCs/>
        </w:rPr>
      </w:pPr>
      <w:r w:rsidRPr="003A0466">
        <w:rPr>
          <w:rFonts w:asciiTheme="minorHAnsi" w:hAnsiTheme="minorHAnsi"/>
          <w:bCs/>
        </w:rPr>
        <w:t>To support children and young people in the process of moving out of refuge and provide them with follow-on support to assist them in resettling into the community.</w:t>
      </w:r>
    </w:p>
    <w:p w:rsidR="00F6188E" w:rsidRPr="003A0466" w:rsidRDefault="00F6188E" w:rsidP="009109B3">
      <w:pPr>
        <w:pStyle w:val="ListParagraph"/>
        <w:numPr>
          <w:ilvl w:val="0"/>
          <w:numId w:val="4"/>
        </w:numPr>
        <w:spacing w:line="276" w:lineRule="auto"/>
        <w:rPr>
          <w:rFonts w:asciiTheme="minorHAnsi" w:hAnsiTheme="minorHAnsi"/>
        </w:rPr>
      </w:pPr>
      <w:r w:rsidRPr="003A0466">
        <w:rPr>
          <w:rFonts w:asciiTheme="minorHAnsi" w:hAnsiTheme="minorHAnsi"/>
        </w:rPr>
        <w:t>To develop effective partnerships and good links with local agencies who provide services to children and young people, such as Social Work Department, schools, nurseries, health visitors, voluntary organisations, etc., and to prepare reports for such agencies, as required.</w:t>
      </w:r>
    </w:p>
    <w:p w:rsidR="00F6188E" w:rsidRPr="003A0466" w:rsidRDefault="00F6188E" w:rsidP="009109B3">
      <w:pPr>
        <w:pStyle w:val="ListParagraph"/>
        <w:numPr>
          <w:ilvl w:val="0"/>
          <w:numId w:val="4"/>
        </w:numPr>
        <w:spacing w:line="276" w:lineRule="auto"/>
        <w:rPr>
          <w:rFonts w:asciiTheme="minorHAnsi" w:hAnsiTheme="minorHAnsi"/>
        </w:rPr>
      </w:pPr>
      <w:r w:rsidRPr="003A0466">
        <w:rPr>
          <w:rFonts w:asciiTheme="minorHAnsi" w:hAnsiTheme="minorHAnsi"/>
        </w:rPr>
        <w:t>To act as an advocate for children and young people who are affected by domestic abuse and to ensure that the issue of domestic abuse is high on the agenda of every organisation, particularly children’s services.</w:t>
      </w:r>
    </w:p>
    <w:p w:rsidR="00F6188E" w:rsidRPr="003A0466" w:rsidRDefault="00F6188E" w:rsidP="009109B3">
      <w:pPr>
        <w:pStyle w:val="ListParagraph"/>
        <w:numPr>
          <w:ilvl w:val="0"/>
          <w:numId w:val="4"/>
        </w:numPr>
        <w:spacing w:line="276" w:lineRule="auto"/>
        <w:rPr>
          <w:rFonts w:asciiTheme="minorHAnsi" w:hAnsiTheme="minorHAnsi" w:cs="Arial"/>
        </w:rPr>
      </w:pPr>
      <w:r w:rsidRPr="003A0466">
        <w:rPr>
          <w:rFonts w:asciiTheme="minorHAnsi" w:hAnsiTheme="minorHAnsi" w:cs="Arial"/>
        </w:rPr>
        <w:lastRenderedPageBreak/>
        <w:t>To co-ordinate plans for children’s outings and events, particularly over the school holidays and at Christmas time.</w:t>
      </w:r>
    </w:p>
    <w:p w:rsidR="00F6188E" w:rsidRPr="003A0466" w:rsidRDefault="00F6188E" w:rsidP="009109B3">
      <w:pPr>
        <w:pStyle w:val="ListParagraph"/>
        <w:numPr>
          <w:ilvl w:val="0"/>
          <w:numId w:val="4"/>
        </w:numPr>
        <w:spacing w:line="276" w:lineRule="auto"/>
        <w:rPr>
          <w:rFonts w:asciiTheme="minorHAnsi" w:hAnsiTheme="minorHAnsi" w:cs="Arial"/>
        </w:rPr>
      </w:pPr>
      <w:r w:rsidRPr="003A0466">
        <w:rPr>
          <w:rFonts w:asciiTheme="minorHAnsi" w:hAnsiTheme="minorHAnsi" w:cs="Arial"/>
        </w:rPr>
        <w:t>To acquire and maintain adequate supplies of children’s resources and play equipment, ensuring that these meet health and safety and hygiene requirements.</w:t>
      </w:r>
    </w:p>
    <w:p w:rsidR="00F6188E" w:rsidRPr="003A0466" w:rsidRDefault="00F6188E" w:rsidP="009109B3">
      <w:pPr>
        <w:pStyle w:val="ListParagraph"/>
        <w:numPr>
          <w:ilvl w:val="0"/>
          <w:numId w:val="4"/>
        </w:numPr>
        <w:spacing w:line="276" w:lineRule="auto"/>
        <w:rPr>
          <w:rFonts w:asciiTheme="minorHAnsi" w:hAnsiTheme="minorHAnsi"/>
          <w:lang w:eastAsia="en-GB"/>
        </w:rPr>
      </w:pPr>
      <w:r w:rsidRPr="003A0466">
        <w:rPr>
          <w:rFonts w:asciiTheme="minorHAnsi" w:hAnsiTheme="minorHAnsi"/>
          <w:lang w:eastAsia="en-GB"/>
        </w:rPr>
        <w:t xml:space="preserve">To </w:t>
      </w:r>
      <w:r w:rsidR="003A0466">
        <w:rPr>
          <w:rFonts w:asciiTheme="minorHAnsi" w:hAnsiTheme="minorHAnsi"/>
          <w:lang w:eastAsia="en-GB"/>
        </w:rPr>
        <w:t>take responsibility, along with E</w:t>
      </w:r>
      <w:r w:rsidR="00194F6B">
        <w:rPr>
          <w:rFonts w:asciiTheme="minorHAnsi" w:hAnsiTheme="minorHAnsi"/>
          <w:lang w:eastAsia="en-GB"/>
        </w:rPr>
        <w:t>DWA</w:t>
      </w:r>
      <w:r w:rsidR="003A0466">
        <w:rPr>
          <w:rFonts w:asciiTheme="minorHAnsi" w:hAnsiTheme="minorHAnsi"/>
          <w:lang w:eastAsia="en-GB"/>
        </w:rPr>
        <w:t xml:space="preserve">s </w:t>
      </w:r>
      <w:r w:rsidRPr="003A0466">
        <w:rPr>
          <w:rFonts w:asciiTheme="minorHAnsi" w:hAnsiTheme="minorHAnsi"/>
          <w:lang w:eastAsia="en-GB"/>
        </w:rPr>
        <w:t>other C</w:t>
      </w:r>
      <w:r w:rsidR="00C00822">
        <w:rPr>
          <w:rFonts w:asciiTheme="minorHAnsi" w:hAnsiTheme="minorHAnsi"/>
          <w:lang w:eastAsia="en-GB"/>
        </w:rPr>
        <w:t>YP w</w:t>
      </w:r>
      <w:r w:rsidRPr="003A0466">
        <w:rPr>
          <w:rFonts w:asciiTheme="minorHAnsi" w:hAnsiTheme="minorHAnsi"/>
          <w:lang w:eastAsia="en-GB"/>
        </w:rPr>
        <w:t xml:space="preserve">orkers, for the delivery of </w:t>
      </w:r>
      <w:r w:rsidR="00B958FD" w:rsidRPr="003A0466">
        <w:rPr>
          <w:rFonts w:asciiTheme="minorHAnsi" w:hAnsiTheme="minorHAnsi"/>
          <w:lang w:eastAsia="en-GB"/>
        </w:rPr>
        <w:t xml:space="preserve">awareness raising and </w:t>
      </w:r>
      <w:r w:rsidRPr="003A0466">
        <w:rPr>
          <w:rFonts w:asciiTheme="minorHAnsi" w:hAnsiTheme="minorHAnsi"/>
          <w:lang w:eastAsia="en-GB"/>
        </w:rPr>
        <w:t>preventative work with children and young people in educational, out-of-school and other community settings to reduce domestic abuse in East Dunbartonshire.</w:t>
      </w:r>
    </w:p>
    <w:p w:rsidR="00F6188E" w:rsidRPr="003A0466" w:rsidRDefault="00F6188E" w:rsidP="009109B3">
      <w:pPr>
        <w:spacing w:line="276" w:lineRule="auto"/>
        <w:rPr>
          <w:rFonts w:asciiTheme="minorHAnsi" w:hAnsiTheme="minorHAnsi"/>
          <w:lang w:eastAsia="en-GB"/>
        </w:rPr>
      </w:pPr>
    </w:p>
    <w:p w:rsidR="000F46CA" w:rsidRPr="003A0466" w:rsidRDefault="000F46CA" w:rsidP="00F6188E">
      <w:pPr>
        <w:rPr>
          <w:rFonts w:asciiTheme="minorHAnsi" w:hAnsiTheme="minorHAnsi"/>
          <w:b/>
        </w:rPr>
      </w:pPr>
    </w:p>
    <w:p w:rsidR="003778A0" w:rsidRPr="003A0466" w:rsidRDefault="00B958FD">
      <w:pPr>
        <w:spacing w:after="200" w:line="276" w:lineRule="auto"/>
        <w:rPr>
          <w:rFonts w:asciiTheme="minorHAnsi" w:hAnsiTheme="minorHAnsi"/>
          <w:b/>
        </w:rPr>
      </w:pPr>
      <w:r w:rsidRPr="003A0466">
        <w:rPr>
          <w:rFonts w:asciiTheme="minorHAnsi" w:hAnsiTheme="minorHAnsi"/>
          <w:b/>
        </w:rPr>
        <w:t xml:space="preserve">SHARED REFUGE </w:t>
      </w:r>
      <w:r w:rsidR="003778A0" w:rsidRPr="003A0466">
        <w:rPr>
          <w:rFonts w:asciiTheme="minorHAnsi" w:hAnsiTheme="minorHAnsi"/>
          <w:b/>
        </w:rPr>
        <w:t>RESPONSIBILITIES</w:t>
      </w:r>
    </w:p>
    <w:p w:rsidR="003778A0" w:rsidRPr="003A0466" w:rsidRDefault="003778A0" w:rsidP="003778A0">
      <w:pPr>
        <w:spacing w:after="200" w:line="276" w:lineRule="auto"/>
        <w:rPr>
          <w:rFonts w:asciiTheme="minorHAnsi" w:eastAsiaTheme="minorEastAsia" w:hAnsiTheme="minorHAnsi"/>
          <w:lang w:eastAsia="en-GB"/>
        </w:rPr>
      </w:pPr>
      <w:r w:rsidRPr="003A0466">
        <w:rPr>
          <w:rFonts w:asciiTheme="minorHAnsi" w:eastAsiaTheme="minorEastAsia" w:hAnsiTheme="minorHAnsi"/>
          <w:lang w:eastAsia="en-GB"/>
        </w:rPr>
        <w:t>The Children’s Worker is instrumental in the running of the ref</w:t>
      </w:r>
      <w:r w:rsidR="00B958FD" w:rsidRPr="003A0466">
        <w:rPr>
          <w:rFonts w:asciiTheme="minorHAnsi" w:eastAsiaTheme="minorEastAsia" w:hAnsiTheme="minorHAnsi"/>
          <w:lang w:eastAsia="en-GB"/>
        </w:rPr>
        <w:t>uge provision alongside the Wome</w:t>
      </w:r>
      <w:r w:rsidRPr="003A0466">
        <w:rPr>
          <w:rFonts w:asciiTheme="minorHAnsi" w:eastAsiaTheme="minorEastAsia" w:hAnsiTheme="minorHAnsi"/>
          <w:lang w:eastAsia="en-GB"/>
        </w:rPr>
        <w:t>n’s Refuge Worker</w:t>
      </w:r>
      <w:r w:rsidR="00A24256" w:rsidRPr="003A0466">
        <w:rPr>
          <w:rFonts w:asciiTheme="minorHAnsi" w:eastAsiaTheme="minorEastAsia" w:hAnsiTheme="minorHAnsi"/>
          <w:lang w:eastAsia="en-GB"/>
        </w:rPr>
        <w:t>. This means there are a number of duties which are shared by both workers.</w:t>
      </w:r>
    </w:p>
    <w:p w:rsidR="003778A0" w:rsidRPr="003A0466" w:rsidRDefault="00A24256" w:rsidP="003778A0">
      <w:pPr>
        <w:spacing w:after="200" w:line="276" w:lineRule="auto"/>
        <w:rPr>
          <w:rFonts w:asciiTheme="minorHAnsi" w:eastAsiaTheme="minorEastAsia" w:hAnsiTheme="minorHAnsi"/>
          <w:b/>
          <w:lang w:eastAsia="en-GB"/>
        </w:rPr>
      </w:pPr>
      <w:r w:rsidRPr="003A0466">
        <w:rPr>
          <w:rFonts w:asciiTheme="minorHAnsi" w:eastAsiaTheme="minorEastAsia" w:hAnsiTheme="minorHAnsi"/>
          <w:b/>
          <w:lang w:eastAsia="en-GB"/>
        </w:rPr>
        <w:t xml:space="preserve">These </w:t>
      </w:r>
      <w:r w:rsidR="00B958FD" w:rsidRPr="003A0466">
        <w:rPr>
          <w:rFonts w:asciiTheme="minorHAnsi" w:eastAsiaTheme="minorEastAsia" w:hAnsiTheme="minorHAnsi"/>
          <w:b/>
          <w:lang w:eastAsia="en-GB"/>
        </w:rPr>
        <w:t>include:</w:t>
      </w:r>
    </w:p>
    <w:p w:rsidR="0023719E" w:rsidRPr="003A0466" w:rsidRDefault="003F3E09" w:rsidP="003778A0">
      <w:pPr>
        <w:spacing w:after="200" w:line="276" w:lineRule="auto"/>
        <w:rPr>
          <w:rFonts w:asciiTheme="minorHAnsi" w:eastAsiaTheme="minorEastAsia" w:hAnsiTheme="minorHAnsi"/>
          <w:lang w:eastAsia="en-GB"/>
        </w:rPr>
      </w:pPr>
      <w:r w:rsidRPr="003A0466">
        <w:rPr>
          <w:rFonts w:asciiTheme="minorHAnsi" w:eastAsiaTheme="minorEastAsia" w:hAnsiTheme="minorHAnsi"/>
          <w:lang w:eastAsia="en-GB"/>
        </w:rPr>
        <w:t>Support to women - t</w:t>
      </w:r>
      <w:r w:rsidR="0023719E" w:rsidRPr="003A0466">
        <w:rPr>
          <w:rFonts w:asciiTheme="minorHAnsi" w:eastAsiaTheme="minorEastAsia" w:hAnsiTheme="minorHAnsi"/>
          <w:lang w:eastAsia="en-GB"/>
        </w:rPr>
        <w:t>he Children’s Support Worker</w:t>
      </w:r>
      <w:r w:rsidR="00A45B16" w:rsidRPr="003A0466">
        <w:rPr>
          <w:rFonts w:asciiTheme="minorHAnsi" w:eastAsiaTheme="minorEastAsia" w:hAnsiTheme="minorHAnsi"/>
          <w:lang w:eastAsia="en-GB"/>
        </w:rPr>
        <w:t>,</w:t>
      </w:r>
      <w:r w:rsidR="0023719E" w:rsidRPr="003A0466">
        <w:rPr>
          <w:rFonts w:asciiTheme="minorHAnsi" w:eastAsiaTheme="minorEastAsia" w:hAnsiTheme="minorHAnsi"/>
          <w:lang w:eastAsia="en-GB"/>
        </w:rPr>
        <w:t xml:space="preserve"> </w:t>
      </w:r>
      <w:r w:rsidRPr="003A0466">
        <w:rPr>
          <w:rFonts w:asciiTheme="minorHAnsi" w:eastAsiaTheme="minorEastAsia" w:hAnsiTheme="minorHAnsi"/>
          <w:lang w:eastAsia="en-GB"/>
        </w:rPr>
        <w:t>alongside the Women’s Refuge Worker will have responsibility to suppor</w:t>
      </w:r>
      <w:r w:rsidR="00627B73" w:rsidRPr="003A0466">
        <w:rPr>
          <w:rFonts w:asciiTheme="minorHAnsi" w:eastAsiaTheme="minorEastAsia" w:hAnsiTheme="minorHAnsi"/>
          <w:lang w:eastAsia="en-GB"/>
        </w:rPr>
        <w:t>t women in refuge when</w:t>
      </w:r>
      <w:r w:rsidRPr="003A0466">
        <w:rPr>
          <w:rFonts w:asciiTheme="minorHAnsi" w:eastAsiaTheme="minorEastAsia" w:hAnsiTheme="minorHAnsi"/>
          <w:lang w:eastAsia="en-GB"/>
        </w:rPr>
        <w:t xml:space="preserve"> required. Although the Women’s Refuge Worker </w:t>
      </w:r>
      <w:r w:rsidR="00627B73" w:rsidRPr="003A0466">
        <w:rPr>
          <w:rFonts w:asciiTheme="minorHAnsi" w:eastAsiaTheme="minorEastAsia" w:hAnsiTheme="minorHAnsi"/>
          <w:lang w:eastAsia="en-GB"/>
        </w:rPr>
        <w:t>is</w:t>
      </w:r>
      <w:r w:rsidRPr="003A0466">
        <w:rPr>
          <w:rFonts w:asciiTheme="minorHAnsi" w:eastAsiaTheme="minorEastAsia" w:hAnsiTheme="minorHAnsi"/>
          <w:lang w:eastAsia="en-GB"/>
        </w:rPr>
        <w:t xml:space="preserve"> responsible for support plan development, there will be times when the Children’s Worker will have to provi</w:t>
      </w:r>
      <w:r w:rsidR="00E4622C" w:rsidRPr="003A0466">
        <w:rPr>
          <w:rFonts w:asciiTheme="minorHAnsi" w:eastAsiaTheme="minorEastAsia" w:hAnsiTheme="minorHAnsi"/>
          <w:lang w:eastAsia="en-GB"/>
        </w:rPr>
        <w:t>de support</w:t>
      </w:r>
      <w:r w:rsidR="00B958FD" w:rsidRPr="003A0466">
        <w:rPr>
          <w:rFonts w:asciiTheme="minorHAnsi" w:eastAsiaTheme="minorEastAsia" w:hAnsiTheme="minorHAnsi"/>
          <w:lang w:eastAsia="en-GB"/>
        </w:rPr>
        <w:t xml:space="preserve"> to women,</w:t>
      </w:r>
      <w:r w:rsidRPr="003A0466">
        <w:rPr>
          <w:rFonts w:asciiTheme="minorHAnsi" w:eastAsiaTheme="minorEastAsia" w:hAnsiTheme="minorHAnsi"/>
          <w:lang w:eastAsia="en-GB"/>
        </w:rPr>
        <w:t xml:space="preserve"> </w:t>
      </w:r>
      <w:r w:rsidR="00B958FD" w:rsidRPr="003A0466">
        <w:rPr>
          <w:rFonts w:asciiTheme="minorHAnsi" w:eastAsiaTheme="minorEastAsia" w:hAnsiTheme="minorHAnsi"/>
          <w:lang w:eastAsia="en-GB"/>
        </w:rPr>
        <w:t>e.g.</w:t>
      </w:r>
      <w:r w:rsidRPr="003A0466">
        <w:rPr>
          <w:rFonts w:asciiTheme="minorHAnsi" w:eastAsiaTheme="minorEastAsia" w:hAnsiTheme="minorHAnsi"/>
          <w:lang w:eastAsia="en-GB"/>
        </w:rPr>
        <w:t xml:space="preserve">  if situations arise which require immediate a</w:t>
      </w:r>
      <w:r w:rsidR="00F87201" w:rsidRPr="003A0466">
        <w:rPr>
          <w:rFonts w:asciiTheme="minorHAnsi" w:eastAsiaTheme="minorEastAsia" w:hAnsiTheme="minorHAnsi"/>
          <w:lang w:eastAsia="en-GB"/>
        </w:rPr>
        <w:t>ttention and the Women’s Refuge Worker is unavailable.</w:t>
      </w:r>
    </w:p>
    <w:p w:rsidR="003778A0" w:rsidRPr="003A0466" w:rsidRDefault="003778A0" w:rsidP="00A24256">
      <w:pPr>
        <w:spacing w:after="200" w:line="276" w:lineRule="auto"/>
        <w:rPr>
          <w:rFonts w:asciiTheme="minorHAnsi" w:eastAsiaTheme="minorEastAsia" w:hAnsiTheme="minorHAnsi"/>
          <w:b/>
          <w:lang w:eastAsia="en-GB"/>
        </w:rPr>
      </w:pPr>
      <w:r w:rsidRPr="003A0466">
        <w:rPr>
          <w:rFonts w:asciiTheme="minorHAnsi" w:eastAsiaTheme="minorEastAsia" w:hAnsiTheme="minorHAnsi"/>
          <w:lang w:eastAsia="en-GB"/>
        </w:rPr>
        <w:t>Handling of pett</w:t>
      </w:r>
      <w:r w:rsidR="00A24256" w:rsidRPr="003A0466">
        <w:rPr>
          <w:rFonts w:asciiTheme="minorHAnsi" w:eastAsiaTheme="minorEastAsia" w:hAnsiTheme="minorHAnsi"/>
          <w:lang w:eastAsia="en-GB"/>
        </w:rPr>
        <w:t>y cash</w:t>
      </w:r>
      <w:r w:rsidR="00B958FD" w:rsidRPr="003A0466">
        <w:rPr>
          <w:rFonts w:asciiTheme="minorHAnsi" w:eastAsiaTheme="minorEastAsia" w:hAnsiTheme="minorHAnsi"/>
          <w:lang w:eastAsia="en-GB"/>
        </w:rPr>
        <w:t xml:space="preserve">, </w:t>
      </w:r>
      <w:r w:rsidR="00627B73" w:rsidRPr="003A0466">
        <w:rPr>
          <w:rFonts w:asciiTheme="minorHAnsi" w:eastAsiaTheme="minorEastAsia" w:hAnsiTheme="minorHAnsi"/>
          <w:lang w:eastAsia="en-GB"/>
        </w:rPr>
        <w:t xml:space="preserve">purchasing items for refuge, outings, </w:t>
      </w:r>
      <w:r w:rsidR="00A24256" w:rsidRPr="003A0466">
        <w:rPr>
          <w:rFonts w:asciiTheme="minorHAnsi" w:eastAsiaTheme="minorEastAsia" w:hAnsiTheme="minorHAnsi"/>
          <w:lang w:eastAsia="en-GB"/>
        </w:rPr>
        <w:t>c</w:t>
      </w:r>
      <w:r w:rsidRPr="003A0466">
        <w:rPr>
          <w:rFonts w:asciiTheme="minorHAnsi" w:eastAsiaTheme="minorEastAsia" w:hAnsiTheme="minorHAnsi"/>
          <w:lang w:eastAsia="en-GB"/>
        </w:rPr>
        <w:t>ollecting/recording of service charges from tenants.</w:t>
      </w:r>
    </w:p>
    <w:p w:rsidR="00A24256" w:rsidRPr="003A0466" w:rsidRDefault="00A24256" w:rsidP="00A24256">
      <w:pPr>
        <w:spacing w:after="200" w:line="276" w:lineRule="auto"/>
        <w:rPr>
          <w:rFonts w:asciiTheme="minorHAnsi" w:eastAsiaTheme="minorEastAsia" w:hAnsiTheme="minorHAnsi"/>
          <w:lang w:eastAsia="en-GB"/>
        </w:rPr>
      </w:pPr>
      <w:r w:rsidRPr="003A0466">
        <w:rPr>
          <w:rFonts w:asciiTheme="minorHAnsi" w:eastAsiaTheme="minorEastAsia" w:hAnsiTheme="minorHAnsi"/>
          <w:lang w:eastAsia="en-GB"/>
        </w:rPr>
        <w:t>Refuge maintenance</w:t>
      </w:r>
      <w:r w:rsidR="003778A0" w:rsidRPr="003A0466">
        <w:rPr>
          <w:rFonts w:asciiTheme="minorHAnsi" w:eastAsiaTheme="minorEastAsia" w:hAnsiTheme="minorHAnsi"/>
          <w:lang w:eastAsia="en-GB"/>
        </w:rPr>
        <w:t xml:space="preserve">- this includes </w:t>
      </w:r>
      <w:r w:rsidR="00B958FD" w:rsidRPr="003A0466">
        <w:rPr>
          <w:rFonts w:asciiTheme="minorHAnsi" w:eastAsiaTheme="minorEastAsia" w:hAnsiTheme="minorHAnsi"/>
          <w:lang w:eastAsia="en-GB"/>
        </w:rPr>
        <w:t xml:space="preserve">the </w:t>
      </w:r>
      <w:r w:rsidR="003778A0" w:rsidRPr="003A0466">
        <w:rPr>
          <w:rFonts w:asciiTheme="minorHAnsi" w:eastAsiaTheme="minorEastAsia" w:hAnsiTheme="minorHAnsi"/>
          <w:lang w:eastAsia="en-GB"/>
        </w:rPr>
        <w:t>communal area,</w:t>
      </w:r>
      <w:r w:rsidRPr="003A0466">
        <w:rPr>
          <w:rFonts w:asciiTheme="minorHAnsi" w:eastAsiaTheme="minorEastAsia" w:hAnsiTheme="minorHAnsi"/>
          <w:lang w:eastAsia="en-GB"/>
        </w:rPr>
        <w:t xml:space="preserve"> office, flats and garden. S</w:t>
      </w:r>
      <w:r w:rsidR="003778A0" w:rsidRPr="003A0466">
        <w:rPr>
          <w:rFonts w:asciiTheme="minorHAnsi" w:eastAsiaTheme="minorEastAsia" w:hAnsiTheme="minorHAnsi"/>
          <w:lang w:eastAsia="en-GB"/>
        </w:rPr>
        <w:t xml:space="preserve">uch </w:t>
      </w:r>
      <w:r w:rsidR="000838CD" w:rsidRPr="003A0466">
        <w:rPr>
          <w:rFonts w:asciiTheme="minorHAnsi" w:eastAsiaTheme="minorEastAsia" w:hAnsiTheme="minorHAnsi"/>
          <w:lang w:eastAsia="en-GB"/>
        </w:rPr>
        <w:t>tasks include</w:t>
      </w:r>
      <w:r w:rsidR="003778A0" w:rsidRPr="003A0466">
        <w:rPr>
          <w:rFonts w:asciiTheme="minorHAnsi" w:eastAsiaTheme="minorEastAsia" w:hAnsiTheme="minorHAnsi"/>
          <w:lang w:eastAsia="en-GB"/>
        </w:rPr>
        <w:t>:</w:t>
      </w:r>
    </w:p>
    <w:p w:rsidR="00A24256" w:rsidRPr="003A0466" w:rsidRDefault="00A24256" w:rsidP="00A24256">
      <w:pPr>
        <w:pStyle w:val="ListParagraph"/>
        <w:numPr>
          <w:ilvl w:val="0"/>
          <w:numId w:val="3"/>
        </w:numPr>
        <w:spacing w:after="200" w:line="276" w:lineRule="auto"/>
        <w:rPr>
          <w:rFonts w:asciiTheme="minorHAnsi" w:eastAsiaTheme="minorEastAsia" w:hAnsiTheme="minorHAnsi"/>
          <w:lang w:eastAsia="en-GB"/>
        </w:rPr>
      </w:pPr>
      <w:r w:rsidRPr="003A0466">
        <w:rPr>
          <w:rFonts w:asciiTheme="minorHAnsi" w:eastAsiaTheme="minorEastAsia" w:hAnsiTheme="minorHAnsi"/>
          <w:lang w:eastAsia="en-GB"/>
        </w:rPr>
        <w:t>L</w:t>
      </w:r>
      <w:r w:rsidR="003778A0" w:rsidRPr="003A0466">
        <w:rPr>
          <w:rFonts w:asciiTheme="minorHAnsi" w:eastAsiaTheme="minorEastAsia" w:hAnsiTheme="minorHAnsi"/>
          <w:lang w:eastAsia="en-GB"/>
        </w:rPr>
        <w:t>iaising with landlord</w:t>
      </w:r>
      <w:r w:rsidR="00F87201" w:rsidRPr="003A0466">
        <w:rPr>
          <w:rFonts w:asciiTheme="minorHAnsi" w:eastAsiaTheme="minorEastAsia" w:hAnsiTheme="minorHAnsi"/>
          <w:lang w:eastAsia="en-GB"/>
        </w:rPr>
        <w:t xml:space="preserve"> and</w:t>
      </w:r>
      <w:r w:rsidR="003778A0" w:rsidRPr="003A0466">
        <w:rPr>
          <w:rFonts w:asciiTheme="minorHAnsi" w:eastAsiaTheme="minorEastAsia" w:hAnsiTheme="minorHAnsi"/>
          <w:lang w:eastAsia="en-GB"/>
        </w:rPr>
        <w:t xml:space="preserve"> contractors to ensure general</w:t>
      </w:r>
      <w:r w:rsidRPr="003A0466">
        <w:rPr>
          <w:rFonts w:asciiTheme="minorHAnsi" w:eastAsiaTheme="minorEastAsia" w:hAnsiTheme="minorHAnsi"/>
          <w:lang w:eastAsia="en-GB"/>
        </w:rPr>
        <w:t xml:space="preserve"> health &amp; safety is adhered to</w:t>
      </w:r>
      <w:r w:rsidR="000838CD" w:rsidRPr="003A0466">
        <w:rPr>
          <w:rFonts w:asciiTheme="minorHAnsi" w:eastAsiaTheme="minorEastAsia" w:hAnsiTheme="minorHAnsi"/>
          <w:lang w:eastAsia="en-GB"/>
        </w:rPr>
        <w:t xml:space="preserve">, </w:t>
      </w:r>
      <w:proofErr w:type="spellStart"/>
      <w:r w:rsidR="000838CD" w:rsidRPr="003A0466">
        <w:rPr>
          <w:rFonts w:asciiTheme="minorHAnsi" w:eastAsiaTheme="minorEastAsia" w:hAnsiTheme="minorHAnsi"/>
          <w:lang w:eastAsia="en-GB"/>
        </w:rPr>
        <w:t>ie</w:t>
      </w:r>
      <w:proofErr w:type="spellEnd"/>
      <w:r w:rsidRPr="003A0466">
        <w:rPr>
          <w:rFonts w:asciiTheme="minorHAnsi" w:eastAsiaTheme="minorEastAsia" w:hAnsiTheme="minorHAnsi"/>
          <w:lang w:eastAsia="en-GB"/>
        </w:rPr>
        <w:t>. reporting issues/ repairs as they arise.</w:t>
      </w:r>
    </w:p>
    <w:p w:rsidR="00F87201" w:rsidRPr="003A0466" w:rsidRDefault="00F87201" w:rsidP="00F87201">
      <w:pPr>
        <w:pStyle w:val="ListParagraph"/>
        <w:numPr>
          <w:ilvl w:val="0"/>
          <w:numId w:val="3"/>
        </w:numPr>
        <w:spacing w:after="200" w:line="276" w:lineRule="auto"/>
        <w:rPr>
          <w:rFonts w:asciiTheme="minorHAnsi" w:eastAsiaTheme="minorEastAsia" w:hAnsiTheme="minorHAnsi"/>
          <w:lang w:eastAsia="en-GB"/>
        </w:rPr>
      </w:pPr>
      <w:r w:rsidRPr="003A0466">
        <w:rPr>
          <w:rFonts w:asciiTheme="minorHAnsi" w:eastAsiaTheme="minorEastAsia" w:hAnsiTheme="minorHAnsi"/>
          <w:lang w:eastAsia="en-GB"/>
        </w:rPr>
        <w:t xml:space="preserve">Arranging access for </w:t>
      </w:r>
      <w:r w:rsidR="00A45B16" w:rsidRPr="003A0466">
        <w:rPr>
          <w:rFonts w:asciiTheme="minorHAnsi" w:eastAsiaTheme="minorEastAsia" w:hAnsiTheme="minorHAnsi"/>
          <w:lang w:eastAsia="en-GB"/>
        </w:rPr>
        <w:t>trades</w:t>
      </w:r>
      <w:r w:rsidR="00C00822">
        <w:rPr>
          <w:rFonts w:asciiTheme="minorHAnsi" w:eastAsiaTheme="minorEastAsia" w:hAnsiTheme="minorHAnsi"/>
          <w:lang w:eastAsia="en-GB"/>
        </w:rPr>
        <w:t xml:space="preserve"> workers </w:t>
      </w:r>
      <w:r w:rsidR="00A45B16" w:rsidRPr="003A0466">
        <w:rPr>
          <w:rFonts w:asciiTheme="minorHAnsi" w:eastAsiaTheme="minorEastAsia" w:hAnsiTheme="minorHAnsi"/>
          <w:lang w:eastAsia="en-GB"/>
        </w:rPr>
        <w:t>and contractors and also ar</w:t>
      </w:r>
      <w:r w:rsidR="000838CD" w:rsidRPr="003A0466">
        <w:rPr>
          <w:rFonts w:asciiTheme="minorHAnsi" w:eastAsiaTheme="minorEastAsia" w:hAnsiTheme="minorHAnsi"/>
          <w:lang w:eastAsia="en-GB"/>
        </w:rPr>
        <w:t>ranging for cleaners, gardener and window</w:t>
      </w:r>
      <w:r w:rsidR="00A45B16" w:rsidRPr="003A0466">
        <w:rPr>
          <w:rFonts w:asciiTheme="minorHAnsi" w:eastAsiaTheme="minorEastAsia" w:hAnsiTheme="minorHAnsi"/>
          <w:lang w:eastAsia="en-GB"/>
        </w:rPr>
        <w:t xml:space="preserve"> cleaner.</w:t>
      </w:r>
    </w:p>
    <w:p w:rsidR="00F87201" w:rsidRPr="003A0466" w:rsidRDefault="00A45B16" w:rsidP="00F87201">
      <w:pPr>
        <w:pStyle w:val="ListParagraph"/>
        <w:numPr>
          <w:ilvl w:val="0"/>
          <w:numId w:val="3"/>
        </w:numPr>
        <w:spacing w:after="200" w:line="276" w:lineRule="auto"/>
        <w:rPr>
          <w:rFonts w:asciiTheme="minorHAnsi" w:eastAsiaTheme="minorEastAsia" w:hAnsiTheme="minorHAnsi"/>
          <w:lang w:eastAsia="en-GB"/>
        </w:rPr>
      </w:pPr>
      <w:r w:rsidRPr="003A0466">
        <w:rPr>
          <w:rFonts w:asciiTheme="minorHAnsi" w:eastAsiaTheme="minorEastAsia" w:hAnsiTheme="minorHAnsi"/>
          <w:lang w:eastAsia="en-GB"/>
        </w:rPr>
        <w:t>General cleaning,</w:t>
      </w:r>
      <w:r w:rsidR="003778A0" w:rsidRPr="003A0466">
        <w:rPr>
          <w:rFonts w:asciiTheme="minorHAnsi" w:eastAsiaTheme="minorEastAsia" w:hAnsiTheme="minorHAnsi"/>
          <w:lang w:eastAsia="en-GB"/>
        </w:rPr>
        <w:t xml:space="preserve"> disposing</w:t>
      </w:r>
      <w:r w:rsidR="00F320D5" w:rsidRPr="003A0466">
        <w:rPr>
          <w:rFonts w:asciiTheme="minorHAnsi" w:eastAsiaTheme="minorEastAsia" w:hAnsiTheme="minorHAnsi"/>
          <w:lang w:eastAsia="en-GB"/>
        </w:rPr>
        <w:t xml:space="preserve"> </w:t>
      </w:r>
      <w:r w:rsidR="00F87201" w:rsidRPr="003A0466">
        <w:rPr>
          <w:rFonts w:asciiTheme="minorHAnsi" w:eastAsiaTheme="minorEastAsia" w:hAnsiTheme="minorHAnsi"/>
          <w:lang w:eastAsia="en-GB"/>
        </w:rPr>
        <w:t>and purchasing for flats and the communal area.</w:t>
      </w:r>
      <w:r w:rsidR="00793A1D" w:rsidRPr="003A0466">
        <w:rPr>
          <w:rFonts w:asciiTheme="minorHAnsi" w:eastAsiaTheme="minorEastAsia" w:hAnsiTheme="minorHAnsi"/>
          <w:lang w:eastAsia="en-GB"/>
        </w:rPr>
        <w:t xml:space="preserve"> </w:t>
      </w:r>
    </w:p>
    <w:p w:rsidR="00A24256" w:rsidRPr="003A0466" w:rsidRDefault="00B958FD" w:rsidP="00A24256">
      <w:pPr>
        <w:pStyle w:val="ListParagraph"/>
        <w:numPr>
          <w:ilvl w:val="0"/>
          <w:numId w:val="3"/>
        </w:numPr>
        <w:spacing w:after="200" w:line="276" w:lineRule="auto"/>
        <w:rPr>
          <w:rFonts w:asciiTheme="minorHAnsi" w:eastAsiaTheme="minorEastAsia" w:hAnsiTheme="minorHAnsi"/>
          <w:lang w:eastAsia="en-GB"/>
        </w:rPr>
      </w:pPr>
      <w:r w:rsidRPr="003A0466">
        <w:rPr>
          <w:rFonts w:asciiTheme="minorHAnsi" w:eastAsiaTheme="minorEastAsia" w:hAnsiTheme="minorHAnsi"/>
          <w:lang w:eastAsia="en-GB"/>
        </w:rPr>
        <w:t>Monitoring the</w:t>
      </w:r>
      <w:r w:rsidR="00A24256" w:rsidRPr="003A0466">
        <w:rPr>
          <w:rFonts w:asciiTheme="minorHAnsi" w:eastAsiaTheme="minorEastAsia" w:hAnsiTheme="minorHAnsi"/>
          <w:lang w:eastAsia="en-GB"/>
        </w:rPr>
        <w:t xml:space="preserve"> CCTV – (weekly/daily where relevant).</w:t>
      </w:r>
    </w:p>
    <w:p w:rsidR="00C00822" w:rsidRDefault="00F320D5" w:rsidP="00135996">
      <w:pPr>
        <w:pStyle w:val="ListParagraph"/>
        <w:numPr>
          <w:ilvl w:val="0"/>
          <w:numId w:val="3"/>
        </w:numPr>
        <w:spacing w:after="200" w:line="276" w:lineRule="auto"/>
        <w:rPr>
          <w:rFonts w:asciiTheme="minorHAnsi" w:eastAsiaTheme="minorEastAsia" w:hAnsiTheme="minorHAnsi"/>
          <w:lang w:eastAsia="en-GB"/>
        </w:rPr>
      </w:pPr>
      <w:r w:rsidRPr="00C00822">
        <w:rPr>
          <w:rFonts w:asciiTheme="minorHAnsi" w:eastAsiaTheme="minorEastAsia" w:hAnsiTheme="minorHAnsi"/>
          <w:lang w:eastAsia="en-GB"/>
        </w:rPr>
        <w:t>Arrangements for donation drop off</w:t>
      </w:r>
      <w:r w:rsidR="00627B73" w:rsidRPr="00C00822">
        <w:rPr>
          <w:rFonts w:asciiTheme="minorHAnsi" w:eastAsiaTheme="minorEastAsia" w:hAnsiTheme="minorHAnsi"/>
          <w:lang w:eastAsia="en-GB"/>
        </w:rPr>
        <w:t>s</w:t>
      </w:r>
      <w:r w:rsidRPr="00C00822">
        <w:rPr>
          <w:rFonts w:asciiTheme="minorHAnsi" w:eastAsiaTheme="minorEastAsia" w:hAnsiTheme="minorHAnsi"/>
          <w:lang w:eastAsia="en-GB"/>
        </w:rPr>
        <w:t>/collections.</w:t>
      </w:r>
      <w:r w:rsidR="00C00822" w:rsidRPr="00C00822">
        <w:rPr>
          <w:rFonts w:asciiTheme="minorHAnsi" w:eastAsiaTheme="minorEastAsia" w:hAnsiTheme="minorHAnsi"/>
          <w:lang w:eastAsia="en-GB"/>
        </w:rPr>
        <w:t xml:space="preserve">  </w:t>
      </w:r>
    </w:p>
    <w:p w:rsidR="005F5959" w:rsidRPr="00C00822" w:rsidRDefault="00C00822" w:rsidP="00BD7669">
      <w:pPr>
        <w:pStyle w:val="ListParagraph"/>
        <w:numPr>
          <w:ilvl w:val="0"/>
          <w:numId w:val="3"/>
        </w:numPr>
        <w:spacing w:after="200" w:line="276" w:lineRule="auto"/>
        <w:rPr>
          <w:rFonts w:asciiTheme="minorHAnsi" w:hAnsiTheme="minorHAnsi"/>
          <w:b/>
        </w:rPr>
      </w:pPr>
      <w:r w:rsidRPr="00C00822">
        <w:rPr>
          <w:rFonts w:asciiTheme="minorHAnsi" w:eastAsiaTheme="minorEastAsia" w:hAnsiTheme="minorHAnsi"/>
          <w:lang w:eastAsia="en-GB"/>
        </w:rPr>
        <w:t>F</w:t>
      </w:r>
      <w:r w:rsidR="00B958FD" w:rsidRPr="00C00822">
        <w:rPr>
          <w:rFonts w:asciiTheme="minorHAnsi" w:eastAsiaTheme="minorEastAsia" w:hAnsiTheme="minorHAnsi"/>
          <w:lang w:eastAsia="en-GB"/>
        </w:rPr>
        <w:t>acilitating</w:t>
      </w:r>
      <w:r w:rsidR="003778A0" w:rsidRPr="00C00822">
        <w:rPr>
          <w:rFonts w:asciiTheme="minorHAnsi" w:eastAsiaTheme="minorEastAsia" w:hAnsiTheme="minorHAnsi"/>
          <w:lang w:eastAsia="en-GB"/>
        </w:rPr>
        <w:t xml:space="preserve"> informal groups, alon</w:t>
      </w:r>
      <w:r w:rsidR="00E4622C" w:rsidRPr="00C00822">
        <w:rPr>
          <w:rFonts w:asciiTheme="minorHAnsi" w:eastAsiaTheme="minorEastAsia" w:hAnsiTheme="minorHAnsi"/>
          <w:lang w:eastAsia="en-GB"/>
        </w:rPr>
        <w:t>gside Women’s Support W</w:t>
      </w:r>
      <w:r w:rsidR="003778A0" w:rsidRPr="00C00822">
        <w:rPr>
          <w:rFonts w:asciiTheme="minorHAnsi" w:eastAsiaTheme="minorEastAsia" w:hAnsiTheme="minorHAnsi"/>
          <w:lang w:eastAsia="en-GB"/>
        </w:rPr>
        <w:t>orkers</w:t>
      </w:r>
      <w:r w:rsidR="00E4622C" w:rsidRPr="00C00822">
        <w:rPr>
          <w:rFonts w:asciiTheme="minorHAnsi" w:eastAsiaTheme="minorEastAsia" w:hAnsiTheme="minorHAnsi"/>
          <w:lang w:eastAsia="en-GB"/>
        </w:rPr>
        <w:t>.</w:t>
      </w:r>
    </w:p>
    <w:p w:rsidR="009109B3" w:rsidRDefault="009109B3" w:rsidP="005F5959">
      <w:pPr>
        <w:spacing w:after="200" w:line="276" w:lineRule="auto"/>
        <w:rPr>
          <w:rFonts w:asciiTheme="minorHAnsi" w:hAnsiTheme="minorHAnsi"/>
          <w:b/>
        </w:rPr>
      </w:pPr>
    </w:p>
    <w:p w:rsidR="009109B3" w:rsidRDefault="009109B3" w:rsidP="005F5959">
      <w:pPr>
        <w:spacing w:after="200" w:line="276" w:lineRule="auto"/>
        <w:rPr>
          <w:rFonts w:asciiTheme="minorHAnsi" w:hAnsiTheme="minorHAnsi"/>
          <w:b/>
        </w:rPr>
      </w:pPr>
    </w:p>
    <w:p w:rsidR="00F87201" w:rsidRPr="003A0466" w:rsidRDefault="00F87201" w:rsidP="005F5959">
      <w:pPr>
        <w:spacing w:after="200" w:line="276" w:lineRule="auto"/>
        <w:rPr>
          <w:rFonts w:asciiTheme="minorHAnsi" w:hAnsiTheme="minorHAnsi"/>
          <w:b/>
          <w:strike/>
        </w:rPr>
      </w:pPr>
      <w:r w:rsidRPr="003A0466">
        <w:rPr>
          <w:rFonts w:asciiTheme="minorHAnsi" w:hAnsiTheme="minorHAnsi"/>
          <w:b/>
        </w:rPr>
        <w:t xml:space="preserve">COLLECTIVE </w:t>
      </w:r>
      <w:r w:rsidR="00C00822" w:rsidRPr="003A0466">
        <w:rPr>
          <w:rFonts w:asciiTheme="minorHAnsi" w:hAnsiTheme="minorHAnsi"/>
          <w:b/>
        </w:rPr>
        <w:t>RESPONSIBILITIES: -</w:t>
      </w:r>
    </w:p>
    <w:p w:rsidR="00F87201" w:rsidRPr="003A0466" w:rsidRDefault="00F87201" w:rsidP="00F87201">
      <w:pPr>
        <w:rPr>
          <w:rFonts w:asciiTheme="minorHAnsi" w:hAnsiTheme="minorHAnsi"/>
        </w:rPr>
      </w:pPr>
      <w:r w:rsidRPr="003A0466">
        <w:rPr>
          <w:rFonts w:asciiTheme="minorHAnsi" w:hAnsiTheme="minorHAnsi"/>
        </w:rPr>
        <w:t xml:space="preserve">The main shared and collective responsibilities for EDWA staff </w:t>
      </w:r>
      <w:r w:rsidR="00194F6B" w:rsidRPr="003A0466">
        <w:rPr>
          <w:rFonts w:asciiTheme="minorHAnsi" w:hAnsiTheme="minorHAnsi"/>
        </w:rPr>
        <w:t>are: -</w:t>
      </w:r>
    </w:p>
    <w:p w:rsidR="00F87201" w:rsidRPr="003A0466" w:rsidRDefault="00F87201" w:rsidP="00F87201">
      <w:pPr>
        <w:rPr>
          <w:rFonts w:asciiTheme="minorHAnsi" w:hAnsiTheme="minorHAnsi"/>
        </w:rPr>
      </w:pPr>
    </w:p>
    <w:p w:rsidR="00F87201" w:rsidRPr="003A0466" w:rsidRDefault="00F87201" w:rsidP="009109B3">
      <w:pPr>
        <w:pStyle w:val="BodyText"/>
        <w:numPr>
          <w:ilvl w:val="0"/>
          <w:numId w:val="1"/>
        </w:numPr>
        <w:spacing w:line="276" w:lineRule="auto"/>
        <w:rPr>
          <w:rFonts w:asciiTheme="minorHAnsi" w:hAnsiTheme="minorHAnsi" w:cs="Times New Roman"/>
          <w:sz w:val="24"/>
          <w:szCs w:val="24"/>
        </w:rPr>
      </w:pPr>
      <w:r w:rsidRPr="003A0466">
        <w:rPr>
          <w:rFonts w:asciiTheme="minorHAnsi" w:hAnsiTheme="minorHAnsi" w:cs="Times New Roman"/>
          <w:sz w:val="24"/>
          <w:szCs w:val="24"/>
        </w:rPr>
        <w:t xml:space="preserve">To share the day to day managerial responsibility for directing and delivering the services of the group. </w:t>
      </w:r>
      <w:r w:rsidR="00B958FD" w:rsidRPr="003A0466">
        <w:rPr>
          <w:rFonts w:asciiTheme="minorHAnsi" w:hAnsiTheme="minorHAnsi" w:cs="Times New Roman"/>
          <w:sz w:val="24"/>
          <w:szCs w:val="24"/>
        </w:rPr>
        <w:t>(The group operates with a system of shared leadership.)</w:t>
      </w:r>
    </w:p>
    <w:p w:rsidR="00F87201" w:rsidRPr="003A0466" w:rsidRDefault="00F87201" w:rsidP="009109B3">
      <w:pPr>
        <w:numPr>
          <w:ilvl w:val="0"/>
          <w:numId w:val="1"/>
        </w:numPr>
        <w:spacing w:line="276" w:lineRule="auto"/>
        <w:rPr>
          <w:rFonts w:asciiTheme="minorHAnsi" w:hAnsiTheme="minorHAnsi"/>
        </w:rPr>
      </w:pPr>
      <w:r w:rsidRPr="003A0466">
        <w:rPr>
          <w:rFonts w:asciiTheme="minorHAnsi" w:hAnsiTheme="minorHAnsi"/>
        </w:rPr>
        <w:t>To ensure that all aspects of the service are covered (for example, providing cover for the Office Support Service at the main office, and also in refuge, at times of staff shortage).</w:t>
      </w:r>
    </w:p>
    <w:p w:rsidR="00F87201" w:rsidRPr="003A0466" w:rsidRDefault="00F87201" w:rsidP="009109B3">
      <w:pPr>
        <w:numPr>
          <w:ilvl w:val="0"/>
          <w:numId w:val="1"/>
        </w:numPr>
        <w:spacing w:line="276" w:lineRule="auto"/>
        <w:rPr>
          <w:rFonts w:asciiTheme="minorHAnsi" w:hAnsiTheme="minorHAnsi"/>
        </w:rPr>
      </w:pPr>
      <w:r w:rsidRPr="003A0466">
        <w:rPr>
          <w:rFonts w:asciiTheme="minorHAnsi" w:hAnsiTheme="minorHAnsi"/>
        </w:rPr>
        <w:t>To ensure that the group operates to the highest possible standards and adheres to the Care Inspectorate’s National Care Standards, the SSSC Codes of Practice for Employers of Social Service Workers, the Scottish Women’s Aid National Service Standards, the requirements of OSCR and any other relevant legislation.</w:t>
      </w:r>
    </w:p>
    <w:p w:rsidR="00F87201" w:rsidRPr="003A0466" w:rsidRDefault="00F87201" w:rsidP="009109B3">
      <w:pPr>
        <w:numPr>
          <w:ilvl w:val="0"/>
          <w:numId w:val="1"/>
        </w:numPr>
        <w:spacing w:line="276" w:lineRule="auto"/>
        <w:rPr>
          <w:rFonts w:asciiTheme="minorHAnsi" w:hAnsiTheme="minorHAnsi"/>
        </w:rPr>
      </w:pPr>
      <w:r w:rsidRPr="003A0466">
        <w:rPr>
          <w:rFonts w:asciiTheme="minorHAnsi" w:hAnsiTheme="minorHAnsi"/>
        </w:rPr>
        <w:t xml:space="preserve">To contribute to the development and review of the group’s </w:t>
      </w:r>
      <w:r w:rsidR="00194F6B">
        <w:rPr>
          <w:rFonts w:asciiTheme="minorHAnsi" w:hAnsiTheme="minorHAnsi"/>
        </w:rPr>
        <w:t>p</w:t>
      </w:r>
      <w:r w:rsidRPr="003A0466">
        <w:rPr>
          <w:rFonts w:asciiTheme="minorHAnsi" w:hAnsiTheme="minorHAnsi"/>
        </w:rPr>
        <w:t xml:space="preserve">olicies and </w:t>
      </w:r>
      <w:r w:rsidR="00194F6B">
        <w:rPr>
          <w:rFonts w:asciiTheme="minorHAnsi" w:hAnsiTheme="minorHAnsi"/>
        </w:rPr>
        <w:t>p</w:t>
      </w:r>
      <w:r w:rsidRPr="003A0466">
        <w:rPr>
          <w:rFonts w:asciiTheme="minorHAnsi" w:hAnsiTheme="minorHAnsi"/>
        </w:rPr>
        <w:t>rocedures and to ensure that these are implemented and adhered to.</w:t>
      </w:r>
    </w:p>
    <w:p w:rsidR="00F87201" w:rsidRDefault="00F87201" w:rsidP="009109B3">
      <w:pPr>
        <w:numPr>
          <w:ilvl w:val="0"/>
          <w:numId w:val="1"/>
        </w:numPr>
        <w:spacing w:line="276" w:lineRule="auto"/>
        <w:rPr>
          <w:rFonts w:asciiTheme="minorHAnsi" w:hAnsiTheme="minorHAnsi"/>
        </w:rPr>
      </w:pPr>
      <w:r w:rsidRPr="00194F6B">
        <w:rPr>
          <w:rFonts w:asciiTheme="minorHAnsi" w:hAnsiTheme="minorHAnsi"/>
        </w:rPr>
        <w:t>To attend the weekly Collective</w:t>
      </w:r>
      <w:r w:rsidR="00194F6B" w:rsidRPr="00194F6B">
        <w:rPr>
          <w:rFonts w:asciiTheme="minorHAnsi" w:hAnsiTheme="minorHAnsi"/>
        </w:rPr>
        <w:t xml:space="preserve"> team m</w:t>
      </w:r>
      <w:r w:rsidRPr="00194F6B">
        <w:rPr>
          <w:rFonts w:asciiTheme="minorHAnsi" w:hAnsiTheme="minorHAnsi"/>
        </w:rPr>
        <w:t>eetings and to take an active role in these, e.g. chairing</w:t>
      </w:r>
      <w:r w:rsidR="00194F6B" w:rsidRPr="00194F6B">
        <w:rPr>
          <w:rFonts w:asciiTheme="minorHAnsi" w:hAnsiTheme="minorHAnsi"/>
        </w:rPr>
        <w:t xml:space="preserve"> or minute taking</w:t>
      </w:r>
      <w:r w:rsidRPr="00194F6B">
        <w:rPr>
          <w:rFonts w:asciiTheme="minorHAnsi" w:hAnsiTheme="minorHAnsi"/>
        </w:rPr>
        <w:t>, and to attend any sub-groups required by the specific job remit.</w:t>
      </w:r>
    </w:p>
    <w:p w:rsidR="009109B3" w:rsidRDefault="00194F6B" w:rsidP="009109B3">
      <w:pPr>
        <w:numPr>
          <w:ilvl w:val="0"/>
          <w:numId w:val="1"/>
        </w:numPr>
        <w:spacing w:after="160" w:line="276" w:lineRule="auto"/>
        <w:rPr>
          <w:rFonts w:asciiTheme="minorHAnsi" w:hAnsiTheme="minorHAnsi"/>
        </w:rPr>
      </w:pPr>
      <w:r w:rsidRPr="009109B3">
        <w:rPr>
          <w:rFonts w:asciiTheme="minorHAnsi" w:hAnsiTheme="minorHAnsi"/>
        </w:rPr>
        <w:t xml:space="preserve">To report to co-workers on work </w:t>
      </w:r>
      <w:r w:rsidR="009109B3" w:rsidRPr="009109B3">
        <w:rPr>
          <w:rFonts w:asciiTheme="minorHAnsi" w:hAnsiTheme="minorHAnsi"/>
        </w:rPr>
        <w:t xml:space="preserve">activities. </w:t>
      </w:r>
    </w:p>
    <w:p w:rsidR="009109B3" w:rsidRDefault="009109B3" w:rsidP="00DF024C">
      <w:pPr>
        <w:numPr>
          <w:ilvl w:val="0"/>
          <w:numId w:val="1"/>
        </w:numPr>
        <w:spacing w:after="160" w:line="276" w:lineRule="auto"/>
        <w:rPr>
          <w:rFonts w:asciiTheme="minorHAnsi" w:hAnsiTheme="minorHAnsi"/>
        </w:rPr>
      </w:pPr>
      <w:r w:rsidRPr="009109B3">
        <w:rPr>
          <w:rFonts w:asciiTheme="minorHAnsi" w:hAnsiTheme="minorHAnsi"/>
        </w:rPr>
        <w:t>To</w:t>
      </w:r>
      <w:r w:rsidR="00194F6B" w:rsidRPr="009109B3">
        <w:rPr>
          <w:rFonts w:asciiTheme="minorHAnsi" w:hAnsiTheme="minorHAnsi"/>
        </w:rPr>
        <w:t xml:space="preserve"> participate in updating the OASIS database, e.g. with information about current service users.</w:t>
      </w:r>
    </w:p>
    <w:p w:rsidR="009109B3" w:rsidRPr="009109B3" w:rsidRDefault="00194F6B" w:rsidP="00DF024C">
      <w:pPr>
        <w:numPr>
          <w:ilvl w:val="0"/>
          <w:numId w:val="1"/>
        </w:numPr>
        <w:spacing w:after="160" w:line="276" w:lineRule="auto"/>
        <w:rPr>
          <w:rFonts w:asciiTheme="minorHAnsi" w:hAnsiTheme="minorHAnsi"/>
        </w:rPr>
      </w:pPr>
      <w:r w:rsidRPr="009109B3">
        <w:rPr>
          <w:rFonts w:asciiTheme="minorHAnsi" w:hAnsiTheme="minorHAnsi"/>
        </w:rPr>
        <w:t>To take responsibility with colleagues for ensuring that all Health and Safety requirements are met and policies complied with.</w:t>
      </w:r>
    </w:p>
    <w:p w:rsidR="00194F6B" w:rsidRPr="009109B3" w:rsidRDefault="00194F6B" w:rsidP="009109B3">
      <w:pPr>
        <w:numPr>
          <w:ilvl w:val="0"/>
          <w:numId w:val="1"/>
        </w:numPr>
        <w:spacing w:after="160" w:line="276" w:lineRule="auto"/>
        <w:rPr>
          <w:rFonts w:asciiTheme="minorHAnsi" w:hAnsiTheme="minorHAnsi"/>
        </w:rPr>
      </w:pPr>
      <w:r w:rsidRPr="009109B3">
        <w:rPr>
          <w:rFonts w:asciiTheme="minorHAnsi" w:hAnsiTheme="minorHAnsi"/>
        </w:rPr>
        <w:t xml:space="preserve">To participate in the publication of the group’s Annual Report and Business Plan. To participate in the recruitment of new staff (e.g. in the short-listing process or interviewing). </w:t>
      </w:r>
    </w:p>
    <w:p w:rsidR="00194F6B" w:rsidRPr="00194F6B" w:rsidRDefault="00194F6B" w:rsidP="009109B3">
      <w:pPr>
        <w:numPr>
          <w:ilvl w:val="0"/>
          <w:numId w:val="1"/>
        </w:numPr>
        <w:spacing w:after="160" w:line="276" w:lineRule="auto"/>
        <w:rPr>
          <w:rFonts w:asciiTheme="minorHAnsi" w:hAnsiTheme="minorHAnsi"/>
        </w:rPr>
      </w:pPr>
      <w:r w:rsidRPr="00194F6B">
        <w:rPr>
          <w:rFonts w:asciiTheme="minorHAnsi" w:hAnsiTheme="minorHAnsi"/>
        </w:rPr>
        <w:t>To participate in strategic and multi-agency work, e.g. local partnerships and forums, to ensure that the issue of domestic abuse/gender based violence remains high on the agenda of all relevant partner agencies.</w:t>
      </w:r>
    </w:p>
    <w:p w:rsidR="00194F6B" w:rsidRPr="00194F6B" w:rsidRDefault="00194F6B" w:rsidP="009109B3">
      <w:pPr>
        <w:numPr>
          <w:ilvl w:val="0"/>
          <w:numId w:val="1"/>
        </w:numPr>
        <w:spacing w:after="160" w:line="276" w:lineRule="auto"/>
        <w:rPr>
          <w:rFonts w:asciiTheme="minorHAnsi" w:hAnsiTheme="minorHAnsi"/>
        </w:rPr>
      </w:pPr>
      <w:r w:rsidRPr="00194F6B">
        <w:rPr>
          <w:rFonts w:asciiTheme="minorHAnsi" w:hAnsiTheme="minorHAnsi"/>
        </w:rPr>
        <w:t>To publicise the work of E</w:t>
      </w:r>
      <w:r>
        <w:rPr>
          <w:rFonts w:asciiTheme="minorHAnsi" w:hAnsiTheme="minorHAnsi"/>
        </w:rPr>
        <w:t>DWA</w:t>
      </w:r>
      <w:r w:rsidRPr="00194F6B">
        <w:rPr>
          <w:rFonts w:asciiTheme="minorHAnsi" w:hAnsiTheme="minorHAnsi"/>
        </w:rPr>
        <w:t xml:space="preserve">, including </w:t>
      </w:r>
      <w:r>
        <w:rPr>
          <w:rFonts w:asciiTheme="minorHAnsi" w:hAnsiTheme="minorHAnsi"/>
        </w:rPr>
        <w:t xml:space="preserve">delivering </w:t>
      </w:r>
      <w:r w:rsidRPr="00194F6B">
        <w:rPr>
          <w:rFonts w:asciiTheme="minorHAnsi" w:hAnsiTheme="minorHAnsi"/>
        </w:rPr>
        <w:t xml:space="preserve">training on domestic abuse and </w:t>
      </w:r>
      <w:r>
        <w:rPr>
          <w:rFonts w:asciiTheme="minorHAnsi" w:hAnsiTheme="minorHAnsi"/>
        </w:rPr>
        <w:t xml:space="preserve">giving </w:t>
      </w:r>
      <w:r w:rsidRPr="00194F6B">
        <w:rPr>
          <w:rFonts w:asciiTheme="minorHAnsi" w:hAnsiTheme="minorHAnsi"/>
        </w:rPr>
        <w:t>presentations to partner agencies, schools and community groups.</w:t>
      </w:r>
    </w:p>
    <w:p w:rsidR="00194F6B" w:rsidRPr="00194F6B" w:rsidRDefault="00194F6B" w:rsidP="009109B3">
      <w:pPr>
        <w:numPr>
          <w:ilvl w:val="0"/>
          <w:numId w:val="1"/>
        </w:numPr>
        <w:spacing w:after="160" w:line="276" w:lineRule="auto"/>
        <w:rPr>
          <w:rFonts w:asciiTheme="minorHAnsi" w:hAnsiTheme="minorHAnsi"/>
        </w:rPr>
      </w:pPr>
      <w:r w:rsidRPr="00194F6B">
        <w:rPr>
          <w:rFonts w:asciiTheme="minorHAnsi" w:hAnsiTheme="minorHAnsi"/>
        </w:rPr>
        <w:lastRenderedPageBreak/>
        <w:t>To work in partnership with the Scottish Women’s Aid national network, the local authority and other relevant partners to inform the public and governing bodies on the issues surrounding domestic abuse.</w:t>
      </w:r>
    </w:p>
    <w:p w:rsidR="00194F6B" w:rsidRPr="00194F6B" w:rsidRDefault="00194F6B" w:rsidP="00194F6B">
      <w:pPr>
        <w:numPr>
          <w:ilvl w:val="0"/>
          <w:numId w:val="1"/>
        </w:numPr>
        <w:spacing w:after="160" w:line="259" w:lineRule="auto"/>
        <w:rPr>
          <w:rFonts w:asciiTheme="minorHAnsi" w:hAnsiTheme="minorHAnsi"/>
        </w:rPr>
      </w:pPr>
      <w:r w:rsidRPr="00194F6B">
        <w:rPr>
          <w:rFonts w:asciiTheme="minorHAnsi" w:hAnsiTheme="minorHAnsi"/>
        </w:rPr>
        <w:t>To promote and develop service user involvement within the work of the group to ensure the continuous improvement of services.</w:t>
      </w:r>
    </w:p>
    <w:p w:rsidR="00194F6B" w:rsidRPr="00194F6B" w:rsidRDefault="00194F6B" w:rsidP="00194F6B">
      <w:pPr>
        <w:numPr>
          <w:ilvl w:val="0"/>
          <w:numId w:val="1"/>
        </w:numPr>
        <w:spacing w:after="160" w:line="259" w:lineRule="auto"/>
        <w:rPr>
          <w:rFonts w:asciiTheme="minorHAnsi" w:hAnsiTheme="minorHAnsi"/>
        </w:rPr>
      </w:pPr>
      <w:r w:rsidRPr="00194F6B">
        <w:rPr>
          <w:rFonts w:asciiTheme="minorHAnsi" w:hAnsiTheme="minorHAnsi"/>
        </w:rPr>
        <w:t>To develop and maintain effective reporting, evaluation and monitoring systems to review the effectiveness of service delivery and in line with the requirements of funders and other stakeholders.</w:t>
      </w:r>
    </w:p>
    <w:p w:rsidR="00194F6B" w:rsidRPr="00194F6B" w:rsidRDefault="00194F6B" w:rsidP="00194F6B">
      <w:pPr>
        <w:numPr>
          <w:ilvl w:val="0"/>
          <w:numId w:val="1"/>
        </w:numPr>
        <w:spacing w:after="160" w:line="259" w:lineRule="auto"/>
        <w:rPr>
          <w:rFonts w:asciiTheme="minorHAnsi" w:hAnsiTheme="minorHAnsi"/>
        </w:rPr>
      </w:pPr>
      <w:r w:rsidRPr="00194F6B">
        <w:rPr>
          <w:rFonts w:asciiTheme="minorHAnsi" w:hAnsiTheme="minorHAnsi"/>
        </w:rPr>
        <w:t xml:space="preserve">To participate in sourcing funding for projects or posts and to contribute to writing funding applications. </w:t>
      </w:r>
    </w:p>
    <w:p w:rsidR="00194F6B" w:rsidRPr="00194F6B" w:rsidRDefault="00194F6B" w:rsidP="00194F6B">
      <w:pPr>
        <w:numPr>
          <w:ilvl w:val="0"/>
          <w:numId w:val="1"/>
        </w:numPr>
        <w:spacing w:after="160" w:line="259" w:lineRule="auto"/>
        <w:rPr>
          <w:rFonts w:asciiTheme="minorHAnsi" w:hAnsiTheme="minorHAnsi"/>
        </w:rPr>
      </w:pPr>
      <w:r w:rsidRPr="00194F6B">
        <w:rPr>
          <w:rFonts w:asciiTheme="minorHAnsi" w:hAnsiTheme="minorHAnsi"/>
        </w:rPr>
        <w:t>To produce reports as required, including monitoring and evaluation reports for funders, such as the local authority, Care Inspectorate, and other stakeholders</w:t>
      </w:r>
    </w:p>
    <w:p w:rsidR="00194F6B" w:rsidRPr="00194F6B" w:rsidRDefault="00194F6B" w:rsidP="00194F6B">
      <w:pPr>
        <w:numPr>
          <w:ilvl w:val="0"/>
          <w:numId w:val="1"/>
        </w:numPr>
        <w:spacing w:after="160" w:line="259" w:lineRule="auto"/>
        <w:rPr>
          <w:rFonts w:asciiTheme="minorHAnsi" w:hAnsiTheme="minorHAnsi"/>
        </w:rPr>
      </w:pPr>
      <w:r w:rsidRPr="00194F6B">
        <w:rPr>
          <w:rFonts w:asciiTheme="minorHAnsi" w:hAnsiTheme="minorHAnsi"/>
        </w:rPr>
        <w:t>To have oversight of the financial management of the group, including the monitoring of the budget, to ensure that the group is operating on a sound financial basis and within the requirements of OSCR.</w:t>
      </w:r>
    </w:p>
    <w:p w:rsidR="00194F6B" w:rsidRPr="00194F6B" w:rsidRDefault="00194F6B" w:rsidP="00194F6B">
      <w:pPr>
        <w:numPr>
          <w:ilvl w:val="0"/>
          <w:numId w:val="1"/>
        </w:numPr>
        <w:spacing w:after="160" w:line="259" w:lineRule="auto"/>
        <w:rPr>
          <w:rFonts w:asciiTheme="minorHAnsi" w:hAnsiTheme="minorHAnsi"/>
        </w:rPr>
      </w:pPr>
      <w:r w:rsidRPr="00194F6B">
        <w:rPr>
          <w:rFonts w:asciiTheme="minorHAnsi" w:hAnsiTheme="minorHAnsi"/>
        </w:rPr>
        <w:t>To participate in fundraising (for general purposes and also for specific projects relating to the job remit).</w:t>
      </w:r>
    </w:p>
    <w:p w:rsidR="00194F6B" w:rsidRPr="00194F6B" w:rsidRDefault="00194F6B" w:rsidP="00194F6B">
      <w:pPr>
        <w:numPr>
          <w:ilvl w:val="0"/>
          <w:numId w:val="1"/>
        </w:numPr>
        <w:spacing w:after="160" w:line="259" w:lineRule="auto"/>
        <w:rPr>
          <w:rFonts w:asciiTheme="minorHAnsi" w:hAnsiTheme="minorHAnsi"/>
        </w:rPr>
      </w:pPr>
      <w:r w:rsidRPr="00194F6B">
        <w:rPr>
          <w:rFonts w:asciiTheme="minorHAnsi" w:hAnsiTheme="minorHAnsi"/>
        </w:rPr>
        <w:t>To keep up to date with relevant training necessary for the job remit to improve the standards of the service, and to ensure the professional development of the group’s workforce and compliance with the regulatory framework.</w:t>
      </w:r>
    </w:p>
    <w:p w:rsidR="00194F6B" w:rsidRPr="00194F6B" w:rsidRDefault="00194F6B" w:rsidP="00194F6B">
      <w:pPr>
        <w:numPr>
          <w:ilvl w:val="0"/>
          <w:numId w:val="1"/>
        </w:numPr>
        <w:spacing w:after="160" w:line="259" w:lineRule="auto"/>
        <w:rPr>
          <w:rFonts w:asciiTheme="minorHAnsi" w:hAnsiTheme="minorHAnsi"/>
        </w:rPr>
      </w:pPr>
      <w:r w:rsidRPr="00194F6B">
        <w:rPr>
          <w:rFonts w:asciiTheme="minorHAnsi" w:hAnsiTheme="minorHAnsi"/>
        </w:rPr>
        <w:t xml:space="preserve">To participate fully in </w:t>
      </w:r>
      <w:r>
        <w:rPr>
          <w:rFonts w:asciiTheme="minorHAnsi" w:hAnsiTheme="minorHAnsi"/>
        </w:rPr>
        <w:t>S</w:t>
      </w:r>
      <w:r w:rsidRPr="00194F6B">
        <w:rPr>
          <w:rFonts w:asciiTheme="minorHAnsi" w:hAnsiTheme="minorHAnsi"/>
        </w:rPr>
        <w:t xml:space="preserve">upport </w:t>
      </w:r>
      <w:r>
        <w:rPr>
          <w:rFonts w:asciiTheme="minorHAnsi" w:hAnsiTheme="minorHAnsi"/>
        </w:rPr>
        <w:t>&amp; S</w:t>
      </w:r>
      <w:r w:rsidRPr="00194F6B">
        <w:rPr>
          <w:rFonts w:asciiTheme="minorHAnsi" w:hAnsiTheme="minorHAnsi"/>
        </w:rPr>
        <w:t xml:space="preserve">upervision and </w:t>
      </w:r>
      <w:r>
        <w:rPr>
          <w:rFonts w:asciiTheme="minorHAnsi" w:hAnsiTheme="minorHAnsi"/>
        </w:rPr>
        <w:t>annual A</w:t>
      </w:r>
      <w:r w:rsidRPr="00194F6B">
        <w:rPr>
          <w:rFonts w:asciiTheme="minorHAnsi" w:hAnsiTheme="minorHAnsi"/>
        </w:rPr>
        <w:t>ppraisal.</w:t>
      </w:r>
    </w:p>
    <w:p w:rsidR="00194F6B" w:rsidRPr="00194F6B" w:rsidRDefault="00194F6B" w:rsidP="00194F6B">
      <w:pPr>
        <w:numPr>
          <w:ilvl w:val="0"/>
          <w:numId w:val="1"/>
        </w:numPr>
        <w:pBdr>
          <w:top w:val="nil"/>
          <w:left w:val="nil"/>
          <w:bottom w:val="nil"/>
          <w:right w:val="nil"/>
          <w:between w:val="nil"/>
        </w:pBdr>
        <w:spacing w:line="259" w:lineRule="auto"/>
        <w:rPr>
          <w:rFonts w:asciiTheme="minorHAnsi" w:hAnsiTheme="minorHAnsi"/>
          <w:color w:val="000000"/>
        </w:rPr>
      </w:pPr>
      <w:r w:rsidRPr="00194F6B">
        <w:rPr>
          <w:rFonts w:asciiTheme="minorHAnsi" w:hAnsiTheme="minorHAnsi"/>
          <w:color w:val="000000"/>
        </w:rPr>
        <w:t>To work flexibly to meet the identified needs of the service and services users. This may involve work outside normal office hours.</w:t>
      </w:r>
    </w:p>
    <w:p w:rsidR="00194F6B" w:rsidRPr="00194F6B" w:rsidRDefault="00194F6B" w:rsidP="00194F6B">
      <w:pPr>
        <w:pBdr>
          <w:top w:val="nil"/>
          <w:left w:val="nil"/>
          <w:bottom w:val="nil"/>
          <w:right w:val="nil"/>
          <w:between w:val="nil"/>
        </w:pBdr>
        <w:ind w:left="720"/>
        <w:rPr>
          <w:rFonts w:asciiTheme="minorHAnsi" w:hAnsiTheme="minorHAnsi"/>
          <w:color w:val="000000"/>
        </w:rPr>
      </w:pPr>
    </w:p>
    <w:p w:rsidR="00194F6B" w:rsidRPr="00194F6B" w:rsidRDefault="00194F6B" w:rsidP="00194F6B">
      <w:pPr>
        <w:numPr>
          <w:ilvl w:val="0"/>
          <w:numId w:val="1"/>
        </w:numPr>
        <w:pBdr>
          <w:top w:val="nil"/>
          <w:left w:val="nil"/>
          <w:bottom w:val="nil"/>
          <w:right w:val="nil"/>
          <w:between w:val="nil"/>
        </w:pBdr>
        <w:spacing w:line="259" w:lineRule="auto"/>
        <w:rPr>
          <w:rFonts w:asciiTheme="minorHAnsi" w:hAnsiTheme="minorHAnsi"/>
          <w:color w:val="000000"/>
        </w:rPr>
      </w:pPr>
      <w:r w:rsidRPr="00194F6B">
        <w:rPr>
          <w:rFonts w:asciiTheme="minorHAnsi" w:hAnsiTheme="minorHAnsi"/>
          <w:color w:val="000000"/>
        </w:rPr>
        <w:t>To carry out any other duty commensurate with the role and as requested by the group.</w:t>
      </w:r>
    </w:p>
    <w:p w:rsidR="00194F6B" w:rsidRDefault="00194F6B" w:rsidP="00194F6B">
      <w:pPr>
        <w:pBdr>
          <w:top w:val="nil"/>
          <w:left w:val="nil"/>
          <w:bottom w:val="nil"/>
          <w:right w:val="nil"/>
          <w:between w:val="nil"/>
        </w:pBdr>
        <w:ind w:left="720" w:hanging="720"/>
        <w:rPr>
          <w:rFonts w:asciiTheme="minorHAnsi" w:hAnsiTheme="minorHAnsi"/>
          <w:b/>
          <w:color w:val="FF0000"/>
        </w:rPr>
      </w:pPr>
    </w:p>
    <w:p w:rsidR="00194F6B" w:rsidRDefault="00194F6B" w:rsidP="00194F6B">
      <w:pPr>
        <w:pBdr>
          <w:top w:val="nil"/>
          <w:left w:val="nil"/>
          <w:bottom w:val="nil"/>
          <w:right w:val="nil"/>
          <w:between w:val="nil"/>
        </w:pBdr>
        <w:ind w:left="720" w:hanging="720"/>
        <w:rPr>
          <w:rFonts w:asciiTheme="minorHAnsi" w:hAnsiTheme="minorHAnsi"/>
          <w:b/>
          <w:color w:val="FF0000"/>
        </w:rPr>
      </w:pPr>
    </w:p>
    <w:p w:rsidR="00194F6B" w:rsidRPr="00194F6B" w:rsidRDefault="00194F6B" w:rsidP="00194F6B">
      <w:pPr>
        <w:rPr>
          <w:rFonts w:asciiTheme="minorHAnsi" w:hAnsiTheme="minorHAnsi"/>
          <w:b/>
        </w:rPr>
      </w:pPr>
      <w:r w:rsidRPr="00194F6B">
        <w:rPr>
          <w:rFonts w:asciiTheme="minorHAnsi" w:hAnsiTheme="minorHAnsi"/>
          <w:b/>
        </w:rPr>
        <w:t>Optional 24 Hour On-Call Service</w:t>
      </w:r>
    </w:p>
    <w:p w:rsidR="00F87201" w:rsidRPr="009109B3" w:rsidRDefault="00194F6B" w:rsidP="00CD0F67">
      <w:pPr>
        <w:numPr>
          <w:ilvl w:val="0"/>
          <w:numId w:val="1"/>
        </w:numPr>
        <w:spacing w:after="160" w:line="259" w:lineRule="auto"/>
        <w:rPr>
          <w:rFonts w:asciiTheme="minorHAnsi" w:hAnsiTheme="minorHAnsi"/>
        </w:rPr>
      </w:pPr>
      <w:r w:rsidRPr="009109B3">
        <w:rPr>
          <w:rFonts w:asciiTheme="minorHAnsi" w:hAnsiTheme="minorHAnsi"/>
        </w:rPr>
        <w:t>On-call is organised on a rota basis and workers who chose to participate are remunerated with a 7.5 % unsocial hours’ payment. Participating workers should co-operate in ensuring that the 24 hour on-call service is covered and to ensure that service users are provided with an appropriate response in emergency situations which might arise out of hours</w:t>
      </w:r>
      <w:r w:rsidR="009109B3">
        <w:rPr>
          <w:rFonts w:asciiTheme="minorHAnsi" w:hAnsiTheme="minorHAnsi"/>
        </w:rPr>
        <w:t>.</w:t>
      </w:r>
      <w:bookmarkStart w:id="0" w:name="_GoBack"/>
      <w:bookmarkEnd w:id="0"/>
    </w:p>
    <w:sectPr w:rsidR="00F87201" w:rsidRPr="009109B3" w:rsidSect="00B03EB5">
      <w:headerReference w:type="default" r:id="rId8"/>
      <w:footerReference w:type="default" r:id="rId9"/>
      <w:pgSz w:w="11906" w:h="16838"/>
      <w:pgMar w:top="1440" w:right="1304"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83D" w:rsidRDefault="0099283D" w:rsidP="005F5959">
      <w:r>
        <w:separator/>
      </w:r>
    </w:p>
  </w:endnote>
  <w:endnote w:type="continuationSeparator" w:id="0">
    <w:p w:rsidR="0099283D" w:rsidRDefault="0099283D" w:rsidP="005F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404466"/>
      <w:docPartObj>
        <w:docPartGallery w:val="Page Numbers (Bottom of Page)"/>
        <w:docPartUnique/>
      </w:docPartObj>
    </w:sdtPr>
    <w:sdtEndPr>
      <w:rPr>
        <w:noProof/>
      </w:rPr>
    </w:sdtEndPr>
    <w:sdtContent>
      <w:p w:rsidR="005F5959" w:rsidRDefault="005F5959">
        <w:pPr>
          <w:pStyle w:val="Footer"/>
          <w:jc w:val="center"/>
        </w:pPr>
        <w:r>
          <w:fldChar w:fldCharType="begin"/>
        </w:r>
        <w:r>
          <w:instrText xml:space="preserve"> PAGE   \* MERGEFORMAT </w:instrText>
        </w:r>
        <w:r>
          <w:fldChar w:fldCharType="separate"/>
        </w:r>
        <w:r w:rsidR="009109B3">
          <w:rPr>
            <w:noProof/>
          </w:rPr>
          <w:t>4</w:t>
        </w:r>
        <w:r>
          <w:rPr>
            <w:noProof/>
          </w:rPr>
          <w:fldChar w:fldCharType="end"/>
        </w:r>
      </w:p>
    </w:sdtContent>
  </w:sdt>
  <w:p w:rsidR="005F5959" w:rsidRDefault="005F59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83D" w:rsidRDefault="0099283D" w:rsidP="005F5959">
      <w:r>
        <w:separator/>
      </w:r>
    </w:p>
  </w:footnote>
  <w:footnote w:type="continuationSeparator" w:id="0">
    <w:p w:rsidR="0099283D" w:rsidRDefault="0099283D" w:rsidP="005F59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EB5" w:rsidRDefault="00B03EB5" w:rsidP="00B03EB5">
    <w:pPr>
      <w:pStyle w:val="Header"/>
      <w:jc w:val="center"/>
      <w:rPr>
        <w:rFonts w:asciiTheme="minorHAnsi" w:hAnsiTheme="minorHAnsi"/>
        <w:b/>
        <w:bCs/>
        <w:sz w:val="28"/>
        <w:szCs w:val="28"/>
      </w:rPr>
    </w:pPr>
  </w:p>
  <w:p w:rsidR="00B03EB5" w:rsidRPr="00B03EB5" w:rsidRDefault="00B03EB5" w:rsidP="00B03EB5">
    <w:pPr>
      <w:pStyle w:val="Header"/>
      <w:jc w:val="center"/>
      <w:rPr>
        <w:rFonts w:asciiTheme="minorHAnsi" w:hAnsiTheme="minorHAnsi"/>
        <w:b/>
        <w:bCs/>
        <w:sz w:val="28"/>
        <w:szCs w:val="28"/>
      </w:rPr>
    </w:pPr>
    <w:r>
      <w:rPr>
        <w:noProof/>
        <w:lang w:eastAsia="en-GB"/>
      </w:rPr>
      <w:drawing>
        <wp:anchor distT="0" distB="0" distL="114300" distR="114300" simplePos="0" relativeHeight="251658240" behindDoc="1" locked="0" layoutInCell="1" allowOverlap="1" wp14:anchorId="5FFB7333" wp14:editId="4C7F4750">
          <wp:simplePos x="0" y="0"/>
          <wp:positionH relativeFrom="margin">
            <wp:posOffset>5266690</wp:posOffset>
          </wp:positionH>
          <wp:positionV relativeFrom="margin">
            <wp:posOffset>-1238250</wp:posOffset>
          </wp:positionV>
          <wp:extent cx="1076325" cy="10763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pic:spPr>
              </pic:pic>
            </a:graphicData>
          </a:graphic>
          <wp14:sizeRelH relativeFrom="margin">
            <wp14:pctWidth>0</wp14:pctWidth>
          </wp14:sizeRelH>
          <wp14:sizeRelV relativeFrom="margin">
            <wp14:pctHeight>0</wp14:pctHeight>
          </wp14:sizeRelV>
        </wp:anchor>
      </w:drawing>
    </w:r>
    <w:r w:rsidRPr="00B03EB5">
      <w:rPr>
        <w:rFonts w:asciiTheme="minorHAnsi" w:hAnsiTheme="minorHAnsi"/>
        <w:b/>
        <w:bCs/>
        <w:sz w:val="28"/>
        <w:szCs w:val="28"/>
      </w:rPr>
      <w:t>EAST DUNBARTONSHIRE WOMEN’S AID</w:t>
    </w:r>
  </w:p>
  <w:p w:rsidR="00B03EB5" w:rsidRPr="00B03EB5" w:rsidRDefault="00B03EB5" w:rsidP="00B03EB5">
    <w:pPr>
      <w:pStyle w:val="Header"/>
      <w:jc w:val="center"/>
      <w:rPr>
        <w:rFonts w:asciiTheme="minorHAnsi" w:hAnsiTheme="minorHAnsi"/>
        <w:b/>
        <w:bCs/>
        <w:sz w:val="28"/>
        <w:szCs w:val="28"/>
      </w:rPr>
    </w:pPr>
  </w:p>
  <w:p w:rsidR="003A0466" w:rsidRDefault="00B03EB5" w:rsidP="00B03EB5">
    <w:pPr>
      <w:pStyle w:val="Header"/>
      <w:jc w:val="center"/>
      <w:rPr>
        <w:rFonts w:asciiTheme="minorHAnsi" w:hAnsiTheme="minorHAnsi"/>
        <w:b/>
        <w:bCs/>
        <w:sz w:val="28"/>
        <w:szCs w:val="28"/>
      </w:rPr>
    </w:pPr>
    <w:r w:rsidRPr="00B03EB5">
      <w:rPr>
        <w:rFonts w:asciiTheme="minorHAnsi" w:hAnsiTheme="minorHAnsi"/>
        <w:b/>
        <w:bCs/>
        <w:sz w:val="28"/>
        <w:szCs w:val="28"/>
      </w:rPr>
      <w:t xml:space="preserve">Children and Young Person’s Refuge </w:t>
    </w:r>
  </w:p>
  <w:p w:rsidR="00B03EB5" w:rsidRPr="00B03EB5" w:rsidRDefault="00B03EB5" w:rsidP="00B03EB5">
    <w:pPr>
      <w:pStyle w:val="Header"/>
      <w:jc w:val="center"/>
      <w:rPr>
        <w:rFonts w:asciiTheme="minorHAnsi" w:hAnsiTheme="minorHAnsi"/>
        <w:b/>
        <w:bCs/>
        <w:sz w:val="28"/>
        <w:szCs w:val="28"/>
      </w:rPr>
    </w:pPr>
    <w:r w:rsidRPr="00B03EB5">
      <w:rPr>
        <w:rFonts w:asciiTheme="minorHAnsi" w:hAnsiTheme="minorHAnsi"/>
        <w:b/>
        <w:bCs/>
        <w:sz w:val="28"/>
        <w:szCs w:val="28"/>
      </w:rPr>
      <w:t>&amp; Follow-On Worker</w:t>
    </w:r>
  </w:p>
  <w:p w:rsidR="00B03EB5" w:rsidRDefault="00B03E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ACF"/>
    <w:multiLevelType w:val="hybridMultilevel"/>
    <w:tmpl w:val="724C6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3949CC"/>
    <w:multiLevelType w:val="multilevel"/>
    <w:tmpl w:val="CAD018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334C98"/>
    <w:multiLevelType w:val="hybridMultilevel"/>
    <w:tmpl w:val="725CB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4A75E6"/>
    <w:multiLevelType w:val="hybridMultilevel"/>
    <w:tmpl w:val="9760B9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EF47536"/>
    <w:multiLevelType w:val="multilevel"/>
    <w:tmpl w:val="C25603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5A462DF"/>
    <w:multiLevelType w:val="hybridMultilevel"/>
    <w:tmpl w:val="290AE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88E"/>
    <w:rsid w:val="00025183"/>
    <w:rsid w:val="000838CD"/>
    <w:rsid w:val="000F46CA"/>
    <w:rsid w:val="0011599B"/>
    <w:rsid w:val="00194F6B"/>
    <w:rsid w:val="001E4765"/>
    <w:rsid w:val="00214FFF"/>
    <w:rsid w:val="0023719E"/>
    <w:rsid w:val="002B7B60"/>
    <w:rsid w:val="003007B1"/>
    <w:rsid w:val="00356230"/>
    <w:rsid w:val="003778A0"/>
    <w:rsid w:val="003913CA"/>
    <w:rsid w:val="003A0466"/>
    <w:rsid w:val="003E71F6"/>
    <w:rsid w:val="003F3E09"/>
    <w:rsid w:val="004A284B"/>
    <w:rsid w:val="004D4812"/>
    <w:rsid w:val="004F1517"/>
    <w:rsid w:val="0055244A"/>
    <w:rsid w:val="005F5959"/>
    <w:rsid w:val="00627B73"/>
    <w:rsid w:val="007149C7"/>
    <w:rsid w:val="00793A1D"/>
    <w:rsid w:val="00907AF7"/>
    <w:rsid w:val="009109B3"/>
    <w:rsid w:val="009569E9"/>
    <w:rsid w:val="0099283D"/>
    <w:rsid w:val="009B4310"/>
    <w:rsid w:val="009C26D9"/>
    <w:rsid w:val="00A00075"/>
    <w:rsid w:val="00A2293C"/>
    <w:rsid w:val="00A24256"/>
    <w:rsid w:val="00A45B16"/>
    <w:rsid w:val="00B03EB5"/>
    <w:rsid w:val="00B90762"/>
    <w:rsid w:val="00B958FD"/>
    <w:rsid w:val="00BB5459"/>
    <w:rsid w:val="00BB69F3"/>
    <w:rsid w:val="00C00822"/>
    <w:rsid w:val="00C24AF3"/>
    <w:rsid w:val="00DB7392"/>
    <w:rsid w:val="00E4622C"/>
    <w:rsid w:val="00EB2C40"/>
    <w:rsid w:val="00F320D5"/>
    <w:rsid w:val="00F6188E"/>
    <w:rsid w:val="00F87201"/>
    <w:rsid w:val="00FA534B"/>
    <w:rsid w:val="00FB3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24A69"/>
  <w15:docId w15:val="{1E3104BF-6E13-4C0A-9465-CF2064C7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8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6188E"/>
    <w:pPr>
      <w:spacing w:line="360" w:lineRule="auto"/>
    </w:pPr>
    <w:rPr>
      <w:rFonts w:ascii="Tahoma" w:hAnsi="Tahoma" w:cs="Tahoma"/>
      <w:sz w:val="22"/>
      <w:szCs w:val="22"/>
    </w:rPr>
  </w:style>
  <w:style w:type="character" w:customStyle="1" w:styleId="BodyTextChar">
    <w:name w:val="Body Text Char"/>
    <w:basedOn w:val="DefaultParagraphFont"/>
    <w:link w:val="BodyText"/>
    <w:rsid w:val="00F6188E"/>
    <w:rPr>
      <w:rFonts w:ascii="Tahoma" w:eastAsia="Times New Roman" w:hAnsi="Tahoma" w:cs="Tahoma"/>
    </w:rPr>
  </w:style>
  <w:style w:type="paragraph" w:styleId="ListParagraph">
    <w:name w:val="List Paragraph"/>
    <w:basedOn w:val="Normal"/>
    <w:uiPriority w:val="34"/>
    <w:qFormat/>
    <w:rsid w:val="00F6188E"/>
    <w:pPr>
      <w:ind w:left="720"/>
      <w:contextualSpacing/>
    </w:pPr>
    <w:rPr>
      <w:rFonts w:ascii="Arial" w:hAnsi="Arial"/>
    </w:rPr>
  </w:style>
  <w:style w:type="paragraph" w:styleId="BalloonText">
    <w:name w:val="Balloon Text"/>
    <w:basedOn w:val="Normal"/>
    <w:link w:val="BalloonTextChar"/>
    <w:uiPriority w:val="99"/>
    <w:semiHidden/>
    <w:unhideWhenUsed/>
    <w:rsid w:val="000F46CA"/>
    <w:rPr>
      <w:rFonts w:ascii="Tahoma" w:hAnsi="Tahoma" w:cs="Tahoma"/>
      <w:sz w:val="16"/>
      <w:szCs w:val="16"/>
    </w:rPr>
  </w:style>
  <w:style w:type="character" w:customStyle="1" w:styleId="BalloonTextChar">
    <w:name w:val="Balloon Text Char"/>
    <w:basedOn w:val="DefaultParagraphFont"/>
    <w:link w:val="BalloonText"/>
    <w:uiPriority w:val="99"/>
    <w:semiHidden/>
    <w:rsid w:val="000F46CA"/>
    <w:rPr>
      <w:rFonts w:ascii="Tahoma" w:eastAsia="Times New Roman" w:hAnsi="Tahoma" w:cs="Tahoma"/>
      <w:sz w:val="16"/>
      <w:szCs w:val="16"/>
    </w:rPr>
  </w:style>
  <w:style w:type="paragraph" w:customStyle="1" w:styleId="DefaultText">
    <w:name w:val="Default Text"/>
    <w:basedOn w:val="Normal"/>
    <w:rsid w:val="009569E9"/>
    <w:pPr>
      <w:overflowPunct w:val="0"/>
      <w:autoSpaceDE w:val="0"/>
      <w:autoSpaceDN w:val="0"/>
      <w:adjustRightInd w:val="0"/>
    </w:pPr>
    <w:rPr>
      <w:szCs w:val="20"/>
    </w:rPr>
  </w:style>
  <w:style w:type="paragraph" w:styleId="Header">
    <w:name w:val="header"/>
    <w:basedOn w:val="Normal"/>
    <w:link w:val="HeaderChar"/>
    <w:uiPriority w:val="99"/>
    <w:unhideWhenUsed/>
    <w:rsid w:val="005F5959"/>
    <w:pPr>
      <w:tabs>
        <w:tab w:val="center" w:pos="4513"/>
        <w:tab w:val="right" w:pos="9026"/>
      </w:tabs>
    </w:pPr>
  </w:style>
  <w:style w:type="character" w:customStyle="1" w:styleId="HeaderChar">
    <w:name w:val="Header Char"/>
    <w:basedOn w:val="DefaultParagraphFont"/>
    <w:link w:val="Header"/>
    <w:uiPriority w:val="99"/>
    <w:rsid w:val="005F59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F5959"/>
    <w:pPr>
      <w:tabs>
        <w:tab w:val="center" w:pos="4513"/>
        <w:tab w:val="right" w:pos="9026"/>
      </w:tabs>
    </w:pPr>
  </w:style>
  <w:style w:type="character" w:customStyle="1" w:styleId="FooterChar">
    <w:name w:val="Footer Char"/>
    <w:basedOn w:val="DefaultParagraphFont"/>
    <w:link w:val="Footer"/>
    <w:uiPriority w:val="99"/>
    <w:rsid w:val="005F595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BC64F-1762-4804-83DB-8C71721F6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Lorraine</dc:creator>
  <cp:lastModifiedBy>Gail.Cook.EDWA@outlook.com</cp:lastModifiedBy>
  <cp:revision>3</cp:revision>
  <cp:lastPrinted>2017-10-11T15:03:00Z</cp:lastPrinted>
  <dcterms:created xsi:type="dcterms:W3CDTF">2022-08-26T08:07:00Z</dcterms:created>
  <dcterms:modified xsi:type="dcterms:W3CDTF">2022-08-26T08:45:00Z</dcterms:modified>
</cp:coreProperties>
</file>