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3322448" w:rsidP="57A7CB6E" w:rsidRDefault="03322448" w14:paraId="7ACF1112" w14:textId="4EC57753">
      <w:pPr>
        <w:pStyle w:val="Normal"/>
        <w:bidi w:val="0"/>
        <w:spacing w:before="0" w:beforeAutospacing="off" w:after="0" w:afterAutospacing="off" w:line="259" w:lineRule="auto"/>
        <w:ind w:left="0" w:right="0"/>
        <w:jc w:val="left"/>
        <w:rPr>
          <w:rFonts w:ascii="Tahoma" w:hAnsi="Tahoma" w:eastAsia="Tahoma" w:cs="Tahoma"/>
          <w:sz w:val="22"/>
          <w:szCs w:val="22"/>
          <w:lang w:eastAsia="en-US"/>
        </w:rPr>
      </w:pPr>
      <w:r w:rsidRPr="57A7CB6E" w:rsidR="33CDA1A5">
        <w:rPr>
          <w:rFonts w:ascii="Tahoma" w:hAnsi="Tahoma" w:eastAsia="Tahoma" w:cs="Tahoma"/>
          <w:sz w:val="22"/>
          <w:szCs w:val="22"/>
          <w:lang w:eastAsia="en-US"/>
        </w:rPr>
        <w:t>26</w:t>
      </w:r>
      <w:r w:rsidRPr="57A7CB6E" w:rsidR="33CDA1A5">
        <w:rPr>
          <w:rFonts w:ascii="Tahoma" w:hAnsi="Tahoma" w:eastAsia="Tahoma" w:cs="Tahoma"/>
          <w:sz w:val="22"/>
          <w:szCs w:val="22"/>
          <w:vertAlign w:val="superscript"/>
          <w:lang w:eastAsia="en-US"/>
        </w:rPr>
        <w:t>th</w:t>
      </w:r>
      <w:r w:rsidRPr="57A7CB6E" w:rsidR="33CDA1A5">
        <w:rPr>
          <w:rFonts w:ascii="Tahoma" w:hAnsi="Tahoma" w:eastAsia="Tahoma" w:cs="Tahoma"/>
          <w:sz w:val="22"/>
          <w:szCs w:val="22"/>
          <w:lang w:eastAsia="en-US"/>
        </w:rPr>
        <w:t xml:space="preserve"> August 2022</w:t>
      </w:r>
    </w:p>
    <w:p w:rsidR="00DF0101" w:rsidP="03322448" w:rsidRDefault="00DF0101" w14:paraId="73062948" w14:textId="77777777">
      <w:pPr>
        <w:rPr>
          <w:rFonts w:ascii="Tahoma" w:hAnsi="Tahoma" w:eastAsia="Tahoma" w:cs="Tahoma"/>
          <w:sz w:val="22"/>
          <w:szCs w:val="22"/>
          <w:lang w:eastAsia="en-US"/>
        </w:rPr>
      </w:pPr>
    </w:p>
    <w:p w:rsidRPr="00DF0101" w:rsidR="00DF0101" w:rsidP="03322448" w:rsidRDefault="00DF0101" w14:paraId="4E6AA505" w14:textId="77777777">
      <w:pPr>
        <w:rPr>
          <w:rFonts w:ascii="Tahoma" w:hAnsi="Tahoma" w:eastAsia="Tahoma" w:cs="Tahoma"/>
          <w:sz w:val="22"/>
          <w:szCs w:val="22"/>
          <w:lang w:eastAsia="en-US"/>
        </w:rPr>
      </w:pPr>
      <w:r w:rsidRPr="03322448" w:rsidR="00DF0101">
        <w:rPr>
          <w:rFonts w:ascii="Tahoma" w:hAnsi="Tahoma" w:eastAsia="Tahoma" w:cs="Tahoma"/>
          <w:sz w:val="22"/>
          <w:szCs w:val="22"/>
          <w:lang w:eastAsia="en-US"/>
        </w:rPr>
        <w:t xml:space="preserve">Dear Applicant </w:t>
      </w:r>
    </w:p>
    <w:p w:rsidRPr="00DF0101" w:rsidR="00DF0101" w:rsidP="03322448" w:rsidRDefault="00DF0101" w14:paraId="6C498003" w14:textId="77777777">
      <w:pPr>
        <w:rPr>
          <w:rFonts w:ascii="Tahoma" w:hAnsi="Tahoma" w:eastAsia="Tahoma" w:cs="Tahoma"/>
          <w:sz w:val="22"/>
          <w:szCs w:val="22"/>
          <w:lang w:eastAsia="en-US"/>
        </w:rPr>
      </w:pPr>
    </w:p>
    <w:p w:rsidRPr="00DF0101" w:rsidR="00DF0101" w:rsidP="03322448" w:rsidRDefault="00DF0101" w14:paraId="0C169716" w14:textId="08F221CC">
      <w:pPr>
        <w:pStyle w:val="Normal"/>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0DF0101">
        <w:rPr>
          <w:rFonts w:ascii="Tahoma" w:hAnsi="Tahoma" w:eastAsia="Tahoma" w:cs="Tahoma"/>
          <w:sz w:val="22"/>
          <w:szCs w:val="22"/>
          <w:lang w:eastAsia="en-US"/>
        </w:rPr>
        <w:t xml:space="preserve">Thank you for considering Angus Independent Advocacy (AIA) as a prospective employer. </w:t>
      </w: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This post is for a Development Manager, leading on our Citizen Advocacy Project.</w:t>
      </w:r>
    </w:p>
    <w:p w:rsidRPr="00DF0101" w:rsidR="00DF0101" w:rsidP="03322448" w:rsidRDefault="00DF0101" w14:paraId="1FFF0C8B" w14:textId="37870C46">
      <w:pPr>
        <w:rPr>
          <w:rFonts w:ascii="Tahoma" w:hAnsi="Tahoma" w:eastAsia="Tahoma" w:cs="Tahoma"/>
          <w:b w:val="0"/>
          <w:bCs w:val="0"/>
          <w:i w:val="0"/>
          <w:iCs w:val="0"/>
          <w:caps w:val="0"/>
          <w:smallCaps w:val="0"/>
          <w:noProof w:val="0"/>
          <w:color w:val="000000" w:themeColor="text1" w:themeTint="FF" w:themeShade="FF"/>
          <w:sz w:val="22"/>
          <w:szCs w:val="22"/>
          <w:lang w:val="en-GB"/>
        </w:rPr>
      </w:pPr>
    </w:p>
    <w:p w:rsidRPr="00DF0101" w:rsidR="00DF0101" w:rsidP="03322448" w:rsidRDefault="00DF0101" w14:paraId="01591D05" w14:textId="12040736">
      <w:pPr>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AIA strive to provide accessible, independent advocacy within Angus for adults who face barriers to having their voice heard and safeguarding their rights. The citizen advocacy project is currently funded to work with individuals who are disadvantaged through disability, illness or life circumstances. The team match individuals with another local person who becomes their Citizen Advocate (voluntary). Citizen Advocates can support people to reconnect to their community and have as much control as they can over their own lives.</w:t>
      </w:r>
    </w:p>
    <w:p w:rsidRPr="00DF0101" w:rsidR="00DF0101" w:rsidP="03322448" w:rsidRDefault="00DF0101" w14:paraId="5B42EE3C" w14:textId="3A13AEFB">
      <w:pPr>
        <w:rPr>
          <w:rFonts w:ascii="Tahoma" w:hAnsi="Tahoma" w:eastAsia="Tahoma" w:cs="Tahoma"/>
          <w:b w:val="0"/>
          <w:bCs w:val="0"/>
          <w:i w:val="0"/>
          <w:iCs w:val="0"/>
          <w:caps w:val="0"/>
          <w:smallCaps w:val="0"/>
          <w:noProof w:val="0"/>
          <w:color w:val="000000" w:themeColor="text1" w:themeTint="FF" w:themeShade="FF"/>
          <w:sz w:val="22"/>
          <w:szCs w:val="22"/>
          <w:lang w:val="en-GB"/>
        </w:rPr>
      </w:pPr>
    </w:p>
    <w:p w:rsidRPr="00DF0101" w:rsidR="00DF0101" w:rsidP="03322448" w:rsidRDefault="00DF0101" w14:paraId="0ED67102" w14:textId="276384F5">
      <w:pPr>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The underpinning principles for Independent Advocacy are:</w:t>
      </w:r>
    </w:p>
    <w:p w:rsidRPr="00DF0101" w:rsidR="00DF0101" w:rsidP="03322448" w:rsidRDefault="00DF0101" w14:paraId="692C8C3B" w14:textId="07BD9B39">
      <w:pPr>
        <w:rPr>
          <w:rFonts w:ascii="Tahoma" w:hAnsi="Tahoma" w:eastAsia="Tahoma" w:cs="Tahoma"/>
          <w:b w:val="0"/>
          <w:bCs w:val="0"/>
          <w:i w:val="0"/>
          <w:iCs w:val="0"/>
          <w:caps w:val="0"/>
          <w:smallCaps w:val="0"/>
          <w:noProof w:val="0"/>
          <w:color w:val="000000" w:themeColor="text1" w:themeTint="FF" w:themeShade="FF"/>
          <w:sz w:val="22"/>
          <w:szCs w:val="22"/>
          <w:lang w:val="en-GB"/>
        </w:rPr>
      </w:pPr>
    </w:p>
    <w:p w:rsidRPr="00DF0101" w:rsidR="00DF0101" w:rsidP="03322448" w:rsidRDefault="00DF0101" w14:paraId="080D168F" w14:textId="62D93816">
      <w:pPr>
        <w:pStyle w:val="ListParagraph"/>
        <w:numPr>
          <w:ilvl w:val="0"/>
          <w:numId w:val="20"/>
        </w:numPr>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Independent advocacy is loyal to the people it supports and stands by their views and wishes.</w:t>
      </w:r>
    </w:p>
    <w:p w:rsidRPr="00DF0101" w:rsidR="00DF0101" w:rsidP="03322448" w:rsidRDefault="00DF0101" w14:paraId="1EFA7C70" w14:textId="3280E867">
      <w:pPr>
        <w:pStyle w:val="ListParagraph"/>
        <w:numPr>
          <w:ilvl w:val="0"/>
          <w:numId w:val="20"/>
        </w:numPr>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 xml:space="preserve">Independent advocacy ensures peoples’ voices are listened to and their views </w:t>
      </w:r>
      <w:proofErr w:type="gramStart"/>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taken into account</w:t>
      </w:r>
      <w:proofErr w:type="gramEnd"/>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w:t>
      </w:r>
    </w:p>
    <w:p w:rsidRPr="00DF0101" w:rsidR="00DF0101" w:rsidP="03322448" w:rsidRDefault="00DF0101" w14:paraId="7DAFC2C3" w14:textId="7CED8065">
      <w:pPr>
        <w:pStyle w:val="ListParagraph"/>
        <w:numPr>
          <w:ilvl w:val="0"/>
          <w:numId w:val="20"/>
        </w:numPr>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Independent advocacy stands up to injustice, discrimination and disempowerment</w:t>
      </w:r>
    </w:p>
    <w:p w:rsidRPr="00DF0101" w:rsidR="00DF0101" w:rsidP="03322448" w:rsidRDefault="00DF0101" w14:paraId="1AC6BDAA" w14:textId="671739D7">
      <w:pPr>
        <w:rPr>
          <w:rFonts w:ascii="Tahoma" w:hAnsi="Tahoma" w:eastAsia="Tahoma" w:cs="Tahoma"/>
          <w:b w:val="0"/>
          <w:bCs w:val="0"/>
          <w:i w:val="0"/>
          <w:iCs w:val="0"/>
          <w:caps w:val="0"/>
          <w:smallCaps w:val="0"/>
          <w:noProof w:val="0"/>
          <w:color w:val="000000" w:themeColor="text1" w:themeTint="FF" w:themeShade="FF"/>
          <w:sz w:val="22"/>
          <w:szCs w:val="22"/>
          <w:lang w:val="en-GB"/>
        </w:rPr>
      </w:pPr>
    </w:p>
    <w:p w:rsidRPr="00DF0101" w:rsidR="00DF0101" w:rsidP="03322448" w:rsidRDefault="00DF0101" w14:paraId="4AFB8432" w14:textId="47F28E87">
      <w:pPr>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Additional principles for citizen advocacy are:</w:t>
      </w:r>
    </w:p>
    <w:p w:rsidRPr="00DF0101" w:rsidR="00DF0101" w:rsidP="03322448" w:rsidRDefault="00DF0101" w14:paraId="785C9FED" w14:textId="21F1C8EE">
      <w:pPr>
        <w:rPr>
          <w:rFonts w:ascii="Tahoma" w:hAnsi="Tahoma" w:eastAsia="Tahoma" w:cs="Tahoma"/>
          <w:b w:val="0"/>
          <w:bCs w:val="0"/>
          <w:i w:val="0"/>
          <w:iCs w:val="0"/>
          <w:caps w:val="0"/>
          <w:smallCaps w:val="0"/>
          <w:noProof w:val="0"/>
          <w:color w:val="000000" w:themeColor="text1" w:themeTint="FF" w:themeShade="FF"/>
          <w:sz w:val="22"/>
          <w:szCs w:val="22"/>
          <w:lang w:val="en-GB"/>
        </w:rPr>
      </w:pPr>
    </w:p>
    <w:p w:rsidRPr="00DF0101" w:rsidR="00DF0101" w:rsidP="03322448" w:rsidRDefault="00DF0101" w14:paraId="3378E453" w14:textId="31784986">
      <w:pPr>
        <w:pStyle w:val="ListParagraph"/>
        <w:numPr>
          <w:ilvl w:val="0"/>
          <w:numId w:val="21"/>
        </w:numPr>
        <w:spacing/>
        <w:ind w:left="567" w:hanging="567"/>
        <w:contextualSpacing/>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citizen advocacy supports people to make connections within their local community</w:t>
      </w:r>
    </w:p>
    <w:p w:rsidRPr="00DF0101" w:rsidR="00DF0101" w:rsidP="03322448" w:rsidRDefault="00DF0101" w14:paraId="086709FB" w14:textId="33C245B8">
      <w:pPr>
        <w:pStyle w:val="ListParagraph"/>
        <w:numPr>
          <w:ilvl w:val="0"/>
          <w:numId w:val="21"/>
        </w:numPr>
        <w:spacing/>
        <w:ind w:left="567" w:hanging="567"/>
        <w:contextualSpacing/>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citizen advocacy partnerships are freely entered into</w:t>
      </w:r>
    </w:p>
    <w:p w:rsidRPr="00DF0101" w:rsidR="00DF0101" w:rsidP="03322448" w:rsidRDefault="00DF0101" w14:paraId="03D4EE7F" w14:textId="18F9CC4F">
      <w:pPr>
        <w:pStyle w:val="ListParagraph"/>
        <w:numPr>
          <w:ilvl w:val="0"/>
          <w:numId w:val="21"/>
        </w:numPr>
        <w:spacing/>
        <w:ind w:left="567" w:hanging="567"/>
        <w:contextualSpacing/>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 xml:space="preserve">citizen advocacy promotes those who use it in a positive manner as valued members of our community. </w:t>
      </w:r>
    </w:p>
    <w:p w:rsidRPr="00DF0101" w:rsidR="00DF0101" w:rsidP="03322448" w:rsidRDefault="00DF0101" w14:paraId="0DF16BBF" w14:textId="6232FE2D">
      <w:pPr>
        <w:rPr>
          <w:rFonts w:ascii="Tahoma" w:hAnsi="Tahoma" w:eastAsia="Tahoma" w:cs="Tahoma"/>
          <w:b w:val="0"/>
          <w:bCs w:val="0"/>
          <w:i w:val="0"/>
          <w:iCs w:val="0"/>
          <w:caps w:val="0"/>
          <w:smallCaps w:val="0"/>
          <w:noProof w:val="0"/>
          <w:color w:val="000000" w:themeColor="text1" w:themeTint="FF" w:themeShade="FF"/>
          <w:sz w:val="22"/>
          <w:szCs w:val="22"/>
          <w:lang w:val="en-GB"/>
        </w:rPr>
      </w:pPr>
    </w:p>
    <w:p w:rsidRPr="00DF0101" w:rsidR="00DF0101" w:rsidP="03322448" w:rsidRDefault="00DF0101" w14:paraId="19BAF699" w14:textId="71517A87">
      <w:pPr>
        <w:rPr>
          <w:rFonts w:ascii="Tahoma" w:hAnsi="Tahoma" w:eastAsia="Tahoma" w:cs="Tahoma"/>
          <w:b w:val="0"/>
          <w:bCs w:val="0"/>
          <w:i w:val="0"/>
          <w:iCs w:val="0"/>
          <w:caps w:val="0"/>
          <w:smallCaps w:val="0"/>
          <w:noProof w:val="0"/>
          <w:color w:val="000000" w:themeColor="text1" w:themeTint="FF" w:themeShade="FF"/>
          <w:sz w:val="22"/>
          <w:szCs w:val="22"/>
          <w:lang w:val="en-GB"/>
        </w:rPr>
      </w:pPr>
      <w:r w:rsidRPr="03322448" w:rsidR="03322448">
        <w:rPr>
          <w:rFonts w:ascii="Tahoma" w:hAnsi="Tahoma" w:eastAsia="Tahoma" w:cs="Tahoma"/>
          <w:b w:val="0"/>
          <w:bCs w:val="0"/>
          <w:i w:val="0"/>
          <w:iCs w:val="0"/>
          <w:caps w:val="0"/>
          <w:smallCaps w:val="0"/>
          <w:noProof w:val="0"/>
          <w:color w:val="000000" w:themeColor="text1" w:themeTint="FF" w:themeShade="FF"/>
          <w:sz w:val="22"/>
          <w:szCs w:val="22"/>
          <w:lang w:val="en-GB"/>
        </w:rPr>
        <w:t xml:space="preserve">AIA looks forward to hearing from you if are committed to working alongside us in creating a more inclusive community here in Angus. </w:t>
      </w:r>
    </w:p>
    <w:p w:rsidRPr="00DF0101" w:rsidR="00DF0101" w:rsidP="03322448" w:rsidRDefault="00DF0101" w14:paraId="1431E244" w14:textId="579938DC">
      <w:pPr>
        <w:rPr>
          <w:rFonts w:ascii="Tahoma" w:hAnsi="Tahoma" w:eastAsia="Tahoma" w:cs="Tahoma"/>
          <w:b w:val="0"/>
          <w:bCs w:val="0"/>
          <w:i w:val="0"/>
          <w:iCs w:val="0"/>
          <w:caps w:val="0"/>
          <w:smallCaps w:val="0"/>
          <w:noProof w:val="0"/>
          <w:color w:val="000000" w:themeColor="text1" w:themeTint="FF" w:themeShade="FF"/>
          <w:sz w:val="22"/>
          <w:szCs w:val="22"/>
          <w:lang w:val="en-GB"/>
        </w:rPr>
      </w:pPr>
    </w:p>
    <w:p w:rsidRPr="00DF0101" w:rsidR="00DF0101" w:rsidP="03322448" w:rsidRDefault="00DF0101" w14:paraId="39F660A4" w14:textId="6DE6FD8B">
      <w:pPr>
        <w:rPr>
          <w:rFonts w:ascii="Tahoma" w:hAnsi="Tahoma" w:eastAsia="Tahoma" w:cs="Tahoma"/>
          <w:b w:val="0"/>
          <w:bCs w:val="0"/>
          <w:i w:val="0"/>
          <w:iCs w:val="0"/>
          <w:caps w:val="0"/>
          <w:smallCaps w:val="0"/>
          <w:noProof w:val="0"/>
          <w:color w:val="000000" w:themeColor="text1" w:themeTint="FF" w:themeShade="FF"/>
          <w:sz w:val="22"/>
          <w:szCs w:val="22"/>
          <w:lang w:val="en-GB"/>
        </w:rPr>
      </w:pPr>
    </w:p>
    <w:p w:rsidR="00DF0101" w:rsidP="03322448" w:rsidRDefault="003D12F9" w14:paraId="3BE6574F" w14:textId="77777777">
      <w:pPr>
        <w:rPr>
          <w:rFonts w:ascii="Tahoma" w:hAnsi="Tahoma" w:eastAsia="Tahoma" w:cs="Tahoma"/>
          <w:sz w:val="22"/>
          <w:szCs w:val="22"/>
          <w:lang w:eastAsia="en-US"/>
        </w:rPr>
      </w:pPr>
      <w:r w:rsidRPr="03322448" w:rsidR="003D12F9">
        <w:rPr>
          <w:rFonts w:ascii="Tahoma" w:hAnsi="Tahoma" w:eastAsia="Tahoma" w:cs="Tahoma"/>
          <w:sz w:val="22"/>
          <w:szCs w:val="22"/>
          <w:lang w:eastAsia="en-US"/>
        </w:rPr>
        <w:t>K</w:t>
      </w:r>
      <w:r w:rsidRPr="03322448" w:rsidR="00DF0101">
        <w:rPr>
          <w:rFonts w:ascii="Tahoma" w:hAnsi="Tahoma" w:eastAsia="Tahoma" w:cs="Tahoma"/>
          <w:sz w:val="22"/>
          <w:szCs w:val="22"/>
          <w:lang w:eastAsia="en-US"/>
        </w:rPr>
        <w:t xml:space="preserve">ind regards, </w:t>
      </w:r>
    </w:p>
    <w:p w:rsidRPr="003D12F9" w:rsidR="00DF0101" w:rsidP="03322448" w:rsidRDefault="0049133A" w14:paraId="0EB0427A" w14:textId="6DA26D1C">
      <w:pPr>
        <w:rPr>
          <w:rFonts w:ascii="Tahoma" w:hAnsi="Tahoma" w:eastAsia="Tahoma" w:cs="Tahoma"/>
          <w:i w:val="1"/>
          <w:iCs w:val="1"/>
          <w:sz w:val="22"/>
          <w:szCs w:val="22"/>
          <w:lang w:eastAsia="en-US"/>
        </w:rPr>
      </w:pPr>
      <w:r>
        <w:rPr>
          <w:rFonts w:ascii="Century Gothic" w:hAnsi="Century Gothic" w:eastAsia="Times New Roman" w:cs="Arial"/>
          <w:i/>
          <w:noProof/>
          <w:sz w:val="22"/>
          <w:szCs w:val="22"/>
          <w:lang w:eastAsia="en-US"/>
        </w:rPr>
        <w:drawing>
          <wp:anchor distT="0" distB="0" distL="114300" distR="114300" simplePos="0" relativeHeight="251659264" behindDoc="0" locked="0" layoutInCell="1" allowOverlap="1" wp14:anchorId="0B40CA54" wp14:editId="62CFCD4D">
            <wp:simplePos x="0" y="0"/>
            <wp:positionH relativeFrom="margin">
              <wp:align>left</wp:align>
            </wp:positionH>
            <wp:positionV relativeFrom="paragraph">
              <wp:posOffset>61595</wp:posOffset>
            </wp:positionV>
            <wp:extent cx="937895" cy="433705"/>
            <wp:effectExtent l="0" t="0" r="0" b="4445"/>
            <wp:wrapThrough wrapText="bothSides">
              <wp:wrapPolygon edited="0">
                <wp:start x="0" y="0"/>
                <wp:lineTo x="0" y="20873"/>
                <wp:lineTo x="21059" y="20873"/>
                <wp:lineTo x="21059" y="0"/>
                <wp:lineTo x="0" y="0"/>
              </wp:wrapPolygon>
            </wp:wrapThrough>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7895" cy="433705"/>
                    </a:xfrm>
                    <a:prstGeom prst="rect">
                      <a:avLst/>
                    </a:prstGeom>
                  </pic:spPr>
                </pic:pic>
              </a:graphicData>
            </a:graphic>
            <wp14:sizeRelH relativeFrom="margin">
              <wp14:pctWidth>0</wp14:pctWidth>
            </wp14:sizeRelH>
            <wp14:sizeRelV relativeFrom="margin">
              <wp14:pctHeight>0</wp14:pctHeight>
            </wp14:sizeRelV>
          </wp:anchor>
        </w:drawing>
      </w:r>
    </w:p>
    <w:p w:rsidR="003D12F9" w:rsidP="03322448" w:rsidRDefault="003D12F9" w14:paraId="1AF2EE75" w14:textId="5BF0CD99">
      <w:pPr>
        <w:rPr>
          <w:rFonts w:ascii="Tahoma" w:hAnsi="Tahoma" w:eastAsia="Tahoma" w:cs="Tahoma"/>
          <w:i w:val="1"/>
          <w:iCs w:val="1"/>
          <w:sz w:val="22"/>
          <w:szCs w:val="22"/>
          <w:lang w:eastAsia="en-US"/>
        </w:rPr>
      </w:pPr>
    </w:p>
    <w:p w:rsidR="0049133A" w:rsidP="03322448" w:rsidRDefault="0049133A" w14:paraId="400C472A" w14:textId="77777777">
      <w:pPr>
        <w:rPr>
          <w:rFonts w:ascii="Tahoma" w:hAnsi="Tahoma" w:eastAsia="Tahoma" w:cs="Tahoma"/>
          <w:i w:val="1"/>
          <w:iCs w:val="1"/>
          <w:sz w:val="22"/>
          <w:szCs w:val="22"/>
          <w:lang w:eastAsia="en-US"/>
        </w:rPr>
      </w:pPr>
    </w:p>
    <w:p w:rsidRPr="003D12F9" w:rsidR="003D5B3B" w:rsidP="03322448" w:rsidRDefault="000F43F3" w14:paraId="74B2B174" w14:textId="184D80BE">
      <w:pPr>
        <w:rPr>
          <w:rFonts w:ascii="Tahoma" w:hAnsi="Tahoma" w:eastAsia="Tahoma" w:cs="Tahoma"/>
          <w:sz w:val="22"/>
          <w:szCs w:val="22"/>
          <w:lang w:eastAsia="en-US"/>
        </w:rPr>
      </w:pPr>
      <w:r w:rsidRPr="03322448" w:rsidR="000F43F3">
        <w:rPr>
          <w:rFonts w:ascii="Tahoma" w:hAnsi="Tahoma" w:eastAsia="Tahoma" w:cs="Tahoma"/>
          <w:sz w:val="22"/>
          <w:szCs w:val="22"/>
          <w:lang w:eastAsia="en-US"/>
        </w:rPr>
        <w:t xml:space="preserve">Chief </w:t>
      </w:r>
      <w:r w:rsidRPr="03322448" w:rsidR="0049133A">
        <w:rPr>
          <w:rFonts w:ascii="Tahoma" w:hAnsi="Tahoma" w:eastAsia="Tahoma" w:cs="Tahoma"/>
          <w:sz w:val="22"/>
          <w:szCs w:val="22"/>
          <w:lang w:eastAsia="en-US"/>
        </w:rPr>
        <w:t xml:space="preserve">Executive </w:t>
      </w:r>
      <w:r w:rsidRPr="03322448" w:rsidR="000F43F3">
        <w:rPr>
          <w:rFonts w:ascii="Tahoma" w:hAnsi="Tahoma" w:eastAsia="Tahoma" w:cs="Tahoma"/>
          <w:sz w:val="22"/>
          <w:szCs w:val="22"/>
          <w:lang w:eastAsia="en-US"/>
        </w:rPr>
        <w:t xml:space="preserve">Officer </w:t>
      </w:r>
    </w:p>
    <w:sectPr w:rsidRPr="003D12F9" w:rsidR="003D5B3B" w:rsidSect="00731685">
      <w:headerReference w:type="default" r:id="rId11"/>
      <w:footerReference w:type="default" r:id="rId12"/>
      <w:headerReference w:type="first" r:id="rId13"/>
      <w:footerReference w:type="first" r:id="rId14"/>
      <w:pgSz w:w="11906" w:h="16838" w:orient="portrait" w:code="9"/>
      <w:pgMar w:top="1440" w:right="1440" w:bottom="1440" w:left="1440" w:header="57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21DE" w:rsidRDefault="00E121DE" w14:paraId="5D998A3B" w14:textId="77777777">
      <w:r>
        <w:separator/>
      </w:r>
    </w:p>
  </w:endnote>
  <w:endnote w:type="continuationSeparator" w:id="0">
    <w:p w:rsidR="00E121DE" w:rsidRDefault="00E121DE" w14:paraId="7CFDC47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Pro-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097183"/>
      <w:docPartObj>
        <w:docPartGallery w:val="Page Numbers (Bottom of Page)"/>
        <w:docPartUnique/>
      </w:docPartObj>
    </w:sdtPr>
    <w:sdtEndPr>
      <w:rPr>
        <w:rFonts w:ascii="Century Gothic" w:hAnsi="Century Gothic"/>
        <w:noProof/>
      </w:rPr>
    </w:sdtEndPr>
    <w:sdtContent>
      <w:p w:rsidRPr="00FD6164" w:rsidR="00FD6164" w:rsidRDefault="00FD6164" w14:paraId="03F315AD" w14:textId="77777777">
        <w:pPr>
          <w:pStyle w:val="Footer"/>
          <w:jc w:val="right"/>
          <w:rPr>
            <w:rFonts w:ascii="Century Gothic" w:hAnsi="Century Gothic"/>
          </w:rPr>
        </w:pPr>
        <w:r w:rsidRPr="00FD6164">
          <w:rPr>
            <w:rFonts w:ascii="Century Gothic" w:hAnsi="Century Gothic"/>
          </w:rPr>
          <w:fldChar w:fldCharType="begin"/>
        </w:r>
        <w:r w:rsidRPr="00FD6164">
          <w:rPr>
            <w:rFonts w:ascii="Century Gothic" w:hAnsi="Century Gothic"/>
          </w:rPr>
          <w:instrText xml:space="preserve"> PAGE   \* MERGEFORMAT </w:instrText>
        </w:r>
        <w:r w:rsidRPr="00FD6164">
          <w:rPr>
            <w:rFonts w:ascii="Century Gothic" w:hAnsi="Century Gothic"/>
          </w:rPr>
          <w:fldChar w:fldCharType="separate"/>
        </w:r>
        <w:r w:rsidR="005F7B14">
          <w:rPr>
            <w:rFonts w:ascii="Century Gothic" w:hAnsi="Century Gothic"/>
            <w:noProof/>
          </w:rPr>
          <w:t>2</w:t>
        </w:r>
        <w:r w:rsidRPr="00FD6164">
          <w:rPr>
            <w:rFonts w:ascii="Century Gothic" w:hAnsi="Century Gothic"/>
            <w:noProof/>
          </w:rPr>
          <w:fldChar w:fldCharType="end"/>
        </w:r>
        <w:r>
          <w:rPr>
            <w:rFonts w:ascii="Century Gothic" w:hAnsi="Century Gothic"/>
            <w:noProof/>
          </w:rPr>
          <w:t>/4</w:t>
        </w:r>
      </w:p>
    </w:sdtContent>
  </w:sdt>
  <w:p w:rsidR="00FD6164" w:rsidRDefault="00FD6164" w14:paraId="1F9335D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49133A" w:rsidP="0049133A" w:rsidRDefault="0049133A" w14:paraId="03F10F1D" w14:textId="77777777">
    <w:pPr>
      <w:pStyle w:val="Footer"/>
      <w:rPr>
        <w:rFonts w:ascii="Century Gothic" w:hAnsi="Century Gothic"/>
        <w:color w:val="008000"/>
        <w:sz w:val="22"/>
      </w:rPr>
    </w:pPr>
    <w:r w:rsidRPr="00C545E6">
      <w:rPr>
        <w:noProof/>
        <w:color w:val="006600"/>
        <w:sz w:val="20"/>
        <w:lang w:eastAsia="en-GB"/>
      </w:rPr>
      <mc:AlternateContent>
        <mc:Choice Requires="wps">
          <w:drawing>
            <wp:anchor distT="0" distB="0" distL="114300" distR="114300" simplePos="0" relativeHeight="251684864" behindDoc="0" locked="0" layoutInCell="1" allowOverlap="1" wp14:anchorId="40A5C541" wp14:editId="328D1DBD">
              <wp:simplePos x="0" y="0"/>
              <wp:positionH relativeFrom="column">
                <wp:posOffset>-180975</wp:posOffset>
              </wp:positionH>
              <wp:positionV relativeFrom="paragraph">
                <wp:posOffset>227965</wp:posOffset>
              </wp:positionV>
              <wp:extent cx="5715000" cy="6985"/>
              <wp:effectExtent l="9525" t="15875" r="9525" b="1524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6985"/>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52570E2">
            <v:line id="Line 9"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96" strokeweight="1.5pt" from="-14.25pt,17.95pt" to="435.75pt,18.5pt" w14:anchorId="659A8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"/>
          </w:pict>
        </mc:Fallback>
      </mc:AlternateContent>
    </w:r>
  </w:p>
  <w:p w:rsidRPr="00EF0B83" w:rsidR="0049133A" w:rsidP="0049133A" w:rsidRDefault="0049133A" w14:paraId="51DD6EAD" w14:textId="77777777">
    <w:pPr>
      <w:pStyle w:val="Footer"/>
      <w:ind w:left="-567"/>
      <w:jc w:val="center"/>
      <w:rPr>
        <w:rFonts w:ascii="Century Gothic" w:hAnsi="Century Gothic"/>
        <w:color w:val="24A88F"/>
        <w:sz w:val="22"/>
      </w:rPr>
    </w:pPr>
  </w:p>
  <w:p w:rsidRPr="00EF0B83" w:rsidR="0049133A" w:rsidP="0049133A" w:rsidRDefault="0049133A" w14:paraId="36EBC3F5" w14:textId="77777777">
    <w:pPr>
      <w:pStyle w:val="Footer"/>
      <w:ind w:left="-567"/>
      <w:jc w:val="center"/>
      <w:rPr>
        <w:rFonts w:ascii="Century Gothic" w:hAnsi="Century Gothic"/>
        <w:color w:val="24A88F"/>
        <w:sz w:val="22"/>
      </w:rPr>
    </w:pPr>
    <w:r w:rsidRPr="00EF0B83">
      <w:rPr>
        <w:rFonts w:ascii="Century Gothic" w:hAnsi="Century Gothic"/>
        <w:color w:val="24A88F"/>
        <w:sz w:val="22"/>
      </w:rPr>
      <w:t xml:space="preserve">69 High Street, Arbroath, Angus DD11 1AN    Tel: 01241 434413   </w:t>
    </w:r>
  </w:p>
  <w:p w:rsidRPr="00EF0B83" w:rsidR="0049133A" w:rsidP="0049133A" w:rsidRDefault="0049133A" w14:paraId="0DC95111" w14:textId="77777777">
    <w:pPr>
      <w:jc w:val="center"/>
      <w:rPr>
        <w:color w:val="24A88F"/>
      </w:rPr>
    </w:pPr>
    <w:r w:rsidRPr="00EF0B83">
      <w:rPr>
        <w:rFonts w:ascii="Century Gothic" w:hAnsi="Century Gothic"/>
        <w:color w:val="24A88F"/>
        <w:sz w:val="22"/>
      </w:rPr>
      <w:t xml:space="preserve">Email: </w:t>
    </w:r>
    <w:hyperlink w:history="1" r:id="rId1">
      <w:r w:rsidRPr="00EF0B83">
        <w:rPr>
          <w:rStyle w:val="Hyperlink"/>
          <w:rFonts w:ascii="Century Gothic" w:hAnsi="Century Gothic"/>
          <w:color w:val="24A88F"/>
          <w:sz w:val="22"/>
        </w:rPr>
        <w:t>enquiries@angusindadvocacy.org</w:t>
      </w:r>
    </w:hyperlink>
    <w:r w:rsidRPr="00EF0B83">
      <w:rPr>
        <w:rFonts w:ascii="Century Gothic" w:hAnsi="Century Gothic"/>
        <w:color w:val="24A88F"/>
        <w:sz w:val="22"/>
      </w:rPr>
      <w:t xml:space="preserve">      </w:t>
    </w:r>
    <w:hyperlink w:history="1" r:id="rId2">
      <w:r w:rsidRPr="00EF0B83">
        <w:rPr>
          <w:rStyle w:val="Hyperlink"/>
          <w:rFonts w:ascii="Century Gothic" w:hAnsi="Century Gothic"/>
          <w:color w:val="24A88F"/>
          <w:sz w:val="22"/>
        </w:rPr>
        <w:t>www.angusindadvocacy.org</w:t>
      </w:r>
    </w:hyperlink>
  </w:p>
  <w:p w:rsidR="0049133A" w:rsidP="0049133A" w:rsidRDefault="0049133A" w14:paraId="7F37C274" w14:textId="77777777">
    <w:pPr>
      <w:pStyle w:val="Footer"/>
      <w:rPr>
        <w:rFonts w:ascii="Century Gothic" w:hAnsi="Century Gothic"/>
        <w:color w:val="008000"/>
        <w:sz w:val="22"/>
      </w:rPr>
    </w:pPr>
    <w:r w:rsidRPr="00B4029C">
      <w:rPr>
        <w:rFonts w:ascii="Century Gothic" w:hAnsi="Century Gothic"/>
        <w:bCs w:val="0"/>
        <w:noProof/>
        <w:lang w:eastAsia="en-GB"/>
      </w:rPr>
      <w:drawing>
        <wp:anchor distT="36576" distB="36576" distL="36576" distR="36576" simplePos="0" relativeHeight="251682816" behindDoc="0" locked="0" layoutInCell="1" allowOverlap="1" wp14:anchorId="6ABAAE4E" wp14:editId="16BDCD97">
          <wp:simplePos x="0" y="0"/>
          <wp:positionH relativeFrom="column">
            <wp:posOffset>4260215</wp:posOffset>
          </wp:positionH>
          <wp:positionV relativeFrom="paragraph">
            <wp:posOffset>201930</wp:posOffset>
          </wp:positionV>
          <wp:extent cx="353695" cy="352425"/>
          <wp:effectExtent l="0" t="0" r="8255" b="9525"/>
          <wp:wrapThrough wrapText="bothSides">
            <wp:wrapPolygon edited="0">
              <wp:start x="0" y="0"/>
              <wp:lineTo x="0" y="21016"/>
              <wp:lineTo x="20941" y="21016"/>
              <wp:lineTo x="20941" y="0"/>
              <wp:lineTo x="0" y="0"/>
            </wp:wrapPolygon>
          </wp:wrapThrough>
          <wp:docPr id="91" name="Picture 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3"/>
                  <a:srcRect/>
                  <a:stretch>
                    <a:fillRect/>
                  </a:stretch>
                </pic:blipFill>
                <pic:spPr bwMode="auto">
                  <a:xfrm>
                    <a:off x="0" y="0"/>
                    <a:ext cx="353695" cy="352425"/>
                  </a:xfrm>
                  <a:prstGeom prst="rect">
                    <a:avLst/>
                  </a:prstGeom>
                  <a:noFill/>
                  <a:ln w="9525" algn="in">
                    <a:noFill/>
                    <a:miter lim="800000"/>
                    <a:headEnd/>
                    <a:tailEnd/>
                  </a:ln>
                </pic:spPr>
              </pic:pic>
            </a:graphicData>
          </a:graphic>
        </wp:anchor>
      </w:drawing>
    </w:r>
    <w:r w:rsidRPr="00B4029C">
      <w:rPr>
        <w:rFonts w:ascii="Century Gothic" w:hAnsi="Century Gothic"/>
        <w:noProof/>
        <w:lang w:eastAsia="en-GB"/>
      </w:rPr>
      <w:drawing>
        <wp:anchor distT="0" distB="0" distL="114300" distR="114300" simplePos="0" relativeHeight="251683840" behindDoc="0" locked="0" layoutInCell="1" allowOverlap="1" wp14:anchorId="0A84D8E0" wp14:editId="2580B3A3">
          <wp:simplePos x="0" y="0"/>
          <wp:positionH relativeFrom="column">
            <wp:posOffset>666750</wp:posOffset>
          </wp:positionH>
          <wp:positionV relativeFrom="paragraph">
            <wp:posOffset>108585</wp:posOffset>
          </wp:positionV>
          <wp:extent cx="795655" cy="614680"/>
          <wp:effectExtent l="0" t="0" r="4445" b="0"/>
          <wp:wrapThrough wrapText="bothSides">
            <wp:wrapPolygon edited="0">
              <wp:start x="0" y="0"/>
              <wp:lineTo x="0" y="20752"/>
              <wp:lineTo x="21204" y="20752"/>
              <wp:lineTo x="21204" y="0"/>
              <wp:lineTo x="0" y="0"/>
            </wp:wrapPolygon>
          </wp:wrapThrough>
          <wp:docPr id="88" name="Picture 8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Logo, company n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5655" cy="614680"/>
                  </a:xfrm>
                  <a:prstGeom prst="rect">
                    <a:avLst/>
                  </a:prstGeom>
                </pic:spPr>
              </pic:pic>
            </a:graphicData>
          </a:graphic>
          <wp14:sizeRelH relativeFrom="page">
            <wp14:pctWidth>0</wp14:pctWidth>
          </wp14:sizeRelH>
          <wp14:sizeRelV relativeFrom="page">
            <wp14:pctHeight>0</wp14:pctHeight>
          </wp14:sizeRelV>
        </wp:anchor>
      </w:drawing>
    </w:r>
    <w:r w:rsidRPr="00E93B79">
      <w:rPr>
        <w:rFonts w:ascii="Century Gothic" w:hAnsi="Century Gothic"/>
        <w:noProof/>
        <w:color w:val="008000"/>
        <w:sz w:val="22"/>
        <w:lang w:eastAsia="en-GB"/>
      </w:rPr>
      <w:drawing>
        <wp:inline distT="0" distB="0" distL="0" distR="0" wp14:anchorId="557838C6" wp14:editId="0026E57E">
          <wp:extent cx="1295400" cy="438150"/>
          <wp:effectExtent l="0" t="0" r="0" b="0"/>
          <wp:docPr id="89" name="Picture 89" descr="N:\Citizen Advocacy Project\Logos\Europ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itizen Advocacy Project\Logos\Europea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1A7A86">
      <w:rPr>
        <w:noProof/>
        <w:lang w:eastAsia="en-GB"/>
      </w:rPr>
      <w:drawing>
        <wp:inline distT="0" distB="0" distL="0" distR="0" wp14:anchorId="6F3EB2EA" wp14:editId="5362B84A">
          <wp:extent cx="1314450" cy="551180"/>
          <wp:effectExtent l="0" t="0" r="0" b="1270"/>
          <wp:docPr id="2" name="Picture 2" descr="N:\LOGOS\Community Fund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OGOS\Community Fund Logo 20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5296" cy="564114"/>
                  </a:xfrm>
                  <a:prstGeom prst="rect">
                    <a:avLst/>
                  </a:prstGeom>
                  <a:noFill/>
                  <a:ln>
                    <a:noFill/>
                  </a:ln>
                </pic:spPr>
              </pic:pic>
            </a:graphicData>
          </a:graphic>
        </wp:inline>
      </w:drawing>
    </w:r>
  </w:p>
  <w:p w:rsidRPr="0029772F" w:rsidR="0049133A" w:rsidP="0049133A" w:rsidRDefault="0049133A" w14:paraId="192BCEB5" w14:textId="77777777">
    <w:pPr>
      <w:pStyle w:val="Footer"/>
      <w:rPr>
        <w:rFonts w:ascii="Century Gothic" w:hAnsi="Century Gothic"/>
        <w:color w:val="008000"/>
        <w:sz w:val="22"/>
      </w:rPr>
    </w:pPr>
    <w:r>
      <w:rPr>
        <w:rFonts w:ascii="Century Gothic" w:hAnsi="Century Gothic"/>
        <w:color w:val="008000"/>
        <w:sz w:val="22"/>
      </w:rPr>
      <w:tab/>
    </w:r>
    <w:r>
      <w:rPr>
        <w:rFonts w:ascii="Century Gothic" w:hAnsi="Century Gothic"/>
        <w:color w:val="008000"/>
        <w:sz w:val="22"/>
      </w:rPr>
      <w:tab/>
    </w:r>
    <w:r>
      <w:rPr>
        <w:rFonts w:ascii="Century Gothic" w:hAnsi="Century Gothic"/>
        <w:color w:val="008000"/>
        <w:sz w:val="22"/>
      </w:rPr>
      <w:tab/>
    </w:r>
    <w:r>
      <w:rPr>
        <w:rFonts w:ascii="Century Gothic" w:hAnsi="Century Gothic"/>
        <w:color w:val="008000"/>
        <w:sz w:val="22"/>
      </w:rPr>
      <w:tab/>
    </w:r>
    <w:r>
      <w:rPr>
        <w:rFonts w:ascii="Century Gothic" w:hAnsi="Century Gothic"/>
        <w:color w:val="008000"/>
        <w:sz w:val="22"/>
      </w:rPr>
      <w:tab/>
    </w:r>
    <w:r>
      <w:rPr>
        <w:rFonts w:ascii="Century Gothic" w:hAnsi="Century Gothic"/>
        <w:color w:val="008000"/>
        <w:sz w:val="22"/>
      </w:rPr>
      <w:tab/>
    </w:r>
    <w:r>
      <w:rPr>
        <w:rFonts w:ascii="Century Gothic" w:hAnsi="Century Gothic"/>
        <w:color w:val="008000"/>
        <w:sz w:val="22"/>
      </w:rPr>
      <w:tab/>
    </w:r>
    <w:r>
      <w:rPr>
        <w:rFonts w:ascii="Century Gothic" w:hAnsi="Century Gothic"/>
        <w:color w:val="008000"/>
        <w:sz w:val="22"/>
      </w:rPr>
      <w:tab/>
    </w:r>
    <w:r>
      <w:rPr>
        <w:rFonts w:ascii="Century Gothic" w:hAnsi="Century Gothic"/>
        <w:color w:val="008000"/>
        <w:sz w:val="22"/>
      </w:rPr>
      <w:tab/>
    </w:r>
  </w:p>
  <w:p w:rsidRPr="0029772F" w:rsidR="00C13890" w:rsidP="008B3A54" w:rsidRDefault="00C13890" w14:paraId="56ADFD74" w14:textId="4969631B">
    <w:pPr>
      <w:pStyle w:val="Footer"/>
      <w:rPr>
        <w:rFonts w:ascii="Century Gothic" w:hAnsi="Century Gothic"/>
        <w:color w:val="008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21DE" w:rsidRDefault="00E121DE" w14:paraId="064E9CC4" w14:textId="77777777">
      <w:r>
        <w:separator/>
      </w:r>
    </w:p>
  </w:footnote>
  <w:footnote w:type="continuationSeparator" w:id="0">
    <w:p w:rsidR="00E121DE" w:rsidRDefault="00E121DE" w14:paraId="17847BF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6164" w:rsidP="00FD6164" w:rsidRDefault="00FD6164" w14:paraId="182259E8" w14:textId="77777777">
    <w:pPr>
      <w:pStyle w:val="Header"/>
    </w:pPr>
    <w:r>
      <w:rPr>
        <w:rFonts w:ascii="Century Gothic" w:hAnsi="Century Gothic"/>
      </w:rPr>
      <w:t>Written feedback from Angus Independent Advocacy continued</w:t>
    </w:r>
  </w:p>
  <w:p w:rsidR="005F07C9" w:rsidP="000363A3" w:rsidRDefault="005F07C9" w14:paraId="78DFE268" w14:textId="77777777">
    <w:pPr>
      <w:pStyle w:val="Header"/>
      <w:jc w:val="both"/>
      <w:rPr>
        <w:b/>
        <w:bCs w:val="0"/>
        <w:color w:val="008000"/>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9133A" w:rsidP="0049133A" w:rsidRDefault="0049133A" w14:paraId="71107280" w14:textId="77777777">
    <w:pPr>
      <w:pStyle w:val="Header"/>
      <w:tabs>
        <w:tab w:val="clear" w:pos="4153"/>
        <w:tab w:val="clear" w:pos="8306"/>
        <w:tab w:val="left" w:pos="2070"/>
      </w:tabs>
      <w:jc w:val="both"/>
      <w:rPr>
        <w:b/>
        <w:bCs w:val="0"/>
        <w:color w:val="008000"/>
        <w:sz w:val="40"/>
      </w:rPr>
    </w:pPr>
    <w:r>
      <w:rPr>
        <w:b/>
        <w:bCs w:val="0"/>
        <w:color w:val="008000"/>
        <w:sz w:val="40"/>
      </w:rPr>
      <w:tab/>
    </w:r>
    <w:r>
      <w:rPr>
        <w:b/>
        <w:bCs w:val="0"/>
        <w:noProof/>
        <w:color w:val="008000"/>
        <w:sz w:val="40"/>
        <w:lang w:eastAsia="en-GB"/>
      </w:rPr>
      <w:drawing>
        <wp:inline distT="0" distB="0" distL="0" distR="0" wp14:anchorId="4918BD57" wp14:editId="55247E5B">
          <wp:extent cx="2838596" cy="806491"/>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8596" cy="806491"/>
                  </a:xfrm>
                  <a:prstGeom prst="rect">
                    <a:avLst/>
                  </a:prstGeom>
                </pic:spPr>
              </pic:pic>
            </a:graphicData>
          </a:graphic>
        </wp:inline>
      </w:drawing>
    </w:r>
  </w:p>
  <w:p w:rsidR="0049133A" w:rsidP="0049133A" w:rsidRDefault="0049133A" w14:paraId="1F058C6B" w14:textId="77777777">
    <w:pPr>
      <w:pStyle w:val="Header"/>
      <w:jc w:val="both"/>
      <w:rPr>
        <w:b/>
        <w:bCs w:val="0"/>
        <w:color w:val="008000"/>
        <w:sz w:val="14"/>
      </w:rPr>
    </w:pPr>
  </w:p>
  <w:p w:rsidRPr="00EF0B83" w:rsidR="0049133A" w:rsidP="0049133A" w:rsidRDefault="0049133A" w14:paraId="32E89859" w14:textId="77777777">
    <w:pPr>
      <w:pStyle w:val="Header"/>
      <w:jc w:val="both"/>
      <w:rPr>
        <w:color w:val="30D864"/>
        <w:sz w:val="14"/>
      </w:rPr>
    </w:pPr>
  </w:p>
  <w:p w:rsidRPr="00EF0B83" w:rsidR="0049133A" w:rsidP="0049133A" w:rsidRDefault="0049133A" w14:paraId="20296002" w14:textId="77777777">
    <w:pPr>
      <w:pStyle w:val="Header"/>
      <w:jc w:val="both"/>
      <w:rPr>
        <w:b/>
        <w:bCs w:val="0"/>
        <w:color w:val="24A88F"/>
        <w:sz w:val="16"/>
      </w:rPr>
    </w:pPr>
    <w:r w:rsidRPr="00EF0B83">
      <w:rPr>
        <w:color w:val="24A88F"/>
        <w:sz w:val="14"/>
      </w:rPr>
      <w:t>Company Limited by Guarantee – registered No. 220447</w:t>
    </w:r>
    <w:r w:rsidRPr="00EF0B83">
      <w:rPr>
        <w:b/>
        <w:bCs w:val="0"/>
        <w:color w:val="24A88F"/>
        <w:sz w:val="16"/>
      </w:rPr>
      <w:tab/>
    </w:r>
    <w:r w:rsidRPr="00EF0B83">
      <w:rPr>
        <w:b/>
        <w:bCs w:val="0"/>
        <w:color w:val="24A88F"/>
        <w:sz w:val="16"/>
      </w:rPr>
      <w:t xml:space="preserve">                                                          </w:t>
    </w:r>
    <w:r w:rsidRPr="00EF0B83">
      <w:rPr>
        <w:color w:val="24A88F"/>
        <w:sz w:val="14"/>
      </w:rPr>
      <w:t>Recognised Scottish Charity – No. SC 025687</w:t>
    </w:r>
  </w:p>
  <w:p w:rsidRPr="0049133A" w:rsidR="00C13890" w:rsidP="00456C12" w:rsidRDefault="0049133A" w14:paraId="7A4ECCFA" w14:textId="78F98E2D">
    <w:pPr>
      <w:pStyle w:val="Header"/>
      <w:jc w:val="both"/>
      <w:rPr>
        <w:b/>
        <w:bCs w:val="0"/>
        <w:color w:val="30D864"/>
        <w:sz w:val="16"/>
      </w:rPr>
    </w:pPr>
    <w:r w:rsidRPr="00EF0B83">
      <w:rPr>
        <w:noProof/>
        <w:color w:val="00CC66"/>
        <w:sz w:val="20"/>
        <w:lang w:eastAsia="en-GB"/>
      </w:rPr>
      <mc:AlternateContent>
        <mc:Choice Requires="wps">
          <w:drawing>
            <wp:anchor distT="0" distB="0" distL="114300" distR="114300" simplePos="0" relativeHeight="251680768" behindDoc="0" locked="0" layoutInCell="1" allowOverlap="1" wp14:anchorId="74105B65" wp14:editId="328F38F0">
              <wp:simplePos x="0" y="0"/>
              <wp:positionH relativeFrom="column">
                <wp:posOffset>0</wp:posOffset>
              </wp:positionH>
              <wp:positionV relativeFrom="paragraph">
                <wp:posOffset>63500</wp:posOffset>
              </wp:positionV>
              <wp:extent cx="5715000" cy="6985"/>
              <wp:effectExtent l="9525" t="15875" r="9525" b="1524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6985"/>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DF7CDAA">
            <v:line id="Line 9"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96" strokeweight="1.5pt" from="0,5pt" to="450pt,5.55pt" w14:anchorId="26E6B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0">
    <w:nsid w:val="363d11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bd9a69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95371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4fd0194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04524A"/>
    <w:multiLevelType w:val="hybridMultilevel"/>
    <w:tmpl w:val="6A5243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FE026C7"/>
    <w:multiLevelType w:val="hybridMultilevel"/>
    <w:tmpl w:val="A1E8B6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07C628F"/>
    <w:multiLevelType w:val="hybridMultilevel"/>
    <w:tmpl w:val="B5ECD4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4FB5A28"/>
    <w:multiLevelType w:val="hybridMultilevel"/>
    <w:tmpl w:val="D97E50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87F497B"/>
    <w:multiLevelType w:val="hybridMultilevel"/>
    <w:tmpl w:val="908825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DD16357"/>
    <w:multiLevelType w:val="hybridMultilevel"/>
    <w:tmpl w:val="87D478C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06C6476"/>
    <w:multiLevelType w:val="hybridMultilevel"/>
    <w:tmpl w:val="7F1A970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42B42C26"/>
    <w:multiLevelType w:val="hybridMultilevel"/>
    <w:tmpl w:val="E606323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4E391FAC"/>
    <w:multiLevelType w:val="hybridMultilevel"/>
    <w:tmpl w:val="86BC3A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E3C0A04"/>
    <w:multiLevelType w:val="hybridMultilevel"/>
    <w:tmpl w:val="416403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26C489E"/>
    <w:multiLevelType w:val="hybridMultilevel"/>
    <w:tmpl w:val="4D7E38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5BC97AF9"/>
    <w:multiLevelType w:val="hybridMultilevel"/>
    <w:tmpl w:val="23CA60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C9B6D8F"/>
    <w:multiLevelType w:val="hybridMultilevel"/>
    <w:tmpl w:val="133C3E72"/>
    <w:lvl w:ilvl="0" w:tplc="08090001">
      <w:start w:val="1"/>
      <w:numFmt w:val="bullet"/>
      <w:lvlText w:val=""/>
      <w:lvlJc w:val="left"/>
      <w:pPr>
        <w:ind w:left="1647" w:hanging="360"/>
      </w:pPr>
      <w:rPr>
        <w:rFonts w:hint="default" w:ascii="Symbol" w:hAnsi="Symbol"/>
      </w:rPr>
    </w:lvl>
    <w:lvl w:ilvl="1" w:tplc="08090003" w:tentative="1">
      <w:start w:val="1"/>
      <w:numFmt w:val="bullet"/>
      <w:lvlText w:val="o"/>
      <w:lvlJc w:val="left"/>
      <w:pPr>
        <w:ind w:left="2367" w:hanging="360"/>
      </w:pPr>
      <w:rPr>
        <w:rFonts w:hint="default" w:ascii="Courier New" w:hAnsi="Courier New" w:cs="Courier New"/>
      </w:rPr>
    </w:lvl>
    <w:lvl w:ilvl="2" w:tplc="08090005" w:tentative="1">
      <w:start w:val="1"/>
      <w:numFmt w:val="bullet"/>
      <w:lvlText w:val=""/>
      <w:lvlJc w:val="left"/>
      <w:pPr>
        <w:ind w:left="3087" w:hanging="360"/>
      </w:pPr>
      <w:rPr>
        <w:rFonts w:hint="default" w:ascii="Wingdings" w:hAnsi="Wingdings"/>
      </w:rPr>
    </w:lvl>
    <w:lvl w:ilvl="3" w:tplc="08090001" w:tentative="1">
      <w:start w:val="1"/>
      <w:numFmt w:val="bullet"/>
      <w:lvlText w:val=""/>
      <w:lvlJc w:val="left"/>
      <w:pPr>
        <w:ind w:left="3807" w:hanging="360"/>
      </w:pPr>
      <w:rPr>
        <w:rFonts w:hint="default" w:ascii="Symbol" w:hAnsi="Symbol"/>
      </w:rPr>
    </w:lvl>
    <w:lvl w:ilvl="4" w:tplc="08090003" w:tentative="1">
      <w:start w:val="1"/>
      <w:numFmt w:val="bullet"/>
      <w:lvlText w:val="o"/>
      <w:lvlJc w:val="left"/>
      <w:pPr>
        <w:ind w:left="4527" w:hanging="360"/>
      </w:pPr>
      <w:rPr>
        <w:rFonts w:hint="default" w:ascii="Courier New" w:hAnsi="Courier New" w:cs="Courier New"/>
      </w:rPr>
    </w:lvl>
    <w:lvl w:ilvl="5" w:tplc="08090005" w:tentative="1">
      <w:start w:val="1"/>
      <w:numFmt w:val="bullet"/>
      <w:lvlText w:val=""/>
      <w:lvlJc w:val="left"/>
      <w:pPr>
        <w:ind w:left="5247" w:hanging="360"/>
      </w:pPr>
      <w:rPr>
        <w:rFonts w:hint="default" w:ascii="Wingdings" w:hAnsi="Wingdings"/>
      </w:rPr>
    </w:lvl>
    <w:lvl w:ilvl="6" w:tplc="08090001" w:tentative="1">
      <w:start w:val="1"/>
      <w:numFmt w:val="bullet"/>
      <w:lvlText w:val=""/>
      <w:lvlJc w:val="left"/>
      <w:pPr>
        <w:ind w:left="5967" w:hanging="360"/>
      </w:pPr>
      <w:rPr>
        <w:rFonts w:hint="default" w:ascii="Symbol" w:hAnsi="Symbol"/>
      </w:rPr>
    </w:lvl>
    <w:lvl w:ilvl="7" w:tplc="08090003" w:tentative="1">
      <w:start w:val="1"/>
      <w:numFmt w:val="bullet"/>
      <w:lvlText w:val="o"/>
      <w:lvlJc w:val="left"/>
      <w:pPr>
        <w:ind w:left="6687" w:hanging="360"/>
      </w:pPr>
      <w:rPr>
        <w:rFonts w:hint="default" w:ascii="Courier New" w:hAnsi="Courier New" w:cs="Courier New"/>
      </w:rPr>
    </w:lvl>
    <w:lvl w:ilvl="8" w:tplc="08090005" w:tentative="1">
      <w:start w:val="1"/>
      <w:numFmt w:val="bullet"/>
      <w:lvlText w:val=""/>
      <w:lvlJc w:val="left"/>
      <w:pPr>
        <w:ind w:left="7407" w:hanging="360"/>
      </w:pPr>
      <w:rPr>
        <w:rFonts w:hint="default" w:ascii="Wingdings" w:hAnsi="Wingdings"/>
      </w:rPr>
    </w:lvl>
  </w:abstractNum>
  <w:abstractNum w:abstractNumId="13" w15:restartNumberingAfterBreak="0">
    <w:nsid w:val="68E02BAD"/>
    <w:multiLevelType w:val="hybridMultilevel"/>
    <w:tmpl w:val="B4106F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FA13FAC"/>
    <w:multiLevelType w:val="hybridMultilevel"/>
    <w:tmpl w:val="F7B8D8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4C322DA"/>
    <w:multiLevelType w:val="hybridMultilevel"/>
    <w:tmpl w:val="98EC0F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CFF1271"/>
    <w:multiLevelType w:val="hybridMultilevel"/>
    <w:tmpl w:val="7DFA8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1">
    <w:abstractNumId w:val="20"/>
  </w:num>
  <w:num w:numId="20">
    <w:abstractNumId w:val="19"/>
  </w:num>
  <w:num w:numId="19">
    <w:abstractNumId w:val="18"/>
  </w:num>
  <w:num w:numId="18">
    <w:abstractNumId w:val="17"/>
  </w:num>
  <w:num w:numId="1" w16cid:durableId="1692105740">
    <w:abstractNumId w:val="11"/>
  </w:num>
  <w:num w:numId="2" w16cid:durableId="618878192">
    <w:abstractNumId w:val="5"/>
  </w:num>
  <w:num w:numId="3" w16cid:durableId="1484464685">
    <w:abstractNumId w:val="6"/>
  </w:num>
  <w:num w:numId="4" w16cid:durableId="1441559850">
    <w:abstractNumId w:val="12"/>
  </w:num>
  <w:num w:numId="5" w16cid:durableId="48499818">
    <w:abstractNumId w:val="0"/>
  </w:num>
  <w:num w:numId="6" w16cid:durableId="1774666418">
    <w:abstractNumId w:val="4"/>
  </w:num>
  <w:num w:numId="7" w16cid:durableId="794835698">
    <w:abstractNumId w:val="1"/>
  </w:num>
  <w:num w:numId="8" w16cid:durableId="2139687399">
    <w:abstractNumId w:val="8"/>
  </w:num>
  <w:num w:numId="9" w16cid:durableId="984549914">
    <w:abstractNumId w:val="15"/>
  </w:num>
  <w:num w:numId="10" w16cid:durableId="1827816503">
    <w:abstractNumId w:val="2"/>
  </w:num>
  <w:num w:numId="11" w16cid:durableId="2096055186">
    <w:abstractNumId w:val="14"/>
  </w:num>
  <w:num w:numId="12" w16cid:durableId="1601452892">
    <w:abstractNumId w:val="16"/>
  </w:num>
  <w:num w:numId="13" w16cid:durableId="1976645498">
    <w:abstractNumId w:val="3"/>
  </w:num>
  <w:num w:numId="14" w16cid:durableId="627667271">
    <w:abstractNumId w:val="13"/>
  </w:num>
  <w:num w:numId="15" w16cid:durableId="269824951">
    <w:abstractNumId w:val="9"/>
  </w:num>
  <w:num w:numId="16" w16cid:durableId="597564620">
    <w:abstractNumId w:val="10"/>
  </w:num>
  <w:num w:numId="17" w16cid:durableId="943851151">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C44"/>
    <w:rsid w:val="00016653"/>
    <w:rsid w:val="000363A3"/>
    <w:rsid w:val="0008122C"/>
    <w:rsid w:val="0009526C"/>
    <w:rsid w:val="000A2CB0"/>
    <w:rsid w:val="000B0E57"/>
    <w:rsid w:val="000B2906"/>
    <w:rsid w:val="000C5440"/>
    <w:rsid w:val="000F43F3"/>
    <w:rsid w:val="000F5E85"/>
    <w:rsid w:val="00124419"/>
    <w:rsid w:val="00167FEE"/>
    <w:rsid w:val="00173D20"/>
    <w:rsid w:val="0017697B"/>
    <w:rsid w:val="001806FF"/>
    <w:rsid w:val="001923E5"/>
    <w:rsid w:val="001A4287"/>
    <w:rsid w:val="001C29C4"/>
    <w:rsid w:val="00215247"/>
    <w:rsid w:val="00225EC2"/>
    <w:rsid w:val="00276C44"/>
    <w:rsid w:val="0028018C"/>
    <w:rsid w:val="002819C3"/>
    <w:rsid w:val="002900F9"/>
    <w:rsid w:val="0029772F"/>
    <w:rsid w:val="002B0512"/>
    <w:rsid w:val="002B5844"/>
    <w:rsid w:val="002C3285"/>
    <w:rsid w:val="002E59EC"/>
    <w:rsid w:val="003176A8"/>
    <w:rsid w:val="00345583"/>
    <w:rsid w:val="00355D52"/>
    <w:rsid w:val="00377A2C"/>
    <w:rsid w:val="0038152D"/>
    <w:rsid w:val="003D12F9"/>
    <w:rsid w:val="003D282C"/>
    <w:rsid w:val="003D5B3B"/>
    <w:rsid w:val="003F307F"/>
    <w:rsid w:val="00434B2D"/>
    <w:rsid w:val="00436055"/>
    <w:rsid w:val="00456C12"/>
    <w:rsid w:val="00464795"/>
    <w:rsid w:val="0049133A"/>
    <w:rsid w:val="00495F80"/>
    <w:rsid w:val="004A4C7D"/>
    <w:rsid w:val="004C6132"/>
    <w:rsid w:val="004E12D1"/>
    <w:rsid w:val="005149CA"/>
    <w:rsid w:val="00521B8C"/>
    <w:rsid w:val="00566072"/>
    <w:rsid w:val="0058160A"/>
    <w:rsid w:val="00587124"/>
    <w:rsid w:val="005B28E9"/>
    <w:rsid w:val="005C38C5"/>
    <w:rsid w:val="005F07C9"/>
    <w:rsid w:val="005F7B14"/>
    <w:rsid w:val="006038B1"/>
    <w:rsid w:val="0067580F"/>
    <w:rsid w:val="006A00CA"/>
    <w:rsid w:val="006A3513"/>
    <w:rsid w:val="007008F4"/>
    <w:rsid w:val="00713900"/>
    <w:rsid w:val="00731685"/>
    <w:rsid w:val="007539F5"/>
    <w:rsid w:val="0076273F"/>
    <w:rsid w:val="00763FED"/>
    <w:rsid w:val="00785870"/>
    <w:rsid w:val="007A4D6E"/>
    <w:rsid w:val="007A5062"/>
    <w:rsid w:val="007A71B9"/>
    <w:rsid w:val="00872F66"/>
    <w:rsid w:val="00873A77"/>
    <w:rsid w:val="00877524"/>
    <w:rsid w:val="008A5B22"/>
    <w:rsid w:val="008B3A54"/>
    <w:rsid w:val="008C45B0"/>
    <w:rsid w:val="008E08E2"/>
    <w:rsid w:val="008E2502"/>
    <w:rsid w:val="008E4D3C"/>
    <w:rsid w:val="00907698"/>
    <w:rsid w:val="0092237B"/>
    <w:rsid w:val="00924DBD"/>
    <w:rsid w:val="009352A5"/>
    <w:rsid w:val="0095627C"/>
    <w:rsid w:val="00964B05"/>
    <w:rsid w:val="00992A0D"/>
    <w:rsid w:val="009C51AD"/>
    <w:rsid w:val="009E10C3"/>
    <w:rsid w:val="009F1D12"/>
    <w:rsid w:val="00A05AB4"/>
    <w:rsid w:val="00A40A35"/>
    <w:rsid w:val="00A467B6"/>
    <w:rsid w:val="00A57C06"/>
    <w:rsid w:val="00A95D32"/>
    <w:rsid w:val="00AA3192"/>
    <w:rsid w:val="00AA4173"/>
    <w:rsid w:val="00AB3DD2"/>
    <w:rsid w:val="00AC73E4"/>
    <w:rsid w:val="00B0583A"/>
    <w:rsid w:val="00B13F34"/>
    <w:rsid w:val="00B258F4"/>
    <w:rsid w:val="00B4029C"/>
    <w:rsid w:val="00B54395"/>
    <w:rsid w:val="00B55260"/>
    <w:rsid w:val="00B65358"/>
    <w:rsid w:val="00B82691"/>
    <w:rsid w:val="00B83FB9"/>
    <w:rsid w:val="00B90D56"/>
    <w:rsid w:val="00BB1E9D"/>
    <w:rsid w:val="00C06F17"/>
    <w:rsid w:val="00C13890"/>
    <w:rsid w:val="00C13C97"/>
    <w:rsid w:val="00C32179"/>
    <w:rsid w:val="00C47E67"/>
    <w:rsid w:val="00C50C98"/>
    <w:rsid w:val="00C545E6"/>
    <w:rsid w:val="00C56BF7"/>
    <w:rsid w:val="00C71997"/>
    <w:rsid w:val="00C743ED"/>
    <w:rsid w:val="00C7596E"/>
    <w:rsid w:val="00C8649C"/>
    <w:rsid w:val="00C949D6"/>
    <w:rsid w:val="00CC008F"/>
    <w:rsid w:val="00CE7599"/>
    <w:rsid w:val="00CF461D"/>
    <w:rsid w:val="00D45B07"/>
    <w:rsid w:val="00D7783B"/>
    <w:rsid w:val="00D9736A"/>
    <w:rsid w:val="00DA3D72"/>
    <w:rsid w:val="00DB6F24"/>
    <w:rsid w:val="00DC6626"/>
    <w:rsid w:val="00DF0101"/>
    <w:rsid w:val="00DF27A4"/>
    <w:rsid w:val="00E044CE"/>
    <w:rsid w:val="00E11CB7"/>
    <w:rsid w:val="00E121DE"/>
    <w:rsid w:val="00E12BF0"/>
    <w:rsid w:val="00E2138A"/>
    <w:rsid w:val="00E31ED1"/>
    <w:rsid w:val="00E93B79"/>
    <w:rsid w:val="00EE0E79"/>
    <w:rsid w:val="00EE2765"/>
    <w:rsid w:val="00EF58B4"/>
    <w:rsid w:val="00F02C80"/>
    <w:rsid w:val="00F124F4"/>
    <w:rsid w:val="00F2078C"/>
    <w:rsid w:val="00F51B79"/>
    <w:rsid w:val="00F63DF2"/>
    <w:rsid w:val="00F63F6D"/>
    <w:rsid w:val="00F65C82"/>
    <w:rsid w:val="00F7194B"/>
    <w:rsid w:val="00F843C9"/>
    <w:rsid w:val="00FB2CF1"/>
    <w:rsid w:val="00FB33E8"/>
    <w:rsid w:val="00FD6164"/>
    <w:rsid w:val="03322448"/>
    <w:rsid w:val="1231DCA0"/>
    <w:rsid w:val="1231DCA0"/>
    <w:rsid w:val="33CDA1A5"/>
    <w:rsid w:val="3E835EF7"/>
    <w:rsid w:val="4746EFD3"/>
    <w:rsid w:val="57A7CB6E"/>
    <w:rsid w:val="6125ACDB"/>
    <w:rsid w:val="7BBD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4:docId w14:val="4F34A759"/>
  <w15:docId w15:val="{D9744E44-61E8-4E6C-A535-C18A884FB5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E2502"/>
    <w:rPr>
      <w:rFonts w:eastAsiaTheme="minorHAnsi"/>
      <w:sz w:val="24"/>
      <w:szCs w:val="24"/>
    </w:rPr>
  </w:style>
  <w:style w:type="paragraph" w:styleId="Heading4">
    <w:name w:val="heading 4"/>
    <w:basedOn w:val="Normal"/>
    <w:link w:val="Heading4Char"/>
    <w:uiPriority w:val="9"/>
    <w:qFormat/>
    <w:rsid w:val="00FD6164"/>
    <w:pPr>
      <w:spacing w:before="100" w:beforeAutospacing="1" w:after="100" w:afterAutospacing="1"/>
      <w:outlineLvl w:val="3"/>
    </w:pPr>
    <w:rPr>
      <w:rFonts w:eastAsia="Times New Roman"/>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4C6132"/>
    <w:pPr>
      <w:tabs>
        <w:tab w:val="center" w:pos="4153"/>
        <w:tab w:val="right" w:pos="8306"/>
      </w:tabs>
    </w:pPr>
    <w:rPr>
      <w:rFonts w:ascii="Tahoma" w:hAnsi="Tahoma" w:eastAsia="Times New Roman"/>
      <w:bCs/>
      <w:lang w:eastAsia="en-US"/>
    </w:rPr>
  </w:style>
  <w:style w:type="paragraph" w:styleId="Footer">
    <w:name w:val="footer"/>
    <w:basedOn w:val="Normal"/>
    <w:link w:val="FooterChar"/>
    <w:uiPriority w:val="99"/>
    <w:rsid w:val="004C6132"/>
    <w:pPr>
      <w:tabs>
        <w:tab w:val="center" w:pos="4153"/>
        <w:tab w:val="right" w:pos="8306"/>
      </w:tabs>
    </w:pPr>
    <w:rPr>
      <w:rFonts w:ascii="Tahoma" w:hAnsi="Tahoma" w:eastAsia="Times New Roman"/>
      <w:bCs/>
      <w:lang w:eastAsia="en-US"/>
    </w:rPr>
  </w:style>
  <w:style w:type="character" w:styleId="Hyperlink">
    <w:name w:val="Hyperlink"/>
    <w:basedOn w:val="DefaultParagraphFont"/>
    <w:uiPriority w:val="99"/>
    <w:semiHidden/>
    <w:rsid w:val="004C6132"/>
    <w:rPr>
      <w:color w:val="0000FF"/>
      <w:u w:val="single"/>
    </w:rPr>
  </w:style>
  <w:style w:type="paragraph" w:styleId="BalloonText">
    <w:name w:val="Balloon Text"/>
    <w:basedOn w:val="Normal"/>
    <w:link w:val="BalloonTextChar"/>
    <w:uiPriority w:val="99"/>
    <w:semiHidden/>
    <w:unhideWhenUsed/>
    <w:rsid w:val="009F1D12"/>
    <w:rPr>
      <w:rFonts w:ascii="Tahoma" w:hAnsi="Tahoma" w:eastAsia="Times New Roman" w:cs="Tahoma"/>
      <w:bCs/>
      <w:sz w:val="16"/>
      <w:szCs w:val="16"/>
      <w:lang w:eastAsia="en-US"/>
    </w:rPr>
  </w:style>
  <w:style w:type="character" w:styleId="BalloonTextChar" w:customStyle="1">
    <w:name w:val="Balloon Text Char"/>
    <w:basedOn w:val="DefaultParagraphFont"/>
    <w:link w:val="BalloonText"/>
    <w:uiPriority w:val="99"/>
    <w:semiHidden/>
    <w:rsid w:val="009F1D12"/>
    <w:rPr>
      <w:rFonts w:ascii="Tahoma" w:hAnsi="Tahoma" w:cs="Tahoma"/>
      <w:bCs/>
      <w:sz w:val="16"/>
      <w:szCs w:val="16"/>
      <w:lang w:val="en-GB"/>
    </w:rPr>
  </w:style>
  <w:style w:type="paragraph" w:styleId="NoSpacing">
    <w:name w:val="No Spacing"/>
    <w:uiPriority w:val="1"/>
    <w:qFormat/>
    <w:rsid w:val="00F124F4"/>
    <w:rPr>
      <w:rFonts w:ascii="Book Antiqua" w:hAnsi="Book Antiqua"/>
      <w:sz w:val="24"/>
      <w:lang w:val="en-US" w:eastAsia="en-US"/>
    </w:rPr>
  </w:style>
  <w:style w:type="paragraph" w:styleId="NormalWeb">
    <w:name w:val="Normal (Web)"/>
    <w:basedOn w:val="Normal"/>
    <w:uiPriority w:val="99"/>
    <w:semiHidden/>
    <w:unhideWhenUsed/>
    <w:rsid w:val="008E2502"/>
  </w:style>
  <w:style w:type="character" w:styleId="Emphasis">
    <w:name w:val="Emphasis"/>
    <w:basedOn w:val="DefaultParagraphFont"/>
    <w:uiPriority w:val="20"/>
    <w:qFormat/>
    <w:rsid w:val="008E2502"/>
    <w:rPr>
      <w:i/>
      <w:iCs/>
    </w:rPr>
  </w:style>
  <w:style w:type="character" w:styleId="Strong">
    <w:name w:val="Strong"/>
    <w:basedOn w:val="DefaultParagraphFont"/>
    <w:uiPriority w:val="22"/>
    <w:qFormat/>
    <w:rsid w:val="008E2502"/>
    <w:rPr>
      <w:b/>
      <w:bCs/>
    </w:rPr>
  </w:style>
  <w:style w:type="paragraph" w:styleId="font8" w:customStyle="1">
    <w:name w:val="font_8"/>
    <w:basedOn w:val="Normal"/>
    <w:rsid w:val="008E2502"/>
    <w:pPr>
      <w:spacing w:before="100" w:beforeAutospacing="1" w:after="100" w:afterAutospacing="1"/>
    </w:pPr>
    <w:rPr>
      <w:rFonts w:eastAsia="Times New Roman"/>
    </w:rPr>
  </w:style>
  <w:style w:type="paragraph" w:styleId="paragraph" w:customStyle="1">
    <w:name w:val="paragraph"/>
    <w:basedOn w:val="Normal"/>
    <w:rsid w:val="00F65C82"/>
    <w:rPr>
      <w:rFonts w:eastAsia="Times New Roman"/>
    </w:rPr>
  </w:style>
  <w:style w:type="character" w:styleId="normaltextrun" w:customStyle="1">
    <w:name w:val="normaltextrun"/>
    <w:basedOn w:val="DefaultParagraphFont"/>
    <w:rsid w:val="00F65C82"/>
  </w:style>
  <w:style w:type="paragraph" w:styleId="BodyText">
    <w:name w:val="Body Text"/>
    <w:basedOn w:val="Normal"/>
    <w:link w:val="BodyTextChar"/>
    <w:semiHidden/>
    <w:rsid w:val="0092237B"/>
    <w:pPr>
      <w:jc w:val="both"/>
    </w:pPr>
    <w:rPr>
      <w:rFonts w:ascii="Book Antiqua" w:hAnsi="Book Antiqua" w:eastAsia="Times New Roman"/>
      <w:szCs w:val="20"/>
      <w:lang w:eastAsia="en-US"/>
    </w:rPr>
  </w:style>
  <w:style w:type="character" w:styleId="BodyTextChar" w:customStyle="1">
    <w:name w:val="Body Text Char"/>
    <w:basedOn w:val="DefaultParagraphFont"/>
    <w:link w:val="BodyText"/>
    <w:semiHidden/>
    <w:rsid w:val="0092237B"/>
    <w:rPr>
      <w:rFonts w:ascii="Book Antiqua" w:hAnsi="Book Antiqua"/>
      <w:sz w:val="24"/>
      <w:lang w:eastAsia="en-US"/>
    </w:rPr>
  </w:style>
  <w:style w:type="paragraph" w:styleId="ListParagraph">
    <w:name w:val="List Paragraph"/>
    <w:basedOn w:val="Normal"/>
    <w:uiPriority w:val="34"/>
    <w:qFormat/>
    <w:rsid w:val="00DA3D72"/>
    <w:pPr>
      <w:ind w:left="720"/>
      <w:contextualSpacing/>
    </w:pPr>
    <w:rPr>
      <w:rFonts w:asciiTheme="minorHAnsi" w:hAnsiTheme="minorHAnsi" w:cstheme="minorBidi"/>
      <w:lang w:eastAsia="en-US"/>
    </w:rPr>
  </w:style>
  <w:style w:type="character" w:styleId="FollowedHyperlink">
    <w:name w:val="FollowedHyperlink"/>
    <w:basedOn w:val="DefaultParagraphFont"/>
    <w:uiPriority w:val="99"/>
    <w:semiHidden/>
    <w:unhideWhenUsed/>
    <w:rsid w:val="00456C12"/>
    <w:rPr>
      <w:color w:val="800080" w:themeColor="followedHyperlink"/>
      <w:u w:val="single"/>
    </w:rPr>
  </w:style>
  <w:style w:type="character" w:styleId="HeaderChar" w:customStyle="1">
    <w:name w:val="Header Char"/>
    <w:basedOn w:val="DefaultParagraphFont"/>
    <w:link w:val="Header"/>
    <w:uiPriority w:val="99"/>
    <w:rsid w:val="00456C12"/>
    <w:rPr>
      <w:rFonts w:ascii="Tahoma" w:hAnsi="Tahoma"/>
      <w:bCs/>
      <w:sz w:val="24"/>
      <w:szCs w:val="24"/>
      <w:lang w:eastAsia="en-US"/>
    </w:rPr>
  </w:style>
  <w:style w:type="character" w:styleId="Heading4Char" w:customStyle="1">
    <w:name w:val="Heading 4 Char"/>
    <w:basedOn w:val="DefaultParagraphFont"/>
    <w:link w:val="Heading4"/>
    <w:uiPriority w:val="9"/>
    <w:rsid w:val="00FD6164"/>
    <w:rPr>
      <w:b/>
      <w:bCs/>
      <w:sz w:val="24"/>
      <w:szCs w:val="24"/>
    </w:rPr>
  </w:style>
  <w:style w:type="character" w:styleId="required-asterisk3" w:customStyle="1">
    <w:name w:val="required-asterisk3"/>
    <w:basedOn w:val="DefaultParagraphFont"/>
    <w:rsid w:val="00FD6164"/>
    <w:rPr>
      <w:vanish/>
      <w:webHidden w:val="0"/>
      <w:specVanish w:val="0"/>
    </w:rPr>
  </w:style>
  <w:style w:type="character" w:styleId="FooterChar" w:customStyle="1">
    <w:name w:val="Footer Char"/>
    <w:basedOn w:val="DefaultParagraphFont"/>
    <w:link w:val="Footer"/>
    <w:uiPriority w:val="99"/>
    <w:rsid w:val="00FD6164"/>
    <w:rPr>
      <w:rFonts w:ascii="Tahoma" w:hAnsi="Tahom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003283">
      <w:bodyDiv w:val="1"/>
      <w:marLeft w:val="0"/>
      <w:marRight w:val="0"/>
      <w:marTop w:val="0"/>
      <w:marBottom w:val="0"/>
      <w:divBdr>
        <w:top w:val="none" w:sz="0" w:space="0" w:color="auto"/>
        <w:left w:val="none" w:sz="0" w:space="0" w:color="auto"/>
        <w:bottom w:val="none" w:sz="0" w:space="0" w:color="auto"/>
        <w:right w:val="none" w:sz="0" w:space="0" w:color="auto"/>
      </w:divBdr>
    </w:div>
    <w:div w:id="627397852">
      <w:bodyDiv w:val="1"/>
      <w:marLeft w:val="0"/>
      <w:marRight w:val="0"/>
      <w:marTop w:val="0"/>
      <w:marBottom w:val="0"/>
      <w:divBdr>
        <w:top w:val="none" w:sz="0" w:space="0" w:color="auto"/>
        <w:left w:val="none" w:sz="0" w:space="0" w:color="auto"/>
        <w:bottom w:val="none" w:sz="0" w:space="0" w:color="auto"/>
        <w:right w:val="none" w:sz="0" w:space="0" w:color="auto"/>
      </w:divBdr>
    </w:div>
    <w:div w:id="1458254738">
      <w:bodyDiv w:val="1"/>
      <w:marLeft w:val="0"/>
      <w:marRight w:val="0"/>
      <w:marTop w:val="0"/>
      <w:marBottom w:val="0"/>
      <w:divBdr>
        <w:top w:val="none" w:sz="0" w:space="0" w:color="auto"/>
        <w:left w:val="none" w:sz="0" w:space="0" w:color="auto"/>
        <w:bottom w:val="none" w:sz="0" w:space="0" w:color="auto"/>
        <w:right w:val="none" w:sz="0" w:space="0" w:color="auto"/>
      </w:divBdr>
      <w:divsChild>
        <w:div w:id="1213349187">
          <w:marLeft w:val="0"/>
          <w:marRight w:val="0"/>
          <w:marTop w:val="0"/>
          <w:marBottom w:val="0"/>
          <w:divBdr>
            <w:top w:val="none" w:sz="0" w:space="0" w:color="auto"/>
            <w:left w:val="none" w:sz="0" w:space="0" w:color="auto"/>
            <w:bottom w:val="none" w:sz="0" w:space="0" w:color="auto"/>
            <w:right w:val="none" w:sz="0" w:space="0" w:color="auto"/>
          </w:divBdr>
          <w:divsChild>
            <w:div w:id="1451238274">
              <w:marLeft w:val="0"/>
              <w:marRight w:val="0"/>
              <w:marTop w:val="0"/>
              <w:marBottom w:val="0"/>
              <w:divBdr>
                <w:top w:val="none" w:sz="0" w:space="0" w:color="auto"/>
                <w:left w:val="none" w:sz="0" w:space="0" w:color="auto"/>
                <w:bottom w:val="none" w:sz="0" w:space="0" w:color="auto"/>
                <w:right w:val="none" w:sz="0" w:space="0" w:color="auto"/>
              </w:divBdr>
              <w:divsChild>
                <w:div w:id="1815415751">
                  <w:marLeft w:val="0"/>
                  <w:marRight w:val="0"/>
                  <w:marTop w:val="0"/>
                  <w:marBottom w:val="0"/>
                  <w:divBdr>
                    <w:top w:val="none" w:sz="0" w:space="0" w:color="auto"/>
                    <w:left w:val="none" w:sz="0" w:space="0" w:color="auto"/>
                    <w:bottom w:val="none" w:sz="0" w:space="0" w:color="auto"/>
                    <w:right w:val="none" w:sz="0" w:space="0" w:color="auto"/>
                  </w:divBdr>
                  <w:divsChild>
                    <w:div w:id="902253553">
                      <w:marLeft w:val="0"/>
                      <w:marRight w:val="0"/>
                      <w:marTop w:val="0"/>
                      <w:marBottom w:val="0"/>
                      <w:divBdr>
                        <w:top w:val="none" w:sz="0" w:space="0" w:color="auto"/>
                        <w:left w:val="none" w:sz="0" w:space="0" w:color="auto"/>
                        <w:bottom w:val="none" w:sz="0" w:space="0" w:color="auto"/>
                        <w:right w:val="none" w:sz="0" w:space="0" w:color="auto"/>
                      </w:divBdr>
                      <w:divsChild>
                        <w:div w:id="1629436940">
                          <w:marLeft w:val="0"/>
                          <w:marRight w:val="0"/>
                          <w:marTop w:val="0"/>
                          <w:marBottom w:val="0"/>
                          <w:divBdr>
                            <w:top w:val="none" w:sz="0" w:space="0" w:color="auto"/>
                            <w:left w:val="none" w:sz="0" w:space="0" w:color="auto"/>
                            <w:bottom w:val="none" w:sz="0" w:space="0" w:color="auto"/>
                            <w:right w:val="none" w:sz="0" w:space="0" w:color="auto"/>
                          </w:divBdr>
                          <w:divsChild>
                            <w:div w:id="547956161">
                              <w:marLeft w:val="0"/>
                              <w:marRight w:val="0"/>
                              <w:marTop w:val="0"/>
                              <w:marBottom w:val="0"/>
                              <w:divBdr>
                                <w:top w:val="none" w:sz="0" w:space="0" w:color="auto"/>
                                <w:left w:val="none" w:sz="0" w:space="0" w:color="auto"/>
                                <w:bottom w:val="none" w:sz="0" w:space="0" w:color="auto"/>
                                <w:right w:val="none" w:sz="0" w:space="0" w:color="auto"/>
                              </w:divBdr>
                              <w:divsChild>
                                <w:div w:id="1726176260">
                                  <w:marLeft w:val="0"/>
                                  <w:marRight w:val="0"/>
                                  <w:marTop w:val="0"/>
                                  <w:marBottom w:val="0"/>
                                  <w:divBdr>
                                    <w:top w:val="none" w:sz="0" w:space="0" w:color="auto"/>
                                    <w:left w:val="none" w:sz="0" w:space="0" w:color="auto"/>
                                    <w:bottom w:val="none" w:sz="0" w:space="0" w:color="auto"/>
                                    <w:right w:val="none" w:sz="0" w:space="0" w:color="auto"/>
                                  </w:divBdr>
                                  <w:divsChild>
                                    <w:div w:id="1091313372">
                                      <w:marLeft w:val="0"/>
                                      <w:marRight w:val="0"/>
                                      <w:marTop w:val="0"/>
                                      <w:marBottom w:val="0"/>
                                      <w:divBdr>
                                        <w:top w:val="none" w:sz="0" w:space="0" w:color="auto"/>
                                        <w:left w:val="none" w:sz="0" w:space="0" w:color="auto"/>
                                        <w:bottom w:val="none" w:sz="0" w:space="0" w:color="auto"/>
                                        <w:right w:val="none" w:sz="0" w:space="0" w:color="auto"/>
                                      </w:divBdr>
                                      <w:divsChild>
                                        <w:div w:id="108594558">
                                          <w:marLeft w:val="0"/>
                                          <w:marRight w:val="0"/>
                                          <w:marTop w:val="0"/>
                                          <w:marBottom w:val="0"/>
                                          <w:divBdr>
                                            <w:top w:val="none" w:sz="0" w:space="0" w:color="auto"/>
                                            <w:left w:val="none" w:sz="0" w:space="0" w:color="auto"/>
                                            <w:bottom w:val="none" w:sz="0" w:space="0" w:color="auto"/>
                                            <w:right w:val="none" w:sz="0" w:space="0" w:color="auto"/>
                                          </w:divBdr>
                                          <w:divsChild>
                                            <w:div w:id="1350839549">
                                              <w:marLeft w:val="0"/>
                                              <w:marRight w:val="0"/>
                                              <w:marTop w:val="0"/>
                                              <w:marBottom w:val="0"/>
                                              <w:divBdr>
                                                <w:top w:val="none" w:sz="0" w:space="0" w:color="auto"/>
                                                <w:left w:val="none" w:sz="0" w:space="0" w:color="auto"/>
                                                <w:bottom w:val="none" w:sz="0" w:space="0" w:color="auto"/>
                                                <w:right w:val="none" w:sz="0" w:space="0" w:color="auto"/>
                                              </w:divBdr>
                                              <w:divsChild>
                                                <w:div w:id="4052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footer" Target="footer2.xml" Id="rId14" /><Relationship Type="http://schemas.openxmlformats.org/officeDocument/2006/relationships/glossaryDocument" Target="glossary/document.xml" Id="R0722907347154caf" /></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ngusindadvocacy.org" TargetMode="External"/><Relationship Id="rId1" Type="http://schemas.openxmlformats.org/officeDocument/2006/relationships/hyperlink" Target="mailto:enquiries@angusindadvocacy.org"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404945e-67c6-4550-92ed-e4b7f295fd83}"/>
      </w:docPartPr>
      <w:docPartBody>
        <w:p w14:paraId="7AF34DE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6F1397FE13ED438F5B913F98E1B82C" ma:contentTypeVersion="10" ma:contentTypeDescription="Create a new document." ma:contentTypeScope="" ma:versionID="6b288ddf1b84facfbd6154ddc5dab750">
  <xsd:schema xmlns:xsd="http://www.w3.org/2001/XMLSchema" xmlns:xs="http://www.w3.org/2001/XMLSchema" xmlns:p="http://schemas.microsoft.com/office/2006/metadata/properties" xmlns:ns2="58147252-3e70-42b7-941b-95b14107630c" xmlns:ns3="a9a6a936-0026-41b6-aac4-9b944461927d" targetNamespace="http://schemas.microsoft.com/office/2006/metadata/properties" ma:root="true" ma:fieldsID="5081b9a67f24823a98894e81e190e5ea" ns2:_="" ns3:_="">
    <xsd:import namespace="58147252-3e70-42b7-941b-95b14107630c"/>
    <xsd:import namespace="a9a6a936-0026-41b6-aac4-9b94446192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147252-3e70-42b7-941b-95b141076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45bf90-d34e-410f-8e59-e110f84388b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a6a936-0026-41b6-aac4-9b944461927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6b1ac2c-ebb4-494d-9ea7-c7d2f9271e3e}" ma:internalName="TaxCatchAll" ma:showField="CatchAllData" ma:web="a9a6a936-0026-41b6-aac4-9b9444619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147252-3e70-42b7-941b-95b14107630c">
      <Terms xmlns="http://schemas.microsoft.com/office/infopath/2007/PartnerControls"/>
    </lcf76f155ced4ddcb4097134ff3c332f>
    <TaxCatchAll xmlns="a9a6a936-0026-41b6-aac4-9b944461927d" xsi:nil="true"/>
  </documentManagement>
</p:properties>
</file>

<file path=customXml/itemProps1.xml><?xml version="1.0" encoding="utf-8"?>
<ds:datastoreItem xmlns:ds="http://schemas.openxmlformats.org/officeDocument/2006/customXml" ds:itemID="{CD736FFD-8D72-4CE5-92D6-1B5E176B67E0}">
  <ds:schemaRefs>
    <ds:schemaRef ds:uri="http://schemas.openxmlformats.org/officeDocument/2006/bibliography"/>
  </ds:schemaRefs>
</ds:datastoreItem>
</file>

<file path=customXml/itemProps2.xml><?xml version="1.0" encoding="utf-8"?>
<ds:datastoreItem xmlns:ds="http://schemas.openxmlformats.org/officeDocument/2006/customXml" ds:itemID="{0CC07D99-6BFC-4F9C-AE2F-F7ADF4AD37E7}"/>
</file>

<file path=customXml/itemProps3.xml><?xml version="1.0" encoding="utf-8"?>
<ds:datastoreItem xmlns:ds="http://schemas.openxmlformats.org/officeDocument/2006/customXml" ds:itemID="{96982D58-A2A2-469A-AA2C-F3FA9007BC23}"/>
</file>

<file path=customXml/itemProps4.xml><?xml version="1.0" encoding="utf-8"?>
<ds:datastoreItem xmlns:ds="http://schemas.openxmlformats.org/officeDocument/2006/customXml" ds:itemID="{DB590A73-1C59-4191-BBB9-0620E2C70D6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NEC Computers International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dc:creator>
  <cp:keywords/>
  <dc:description/>
  <cp:lastModifiedBy>Heather MacMaster</cp:lastModifiedBy>
  <cp:revision>6</cp:revision>
  <cp:lastPrinted>2019-03-13T16:17:00Z</cp:lastPrinted>
  <dcterms:created xsi:type="dcterms:W3CDTF">2022-04-11T08:16:00Z</dcterms:created>
  <dcterms:modified xsi:type="dcterms:W3CDTF">2022-08-25T12:39:07Z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0x010100FF6F1397FE13ED438F5B913F98E1B82C</vt:lpwstr>
  </property>
  <property fmtid="{D5CDD505-2E9C-101B-9397-08002B2CF9AE}" pid="3" name="Order">
    <vt:r8>235600</vt:r8>
  </property>
  <property fmtid="{D5CDD505-2E9C-101B-9397-08002B2CF9AE}" pid="4" name="MediaServiceImageTags">
    <vt:lpwstr/>
  </property>
</Properties>
</file>