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80191" w14:textId="77777777" w:rsidR="000F40A3" w:rsidRDefault="000F40A3" w:rsidP="00144C4D">
      <w:pPr>
        <w:spacing w:after="120" w:line="266" w:lineRule="auto"/>
        <w:ind w:right="-142"/>
        <w:rPr>
          <w:rFonts w:ascii="Arial" w:hAnsi="Arial" w:cs="Arial"/>
          <w:b/>
          <w:sz w:val="36"/>
          <w:szCs w:val="20"/>
        </w:rPr>
      </w:pPr>
    </w:p>
    <w:p w14:paraId="27AFAAA3" w14:textId="77777777" w:rsidR="00382180" w:rsidRDefault="00382180" w:rsidP="00144C4D">
      <w:pPr>
        <w:spacing w:after="120" w:line="266" w:lineRule="auto"/>
        <w:ind w:right="-142"/>
        <w:rPr>
          <w:rFonts w:ascii="Arial" w:hAnsi="Arial" w:cs="Arial"/>
          <w:b/>
          <w:sz w:val="26"/>
          <w:szCs w:val="26"/>
        </w:rPr>
      </w:pPr>
    </w:p>
    <w:p w14:paraId="12631E2C" w14:textId="31410D80" w:rsidR="004D6F29" w:rsidRPr="00382180" w:rsidRDefault="004D6F29" w:rsidP="00144C4D">
      <w:pPr>
        <w:spacing w:after="120" w:line="266" w:lineRule="auto"/>
        <w:ind w:right="-142"/>
        <w:rPr>
          <w:rFonts w:ascii="Arial" w:hAnsi="Arial" w:cs="Arial"/>
          <w:b/>
          <w:sz w:val="26"/>
          <w:szCs w:val="26"/>
        </w:rPr>
      </w:pPr>
      <w:r w:rsidRPr="00382180">
        <w:rPr>
          <w:rFonts w:ascii="Arial" w:hAnsi="Arial" w:cs="Arial"/>
          <w:noProof/>
          <w:sz w:val="26"/>
          <w:szCs w:val="26"/>
          <w:lang w:eastAsia="en-GB"/>
        </w:rPr>
        <w:drawing>
          <wp:anchor distT="0" distB="0" distL="114300" distR="114300" simplePos="0" relativeHeight="251659264" behindDoc="0" locked="0" layoutInCell="1" allowOverlap="1" wp14:anchorId="1D06B4CB" wp14:editId="670296A2">
            <wp:simplePos x="0" y="0"/>
            <wp:positionH relativeFrom="margin">
              <wp:posOffset>4220210</wp:posOffset>
            </wp:positionH>
            <wp:positionV relativeFrom="margin">
              <wp:posOffset>-258445</wp:posOffset>
            </wp:positionV>
            <wp:extent cx="2575560" cy="902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902970"/>
                    </a:xfrm>
                    <a:prstGeom prst="rect">
                      <a:avLst/>
                    </a:prstGeom>
                    <a:noFill/>
                  </pic:spPr>
                </pic:pic>
              </a:graphicData>
            </a:graphic>
            <wp14:sizeRelH relativeFrom="page">
              <wp14:pctWidth>0</wp14:pctWidth>
            </wp14:sizeRelH>
            <wp14:sizeRelV relativeFrom="page">
              <wp14:pctHeight>0</wp14:pctHeight>
            </wp14:sizeRelV>
          </wp:anchor>
        </w:drawing>
      </w:r>
      <w:r w:rsidRPr="00382180">
        <w:rPr>
          <w:rFonts w:ascii="Arial" w:hAnsi="Arial" w:cs="Arial"/>
          <w:b/>
          <w:sz w:val="26"/>
          <w:szCs w:val="26"/>
        </w:rPr>
        <w:t>About GDA</w:t>
      </w:r>
      <w:r w:rsidR="000D7313" w:rsidRPr="00382180">
        <w:rPr>
          <w:rFonts w:ascii="Arial" w:hAnsi="Arial" w:cs="Arial"/>
          <w:b/>
          <w:sz w:val="26"/>
          <w:szCs w:val="26"/>
        </w:rPr>
        <w:t xml:space="preserve"> </w:t>
      </w:r>
    </w:p>
    <w:p w14:paraId="7F8928C4" w14:textId="77777777" w:rsidR="004D6F29" w:rsidRPr="00382180" w:rsidRDefault="004D6F29" w:rsidP="00144C4D">
      <w:pPr>
        <w:spacing w:after="120" w:line="266" w:lineRule="auto"/>
        <w:ind w:right="118"/>
        <w:rPr>
          <w:rFonts w:ascii="Arial" w:hAnsi="Arial" w:cs="Arial"/>
          <w:sz w:val="26"/>
          <w:szCs w:val="26"/>
        </w:rPr>
      </w:pPr>
      <w:r w:rsidRPr="00382180">
        <w:rPr>
          <w:rFonts w:ascii="Arial" w:hAnsi="Arial" w:cs="Arial"/>
          <w:sz w:val="26"/>
          <w:szCs w:val="26"/>
        </w:rPr>
        <w:t xml:space="preserve">GDA is a vibrant disabled people led organisation with </w:t>
      </w:r>
      <w:r w:rsidRPr="00382180">
        <w:rPr>
          <w:rFonts w:ascii="Arial" w:hAnsi="Arial" w:cs="Arial"/>
          <w:b/>
          <w:sz w:val="26"/>
          <w:szCs w:val="26"/>
        </w:rPr>
        <w:t xml:space="preserve">over 5500 Members </w:t>
      </w:r>
      <w:r w:rsidRPr="00382180">
        <w:rPr>
          <w:rFonts w:ascii="Arial" w:hAnsi="Arial" w:cs="Arial"/>
          <w:sz w:val="26"/>
          <w:szCs w:val="26"/>
        </w:rPr>
        <w:t xml:space="preserve">– the biggest groundswell of disabled people in Europe. GDA brings diverse disabled people together, with all kinds of impairments and conditions from across Glasgow and beyond. Our common bond is our shared experience of disabling barriers and of working for solutions to break these down. We are a leading example of a </w:t>
      </w:r>
      <w:r w:rsidRPr="00382180">
        <w:rPr>
          <w:rFonts w:ascii="Arial" w:hAnsi="Arial" w:cs="Arial"/>
          <w:b/>
          <w:sz w:val="26"/>
          <w:szCs w:val="26"/>
        </w:rPr>
        <w:t>community of identity</w:t>
      </w:r>
      <w:r w:rsidRPr="00382180">
        <w:rPr>
          <w:rFonts w:ascii="Arial" w:hAnsi="Arial" w:cs="Arial"/>
          <w:sz w:val="26"/>
          <w:szCs w:val="26"/>
        </w:rPr>
        <w:t xml:space="preserve">, united around a sense of belonging, shared experiences of exclusion and inequalities and a resolve to overcome these and achieve disabled people’s improved experiences of equality and human rights.  </w:t>
      </w:r>
    </w:p>
    <w:p w14:paraId="213F24FA" w14:textId="29945A96" w:rsidR="00144C4D" w:rsidRPr="00382180" w:rsidRDefault="00144C4D" w:rsidP="00144C4D">
      <w:pPr>
        <w:spacing w:after="120" w:line="266" w:lineRule="auto"/>
        <w:ind w:right="118"/>
        <w:rPr>
          <w:rFonts w:ascii="Arial" w:hAnsi="Arial" w:cs="Arial"/>
          <w:sz w:val="26"/>
          <w:szCs w:val="26"/>
        </w:rPr>
      </w:pPr>
      <w:r w:rsidRPr="00382180">
        <w:rPr>
          <w:rFonts w:ascii="Arial" w:hAnsi="Arial" w:cs="Arial"/>
          <w:b/>
          <w:sz w:val="26"/>
          <w:szCs w:val="26"/>
        </w:rPr>
        <w:t>A model of grassroots community activism, our mission</w:t>
      </w:r>
      <w:r w:rsidRPr="00382180">
        <w:rPr>
          <w:rFonts w:ascii="Arial" w:hAnsi="Arial" w:cs="Arial"/>
          <w:sz w:val="26"/>
          <w:szCs w:val="26"/>
        </w:rPr>
        <w:t xml:space="preserve"> is to build confidence, connections and </w:t>
      </w:r>
      <w:r w:rsidR="00C751A6" w:rsidRPr="00382180">
        <w:rPr>
          <w:rFonts w:ascii="Arial" w:hAnsi="Arial" w:cs="Arial"/>
          <w:sz w:val="26"/>
          <w:szCs w:val="26"/>
        </w:rPr>
        <w:t xml:space="preserve">enable the </w:t>
      </w:r>
      <w:r w:rsidRPr="00382180">
        <w:rPr>
          <w:rFonts w:ascii="Arial" w:hAnsi="Arial" w:cs="Arial"/>
          <w:sz w:val="26"/>
          <w:szCs w:val="26"/>
        </w:rPr>
        <w:t xml:space="preserve">contributions of diverse disabled people. </w:t>
      </w:r>
      <w:r w:rsidRPr="00382180">
        <w:rPr>
          <w:rFonts w:ascii="Arial" w:hAnsi="Arial" w:cs="Arial"/>
          <w:b/>
          <w:sz w:val="26"/>
          <w:szCs w:val="26"/>
        </w:rPr>
        <w:t>Our vision</w:t>
      </w:r>
      <w:r w:rsidRPr="00382180">
        <w:rPr>
          <w:rFonts w:ascii="Arial" w:hAnsi="Arial" w:cs="Arial"/>
          <w:sz w:val="26"/>
          <w:szCs w:val="26"/>
        </w:rPr>
        <w:t xml:space="preserve"> is that disabled people can participate fully in their own lives, communities and wider society with the support they need and with choices equal to others. </w:t>
      </w:r>
    </w:p>
    <w:p w14:paraId="02A4FD95" w14:textId="13EE9272" w:rsidR="004D6F29" w:rsidRPr="00382180" w:rsidRDefault="004D6F29" w:rsidP="00144C4D">
      <w:pPr>
        <w:spacing w:after="120" w:line="266" w:lineRule="auto"/>
        <w:ind w:right="118"/>
        <w:rPr>
          <w:rFonts w:ascii="Arial" w:hAnsi="Arial" w:cs="Arial"/>
          <w:sz w:val="26"/>
          <w:szCs w:val="26"/>
        </w:rPr>
      </w:pPr>
      <w:r w:rsidRPr="00382180">
        <w:rPr>
          <w:rFonts w:ascii="Arial" w:hAnsi="Arial" w:cs="Arial"/>
          <w:sz w:val="26"/>
          <w:szCs w:val="26"/>
        </w:rPr>
        <w:t xml:space="preserve">GDA is proud to be part of the disabled people’s Independent Living Movement, founded on the </w:t>
      </w:r>
      <w:r w:rsidRPr="00382180">
        <w:rPr>
          <w:rFonts w:ascii="Arial" w:hAnsi="Arial" w:cs="Arial"/>
          <w:b/>
          <w:sz w:val="26"/>
          <w:szCs w:val="26"/>
        </w:rPr>
        <w:t xml:space="preserve">social model of disability. </w:t>
      </w:r>
      <w:r w:rsidRPr="00382180">
        <w:rPr>
          <w:rFonts w:ascii="Arial" w:hAnsi="Arial" w:cs="Arial"/>
          <w:sz w:val="26"/>
          <w:szCs w:val="26"/>
        </w:rPr>
        <w:t xml:space="preserve">This liberating model is a </w:t>
      </w:r>
      <w:r w:rsidR="00144C4D" w:rsidRPr="00382180">
        <w:rPr>
          <w:rFonts w:ascii="Arial" w:hAnsi="Arial" w:cs="Arial"/>
          <w:sz w:val="26"/>
          <w:szCs w:val="26"/>
        </w:rPr>
        <w:t xml:space="preserve">different </w:t>
      </w:r>
      <w:r w:rsidRPr="00382180">
        <w:rPr>
          <w:rFonts w:ascii="Arial" w:hAnsi="Arial" w:cs="Arial"/>
          <w:sz w:val="26"/>
          <w:szCs w:val="26"/>
        </w:rPr>
        <w:t>way of understanding</w:t>
      </w:r>
      <w:r w:rsidRPr="00382180">
        <w:rPr>
          <w:rFonts w:ascii="Arial" w:hAnsi="Arial" w:cs="Arial"/>
          <w:b/>
          <w:sz w:val="26"/>
          <w:szCs w:val="26"/>
        </w:rPr>
        <w:t xml:space="preserve"> “disability”</w:t>
      </w:r>
      <w:r w:rsidR="00144C4D" w:rsidRPr="00382180">
        <w:rPr>
          <w:rFonts w:ascii="Arial" w:hAnsi="Arial" w:cs="Arial"/>
          <w:sz w:val="26"/>
          <w:szCs w:val="26"/>
        </w:rPr>
        <w:t xml:space="preserve">, and maintains that although </w:t>
      </w:r>
      <w:r w:rsidRPr="00382180">
        <w:rPr>
          <w:rFonts w:ascii="Arial" w:hAnsi="Arial" w:cs="Arial"/>
          <w:sz w:val="26"/>
          <w:szCs w:val="26"/>
        </w:rPr>
        <w:t xml:space="preserve">impairments and </w:t>
      </w:r>
      <w:r w:rsidR="00144C4D" w:rsidRPr="00382180">
        <w:rPr>
          <w:rFonts w:ascii="Arial" w:hAnsi="Arial" w:cs="Arial"/>
          <w:sz w:val="26"/>
          <w:szCs w:val="26"/>
        </w:rPr>
        <w:t xml:space="preserve">health </w:t>
      </w:r>
      <w:r w:rsidRPr="00382180">
        <w:rPr>
          <w:rFonts w:ascii="Arial" w:hAnsi="Arial" w:cs="Arial"/>
          <w:sz w:val="26"/>
          <w:szCs w:val="26"/>
        </w:rPr>
        <w:t xml:space="preserve">conditions are a normal part of life – inequality is not. </w:t>
      </w:r>
      <w:r w:rsidR="00144C4D" w:rsidRPr="00382180">
        <w:rPr>
          <w:rFonts w:ascii="Arial" w:hAnsi="Arial" w:cs="Arial"/>
          <w:sz w:val="26"/>
          <w:szCs w:val="26"/>
        </w:rPr>
        <w:t xml:space="preserve">Disability </w:t>
      </w:r>
      <w:r w:rsidRPr="00382180">
        <w:rPr>
          <w:rFonts w:ascii="Arial" w:hAnsi="Arial" w:cs="Arial"/>
          <w:sz w:val="26"/>
          <w:szCs w:val="26"/>
        </w:rPr>
        <w:t xml:space="preserve">results from the barriers we face, living in a society that </w:t>
      </w:r>
      <w:proofErr w:type="gramStart"/>
      <w:r w:rsidRPr="00382180">
        <w:rPr>
          <w:rFonts w:ascii="Arial" w:hAnsi="Arial" w:cs="Arial"/>
          <w:sz w:val="26"/>
          <w:szCs w:val="26"/>
        </w:rPr>
        <w:t>was not designed</w:t>
      </w:r>
      <w:proofErr w:type="gramEnd"/>
      <w:r w:rsidRPr="00382180">
        <w:rPr>
          <w:rFonts w:ascii="Arial" w:hAnsi="Arial" w:cs="Arial"/>
          <w:sz w:val="26"/>
          <w:szCs w:val="26"/>
        </w:rPr>
        <w:t xml:space="preserve"> with us in mind</w:t>
      </w:r>
      <w:r w:rsidR="00144C4D" w:rsidRPr="00382180">
        <w:rPr>
          <w:rFonts w:ascii="Arial" w:hAnsi="Arial" w:cs="Arial"/>
          <w:sz w:val="26"/>
          <w:szCs w:val="26"/>
        </w:rPr>
        <w:t xml:space="preserve">. </w:t>
      </w:r>
      <w:proofErr w:type="gramStart"/>
      <w:r w:rsidR="00144C4D" w:rsidRPr="00382180">
        <w:rPr>
          <w:rFonts w:ascii="Arial" w:hAnsi="Arial" w:cs="Arial"/>
          <w:sz w:val="26"/>
          <w:szCs w:val="26"/>
        </w:rPr>
        <w:t xml:space="preserve">It is therefore </w:t>
      </w:r>
      <w:r w:rsidRPr="00382180">
        <w:rPr>
          <w:rFonts w:ascii="Arial" w:hAnsi="Arial" w:cs="Arial"/>
          <w:sz w:val="26"/>
          <w:szCs w:val="26"/>
        </w:rPr>
        <w:t xml:space="preserve">society </w:t>
      </w:r>
      <w:r w:rsidR="00144C4D" w:rsidRPr="00382180">
        <w:rPr>
          <w:rFonts w:ascii="Arial" w:hAnsi="Arial" w:cs="Arial"/>
          <w:sz w:val="26"/>
          <w:szCs w:val="26"/>
        </w:rPr>
        <w:t>that</w:t>
      </w:r>
      <w:proofErr w:type="gramEnd"/>
      <w:r w:rsidR="00144C4D" w:rsidRPr="00382180">
        <w:rPr>
          <w:rFonts w:ascii="Arial" w:hAnsi="Arial" w:cs="Arial"/>
          <w:sz w:val="26"/>
          <w:szCs w:val="26"/>
        </w:rPr>
        <w:t xml:space="preserve"> </w:t>
      </w:r>
      <w:r w:rsidRPr="00382180">
        <w:rPr>
          <w:rFonts w:ascii="Arial" w:hAnsi="Arial" w:cs="Arial"/>
          <w:sz w:val="26"/>
          <w:szCs w:val="26"/>
        </w:rPr>
        <w:t>disables us. Equality is not about fixing disabled people’s bodies or impairments</w:t>
      </w:r>
      <w:r w:rsidR="00144C4D" w:rsidRPr="00382180">
        <w:rPr>
          <w:rFonts w:ascii="Arial" w:hAnsi="Arial" w:cs="Arial"/>
          <w:sz w:val="26"/>
          <w:szCs w:val="26"/>
        </w:rPr>
        <w:t xml:space="preserve">. Instead, it is about </w:t>
      </w:r>
      <w:r w:rsidRPr="00382180">
        <w:rPr>
          <w:rFonts w:ascii="Arial" w:hAnsi="Arial" w:cs="Arial"/>
          <w:sz w:val="26"/>
          <w:szCs w:val="26"/>
        </w:rPr>
        <w:t xml:space="preserve">removing the barriers in society. </w:t>
      </w:r>
    </w:p>
    <w:p w14:paraId="0EA0E7B1" w14:textId="77777777" w:rsidR="004D6F29" w:rsidRPr="00382180" w:rsidRDefault="004D6F29" w:rsidP="00C751A6">
      <w:pPr>
        <w:spacing w:before="240" w:after="120" w:line="266" w:lineRule="auto"/>
        <w:ind w:right="118"/>
        <w:rPr>
          <w:rFonts w:ascii="Arial" w:hAnsi="Arial" w:cs="Arial"/>
          <w:sz w:val="26"/>
          <w:szCs w:val="26"/>
        </w:rPr>
      </w:pPr>
      <w:r w:rsidRPr="00382180">
        <w:rPr>
          <w:rFonts w:ascii="Arial" w:hAnsi="Arial" w:cs="Arial"/>
          <w:b/>
          <w:sz w:val="26"/>
          <w:szCs w:val="26"/>
        </w:rPr>
        <w:t xml:space="preserve">GDA’s approach </w:t>
      </w:r>
      <w:proofErr w:type="gramStart"/>
      <w:r w:rsidRPr="00382180">
        <w:rPr>
          <w:rFonts w:ascii="Arial" w:hAnsi="Arial" w:cs="Arial"/>
          <w:b/>
          <w:sz w:val="26"/>
          <w:szCs w:val="26"/>
        </w:rPr>
        <w:t>is founded</w:t>
      </w:r>
      <w:proofErr w:type="gramEnd"/>
      <w:r w:rsidRPr="00382180">
        <w:rPr>
          <w:rFonts w:ascii="Arial" w:hAnsi="Arial" w:cs="Arial"/>
          <w:b/>
          <w:sz w:val="26"/>
          <w:szCs w:val="26"/>
        </w:rPr>
        <w:t xml:space="preserve"> on Human Rights and Community Development</w:t>
      </w:r>
      <w:r w:rsidRPr="00382180">
        <w:rPr>
          <w:rFonts w:ascii="Arial" w:hAnsi="Arial" w:cs="Arial"/>
          <w:sz w:val="26"/>
          <w:szCs w:val="26"/>
        </w:rPr>
        <w:t>:</w:t>
      </w:r>
    </w:p>
    <w:p w14:paraId="2EF71F63" w14:textId="77777777" w:rsidR="00334BAA" w:rsidRPr="00382180" w:rsidRDefault="004D6F29" w:rsidP="00334BAA">
      <w:pPr>
        <w:pStyle w:val="ListParagraph"/>
        <w:spacing w:after="120" w:line="266" w:lineRule="auto"/>
        <w:ind w:left="0" w:right="119"/>
        <w:contextualSpacing w:val="0"/>
        <w:rPr>
          <w:rFonts w:ascii="Arial" w:hAnsi="Arial" w:cs="Arial"/>
          <w:sz w:val="26"/>
          <w:szCs w:val="26"/>
        </w:rPr>
      </w:pPr>
      <w:r w:rsidRPr="00382180">
        <w:rPr>
          <w:rFonts w:ascii="Arial" w:hAnsi="Arial" w:cs="Arial"/>
          <w:sz w:val="26"/>
          <w:szCs w:val="26"/>
        </w:rPr>
        <w:t xml:space="preserve">We believe disabled people have vital expertise through lived experience of inequality. Our programmes raise disabled people’s consciousness of their rights and entitlements, build confidence and voices to contribute experiences and expertise and put them at the centre of driving solutions to inequalities faced. </w:t>
      </w:r>
      <w:r w:rsidR="00C751A6" w:rsidRPr="00382180">
        <w:rPr>
          <w:rFonts w:ascii="Arial" w:hAnsi="Arial" w:cs="Arial"/>
          <w:sz w:val="26"/>
          <w:szCs w:val="26"/>
        </w:rPr>
        <w:t>We do this through</w:t>
      </w:r>
      <w:r w:rsidR="00334BAA" w:rsidRPr="00382180">
        <w:rPr>
          <w:rFonts w:ascii="Arial" w:hAnsi="Arial" w:cs="Arial"/>
          <w:sz w:val="26"/>
          <w:szCs w:val="26"/>
        </w:rPr>
        <w:t>:</w:t>
      </w:r>
    </w:p>
    <w:p w14:paraId="3E5F4346" w14:textId="2DF83E21" w:rsidR="00C751A6" w:rsidRPr="00382180" w:rsidRDefault="00FF6F44" w:rsidP="006F7C5B">
      <w:pPr>
        <w:pStyle w:val="ListParagraph"/>
        <w:numPr>
          <w:ilvl w:val="0"/>
          <w:numId w:val="27"/>
        </w:numPr>
        <w:spacing w:after="120" w:line="266" w:lineRule="auto"/>
        <w:ind w:right="119"/>
        <w:contextualSpacing w:val="0"/>
        <w:rPr>
          <w:rFonts w:ascii="Arial" w:hAnsi="Arial" w:cs="Arial"/>
          <w:sz w:val="26"/>
          <w:szCs w:val="26"/>
        </w:rPr>
      </w:pPr>
      <w:r w:rsidRPr="00382180">
        <w:rPr>
          <w:rFonts w:ascii="Arial" w:hAnsi="Arial" w:cs="Arial"/>
          <w:sz w:val="26"/>
          <w:szCs w:val="26"/>
        </w:rPr>
        <w:t xml:space="preserve">Delivering </w:t>
      </w:r>
      <w:r w:rsidR="00C751A6" w:rsidRPr="00382180">
        <w:rPr>
          <w:rFonts w:ascii="Arial" w:hAnsi="Arial" w:cs="Arial"/>
          <w:sz w:val="26"/>
          <w:szCs w:val="26"/>
        </w:rPr>
        <w:t xml:space="preserve">programmes of </w:t>
      </w:r>
      <w:r w:rsidR="00C751A6" w:rsidRPr="00382180">
        <w:rPr>
          <w:rFonts w:ascii="Arial" w:hAnsi="Arial" w:cs="Arial"/>
          <w:b/>
          <w:sz w:val="26"/>
          <w:szCs w:val="26"/>
        </w:rPr>
        <w:t>holistic individual support</w:t>
      </w:r>
      <w:r w:rsidR="00C751A6" w:rsidRPr="00382180">
        <w:rPr>
          <w:rFonts w:ascii="Arial" w:hAnsi="Arial" w:cs="Arial"/>
          <w:sz w:val="26"/>
          <w:szCs w:val="26"/>
        </w:rPr>
        <w:t xml:space="preserve"> including per</w:t>
      </w:r>
      <w:r w:rsidR="006F7C5B" w:rsidRPr="00382180">
        <w:rPr>
          <w:rFonts w:ascii="Arial" w:hAnsi="Arial" w:cs="Arial"/>
          <w:sz w:val="26"/>
          <w:szCs w:val="26"/>
        </w:rPr>
        <w:t>sonal learning and development</w:t>
      </w:r>
      <w:r w:rsidRPr="00382180">
        <w:rPr>
          <w:rFonts w:ascii="Arial" w:hAnsi="Arial" w:cs="Arial"/>
          <w:sz w:val="26"/>
          <w:szCs w:val="26"/>
        </w:rPr>
        <w:t xml:space="preserve">, </w:t>
      </w:r>
      <w:r w:rsidR="00C751A6" w:rsidRPr="00382180">
        <w:rPr>
          <w:rFonts w:ascii="Arial" w:hAnsi="Arial" w:cs="Arial"/>
          <w:sz w:val="26"/>
          <w:szCs w:val="26"/>
        </w:rPr>
        <w:t xml:space="preserve">building </w:t>
      </w:r>
      <w:r w:rsidR="00E273EA" w:rsidRPr="00382180">
        <w:rPr>
          <w:rFonts w:ascii="Arial" w:hAnsi="Arial" w:cs="Arial"/>
          <w:sz w:val="26"/>
          <w:szCs w:val="26"/>
        </w:rPr>
        <w:t xml:space="preserve">self-esteem and </w:t>
      </w:r>
      <w:r w:rsidR="00C751A6" w:rsidRPr="00382180">
        <w:rPr>
          <w:rFonts w:ascii="Arial" w:hAnsi="Arial" w:cs="Arial"/>
          <w:sz w:val="26"/>
          <w:szCs w:val="26"/>
        </w:rPr>
        <w:t xml:space="preserve">aspirations; </w:t>
      </w:r>
      <w:r w:rsidRPr="00382180">
        <w:rPr>
          <w:rFonts w:ascii="Arial" w:hAnsi="Arial" w:cs="Arial"/>
          <w:sz w:val="26"/>
          <w:szCs w:val="26"/>
        </w:rPr>
        <w:t xml:space="preserve">supporting </w:t>
      </w:r>
      <w:r w:rsidR="006F7C5B" w:rsidRPr="00382180">
        <w:rPr>
          <w:rFonts w:ascii="Arial" w:hAnsi="Arial" w:cs="Arial"/>
          <w:sz w:val="26"/>
          <w:szCs w:val="26"/>
        </w:rPr>
        <w:t xml:space="preserve">disabled </w:t>
      </w:r>
      <w:r w:rsidR="00C751A6" w:rsidRPr="00382180">
        <w:rPr>
          <w:rFonts w:ascii="Arial" w:hAnsi="Arial" w:cs="Arial"/>
          <w:sz w:val="26"/>
          <w:szCs w:val="26"/>
        </w:rPr>
        <w:t>people through</w:t>
      </w:r>
      <w:r w:rsidR="006F7C5B" w:rsidRPr="00382180">
        <w:rPr>
          <w:rFonts w:ascii="Arial" w:hAnsi="Arial" w:cs="Arial"/>
          <w:sz w:val="26"/>
          <w:szCs w:val="26"/>
        </w:rPr>
        <w:t xml:space="preserve"> </w:t>
      </w:r>
      <w:r w:rsidR="00C751A6" w:rsidRPr="00382180">
        <w:rPr>
          <w:rFonts w:ascii="Arial" w:hAnsi="Arial" w:cs="Arial"/>
          <w:sz w:val="26"/>
          <w:szCs w:val="26"/>
        </w:rPr>
        <w:t xml:space="preserve">wellbeing support and welfare rights to makes sure they </w:t>
      </w:r>
      <w:r w:rsidR="000F40A3" w:rsidRPr="00382180">
        <w:rPr>
          <w:rFonts w:ascii="Arial" w:hAnsi="Arial" w:cs="Arial"/>
          <w:sz w:val="26"/>
          <w:szCs w:val="26"/>
        </w:rPr>
        <w:t xml:space="preserve">access </w:t>
      </w:r>
      <w:r w:rsidR="00C751A6" w:rsidRPr="00382180">
        <w:rPr>
          <w:rFonts w:ascii="Arial" w:hAnsi="Arial" w:cs="Arial"/>
          <w:sz w:val="26"/>
          <w:szCs w:val="26"/>
        </w:rPr>
        <w:t>rights and entitlements</w:t>
      </w:r>
      <w:r w:rsidR="006F7C5B" w:rsidRPr="00382180">
        <w:rPr>
          <w:rFonts w:ascii="Arial" w:hAnsi="Arial" w:cs="Arial"/>
          <w:sz w:val="26"/>
          <w:szCs w:val="26"/>
        </w:rPr>
        <w:t>;</w:t>
      </w:r>
      <w:r w:rsidR="00C751A6" w:rsidRPr="00382180">
        <w:rPr>
          <w:rFonts w:ascii="Arial" w:hAnsi="Arial" w:cs="Arial"/>
          <w:sz w:val="26"/>
          <w:szCs w:val="26"/>
        </w:rPr>
        <w:t xml:space="preserve"> </w:t>
      </w:r>
      <w:r w:rsidRPr="00382180">
        <w:rPr>
          <w:rFonts w:ascii="Arial" w:hAnsi="Arial" w:cs="Arial"/>
          <w:sz w:val="26"/>
          <w:szCs w:val="26"/>
        </w:rPr>
        <w:t xml:space="preserve">providing employability coaching and ensuring access to </w:t>
      </w:r>
      <w:r w:rsidR="009C1736" w:rsidRPr="00382180">
        <w:rPr>
          <w:rFonts w:ascii="Arial" w:hAnsi="Arial" w:cs="Arial"/>
          <w:sz w:val="26"/>
          <w:szCs w:val="26"/>
        </w:rPr>
        <w:t>events and activities which connect disabled people with each other and with services and opportunities whi</w:t>
      </w:r>
      <w:r w:rsidR="00E6060F" w:rsidRPr="00382180">
        <w:rPr>
          <w:rFonts w:ascii="Arial" w:hAnsi="Arial" w:cs="Arial"/>
          <w:sz w:val="26"/>
          <w:szCs w:val="26"/>
        </w:rPr>
        <w:t>ch support them.</w:t>
      </w:r>
    </w:p>
    <w:p w14:paraId="6466C060" w14:textId="14F9D720" w:rsidR="00C751A6" w:rsidRPr="00382180" w:rsidRDefault="00FF6F44" w:rsidP="00E6060F">
      <w:pPr>
        <w:pStyle w:val="ListParagraph"/>
        <w:numPr>
          <w:ilvl w:val="0"/>
          <w:numId w:val="27"/>
        </w:numPr>
        <w:spacing w:after="120" w:line="266" w:lineRule="auto"/>
        <w:ind w:right="119"/>
        <w:contextualSpacing w:val="0"/>
        <w:rPr>
          <w:rFonts w:ascii="Arial" w:hAnsi="Arial" w:cs="Arial"/>
          <w:sz w:val="26"/>
          <w:szCs w:val="26"/>
        </w:rPr>
      </w:pPr>
      <w:r w:rsidRPr="00382180">
        <w:rPr>
          <w:rFonts w:ascii="Arial" w:hAnsi="Arial" w:cs="Arial"/>
          <w:sz w:val="26"/>
          <w:szCs w:val="26"/>
        </w:rPr>
        <w:t xml:space="preserve">Providing </w:t>
      </w:r>
      <w:r w:rsidRPr="00382180">
        <w:rPr>
          <w:rFonts w:ascii="Arial" w:hAnsi="Arial" w:cs="Arial"/>
          <w:b/>
          <w:sz w:val="26"/>
          <w:szCs w:val="26"/>
        </w:rPr>
        <w:t>collective capacity building programmes</w:t>
      </w:r>
      <w:r w:rsidRPr="00382180">
        <w:rPr>
          <w:rFonts w:ascii="Arial" w:hAnsi="Arial" w:cs="Arial"/>
          <w:sz w:val="26"/>
          <w:szCs w:val="26"/>
        </w:rPr>
        <w:t xml:space="preserve"> to build</w:t>
      </w:r>
      <w:r w:rsidR="005F76E4" w:rsidRPr="00382180">
        <w:rPr>
          <w:rFonts w:ascii="Arial" w:hAnsi="Arial" w:cs="Arial"/>
          <w:sz w:val="26"/>
          <w:szCs w:val="26"/>
        </w:rPr>
        <w:t xml:space="preserve">, </w:t>
      </w:r>
      <w:r w:rsidRPr="00382180">
        <w:rPr>
          <w:rFonts w:ascii="Arial" w:hAnsi="Arial" w:cs="Arial"/>
          <w:sz w:val="26"/>
          <w:szCs w:val="26"/>
        </w:rPr>
        <w:t xml:space="preserve">strengthen </w:t>
      </w:r>
      <w:r w:rsidR="005F76E4" w:rsidRPr="00382180">
        <w:rPr>
          <w:rFonts w:ascii="Arial" w:hAnsi="Arial" w:cs="Arial"/>
          <w:sz w:val="26"/>
          <w:szCs w:val="26"/>
        </w:rPr>
        <w:t xml:space="preserve">and amplify </w:t>
      </w:r>
      <w:r w:rsidRPr="00382180">
        <w:rPr>
          <w:rFonts w:ascii="Arial" w:hAnsi="Arial" w:cs="Arial"/>
          <w:sz w:val="26"/>
          <w:szCs w:val="26"/>
        </w:rPr>
        <w:t xml:space="preserve">collective </w:t>
      </w:r>
      <w:r w:rsidR="00C751A6" w:rsidRPr="00382180">
        <w:rPr>
          <w:rFonts w:ascii="Arial" w:hAnsi="Arial" w:cs="Arial"/>
          <w:sz w:val="26"/>
          <w:szCs w:val="26"/>
        </w:rPr>
        <w:t>voices,</w:t>
      </w:r>
      <w:r w:rsidR="006F7C5B" w:rsidRPr="00382180">
        <w:rPr>
          <w:rFonts w:ascii="Arial" w:hAnsi="Arial" w:cs="Arial"/>
          <w:sz w:val="26"/>
          <w:szCs w:val="26"/>
        </w:rPr>
        <w:t xml:space="preserve"> drawing on powerful peer support</w:t>
      </w:r>
      <w:r w:rsidR="00E6060F" w:rsidRPr="00382180">
        <w:rPr>
          <w:rFonts w:ascii="Arial" w:hAnsi="Arial" w:cs="Arial"/>
          <w:sz w:val="26"/>
          <w:szCs w:val="26"/>
        </w:rPr>
        <w:t xml:space="preserve"> opportunities</w:t>
      </w:r>
      <w:r w:rsidR="006F7C5B" w:rsidRPr="00382180">
        <w:rPr>
          <w:rFonts w:ascii="Arial" w:hAnsi="Arial" w:cs="Arial"/>
          <w:sz w:val="26"/>
          <w:szCs w:val="26"/>
        </w:rPr>
        <w:t xml:space="preserve"> and </w:t>
      </w:r>
      <w:r w:rsidR="009C1736" w:rsidRPr="00382180">
        <w:rPr>
          <w:rFonts w:ascii="Arial" w:hAnsi="Arial" w:cs="Arial"/>
          <w:sz w:val="26"/>
          <w:szCs w:val="26"/>
        </w:rPr>
        <w:t xml:space="preserve">building on </w:t>
      </w:r>
      <w:proofErr w:type="gramStart"/>
      <w:r w:rsidR="009C1736" w:rsidRPr="00382180">
        <w:rPr>
          <w:rFonts w:ascii="Arial" w:hAnsi="Arial" w:cs="Arial"/>
          <w:sz w:val="26"/>
          <w:szCs w:val="26"/>
        </w:rPr>
        <w:t>s</w:t>
      </w:r>
      <w:r w:rsidR="002E48A3" w:rsidRPr="00382180">
        <w:rPr>
          <w:rFonts w:ascii="Arial" w:hAnsi="Arial" w:cs="Arial"/>
          <w:sz w:val="26"/>
          <w:szCs w:val="26"/>
        </w:rPr>
        <w:t>trengths</w:t>
      </w:r>
      <w:proofErr w:type="gramEnd"/>
      <w:r w:rsidR="002E48A3" w:rsidRPr="00382180">
        <w:rPr>
          <w:rFonts w:ascii="Arial" w:hAnsi="Arial" w:cs="Arial"/>
          <w:sz w:val="26"/>
          <w:szCs w:val="26"/>
        </w:rPr>
        <w:t xml:space="preserve"> to </w:t>
      </w:r>
      <w:r w:rsidR="00E6060F" w:rsidRPr="00382180">
        <w:rPr>
          <w:rFonts w:ascii="Arial" w:hAnsi="Arial" w:cs="Arial"/>
          <w:sz w:val="26"/>
          <w:szCs w:val="26"/>
        </w:rPr>
        <w:t xml:space="preserve">increase </w:t>
      </w:r>
      <w:r w:rsidR="005F76E4" w:rsidRPr="00382180">
        <w:rPr>
          <w:rFonts w:ascii="Arial" w:hAnsi="Arial" w:cs="Arial"/>
          <w:sz w:val="26"/>
          <w:szCs w:val="26"/>
        </w:rPr>
        <w:t xml:space="preserve">disabled people’s </w:t>
      </w:r>
      <w:r w:rsidR="00C751A6" w:rsidRPr="00382180">
        <w:rPr>
          <w:rFonts w:ascii="Arial" w:hAnsi="Arial" w:cs="Arial"/>
          <w:sz w:val="26"/>
          <w:szCs w:val="26"/>
        </w:rPr>
        <w:t xml:space="preserve">confidence and capacity to </w:t>
      </w:r>
      <w:r w:rsidR="00E6060F" w:rsidRPr="00382180">
        <w:rPr>
          <w:rFonts w:ascii="Arial" w:hAnsi="Arial" w:cs="Arial"/>
          <w:sz w:val="26"/>
          <w:szCs w:val="26"/>
        </w:rPr>
        <w:t xml:space="preserve">be leaders in their own lives and participate in </w:t>
      </w:r>
      <w:r w:rsidR="005F76E4" w:rsidRPr="00382180">
        <w:rPr>
          <w:rFonts w:ascii="Arial" w:hAnsi="Arial" w:cs="Arial"/>
          <w:sz w:val="26"/>
          <w:szCs w:val="26"/>
        </w:rPr>
        <w:t>decisions that</w:t>
      </w:r>
      <w:r w:rsidR="00E6060F" w:rsidRPr="00382180">
        <w:rPr>
          <w:rFonts w:ascii="Arial" w:hAnsi="Arial" w:cs="Arial"/>
          <w:sz w:val="26"/>
          <w:szCs w:val="26"/>
        </w:rPr>
        <w:t xml:space="preserve"> affect them. </w:t>
      </w:r>
    </w:p>
    <w:p w14:paraId="1B1A6479" w14:textId="4AD5E5A2" w:rsidR="002E48A3" w:rsidRPr="00382180" w:rsidRDefault="005F76E4" w:rsidP="006F7C5B">
      <w:pPr>
        <w:pStyle w:val="ListParagraph"/>
        <w:numPr>
          <w:ilvl w:val="0"/>
          <w:numId w:val="27"/>
        </w:numPr>
        <w:spacing w:after="120" w:line="266" w:lineRule="auto"/>
        <w:ind w:right="119"/>
        <w:rPr>
          <w:rFonts w:ascii="Arial" w:hAnsi="Arial" w:cs="Arial"/>
          <w:sz w:val="26"/>
          <w:szCs w:val="26"/>
        </w:rPr>
      </w:pPr>
      <w:r w:rsidRPr="00DB7577">
        <w:rPr>
          <w:rFonts w:ascii="Arial" w:hAnsi="Arial" w:cs="Arial"/>
          <w:b/>
          <w:sz w:val="26"/>
          <w:szCs w:val="26"/>
        </w:rPr>
        <w:t>C</w:t>
      </w:r>
      <w:r w:rsidR="00C751A6" w:rsidRPr="00DB7577">
        <w:rPr>
          <w:rFonts w:ascii="Arial" w:hAnsi="Arial" w:cs="Arial"/>
          <w:b/>
          <w:sz w:val="26"/>
          <w:szCs w:val="26"/>
        </w:rPr>
        <w:t>ollaborat</w:t>
      </w:r>
      <w:r w:rsidR="00334BAA" w:rsidRPr="00DB7577">
        <w:rPr>
          <w:rFonts w:ascii="Arial" w:hAnsi="Arial" w:cs="Arial"/>
          <w:b/>
          <w:sz w:val="26"/>
          <w:szCs w:val="26"/>
        </w:rPr>
        <w:t xml:space="preserve">ing with others, including </w:t>
      </w:r>
      <w:r w:rsidR="00A8613B" w:rsidRPr="00DB7577">
        <w:rPr>
          <w:rFonts w:ascii="Arial" w:hAnsi="Arial" w:cs="Arial"/>
          <w:b/>
          <w:sz w:val="26"/>
          <w:szCs w:val="26"/>
        </w:rPr>
        <w:t xml:space="preserve">policy and decisions makers, </w:t>
      </w:r>
      <w:r w:rsidRPr="00DB7577">
        <w:rPr>
          <w:rFonts w:ascii="Arial" w:hAnsi="Arial" w:cs="Arial"/>
          <w:b/>
          <w:sz w:val="26"/>
          <w:szCs w:val="26"/>
        </w:rPr>
        <w:t xml:space="preserve">facilitating    </w:t>
      </w:r>
      <w:r w:rsidR="00DB7577" w:rsidRPr="00DB7577">
        <w:rPr>
          <w:rFonts w:ascii="Arial" w:hAnsi="Arial" w:cs="Arial"/>
          <w:b/>
          <w:sz w:val="26"/>
          <w:szCs w:val="26"/>
        </w:rPr>
        <w:t xml:space="preserve">          </w:t>
      </w:r>
      <w:r w:rsidR="00334BAA" w:rsidRPr="00DB7577">
        <w:rPr>
          <w:rFonts w:ascii="Arial" w:hAnsi="Arial" w:cs="Arial"/>
          <w:b/>
          <w:sz w:val="26"/>
          <w:szCs w:val="26"/>
        </w:rPr>
        <w:t>co-design opportunities</w:t>
      </w:r>
      <w:r w:rsidR="00A8613B" w:rsidRPr="00382180">
        <w:rPr>
          <w:rFonts w:ascii="Arial" w:hAnsi="Arial" w:cs="Arial"/>
          <w:sz w:val="26"/>
          <w:szCs w:val="26"/>
        </w:rPr>
        <w:t>, sharing lived experience with and of disabled people</w:t>
      </w:r>
      <w:r w:rsidR="00D32FFE" w:rsidRPr="00382180">
        <w:rPr>
          <w:rFonts w:ascii="Arial" w:hAnsi="Arial" w:cs="Arial"/>
          <w:sz w:val="26"/>
          <w:szCs w:val="26"/>
        </w:rPr>
        <w:t>, amplifying voices and priorities</w:t>
      </w:r>
      <w:r w:rsidR="00334BAA" w:rsidRPr="00382180">
        <w:rPr>
          <w:rFonts w:ascii="Arial" w:hAnsi="Arial" w:cs="Arial"/>
          <w:sz w:val="26"/>
          <w:szCs w:val="26"/>
        </w:rPr>
        <w:t xml:space="preserve"> </w:t>
      </w:r>
      <w:r w:rsidR="00A8613B" w:rsidRPr="00382180">
        <w:rPr>
          <w:rFonts w:ascii="Arial" w:hAnsi="Arial" w:cs="Arial"/>
          <w:sz w:val="26"/>
          <w:szCs w:val="26"/>
        </w:rPr>
        <w:t xml:space="preserve">and driving </w:t>
      </w:r>
      <w:r w:rsidR="00C751A6" w:rsidRPr="00382180">
        <w:rPr>
          <w:rFonts w:ascii="Arial" w:hAnsi="Arial" w:cs="Arial"/>
          <w:sz w:val="26"/>
          <w:szCs w:val="26"/>
        </w:rPr>
        <w:t>positive change by working to shape and influence policy decisions and service reform</w:t>
      </w:r>
      <w:r w:rsidR="002E48A3" w:rsidRPr="00382180">
        <w:rPr>
          <w:rFonts w:ascii="Arial" w:hAnsi="Arial" w:cs="Arial"/>
          <w:sz w:val="26"/>
          <w:szCs w:val="26"/>
        </w:rPr>
        <w:t xml:space="preserve">. </w:t>
      </w:r>
    </w:p>
    <w:p w14:paraId="5B027B50" w14:textId="7518C9B7" w:rsidR="00E822D5" w:rsidRPr="00382180" w:rsidRDefault="00E822D5" w:rsidP="00144C4D">
      <w:pPr>
        <w:pStyle w:val="Heading3"/>
        <w:spacing w:before="240" w:after="240"/>
        <w:ind w:right="118"/>
        <w:rPr>
          <w:rFonts w:ascii="Arial" w:hAnsi="Arial" w:cs="Arial"/>
          <w:color w:val="FF0000"/>
          <w:sz w:val="26"/>
          <w:szCs w:val="26"/>
        </w:rPr>
      </w:pPr>
      <w:r w:rsidRPr="00382180">
        <w:rPr>
          <w:rFonts w:ascii="Arial" w:hAnsi="Arial" w:cs="Arial"/>
          <w:b/>
          <w:color w:val="auto"/>
          <w:sz w:val="26"/>
          <w:szCs w:val="26"/>
        </w:rPr>
        <w:lastRenderedPageBreak/>
        <w:t xml:space="preserve">About </w:t>
      </w:r>
      <w:r w:rsidR="00FB62A2" w:rsidRPr="00382180">
        <w:rPr>
          <w:rFonts w:ascii="Arial" w:hAnsi="Arial" w:cs="Arial"/>
          <w:b/>
          <w:color w:val="auto"/>
          <w:sz w:val="26"/>
          <w:szCs w:val="26"/>
        </w:rPr>
        <w:t>GDA Voices</w:t>
      </w:r>
      <w:r w:rsidR="00813945" w:rsidRPr="00382180">
        <w:rPr>
          <w:rFonts w:ascii="Arial" w:hAnsi="Arial" w:cs="Arial"/>
          <w:b/>
          <w:color w:val="auto"/>
          <w:sz w:val="26"/>
          <w:szCs w:val="26"/>
        </w:rPr>
        <w:t xml:space="preserve"> </w:t>
      </w:r>
    </w:p>
    <w:p w14:paraId="49FBACCE" w14:textId="38ACBA8F" w:rsidR="002D7D0E" w:rsidRPr="00382180" w:rsidRDefault="002D7D0E" w:rsidP="002D7D0E">
      <w:pPr>
        <w:spacing w:after="120" w:line="266" w:lineRule="auto"/>
        <w:ind w:right="118"/>
        <w:rPr>
          <w:rFonts w:ascii="Arial" w:hAnsi="Arial" w:cs="Arial"/>
          <w:sz w:val="26"/>
          <w:szCs w:val="26"/>
        </w:rPr>
      </w:pPr>
      <w:r w:rsidRPr="00382180">
        <w:rPr>
          <w:rFonts w:ascii="Arial" w:hAnsi="Arial" w:cs="Arial"/>
          <w:sz w:val="26"/>
          <w:szCs w:val="26"/>
        </w:rPr>
        <w:t xml:space="preserve">GDA was set up initially to tackle social isolation and to build the confidence and capacity of disabled people to have a say in decisions which affect them- individually and collectively in terms of policies and services. As a community of identity in our own right, disabled people have a role to play in deciding these things as well as how resources </w:t>
      </w:r>
      <w:proofErr w:type="gramStart"/>
      <w:r w:rsidRPr="00382180">
        <w:rPr>
          <w:rFonts w:ascii="Arial" w:hAnsi="Arial" w:cs="Arial"/>
          <w:sz w:val="26"/>
          <w:szCs w:val="26"/>
        </w:rPr>
        <w:t>are allocated and spent</w:t>
      </w:r>
      <w:r w:rsidR="00DB7577">
        <w:rPr>
          <w:rFonts w:ascii="Arial" w:hAnsi="Arial" w:cs="Arial"/>
          <w:sz w:val="26"/>
          <w:szCs w:val="26"/>
        </w:rPr>
        <w:t>,</w:t>
      </w:r>
      <w:r w:rsidRPr="00382180">
        <w:rPr>
          <w:rFonts w:ascii="Arial" w:hAnsi="Arial" w:cs="Arial"/>
          <w:sz w:val="26"/>
          <w:szCs w:val="26"/>
        </w:rPr>
        <w:t xml:space="preserve"> alongside other communities</w:t>
      </w:r>
      <w:proofErr w:type="gramEnd"/>
      <w:r w:rsidRPr="00382180">
        <w:rPr>
          <w:rFonts w:ascii="Arial" w:hAnsi="Arial" w:cs="Arial"/>
          <w:sz w:val="26"/>
          <w:szCs w:val="26"/>
        </w:rPr>
        <w:t xml:space="preserve">. Perhaps even more-so than other communities, attention must be paid to creating the conditions for disabled people to be able to participate in </w:t>
      </w:r>
      <w:r w:rsidR="00823D3F">
        <w:rPr>
          <w:rFonts w:ascii="Arial" w:hAnsi="Arial" w:cs="Arial"/>
          <w:sz w:val="26"/>
          <w:szCs w:val="26"/>
        </w:rPr>
        <w:t xml:space="preserve">policy and </w:t>
      </w:r>
      <w:proofErr w:type="gramStart"/>
      <w:r w:rsidR="00823D3F">
        <w:rPr>
          <w:rFonts w:ascii="Arial" w:hAnsi="Arial" w:cs="Arial"/>
          <w:sz w:val="26"/>
          <w:szCs w:val="26"/>
        </w:rPr>
        <w:t>decision making</w:t>
      </w:r>
      <w:proofErr w:type="gramEnd"/>
      <w:r w:rsidRPr="00382180">
        <w:rPr>
          <w:rFonts w:ascii="Arial" w:hAnsi="Arial" w:cs="Arial"/>
          <w:sz w:val="26"/>
          <w:szCs w:val="26"/>
        </w:rPr>
        <w:t xml:space="preserve">. As a result, GDA provides peer support, access and other practical support for disabled people to be able to fully participate and take up their rightful roles in leading change. </w:t>
      </w:r>
    </w:p>
    <w:p w14:paraId="634567D1" w14:textId="77777777" w:rsidR="00823D3F" w:rsidRDefault="000F40A3" w:rsidP="00144C4D">
      <w:pPr>
        <w:spacing w:after="120" w:line="266" w:lineRule="auto"/>
        <w:ind w:right="118"/>
        <w:rPr>
          <w:rFonts w:ascii="Arial" w:hAnsi="Arial" w:cs="Arial"/>
          <w:sz w:val="26"/>
          <w:szCs w:val="26"/>
        </w:rPr>
      </w:pPr>
      <w:r w:rsidRPr="00382180">
        <w:rPr>
          <w:rFonts w:ascii="Arial" w:hAnsi="Arial" w:cs="Arial"/>
          <w:sz w:val="26"/>
          <w:szCs w:val="26"/>
        </w:rPr>
        <w:t>GDA</w:t>
      </w:r>
      <w:r w:rsidR="002B251D" w:rsidRPr="00382180">
        <w:rPr>
          <w:rFonts w:ascii="Arial" w:hAnsi="Arial" w:cs="Arial"/>
          <w:sz w:val="26"/>
          <w:szCs w:val="26"/>
        </w:rPr>
        <w:t xml:space="preserve"> is fortunate in having many disabled members who bring their diverse lived expereince, expertise and passion </w:t>
      </w:r>
      <w:r w:rsidR="00417123" w:rsidRPr="00382180">
        <w:rPr>
          <w:rFonts w:ascii="Arial" w:hAnsi="Arial" w:cs="Arial"/>
          <w:sz w:val="26"/>
          <w:szCs w:val="26"/>
        </w:rPr>
        <w:t xml:space="preserve">to work alongside other members and partners to </w:t>
      </w:r>
      <w:r w:rsidR="0098556B" w:rsidRPr="00382180">
        <w:rPr>
          <w:rFonts w:ascii="Arial" w:hAnsi="Arial" w:cs="Arial"/>
          <w:sz w:val="26"/>
          <w:szCs w:val="26"/>
        </w:rPr>
        <w:t xml:space="preserve">promote </w:t>
      </w:r>
      <w:r w:rsidR="002B251D" w:rsidRPr="00382180">
        <w:rPr>
          <w:rFonts w:ascii="Arial" w:hAnsi="Arial" w:cs="Arial"/>
          <w:sz w:val="26"/>
          <w:szCs w:val="26"/>
        </w:rPr>
        <w:t>equality</w:t>
      </w:r>
      <w:r w:rsidR="00417123" w:rsidRPr="00382180">
        <w:rPr>
          <w:rFonts w:ascii="Arial" w:hAnsi="Arial" w:cs="Arial"/>
          <w:sz w:val="26"/>
          <w:szCs w:val="26"/>
        </w:rPr>
        <w:t xml:space="preserve">, human rights and social </w:t>
      </w:r>
      <w:r w:rsidR="0098556B" w:rsidRPr="00382180">
        <w:rPr>
          <w:rFonts w:ascii="Arial" w:hAnsi="Arial" w:cs="Arial"/>
          <w:sz w:val="26"/>
          <w:szCs w:val="26"/>
        </w:rPr>
        <w:t>justice</w:t>
      </w:r>
      <w:r w:rsidR="00417123" w:rsidRPr="00382180">
        <w:rPr>
          <w:rFonts w:ascii="Arial" w:hAnsi="Arial" w:cs="Arial"/>
          <w:sz w:val="26"/>
          <w:szCs w:val="26"/>
        </w:rPr>
        <w:t xml:space="preserve">. </w:t>
      </w:r>
      <w:r w:rsidR="002D7D0E" w:rsidRPr="00382180">
        <w:rPr>
          <w:rFonts w:ascii="Arial" w:hAnsi="Arial" w:cs="Arial"/>
          <w:sz w:val="26"/>
          <w:szCs w:val="26"/>
        </w:rPr>
        <w:t>A</w:t>
      </w:r>
      <w:r w:rsidR="00CC6F20" w:rsidRPr="00382180">
        <w:rPr>
          <w:rFonts w:ascii="Arial" w:hAnsi="Arial" w:cs="Arial"/>
          <w:sz w:val="26"/>
          <w:szCs w:val="26"/>
        </w:rPr>
        <w:t xml:space="preserve"> number of </w:t>
      </w:r>
      <w:r w:rsidR="00D01FEC" w:rsidRPr="00382180">
        <w:rPr>
          <w:rFonts w:ascii="Arial" w:hAnsi="Arial" w:cs="Arial"/>
          <w:sz w:val="26"/>
          <w:szCs w:val="26"/>
        </w:rPr>
        <w:t>networks dedicate time and energy</w:t>
      </w:r>
      <w:r w:rsidR="002D7D0E" w:rsidRPr="00382180">
        <w:rPr>
          <w:rFonts w:ascii="Arial" w:hAnsi="Arial" w:cs="Arial"/>
          <w:sz w:val="26"/>
          <w:szCs w:val="26"/>
        </w:rPr>
        <w:t>,</w:t>
      </w:r>
      <w:r w:rsidR="00D01FEC" w:rsidRPr="00382180">
        <w:rPr>
          <w:rFonts w:ascii="Arial" w:hAnsi="Arial" w:cs="Arial"/>
          <w:sz w:val="26"/>
          <w:szCs w:val="26"/>
        </w:rPr>
        <w:t xml:space="preserve"> collaborat</w:t>
      </w:r>
      <w:r w:rsidR="002D7D0E" w:rsidRPr="00382180">
        <w:rPr>
          <w:rFonts w:ascii="Arial" w:hAnsi="Arial" w:cs="Arial"/>
          <w:sz w:val="26"/>
          <w:szCs w:val="26"/>
        </w:rPr>
        <w:t>ing</w:t>
      </w:r>
      <w:r w:rsidR="00D01FEC" w:rsidRPr="00382180">
        <w:rPr>
          <w:rFonts w:ascii="Arial" w:hAnsi="Arial" w:cs="Arial"/>
          <w:sz w:val="26"/>
          <w:szCs w:val="26"/>
        </w:rPr>
        <w:t xml:space="preserve"> for change and s</w:t>
      </w:r>
      <w:r w:rsidR="002D7D0E" w:rsidRPr="00382180">
        <w:rPr>
          <w:rFonts w:ascii="Arial" w:hAnsi="Arial" w:cs="Arial"/>
          <w:sz w:val="26"/>
          <w:szCs w:val="26"/>
        </w:rPr>
        <w:t xml:space="preserve">upporting </w:t>
      </w:r>
      <w:r w:rsidR="00D01FEC" w:rsidRPr="00382180">
        <w:rPr>
          <w:rFonts w:ascii="Arial" w:hAnsi="Arial" w:cs="Arial"/>
          <w:sz w:val="26"/>
          <w:szCs w:val="26"/>
        </w:rPr>
        <w:t xml:space="preserve">others to do the same. </w:t>
      </w:r>
    </w:p>
    <w:p w14:paraId="7094C133" w14:textId="7B1EAFA6" w:rsidR="00D01FEC" w:rsidRPr="00382180" w:rsidRDefault="00D01FEC" w:rsidP="00144C4D">
      <w:pPr>
        <w:spacing w:after="120" w:line="266" w:lineRule="auto"/>
        <w:ind w:right="118"/>
        <w:rPr>
          <w:rFonts w:ascii="Arial" w:hAnsi="Arial" w:cs="Arial"/>
          <w:sz w:val="26"/>
          <w:szCs w:val="26"/>
        </w:rPr>
      </w:pPr>
      <w:r w:rsidRPr="00382180">
        <w:rPr>
          <w:rFonts w:ascii="Arial" w:hAnsi="Arial" w:cs="Arial"/>
          <w:sz w:val="26"/>
          <w:szCs w:val="26"/>
        </w:rPr>
        <w:t>GDA Voices Networks include:</w:t>
      </w:r>
    </w:p>
    <w:p w14:paraId="4884AFE5" w14:textId="77777777" w:rsidR="00823D3F" w:rsidRPr="00823D3F" w:rsidRDefault="00D01FEC" w:rsidP="00823D3F">
      <w:pPr>
        <w:pStyle w:val="ListParagraph"/>
        <w:numPr>
          <w:ilvl w:val="0"/>
          <w:numId w:val="31"/>
        </w:numPr>
        <w:spacing w:after="120" w:line="266" w:lineRule="auto"/>
        <w:ind w:right="118"/>
        <w:rPr>
          <w:rFonts w:ascii="Arial" w:hAnsi="Arial" w:cs="Arial"/>
          <w:sz w:val="26"/>
          <w:szCs w:val="26"/>
        </w:rPr>
      </w:pPr>
      <w:r w:rsidRPr="00823D3F">
        <w:rPr>
          <w:rFonts w:ascii="Arial" w:hAnsi="Arial" w:cs="Arial"/>
          <w:sz w:val="26"/>
          <w:szCs w:val="26"/>
        </w:rPr>
        <w:t>Drivers for Change- this overarching network has over 200</w:t>
      </w:r>
      <w:r w:rsidR="00D73B9B" w:rsidRPr="00823D3F">
        <w:rPr>
          <w:rFonts w:ascii="Arial" w:hAnsi="Arial" w:cs="Arial"/>
          <w:sz w:val="26"/>
          <w:szCs w:val="26"/>
        </w:rPr>
        <w:t xml:space="preserve">+ disabled </w:t>
      </w:r>
      <w:r w:rsidRPr="00823D3F">
        <w:rPr>
          <w:rFonts w:ascii="Arial" w:hAnsi="Arial" w:cs="Arial"/>
          <w:sz w:val="26"/>
          <w:szCs w:val="26"/>
        </w:rPr>
        <w:t>members involved in highly participative programmes and speaking up across a range of policy and service areas</w:t>
      </w:r>
      <w:r w:rsidR="00D73B9B" w:rsidRPr="00823D3F">
        <w:rPr>
          <w:rFonts w:ascii="Arial" w:hAnsi="Arial" w:cs="Arial"/>
          <w:sz w:val="26"/>
          <w:szCs w:val="26"/>
        </w:rPr>
        <w:t xml:space="preserve"> </w:t>
      </w:r>
      <w:r w:rsidR="002D7D0E" w:rsidRPr="00823D3F">
        <w:rPr>
          <w:rFonts w:ascii="Arial" w:hAnsi="Arial" w:cs="Arial"/>
          <w:sz w:val="26"/>
          <w:szCs w:val="26"/>
        </w:rPr>
        <w:t xml:space="preserve">outlined above. </w:t>
      </w:r>
    </w:p>
    <w:p w14:paraId="1E5CE11D" w14:textId="5905A480" w:rsidR="00D01FEC" w:rsidRPr="00823D3F" w:rsidRDefault="00E80F02" w:rsidP="00823D3F">
      <w:pPr>
        <w:pStyle w:val="ListParagraph"/>
        <w:numPr>
          <w:ilvl w:val="0"/>
          <w:numId w:val="31"/>
        </w:numPr>
        <w:spacing w:after="120" w:line="266" w:lineRule="auto"/>
        <w:ind w:right="118"/>
        <w:rPr>
          <w:rFonts w:ascii="Arial" w:hAnsi="Arial" w:cs="Arial"/>
          <w:sz w:val="26"/>
          <w:szCs w:val="26"/>
        </w:rPr>
      </w:pPr>
      <w:r w:rsidRPr="00823D3F">
        <w:rPr>
          <w:rFonts w:ascii="Arial" w:hAnsi="Arial" w:cs="Arial"/>
          <w:sz w:val="26"/>
          <w:szCs w:val="26"/>
        </w:rPr>
        <w:t>Young Drivers for Change- focus on areas of more significance to younger disabled people such as Transitions.</w:t>
      </w:r>
    </w:p>
    <w:p w14:paraId="068EA3FE" w14:textId="1608E35B" w:rsidR="002B251D" w:rsidRPr="00823D3F" w:rsidRDefault="00D01FEC" w:rsidP="00823D3F">
      <w:pPr>
        <w:pStyle w:val="ListParagraph"/>
        <w:numPr>
          <w:ilvl w:val="0"/>
          <w:numId w:val="31"/>
        </w:numPr>
        <w:spacing w:after="120" w:line="266" w:lineRule="auto"/>
        <w:ind w:right="118"/>
        <w:rPr>
          <w:rFonts w:ascii="Arial" w:hAnsi="Arial" w:cs="Arial"/>
          <w:sz w:val="26"/>
          <w:szCs w:val="26"/>
        </w:rPr>
      </w:pPr>
      <w:r w:rsidRPr="00823D3F">
        <w:rPr>
          <w:rFonts w:ascii="Arial" w:hAnsi="Arial" w:cs="Arial"/>
          <w:sz w:val="26"/>
          <w:szCs w:val="26"/>
        </w:rPr>
        <w:t>Purple Poncho Players</w:t>
      </w:r>
      <w:r w:rsidR="00D73B9B" w:rsidRPr="00823D3F">
        <w:rPr>
          <w:rFonts w:ascii="Arial" w:hAnsi="Arial" w:cs="Arial"/>
          <w:sz w:val="26"/>
          <w:szCs w:val="26"/>
        </w:rPr>
        <w:t xml:space="preserve">- use poetry, sketches and songs to convey disabled </w:t>
      </w:r>
      <w:proofErr w:type="gramStart"/>
      <w:r w:rsidR="00D73B9B" w:rsidRPr="00823D3F">
        <w:rPr>
          <w:rFonts w:ascii="Arial" w:hAnsi="Arial" w:cs="Arial"/>
          <w:sz w:val="26"/>
          <w:szCs w:val="26"/>
        </w:rPr>
        <w:t>people’s</w:t>
      </w:r>
      <w:proofErr w:type="gramEnd"/>
      <w:r w:rsidR="00D73B9B" w:rsidRPr="00823D3F">
        <w:rPr>
          <w:rFonts w:ascii="Arial" w:hAnsi="Arial" w:cs="Arial"/>
          <w:sz w:val="26"/>
          <w:szCs w:val="26"/>
        </w:rPr>
        <w:t xml:space="preserve"> lived </w:t>
      </w:r>
      <w:r w:rsidR="00E80F02" w:rsidRPr="00823D3F">
        <w:rPr>
          <w:rFonts w:ascii="Arial" w:hAnsi="Arial" w:cs="Arial"/>
          <w:sz w:val="26"/>
          <w:szCs w:val="26"/>
        </w:rPr>
        <w:t>experiences through entertaining and thought-provoking performances.</w:t>
      </w:r>
    </w:p>
    <w:p w14:paraId="5BB647FE" w14:textId="3150FDE9" w:rsidR="00D01FEC" w:rsidRPr="00823D3F" w:rsidRDefault="00E80F02" w:rsidP="00823D3F">
      <w:pPr>
        <w:pStyle w:val="ListParagraph"/>
        <w:numPr>
          <w:ilvl w:val="0"/>
          <w:numId w:val="31"/>
        </w:numPr>
        <w:spacing w:after="120" w:line="266" w:lineRule="auto"/>
        <w:ind w:right="118"/>
        <w:rPr>
          <w:rFonts w:ascii="Arial" w:hAnsi="Arial" w:cs="Arial"/>
          <w:sz w:val="26"/>
          <w:szCs w:val="26"/>
        </w:rPr>
      </w:pPr>
      <w:r w:rsidRPr="00823D3F">
        <w:rPr>
          <w:rFonts w:ascii="Arial" w:hAnsi="Arial" w:cs="Arial"/>
          <w:sz w:val="26"/>
          <w:szCs w:val="26"/>
        </w:rPr>
        <w:t>GDA also supports a B</w:t>
      </w:r>
      <w:r w:rsidR="00D01FEC" w:rsidRPr="00823D3F">
        <w:rPr>
          <w:rFonts w:ascii="Arial" w:hAnsi="Arial" w:cs="Arial"/>
          <w:sz w:val="26"/>
          <w:szCs w:val="26"/>
        </w:rPr>
        <w:t>lack</w:t>
      </w:r>
      <w:r w:rsidRPr="00823D3F">
        <w:rPr>
          <w:rFonts w:ascii="Arial" w:hAnsi="Arial" w:cs="Arial"/>
          <w:sz w:val="26"/>
          <w:szCs w:val="26"/>
        </w:rPr>
        <w:t>, Asian and</w:t>
      </w:r>
      <w:r w:rsidR="00D01FEC" w:rsidRPr="00823D3F">
        <w:rPr>
          <w:rFonts w:ascii="Arial" w:hAnsi="Arial" w:cs="Arial"/>
          <w:sz w:val="26"/>
          <w:szCs w:val="26"/>
        </w:rPr>
        <w:t xml:space="preserve"> Minority Ethnic Network</w:t>
      </w:r>
      <w:r w:rsidRPr="00823D3F">
        <w:rPr>
          <w:rFonts w:ascii="Arial" w:hAnsi="Arial" w:cs="Arial"/>
          <w:sz w:val="26"/>
          <w:szCs w:val="26"/>
        </w:rPr>
        <w:t xml:space="preserve">, an LGBT Network and a Women’s network – all disabled people. </w:t>
      </w:r>
    </w:p>
    <w:p w14:paraId="4DDE5362" w14:textId="77777777" w:rsidR="00382180" w:rsidRDefault="00382180" w:rsidP="00435109">
      <w:pPr>
        <w:spacing w:after="0" w:line="266" w:lineRule="auto"/>
        <w:ind w:right="118"/>
        <w:rPr>
          <w:rFonts w:ascii="Arial" w:hAnsi="Arial" w:cs="Arial"/>
          <w:b/>
          <w:sz w:val="26"/>
          <w:szCs w:val="26"/>
        </w:rPr>
      </w:pPr>
    </w:p>
    <w:p w14:paraId="2DF3C7D7" w14:textId="6A4FBB43" w:rsidR="00382180" w:rsidRDefault="00823D3F" w:rsidP="00435109">
      <w:pPr>
        <w:spacing w:after="0" w:line="266" w:lineRule="auto"/>
        <w:ind w:right="118"/>
        <w:rPr>
          <w:rFonts w:ascii="Arial" w:hAnsi="Arial" w:cs="Arial"/>
          <w:b/>
          <w:sz w:val="26"/>
          <w:szCs w:val="26"/>
        </w:rPr>
      </w:pPr>
      <w:r>
        <w:rPr>
          <w:rFonts w:ascii="Arial" w:hAnsi="Arial" w:cs="Arial"/>
          <w:b/>
          <w:sz w:val="26"/>
          <w:szCs w:val="26"/>
        </w:rPr>
        <w:t xml:space="preserve">Through GDA Voices combined with representation on various working groups and forums, </w:t>
      </w:r>
      <w:r w:rsidRPr="00382180">
        <w:rPr>
          <w:rFonts w:ascii="Arial" w:hAnsi="Arial" w:cs="Arial"/>
          <w:sz w:val="26"/>
          <w:szCs w:val="26"/>
        </w:rPr>
        <w:t>GDA acts as an independent and strategic partner to Scottish Government</w:t>
      </w:r>
      <w:r>
        <w:rPr>
          <w:rFonts w:ascii="Arial" w:hAnsi="Arial" w:cs="Arial"/>
          <w:sz w:val="26"/>
          <w:szCs w:val="26"/>
        </w:rPr>
        <w:t xml:space="preserve">, </w:t>
      </w:r>
      <w:bookmarkStart w:id="0" w:name="_GoBack"/>
      <w:bookmarkEnd w:id="0"/>
      <w:r w:rsidRPr="00382180">
        <w:rPr>
          <w:rFonts w:ascii="Arial" w:hAnsi="Arial" w:cs="Arial"/>
          <w:sz w:val="26"/>
          <w:szCs w:val="26"/>
        </w:rPr>
        <w:t>Glasgow City Council</w:t>
      </w:r>
      <w:r>
        <w:rPr>
          <w:rFonts w:ascii="Arial" w:hAnsi="Arial" w:cs="Arial"/>
          <w:sz w:val="26"/>
          <w:szCs w:val="26"/>
        </w:rPr>
        <w:t xml:space="preserve"> and other public and third sector partners. </w:t>
      </w:r>
      <w:r w:rsidRPr="00382180">
        <w:rPr>
          <w:rFonts w:ascii="Arial" w:hAnsi="Arial" w:cs="Arial"/>
          <w:sz w:val="26"/>
          <w:szCs w:val="26"/>
        </w:rPr>
        <w:t>We provide and share lived experience evidence, data and insights across a range of policy and service development areas including Social Isolation, Employability, Social Care, Mental Health and Wellbeing, Participation, Social Security, Minimum Income Guarantee and Covid-19 responses among others. At both local and national levels, GDA has led and collaborated on strategic approaches to tackling disabled people’s long term poverty, inequality and poorer life outcomes</w:t>
      </w:r>
    </w:p>
    <w:p w14:paraId="037AF52B" w14:textId="7E440F72" w:rsidR="00382180" w:rsidRDefault="00382180" w:rsidP="00435109">
      <w:pPr>
        <w:spacing w:after="0" w:line="266" w:lineRule="auto"/>
        <w:ind w:right="118"/>
        <w:rPr>
          <w:rFonts w:ascii="Arial" w:hAnsi="Arial" w:cs="Arial"/>
          <w:b/>
          <w:sz w:val="26"/>
          <w:szCs w:val="26"/>
        </w:rPr>
      </w:pPr>
    </w:p>
    <w:p w14:paraId="14119668" w14:textId="77777777" w:rsidR="00823D3F" w:rsidRDefault="00823D3F" w:rsidP="00435109">
      <w:pPr>
        <w:spacing w:after="0" w:line="266" w:lineRule="auto"/>
        <w:ind w:right="118"/>
        <w:rPr>
          <w:rFonts w:ascii="Arial" w:hAnsi="Arial" w:cs="Arial"/>
          <w:b/>
          <w:sz w:val="26"/>
          <w:szCs w:val="26"/>
        </w:rPr>
      </w:pPr>
    </w:p>
    <w:p w14:paraId="24F3AB70" w14:textId="77777777" w:rsidR="00382180" w:rsidRDefault="00382180" w:rsidP="00435109">
      <w:pPr>
        <w:spacing w:after="0" w:line="266" w:lineRule="auto"/>
        <w:ind w:right="118"/>
        <w:rPr>
          <w:rFonts w:ascii="Arial" w:hAnsi="Arial" w:cs="Arial"/>
          <w:b/>
          <w:sz w:val="26"/>
          <w:szCs w:val="26"/>
        </w:rPr>
      </w:pPr>
    </w:p>
    <w:p w14:paraId="26F490C7" w14:textId="4A6428C1" w:rsidR="00382180" w:rsidRDefault="00382180" w:rsidP="00435109">
      <w:pPr>
        <w:spacing w:after="0" w:line="266" w:lineRule="auto"/>
        <w:ind w:right="118"/>
        <w:rPr>
          <w:rFonts w:ascii="Arial" w:hAnsi="Arial" w:cs="Arial"/>
          <w:b/>
          <w:sz w:val="26"/>
          <w:szCs w:val="26"/>
        </w:rPr>
      </w:pPr>
    </w:p>
    <w:p w14:paraId="7F7C4974" w14:textId="77777777" w:rsidR="00493B74" w:rsidRDefault="00493B74" w:rsidP="00435109">
      <w:pPr>
        <w:spacing w:after="0" w:line="266" w:lineRule="auto"/>
        <w:ind w:right="118"/>
        <w:rPr>
          <w:rFonts w:ascii="Arial" w:hAnsi="Arial" w:cs="Arial"/>
          <w:b/>
          <w:sz w:val="26"/>
          <w:szCs w:val="26"/>
        </w:rPr>
      </w:pPr>
    </w:p>
    <w:p w14:paraId="495A112D" w14:textId="77777777" w:rsidR="00382180" w:rsidRDefault="00382180" w:rsidP="00435109">
      <w:pPr>
        <w:spacing w:after="0" w:line="266" w:lineRule="auto"/>
        <w:ind w:right="118"/>
        <w:rPr>
          <w:rFonts w:ascii="Arial" w:hAnsi="Arial" w:cs="Arial"/>
          <w:b/>
          <w:sz w:val="26"/>
          <w:szCs w:val="26"/>
        </w:rPr>
      </w:pPr>
    </w:p>
    <w:p w14:paraId="02373079" w14:textId="77777777" w:rsidR="00382180" w:rsidRDefault="00382180" w:rsidP="00435109">
      <w:pPr>
        <w:spacing w:after="0" w:line="266" w:lineRule="auto"/>
        <w:ind w:right="118"/>
        <w:rPr>
          <w:rFonts w:ascii="Arial" w:hAnsi="Arial" w:cs="Arial"/>
          <w:b/>
          <w:sz w:val="26"/>
          <w:szCs w:val="26"/>
        </w:rPr>
      </w:pPr>
    </w:p>
    <w:p w14:paraId="20E7738D" w14:textId="77777777" w:rsidR="00493B74" w:rsidRDefault="00493B74" w:rsidP="00493B74">
      <w:pPr>
        <w:spacing w:before="120" w:after="0" w:line="266" w:lineRule="auto"/>
        <w:ind w:right="-142"/>
        <w:rPr>
          <w:rFonts w:ascii="Arial" w:hAnsi="Arial" w:cs="Arial"/>
          <w:b/>
          <w:sz w:val="26"/>
          <w:szCs w:val="26"/>
        </w:rPr>
      </w:pPr>
    </w:p>
    <w:p w14:paraId="0C7D9ED1" w14:textId="20976022" w:rsidR="00493B74" w:rsidRDefault="00493B74" w:rsidP="00493B74">
      <w:pPr>
        <w:spacing w:before="120" w:after="0" w:line="266" w:lineRule="auto"/>
        <w:ind w:right="-142"/>
        <w:rPr>
          <w:rFonts w:ascii="Arial" w:hAnsi="Arial" w:cs="Arial"/>
          <w:b/>
          <w:sz w:val="26"/>
          <w:szCs w:val="26"/>
        </w:rPr>
      </w:pPr>
      <w:r>
        <w:rPr>
          <w:rFonts w:ascii="Arial" w:hAnsi="Arial" w:cs="Arial"/>
          <w:b/>
          <w:sz w:val="26"/>
          <w:szCs w:val="26"/>
        </w:rPr>
        <w:lastRenderedPageBreak/>
        <w:t>Copy of Advert</w:t>
      </w:r>
    </w:p>
    <w:p w14:paraId="7F52E0C8" w14:textId="77777777" w:rsidR="00493B74" w:rsidRDefault="00493B74" w:rsidP="00493B74">
      <w:pPr>
        <w:spacing w:before="120" w:after="0" w:line="266" w:lineRule="auto"/>
        <w:ind w:right="-142"/>
        <w:rPr>
          <w:rFonts w:ascii="Arial" w:hAnsi="Arial" w:cs="Arial"/>
          <w:b/>
          <w:sz w:val="26"/>
          <w:szCs w:val="26"/>
        </w:rPr>
      </w:pPr>
    </w:p>
    <w:p w14:paraId="13AE93B2" w14:textId="7CE1D91B" w:rsidR="00493B74" w:rsidRDefault="00E822D5" w:rsidP="00493B74">
      <w:pPr>
        <w:spacing w:before="120" w:after="0" w:line="266" w:lineRule="auto"/>
        <w:ind w:right="-142"/>
        <w:rPr>
          <w:rFonts w:ascii="Arial" w:hAnsi="Arial" w:cs="Arial"/>
          <w:sz w:val="26"/>
          <w:szCs w:val="26"/>
        </w:rPr>
      </w:pPr>
      <w:r w:rsidRPr="00382180">
        <w:rPr>
          <w:rFonts w:ascii="Arial" w:hAnsi="Arial" w:cs="Arial"/>
          <w:b/>
          <w:sz w:val="26"/>
          <w:szCs w:val="26"/>
        </w:rPr>
        <w:t xml:space="preserve">We are </w:t>
      </w:r>
      <w:r w:rsidR="00813945" w:rsidRPr="00382180">
        <w:rPr>
          <w:rFonts w:ascii="Arial" w:hAnsi="Arial" w:cs="Arial"/>
          <w:b/>
          <w:sz w:val="26"/>
          <w:szCs w:val="26"/>
        </w:rPr>
        <w:t>r</w:t>
      </w:r>
      <w:r w:rsidRPr="00382180">
        <w:rPr>
          <w:rFonts w:ascii="Arial" w:hAnsi="Arial" w:cs="Arial"/>
          <w:b/>
          <w:sz w:val="26"/>
          <w:szCs w:val="26"/>
        </w:rPr>
        <w:t xml:space="preserve">ecruiting </w:t>
      </w:r>
      <w:r w:rsidR="008A3DA1" w:rsidRPr="00382180">
        <w:rPr>
          <w:rFonts w:ascii="Arial" w:hAnsi="Arial" w:cs="Arial"/>
          <w:b/>
          <w:sz w:val="26"/>
          <w:szCs w:val="26"/>
        </w:rPr>
        <w:t xml:space="preserve">a </w:t>
      </w:r>
      <w:r w:rsidR="00FB62A2" w:rsidRPr="00382180">
        <w:rPr>
          <w:rFonts w:ascii="Arial" w:hAnsi="Arial" w:cs="Arial"/>
          <w:b/>
          <w:sz w:val="26"/>
          <w:szCs w:val="26"/>
        </w:rPr>
        <w:t>Community Development</w:t>
      </w:r>
      <w:r w:rsidR="008A3DA1" w:rsidRPr="00382180">
        <w:rPr>
          <w:rFonts w:ascii="Arial" w:hAnsi="Arial" w:cs="Arial"/>
          <w:b/>
          <w:sz w:val="26"/>
          <w:szCs w:val="26"/>
        </w:rPr>
        <w:t xml:space="preserve"> Coordinator </w:t>
      </w:r>
      <w:r w:rsidRPr="00382180">
        <w:rPr>
          <w:rFonts w:ascii="Arial" w:hAnsi="Arial" w:cs="Arial"/>
          <w:sz w:val="26"/>
          <w:szCs w:val="26"/>
        </w:rPr>
        <w:t xml:space="preserve">to </w:t>
      </w:r>
      <w:r w:rsidR="003A2C6D" w:rsidRPr="00382180">
        <w:rPr>
          <w:rFonts w:ascii="Arial" w:hAnsi="Arial" w:cs="Arial"/>
          <w:b/>
          <w:sz w:val="26"/>
          <w:szCs w:val="26"/>
        </w:rPr>
        <w:t xml:space="preserve">work alongside and at the direction of </w:t>
      </w:r>
      <w:r w:rsidR="008A3DA1" w:rsidRPr="00382180">
        <w:rPr>
          <w:rFonts w:ascii="Arial" w:hAnsi="Arial" w:cs="Arial"/>
          <w:b/>
          <w:sz w:val="26"/>
          <w:szCs w:val="26"/>
        </w:rPr>
        <w:t xml:space="preserve">our </w:t>
      </w:r>
      <w:r w:rsidR="00FB62A2" w:rsidRPr="00382180">
        <w:rPr>
          <w:rFonts w:ascii="Arial" w:hAnsi="Arial" w:cs="Arial"/>
          <w:b/>
          <w:sz w:val="26"/>
          <w:szCs w:val="26"/>
        </w:rPr>
        <w:t>Policy &amp; Participation</w:t>
      </w:r>
      <w:r w:rsidR="008A3DA1" w:rsidRPr="00382180">
        <w:rPr>
          <w:rFonts w:ascii="Arial" w:hAnsi="Arial" w:cs="Arial"/>
          <w:b/>
          <w:sz w:val="26"/>
          <w:szCs w:val="26"/>
        </w:rPr>
        <w:t xml:space="preserve"> Manager</w:t>
      </w:r>
      <w:r w:rsidR="000A065C">
        <w:rPr>
          <w:rFonts w:ascii="Arial" w:hAnsi="Arial" w:cs="Arial"/>
          <w:b/>
          <w:sz w:val="26"/>
          <w:szCs w:val="26"/>
        </w:rPr>
        <w:t xml:space="preserve">. </w:t>
      </w:r>
      <w:r w:rsidR="000A065C" w:rsidRPr="000A065C">
        <w:rPr>
          <w:rFonts w:ascii="Arial" w:hAnsi="Arial" w:cs="Arial"/>
          <w:sz w:val="26"/>
          <w:szCs w:val="26"/>
        </w:rPr>
        <w:t xml:space="preserve">The </w:t>
      </w:r>
      <w:r w:rsidR="009C1D0B">
        <w:rPr>
          <w:rFonts w:ascii="Arial" w:hAnsi="Arial" w:cs="Arial"/>
          <w:sz w:val="26"/>
          <w:szCs w:val="26"/>
        </w:rPr>
        <w:t xml:space="preserve">Coordinator will enable </w:t>
      </w:r>
      <w:r w:rsidR="009C1D0B" w:rsidRPr="00382180">
        <w:rPr>
          <w:rFonts w:ascii="Arial" w:hAnsi="Arial" w:cs="Arial"/>
          <w:sz w:val="26"/>
          <w:szCs w:val="26"/>
        </w:rPr>
        <w:t xml:space="preserve">active participation in </w:t>
      </w:r>
      <w:r w:rsidR="009C1D0B">
        <w:rPr>
          <w:rFonts w:ascii="Arial" w:hAnsi="Arial" w:cs="Arial"/>
          <w:sz w:val="26"/>
          <w:szCs w:val="26"/>
        </w:rPr>
        <w:t xml:space="preserve">dialogue and deliberation </w:t>
      </w:r>
      <w:r w:rsidR="009C1D0B" w:rsidRPr="00382180">
        <w:rPr>
          <w:rFonts w:ascii="Arial" w:hAnsi="Arial" w:cs="Arial"/>
          <w:sz w:val="26"/>
          <w:szCs w:val="26"/>
        </w:rPr>
        <w:t xml:space="preserve">opportunities to </w:t>
      </w:r>
      <w:r w:rsidR="009C1D0B">
        <w:rPr>
          <w:rFonts w:ascii="Arial" w:hAnsi="Arial" w:cs="Arial"/>
          <w:sz w:val="26"/>
          <w:szCs w:val="26"/>
        </w:rPr>
        <w:t xml:space="preserve">establish priorities and </w:t>
      </w:r>
      <w:r w:rsidR="009C1D0B" w:rsidRPr="00382180">
        <w:rPr>
          <w:rFonts w:ascii="Arial" w:hAnsi="Arial" w:cs="Arial"/>
          <w:sz w:val="26"/>
          <w:szCs w:val="26"/>
        </w:rPr>
        <w:t>influence policy</w:t>
      </w:r>
      <w:r w:rsidR="009C1D0B">
        <w:rPr>
          <w:rFonts w:ascii="Arial" w:hAnsi="Arial" w:cs="Arial"/>
          <w:sz w:val="26"/>
          <w:szCs w:val="26"/>
        </w:rPr>
        <w:t>,</w:t>
      </w:r>
      <w:r w:rsidR="009C1D0B" w:rsidRPr="00382180">
        <w:rPr>
          <w:rFonts w:ascii="Arial" w:hAnsi="Arial" w:cs="Arial"/>
          <w:sz w:val="26"/>
          <w:szCs w:val="26"/>
        </w:rPr>
        <w:t xml:space="preserve"> service design and </w:t>
      </w:r>
      <w:proofErr w:type="gramStart"/>
      <w:r w:rsidR="009C1D0B" w:rsidRPr="00382180">
        <w:rPr>
          <w:rFonts w:ascii="Arial" w:hAnsi="Arial" w:cs="Arial"/>
          <w:sz w:val="26"/>
          <w:szCs w:val="26"/>
        </w:rPr>
        <w:t>decisions which</w:t>
      </w:r>
      <w:proofErr w:type="gramEnd"/>
      <w:r w:rsidR="009C1D0B" w:rsidRPr="00382180">
        <w:rPr>
          <w:rFonts w:ascii="Arial" w:hAnsi="Arial" w:cs="Arial"/>
          <w:sz w:val="26"/>
          <w:szCs w:val="26"/>
        </w:rPr>
        <w:t xml:space="preserve"> affect disabled people. </w:t>
      </w:r>
    </w:p>
    <w:p w14:paraId="15C9189D" w14:textId="63BE3971" w:rsidR="008B410C" w:rsidRDefault="009C1D0B" w:rsidP="00493B74">
      <w:pPr>
        <w:spacing w:before="120" w:after="0" w:line="266" w:lineRule="auto"/>
        <w:ind w:right="-142"/>
        <w:rPr>
          <w:rFonts w:ascii="Arial" w:hAnsi="Arial" w:cs="Arial"/>
          <w:sz w:val="26"/>
          <w:szCs w:val="26"/>
        </w:rPr>
      </w:pPr>
      <w:r>
        <w:rPr>
          <w:rFonts w:ascii="Arial" w:hAnsi="Arial" w:cs="Arial"/>
          <w:sz w:val="26"/>
          <w:szCs w:val="26"/>
        </w:rPr>
        <w:t xml:space="preserve">The role involves coordinating and </w:t>
      </w:r>
      <w:r w:rsidR="00E822D5" w:rsidRPr="00382180">
        <w:rPr>
          <w:rFonts w:ascii="Arial" w:hAnsi="Arial" w:cs="Arial"/>
          <w:sz w:val="26"/>
          <w:szCs w:val="26"/>
        </w:rPr>
        <w:t>deliver</w:t>
      </w:r>
      <w:r>
        <w:rPr>
          <w:rFonts w:ascii="Arial" w:hAnsi="Arial" w:cs="Arial"/>
          <w:sz w:val="26"/>
          <w:szCs w:val="26"/>
        </w:rPr>
        <w:t>ing</w:t>
      </w:r>
      <w:r w:rsidR="000A065C">
        <w:rPr>
          <w:rFonts w:ascii="Arial" w:hAnsi="Arial" w:cs="Arial"/>
          <w:sz w:val="26"/>
          <w:szCs w:val="26"/>
        </w:rPr>
        <w:t xml:space="preserve"> fully accessible</w:t>
      </w:r>
      <w:r w:rsidR="00E822D5" w:rsidRPr="00382180">
        <w:rPr>
          <w:rFonts w:ascii="Arial" w:hAnsi="Arial" w:cs="Arial"/>
          <w:sz w:val="26"/>
          <w:szCs w:val="26"/>
        </w:rPr>
        <w:t xml:space="preserve"> </w:t>
      </w:r>
      <w:r w:rsidR="00FB62A2" w:rsidRPr="00382180">
        <w:rPr>
          <w:rFonts w:ascii="Arial" w:hAnsi="Arial" w:cs="Arial"/>
          <w:sz w:val="26"/>
          <w:szCs w:val="26"/>
        </w:rPr>
        <w:t>capacity building</w:t>
      </w:r>
      <w:r w:rsidR="00A63A14" w:rsidRPr="00382180">
        <w:rPr>
          <w:rFonts w:ascii="Arial" w:hAnsi="Arial" w:cs="Arial"/>
          <w:sz w:val="26"/>
          <w:szCs w:val="26"/>
        </w:rPr>
        <w:t xml:space="preserve"> programmes</w:t>
      </w:r>
      <w:r w:rsidR="00FB62A2" w:rsidRPr="00382180">
        <w:rPr>
          <w:rFonts w:ascii="Arial" w:hAnsi="Arial" w:cs="Arial"/>
          <w:sz w:val="26"/>
          <w:szCs w:val="26"/>
        </w:rPr>
        <w:t xml:space="preserve"> </w:t>
      </w:r>
      <w:r w:rsidR="008B4900" w:rsidRPr="00382180">
        <w:rPr>
          <w:rFonts w:ascii="Arial" w:hAnsi="Arial" w:cs="Arial"/>
          <w:sz w:val="26"/>
          <w:szCs w:val="26"/>
        </w:rPr>
        <w:t xml:space="preserve">that </w:t>
      </w:r>
      <w:r w:rsidR="00FB62A2" w:rsidRPr="00382180">
        <w:rPr>
          <w:rFonts w:ascii="Arial" w:hAnsi="Arial" w:cs="Arial"/>
          <w:sz w:val="26"/>
          <w:szCs w:val="26"/>
        </w:rPr>
        <w:t>support disabled people to build their voice as individuals and as a community of identity</w:t>
      </w:r>
      <w:r>
        <w:rPr>
          <w:rFonts w:ascii="Arial" w:hAnsi="Arial" w:cs="Arial"/>
          <w:sz w:val="26"/>
          <w:szCs w:val="26"/>
        </w:rPr>
        <w:t xml:space="preserve">. </w:t>
      </w:r>
    </w:p>
    <w:p w14:paraId="28480734" w14:textId="0475B5E5" w:rsidR="008B410C" w:rsidRDefault="008B410C" w:rsidP="00493B74">
      <w:pPr>
        <w:spacing w:before="120" w:after="0" w:line="266" w:lineRule="auto"/>
        <w:ind w:right="-142"/>
        <w:rPr>
          <w:rFonts w:ascii="Arial" w:hAnsi="Arial" w:cs="Arial"/>
          <w:sz w:val="26"/>
          <w:szCs w:val="26"/>
        </w:rPr>
      </w:pPr>
      <w:r>
        <w:rPr>
          <w:rFonts w:ascii="Arial" w:hAnsi="Arial" w:cs="Arial"/>
          <w:sz w:val="26"/>
          <w:szCs w:val="26"/>
        </w:rPr>
        <w:t xml:space="preserve">The successful candidate will have a </w:t>
      </w:r>
      <w:proofErr w:type="gramStart"/>
      <w:r>
        <w:rPr>
          <w:rFonts w:ascii="Arial" w:hAnsi="Arial" w:cs="Arial"/>
          <w:sz w:val="26"/>
          <w:szCs w:val="26"/>
        </w:rPr>
        <w:t>track record</w:t>
      </w:r>
      <w:proofErr w:type="gramEnd"/>
      <w:r>
        <w:rPr>
          <w:rFonts w:ascii="Arial" w:hAnsi="Arial" w:cs="Arial"/>
          <w:sz w:val="26"/>
          <w:szCs w:val="26"/>
        </w:rPr>
        <w:t xml:space="preserve"> of engaging people</w:t>
      </w:r>
      <w:r w:rsidRPr="00775468">
        <w:rPr>
          <w:rFonts w:ascii="Arial" w:hAnsi="Arial" w:cs="Arial"/>
          <w:sz w:val="26"/>
          <w:szCs w:val="26"/>
        </w:rPr>
        <w:t xml:space="preserve"> who experience inequality and disadvantage and support</w:t>
      </w:r>
      <w:r>
        <w:rPr>
          <w:rFonts w:ascii="Arial" w:hAnsi="Arial" w:cs="Arial"/>
          <w:sz w:val="26"/>
          <w:szCs w:val="26"/>
        </w:rPr>
        <w:t>ing</w:t>
      </w:r>
      <w:r w:rsidRPr="00775468">
        <w:rPr>
          <w:rFonts w:ascii="Arial" w:hAnsi="Arial" w:cs="Arial"/>
          <w:sz w:val="26"/>
          <w:szCs w:val="26"/>
        </w:rPr>
        <w:t xml:space="preserve"> them to build voices and participate in activities to </w:t>
      </w:r>
      <w:r>
        <w:rPr>
          <w:rFonts w:ascii="Arial" w:hAnsi="Arial" w:cs="Arial"/>
          <w:sz w:val="26"/>
          <w:szCs w:val="26"/>
        </w:rPr>
        <w:t xml:space="preserve">promote equality, rights and </w:t>
      </w:r>
      <w:r w:rsidRPr="00775468">
        <w:rPr>
          <w:rFonts w:ascii="Arial" w:hAnsi="Arial" w:cs="Arial"/>
          <w:sz w:val="26"/>
          <w:szCs w:val="26"/>
        </w:rPr>
        <w:t xml:space="preserve">co-design better policies and services.  </w:t>
      </w:r>
    </w:p>
    <w:p w14:paraId="23A77809" w14:textId="77777777" w:rsidR="008B410C" w:rsidRDefault="008B410C" w:rsidP="008B410C">
      <w:pPr>
        <w:spacing w:after="0" w:line="266" w:lineRule="auto"/>
        <w:ind w:right="-142"/>
        <w:rPr>
          <w:rFonts w:ascii="Arial" w:hAnsi="Arial" w:cs="Arial"/>
          <w:sz w:val="26"/>
          <w:szCs w:val="26"/>
        </w:rPr>
      </w:pPr>
    </w:p>
    <w:p w14:paraId="5DA0A7C3" w14:textId="6A3C59A5" w:rsidR="00435109" w:rsidRPr="00382180" w:rsidRDefault="00435109" w:rsidP="008B410C">
      <w:pPr>
        <w:spacing w:after="0" w:line="266" w:lineRule="auto"/>
        <w:ind w:right="118"/>
        <w:rPr>
          <w:rFonts w:ascii="Arial" w:hAnsi="Arial" w:cs="Arial"/>
          <w:b/>
          <w:sz w:val="26"/>
          <w:szCs w:val="26"/>
        </w:rPr>
      </w:pPr>
      <w:r w:rsidRPr="00382180">
        <w:rPr>
          <w:rFonts w:ascii="Arial" w:hAnsi="Arial" w:cs="Arial"/>
          <w:b/>
          <w:sz w:val="26"/>
          <w:szCs w:val="26"/>
        </w:rPr>
        <w:t>Essentials for the role:</w:t>
      </w:r>
    </w:p>
    <w:p w14:paraId="7750DEA5" w14:textId="39E1527C" w:rsidR="00435109" w:rsidRPr="00382180" w:rsidRDefault="00435109" w:rsidP="00493B74">
      <w:pPr>
        <w:pStyle w:val="ListParagraph"/>
        <w:numPr>
          <w:ilvl w:val="0"/>
          <w:numId w:val="28"/>
        </w:numPr>
        <w:spacing w:before="120"/>
        <w:ind w:left="357" w:hanging="357"/>
        <w:contextualSpacing w:val="0"/>
        <w:rPr>
          <w:rFonts w:ascii="Arial" w:hAnsi="Arial" w:cs="Arial"/>
          <w:sz w:val="26"/>
          <w:szCs w:val="26"/>
        </w:rPr>
      </w:pPr>
      <w:proofErr w:type="gramStart"/>
      <w:r w:rsidRPr="00382180">
        <w:rPr>
          <w:rFonts w:ascii="Arial" w:hAnsi="Arial" w:cs="Arial"/>
          <w:sz w:val="26"/>
          <w:szCs w:val="26"/>
        </w:rPr>
        <w:t>Track record</w:t>
      </w:r>
      <w:proofErr w:type="gramEnd"/>
      <w:r w:rsidRPr="00382180">
        <w:rPr>
          <w:rFonts w:ascii="Arial" w:hAnsi="Arial" w:cs="Arial"/>
          <w:sz w:val="26"/>
          <w:szCs w:val="26"/>
        </w:rPr>
        <w:t xml:space="preserve"> using community development approaches to support marginalised people, preferably in an equalities context.</w:t>
      </w:r>
    </w:p>
    <w:p w14:paraId="55078DF8" w14:textId="5F628A49" w:rsidR="00261D4D" w:rsidRDefault="00261D4D" w:rsidP="00493B74">
      <w:pPr>
        <w:pStyle w:val="ListParagraph"/>
        <w:numPr>
          <w:ilvl w:val="0"/>
          <w:numId w:val="28"/>
        </w:numPr>
        <w:spacing w:before="120"/>
        <w:ind w:left="357" w:hanging="357"/>
        <w:contextualSpacing w:val="0"/>
        <w:rPr>
          <w:rFonts w:ascii="Arial" w:hAnsi="Arial" w:cs="Arial"/>
          <w:sz w:val="26"/>
          <w:szCs w:val="26"/>
        </w:rPr>
      </w:pPr>
      <w:r w:rsidRPr="00382180">
        <w:rPr>
          <w:rFonts w:ascii="Arial" w:hAnsi="Arial" w:cs="Arial"/>
          <w:sz w:val="26"/>
          <w:szCs w:val="26"/>
        </w:rPr>
        <w:t>Awareness and understanding of the structural inequalities faced by disabled people and a passion for tackling them.</w:t>
      </w:r>
    </w:p>
    <w:p w14:paraId="62600981" w14:textId="54728601" w:rsidR="002D42F8" w:rsidRPr="00380729" w:rsidRDefault="002D42F8" w:rsidP="00493B74">
      <w:pPr>
        <w:pStyle w:val="ListParagraph"/>
        <w:numPr>
          <w:ilvl w:val="0"/>
          <w:numId w:val="28"/>
        </w:numPr>
        <w:spacing w:before="120"/>
        <w:ind w:left="357" w:hanging="357"/>
        <w:contextualSpacing w:val="0"/>
        <w:rPr>
          <w:rFonts w:ascii="Arial" w:hAnsi="Arial" w:cs="Arial"/>
          <w:color w:val="000000" w:themeColor="text1"/>
          <w:sz w:val="26"/>
          <w:szCs w:val="26"/>
        </w:rPr>
      </w:pPr>
      <w:r w:rsidRPr="00380729">
        <w:rPr>
          <w:rFonts w:ascii="Arial" w:hAnsi="Arial" w:cs="Arial"/>
          <w:color w:val="000000" w:themeColor="text1"/>
          <w:sz w:val="26"/>
          <w:szCs w:val="26"/>
        </w:rPr>
        <w:t xml:space="preserve">Ability to connect lived experience to public policy areas and to support disabled people to influence </w:t>
      </w:r>
      <w:r w:rsidR="00CB3E5B" w:rsidRPr="00380729">
        <w:rPr>
          <w:rFonts w:ascii="Arial" w:hAnsi="Arial" w:cs="Arial"/>
          <w:color w:val="000000" w:themeColor="text1"/>
          <w:sz w:val="26"/>
          <w:szCs w:val="26"/>
        </w:rPr>
        <w:t>policies, strategies and political priorities</w:t>
      </w:r>
      <w:r w:rsidR="00380729" w:rsidRPr="00380729">
        <w:rPr>
          <w:rFonts w:ascii="Arial" w:hAnsi="Arial" w:cs="Arial"/>
          <w:color w:val="000000" w:themeColor="text1"/>
          <w:sz w:val="26"/>
          <w:szCs w:val="26"/>
        </w:rPr>
        <w:t>.</w:t>
      </w:r>
    </w:p>
    <w:p w14:paraId="1DDE427B" w14:textId="4AD2A98C" w:rsidR="00261D4D" w:rsidRPr="00382180" w:rsidRDefault="00261D4D" w:rsidP="00493B74">
      <w:pPr>
        <w:pStyle w:val="ListParagraph"/>
        <w:numPr>
          <w:ilvl w:val="0"/>
          <w:numId w:val="28"/>
        </w:numPr>
        <w:spacing w:before="120"/>
        <w:ind w:left="357" w:hanging="357"/>
        <w:contextualSpacing w:val="0"/>
        <w:rPr>
          <w:rFonts w:ascii="Arial" w:hAnsi="Arial" w:cs="Arial"/>
          <w:sz w:val="26"/>
          <w:szCs w:val="26"/>
        </w:rPr>
      </w:pPr>
      <w:r w:rsidRPr="00382180">
        <w:rPr>
          <w:rFonts w:ascii="Arial" w:hAnsi="Arial" w:cs="Arial"/>
          <w:sz w:val="26"/>
          <w:szCs w:val="26"/>
        </w:rPr>
        <w:t>Ability to network and build relationships with key partner organisations to help them better understand and meet the needs of disabled people.</w:t>
      </w:r>
    </w:p>
    <w:p w14:paraId="747A54FA" w14:textId="77777777" w:rsidR="00435109" w:rsidRPr="00382180" w:rsidRDefault="00435109" w:rsidP="00493B74">
      <w:pPr>
        <w:pStyle w:val="ListParagraph"/>
        <w:numPr>
          <w:ilvl w:val="0"/>
          <w:numId w:val="28"/>
        </w:numPr>
        <w:spacing w:before="120"/>
        <w:ind w:left="357" w:hanging="357"/>
        <w:contextualSpacing w:val="0"/>
        <w:rPr>
          <w:rFonts w:ascii="Arial" w:hAnsi="Arial" w:cs="Arial"/>
          <w:sz w:val="26"/>
          <w:szCs w:val="26"/>
        </w:rPr>
      </w:pPr>
      <w:r w:rsidRPr="00382180">
        <w:rPr>
          <w:rFonts w:ascii="Arial" w:hAnsi="Arial" w:cs="Arial"/>
          <w:sz w:val="26"/>
          <w:szCs w:val="26"/>
        </w:rPr>
        <w:t>Excellent communication skills, ability to listen and respond sensitively to others, with respect, kindness and empathy, upholding confidentiality and safeguarding as appropriate.</w:t>
      </w:r>
    </w:p>
    <w:p w14:paraId="235209C4" w14:textId="3870EBA8" w:rsidR="00435109" w:rsidRPr="00382180" w:rsidRDefault="00435109" w:rsidP="00493B74">
      <w:pPr>
        <w:pStyle w:val="ListParagraph"/>
        <w:numPr>
          <w:ilvl w:val="0"/>
          <w:numId w:val="28"/>
        </w:numPr>
        <w:spacing w:before="120"/>
        <w:ind w:left="357" w:hanging="357"/>
        <w:contextualSpacing w:val="0"/>
        <w:rPr>
          <w:rFonts w:ascii="Arial" w:hAnsi="Arial" w:cs="Arial"/>
          <w:sz w:val="26"/>
          <w:szCs w:val="26"/>
        </w:rPr>
      </w:pPr>
      <w:r w:rsidRPr="00382180">
        <w:rPr>
          <w:rFonts w:ascii="Arial" w:hAnsi="Arial" w:cs="Arial"/>
          <w:sz w:val="26"/>
          <w:szCs w:val="26"/>
        </w:rPr>
        <w:t xml:space="preserve">Ability to organise, to identify and remove barriers to enable participation </w:t>
      </w:r>
      <w:r w:rsidR="007F7991" w:rsidRPr="00382180">
        <w:rPr>
          <w:rFonts w:ascii="Arial" w:hAnsi="Arial" w:cs="Arial"/>
          <w:sz w:val="26"/>
          <w:szCs w:val="26"/>
        </w:rPr>
        <w:t xml:space="preserve">of </w:t>
      </w:r>
      <w:r w:rsidRPr="00382180">
        <w:rPr>
          <w:rFonts w:ascii="Arial" w:hAnsi="Arial" w:cs="Arial"/>
          <w:sz w:val="26"/>
          <w:szCs w:val="26"/>
        </w:rPr>
        <w:t>diverse individuals.</w:t>
      </w:r>
    </w:p>
    <w:p w14:paraId="1D4D6039" w14:textId="77777777" w:rsidR="00435109" w:rsidRPr="00382180" w:rsidRDefault="00435109" w:rsidP="00493B74">
      <w:pPr>
        <w:pStyle w:val="ListParagraph"/>
        <w:numPr>
          <w:ilvl w:val="0"/>
          <w:numId w:val="28"/>
        </w:numPr>
        <w:spacing w:before="120"/>
        <w:ind w:left="357" w:hanging="357"/>
        <w:contextualSpacing w:val="0"/>
        <w:rPr>
          <w:rFonts w:ascii="Arial" w:hAnsi="Arial" w:cs="Arial"/>
          <w:sz w:val="26"/>
          <w:szCs w:val="26"/>
        </w:rPr>
      </w:pPr>
      <w:r w:rsidRPr="00382180">
        <w:rPr>
          <w:rFonts w:ascii="Arial" w:hAnsi="Arial" w:cs="Arial"/>
          <w:sz w:val="26"/>
          <w:szCs w:val="26"/>
        </w:rPr>
        <w:t>Commitment to the values of equality, inclusion and empowering those facing inequalities to take a leading role in tackling them.</w:t>
      </w:r>
    </w:p>
    <w:p w14:paraId="3C713124" w14:textId="77777777" w:rsidR="00435109" w:rsidRPr="00382180" w:rsidRDefault="00435109" w:rsidP="00435109">
      <w:pPr>
        <w:spacing w:after="120"/>
        <w:rPr>
          <w:rFonts w:ascii="Arial" w:hAnsi="Arial" w:cs="Arial"/>
          <w:sz w:val="26"/>
          <w:szCs w:val="26"/>
        </w:rPr>
      </w:pPr>
    </w:p>
    <w:p w14:paraId="5D770206" w14:textId="77BB1C08" w:rsidR="00435109" w:rsidRPr="00382180" w:rsidRDefault="00435109" w:rsidP="00435109">
      <w:pPr>
        <w:spacing w:after="120"/>
        <w:rPr>
          <w:rFonts w:ascii="Arial" w:hAnsi="Arial" w:cs="Arial"/>
          <w:sz w:val="26"/>
          <w:szCs w:val="26"/>
        </w:rPr>
      </w:pPr>
      <w:r w:rsidRPr="00382180">
        <w:rPr>
          <w:rFonts w:ascii="Arial" w:hAnsi="Arial" w:cs="Arial"/>
          <w:sz w:val="26"/>
          <w:szCs w:val="26"/>
        </w:rPr>
        <w:t xml:space="preserve">GDA positively welcomes applications from those with protected characteristics. Applications warmly welcomed from </w:t>
      </w:r>
      <w:r w:rsidR="00261D4D" w:rsidRPr="00382180">
        <w:rPr>
          <w:rFonts w:ascii="Arial" w:hAnsi="Arial" w:cs="Arial"/>
          <w:sz w:val="26"/>
          <w:szCs w:val="26"/>
        </w:rPr>
        <w:t xml:space="preserve">disabled </w:t>
      </w:r>
      <w:r w:rsidRPr="00382180">
        <w:rPr>
          <w:rFonts w:ascii="Arial" w:hAnsi="Arial" w:cs="Arial"/>
          <w:sz w:val="26"/>
          <w:szCs w:val="26"/>
        </w:rPr>
        <w:t>candida</w:t>
      </w:r>
      <w:r w:rsidR="00261D4D" w:rsidRPr="00382180">
        <w:rPr>
          <w:rFonts w:ascii="Arial" w:hAnsi="Arial" w:cs="Arial"/>
          <w:sz w:val="26"/>
          <w:szCs w:val="26"/>
        </w:rPr>
        <w:t>tes</w:t>
      </w:r>
      <w:r w:rsidRPr="00382180">
        <w:rPr>
          <w:rFonts w:ascii="Arial" w:hAnsi="Arial" w:cs="Arial"/>
          <w:sz w:val="26"/>
          <w:szCs w:val="26"/>
        </w:rPr>
        <w:t>. Prospective applicants with lived experience of ableism, or who require additional support or reasonable adjustments, may contact our Office Manager to discuss how we can remove any barriers you may face within our application process.</w:t>
      </w:r>
    </w:p>
    <w:p w14:paraId="0CE6977D" w14:textId="361088B2" w:rsidR="00435109" w:rsidRPr="00382180" w:rsidRDefault="00435109" w:rsidP="00435109">
      <w:pPr>
        <w:rPr>
          <w:sz w:val="26"/>
          <w:szCs w:val="26"/>
        </w:rPr>
      </w:pPr>
    </w:p>
    <w:p w14:paraId="3358F732" w14:textId="528EC24C" w:rsidR="00435109" w:rsidRPr="00382180" w:rsidRDefault="00435109" w:rsidP="00435109">
      <w:pPr>
        <w:rPr>
          <w:sz w:val="26"/>
          <w:szCs w:val="26"/>
        </w:rPr>
      </w:pPr>
    </w:p>
    <w:p w14:paraId="49C0CC0E" w14:textId="4E7705BB" w:rsidR="00435109" w:rsidRPr="00382180" w:rsidRDefault="00435109" w:rsidP="00435109">
      <w:pPr>
        <w:rPr>
          <w:sz w:val="26"/>
          <w:szCs w:val="26"/>
        </w:rPr>
      </w:pPr>
    </w:p>
    <w:p w14:paraId="4723C886" w14:textId="7342D1CA" w:rsidR="00435109" w:rsidRDefault="00435109" w:rsidP="00435109"/>
    <w:p w14:paraId="65772180" w14:textId="0616CDA8" w:rsidR="00435109" w:rsidRDefault="00435109" w:rsidP="00435109"/>
    <w:p w14:paraId="22410772" w14:textId="1671EAEA" w:rsidR="0089109E" w:rsidRPr="00320CD7" w:rsidRDefault="0089109E" w:rsidP="001024E2">
      <w:pPr>
        <w:pStyle w:val="Heading2"/>
        <w:rPr>
          <w:rFonts w:ascii="Arial" w:hAnsi="Arial" w:cs="Arial"/>
          <w:b/>
          <w:color w:val="000000" w:themeColor="text1"/>
          <w:sz w:val="36"/>
        </w:rPr>
      </w:pPr>
      <w:r w:rsidRPr="00320CD7">
        <w:rPr>
          <w:rFonts w:ascii="Arial" w:hAnsi="Arial" w:cs="Arial"/>
          <w:b/>
          <w:color w:val="000000" w:themeColor="text1"/>
          <w:sz w:val="36"/>
        </w:rPr>
        <w:lastRenderedPageBreak/>
        <w:t>Job Description and Person Specification</w:t>
      </w:r>
    </w:p>
    <w:p w14:paraId="33C76473" w14:textId="66FA3A32" w:rsidR="0089109E" w:rsidRPr="00775468" w:rsidRDefault="0089109E" w:rsidP="0089109E">
      <w:pPr>
        <w:spacing w:after="120" w:line="266" w:lineRule="auto"/>
        <w:ind w:right="-142"/>
        <w:rPr>
          <w:rFonts w:ascii="Arial" w:hAnsi="Arial" w:cs="Arial"/>
          <w:sz w:val="26"/>
          <w:szCs w:val="26"/>
        </w:rPr>
      </w:pPr>
      <w:r w:rsidRPr="00775468">
        <w:rPr>
          <w:rFonts w:ascii="Arial" w:hAnsi="Arial" w:cs="Arial"/>
          <w:b/>
          <w:sz w:val="26"/>
          <w:szCs w:val="26"/>
        </w:rPr>
        <w:t xml:space="preserve">Job Title: </w:t>
      </w:r>
      <w:r w:rsidR="00FB62A2" w:rsidRPr="00775468">
        <w:rPr>
          <w:rFonts w:ascii="Arial" w:hAnsi="Arial" w:cs="Arial"/>
          <w:sz w:val="26"/>
          <w:szCs w:val="26"/>
        </w:rPr>
        <w:t>Community Development</w:t>
      </w:r>
      <w:r w:rsidR="008A3DA1" w:rsidRPr="00775468">
        <w:rPr>
          <w:rFonts w:ascii="Arial" w:hAnsi="Arial" w:cs="Arial"/>
          <w:sz w:val="26"/>
          <w:szCs w:val="26"/>
        </w:rPr>
        <w:t xml:space="preserve"> Coordinator</w:t>
      </w:r>
    </w:p>
    <w:p w14:paraId="036566EC" w14:textId="13E08448" w:rsidR="0089109E" w:rsidRPr="00775468" w:rsidRDefault="0089109E" w:rsidP="0089109E">
      <w:pPr>
        <w:spacing w:after="120" w:line="266" w:lineRule="auto"/>
        <w:ind w:right="-142"/>
        <w:rPr>
          <w:rFonts w:ascii="Arial" w:hAnsi="Arial" w:cs="Arial"/>
          <w:b/>
          <w:sz w:val="26"/>
          <w:szCs w:val="26"/>
        </w:rPr>
      </w:pPr>
      <w:r w:rsidRPr="00775468">
        <w:rPr>
          <w:rFonts w:ascii="Arial" w:hAnsi="Arial" w:cs="Arial"/>
          <w:b/>
          <w:sz w:val="26"/>
          <w:szCs w:val="26"/>
        </w:rPr>
        <w:t xml:space="preserve">Salary: </w:t>
      </w:r>
      <w:r w:rsidR="00D32FFE" w:rsidRPr="00775468">
        <w:rPr>
          <w:rFonts w:ascii="Arial" w:hAnsi="Arial" w:cs="Arial"/>
          <w:b/>
          <w:sz w:val="26"/>
          <w:szCs w:val="26"/>
        </w:rPr>
        <w:t>£2</w:t>
      </w:r>
      <w:r w:rsidR="006A1920" w:rsidRPr="00775468">
        <w:rPr>
          <w:rFonts w:ascii="Arial" w:hAnsi="Arial" w:cs="Arial"/>
          <w:b/>
          <w:sz w:val="26"/>
          <w:szCs w:val="26"/>
        </w:rPr>
        <w:t>9</w:t>
      </w:r>
      <w:r w:rsidR="00D32FFE" w:rsidRPr="00775468">
        <w:rPr>
          <w:rFonts w:ascii="Arial" w:hAnsi="Arial" w:cs="Arial"/>
          <w:b/>
          <w:sz w:val="26"/>
          <w:szCs w:val="26"/>
        </w:rPr>
        <w:t>K</w:t>
      </w:r>
    </w:p>
    <w:p w14:paraId="642A28B9" w14:textId="29019170" w:rsidR="0089109E" w:rsidRPr="00775468" w:rsidRDefault="0089109E" w:rsidP="0089109E">
      <w:pPr>
        <w:spacing w:after="120" w:line="266" w:lineRule="auto"/>
        <w:ind w:right="-142"/>
        <w:rPr>
          <w:rFonts w:ascii="Arial" w:hAnsi="Arial" w:cs="Arial"/>
          <w:sz w:val="26"/>
          <w:szCs w:val="26"/>
        </w:rPr>
      </w:pPr>
      <w:r w:rsidRPr="00775468">
        <w:rPr>
          <w:rFonts w:ascii="Arial" w:hAnsi="Arial" w:cs="Arial"/>
          <w:b/>
          <w:sz w:val="26"/>
          <w:szCs w:val="26"/>
        </w:rPr>
        <w:t>Contract:</w:t>
      </w:r>
      <w:r w:rsidR="00A46F7B" w:rsidRPr="00775468">
        <w:rPr>
          <w:rFonts w:ascii="Arial" w:hAnsi="Arial" w:cs="Arial"/>
          <w:b/>
          <w:sz w:val="26"/>
          <w:szCs w:val="26"/>
        </w:rPr>
        <w:t xml:space="preserve"> </w:t>
      </w:r>
      <w:proofErr w:type="gramStart"/>
      <w:r w:rsidR="00A46F7B" w:rsidRPr="00775468">
        <w:rPr>
          <w:rFonts w:ascii="Arial" w:hAnsi="Arial" w:cs="Arial"/>
          <w:sz w:val="26"/>
          <w:szCs w:val="26"/>
        </w:rPr>
        <w:t xml:space="preserve">until </w:t>
      </w:r>
      <w:r w:rsidR="0074144F" w:rsidRPr="00775468">
        <w:rPr>
          <w:rFonts w:ascii="Arial" w:hAnsi="Arial" w:cs="Arial"/>
          <w:sz w:val="26"/>
          <w:szCs w:val="26"/>
        </w:rPr>
        <w:t>June</w:t>
      </w:r>
      <w:r w:rsidR="00A46F7B" w:rsidRPr="00775468">
        <w:rPr>
          <w:rFonts w:ascii="Arial" w:hAnsi="Arial" w:cs="Arial"/>
          <w:sz w:val="26"/>
          <w:szCs w:val="26"/>
        </w:rPr>
        <w:t xml:space="preserve"> 202</w:t>
      </w:r>
      <w:r w:rsidR="00F427F9" w:rsidRPr="00775468">
        <w:rPr>
          <w:rFonts w:ascii="Arial" w:hAnsi="Arial" w:cs="Arial"/>
          <w:sz w:val="26"/>
          <w:szCs w:val="26"/>
        </w:rPr>
        <w:t>3</w:t>
      </w:r>
      <w:r w:rsidR="00A46F7B" w:rsidRPr="00775468">
        <w:rPr>
          <w:rFonts w:ascii="Arial" w:hAnsi="Arial" w:cs="Arial"/>
          <w:b/>
          <w:sz w:val="26"/>
          <w:szCs w:val="26"/>
        </w:rPr>
        <w:t xml:space="preserve"> </w:t>
      </w:r>
      <w:r w:rsidRPr="00775468">
        <w:rPr>
          <w:rFonts w:ascii="Arial" w:hAnsi="Arial" w:cs="Arial"/>
          <w:sz w:val="26"/>
          <w:szCs w:val="26"/>
        </w:rPr>
        <w:t>and thereafter</w:t>
      </w:r>
      <w:proofErr w:type="gramEnd"/>
      <w:r w:rsidRPr="00775468">
        <w:rPr>
          <w:rFonts w:ascii="Arial" w:hAnsi="Arial" w:cs="Arial"/>
          <w:sz w:val="26"/>
          <w:szCs w:val="26"/>
        </w:rPr>
        <w:t xml:space="preserve"> dependent on future funding</w:t>
      </w:r>
      <w:r w:rsidR="00F427F9" w:rsidRPr="00775468">
        <w:rPr>
          <w:rFonts w:ascii="Arial" w:hAnsi="Arial" w:cs="Arial"/>
          <w:sz w:val="26"/>
          <w:szCs w:val="26"/>
        </w:rPr>
        <w:t xml:space="preserve"> being sought</w:t>
      </w:r>
      <w:r w:rsidRPr="00775468">
        <w:rPr>
          <w:rFonts w:ascii="Arial" w:hAnsi="Arial" w:cs="Arial"/>
          <w:sz w:val="26"/>
          <w:szCs w:val="26"/>
        </w:rPr>
        <w:t xml:space="preserve">. </w:t>
      </w:r>
    </w:p>
    <w:p w14:paraId="40693BDD" w14:textId="32D62FA6" w:rsidR="0089109E" w:rsidRPr="00775468" w:rsidRDefault="0089109E" w:rsidP="0089109E">
      <w:pPr>
        <w:spacing w:after="120" w:line="266" w:lineRule="auto"/>
        <w:ind w:right="-142"/>
        <w:rPr>
          <w:rFonts w:ascii="Arial" w:hAnsi="Arial" w:cs="Arial"/>
          <w:sz w:val="26"/>
          <w:szCs w:val="26"/>
        </w:rPr>
      </w:pPr>
      <w:r w:rsidRPr="00775468">
        <w:rPr>
          <w:rFonts w:ascii="Arial" w:hAnsi="Arial" w:cs="Arial"/>
          <w:b/>
          <w:sz w:val="26"/>
          <w:szCs w:val="26"/>
        </w:rPr>
        <w:t xml:space="preserve">Reports to: </w:t>
      </w:r>
      <w:r w:rsidR="00FB62A2" w:rsidRPr="00775468">
        <w:rPr>
          <w:rFonts w:ascii="Arial" w:hAnsi="Arial" w:cs="Arial"/>
          <w:sz w:val="26"/>
          <w:szCs w:val="26"/>
        </w:rPr>
        <w:t>Policy and Participation</w:t>
      </w:r>
      <w:r w:rsidR="008A3DA1" w:rsidRPr="00775468">
        <w:rPr>
          <w:rFonts w:ascii="Arial" w:hAnsi="Arial" w:cs="Arial"/>
          <w:sz w:val="26"/>
          <w:szCs w:val="26"/>
        </w:rPr>
        <w:t xml:space="preserve"> Manager</w:t>
      </w:r>
    </w:p>
    <w:p w14:paraId="6B50A6ED" w14:textId="77777777" w:rsidR="00A3727A" w:rsidRPr="00775468" w:rsidRDefault="00A3727A" w:rsidP="00A3727A">
      <w:pPr>
        <w:rPr>
          <w:rFonts w:ascii="Arial" w:hAnsi="Arial" w:cs="Arial"/>
          <w:sz w:val="26"/>
          <w:szCs w:val="26"/>
        </w:rPr>
      </w:pPr>
      <w:r w:rsidRPr="00775468">
        <w:rPr>
          <w:rFonts w:ascii="Arial" w:hAnsi="Arial" w:cs="Arial"/>
          <w:b/>
          <w:sz w:val="26"/>
          <w:szCs w:val="26"/>
        </w:rPr>
        <w:t>Accountable to</w:t>
      </w:r>
      <w:r w:rsidRPr="00775468">
        <w:rPr>
          <w:rFonts w:ascii="Arial" w:hAnsi="Arial" w:cs="Arial"/>
          <w:sz w:val="26"/>
          <w:szCs w:val="26"/>
        </w:rPr>
        <w:t>: Chief Executive / Depute CEO</w:t>
      </w:r>
    </w:p>
    <w:p w14:paraId="202A7464" w14:textId="1C6EA8A0" w:rsidR="0089109E" w:rsidRPr="00775468" w:rsidRDefault="0089109E" w:rsidP="0089109E">
      <w:pPr>
        <w:spacing w:after="120" w:line="266" w:lineRule="auto"/>
        <w:ind w:right="-142"/>
        <w:rPr>
          <w:rFonts w:ascii="Arial" w:hAnsi="Arial" w:cs="Arial"/>
          <w:b/>
          <w:sz w:val="26"/>
          <w:szCs w:val="26"/>
        </w:rPr>
      </w:pPr>
      <w:r w:rsidRPr="00775468">
        <w:rPr>
          <w:rFonts w:ascii="Arial" w:hAnsi="Arial" w:cs="Arial"/>
          <w:b/>
          <w:sz w:val="26"/>
          <w:szCs w:val="26"/>
        </w:rPr>
        <w:t xml:space="preserve">Hours: </w:t>
      </w:r>
      <w:r w:rsidRPr="00775468">
        <w:rPr>
          <w:rFonts w:ascii="Arial" w:hAnsi="Arial" w:cs="Arial"/>
          <w:sz w:val="26"/>
          <w:szCs w:val="26"/>
        </w:rPr>
        <w:t xml:space="preserve">35 hours per week Monday – Friday (occasional evening/weekend work </w:t>
      </w:r>
      <w:r w:rsidR="002C3D98" w:rsidRPr="00775468">
        <w:rPr>
          <w:rFonts w:ascii="Arial" w:hAnsi="Arial" w:cs="Arial"/>
          <w:sz w:val="26"/>
          <w:szCs w:val="26"/>
        </w:rPr>
        <w:t xml:space="preserve">may </w:t>
      </w:r>
      <w:r w:rsidRPr="00775468">
        <w:rPr>
          <w:rFonts w:ascii="Arial" w:hAnsi="Arial" w:cs="Arial"/>
          <w:sz w:val="26"/>
          <w:szCs w:val="26"/>
        </w:rPr>
        <w:t xml:space="preserve">be required for which time off in lieu i.e. TOIL </w:t>
      </w:r>
      <w:proofErr w:type="gramStart"/>
      <w:r w:rsidRPr="00775468">
        <w:rPr>
          <w:rFonts w:ascii="Arial" w:hAnsi="Arial" w:cs="Arial"/>
          <w:sz w:val="26"/>
          <w:szCs w:val="26"/>
        </w:rPr>
        <w:t>will be granted</w:t>
      </w:r>
      <w:proofErr w:type="gramEnd"/>
      <w:r w:rsidRPr="00775468">
        <w:rPr>
          <w:rFonts w:ascii="Arial" w:hAnsi="Arial" w:cs="Arial"/>
          <w:sz w:val="26"/>
          <w:szCs w:val="26"/>
        </w:rPr>
        <w:t>)</w:t>
      </w:r>
    </w:p>
    <w:p w14:paraId="17BFD169" w14:textId="483B543B" w:rsidR="0089109E" w:rsidRPr="00775468" w:rsidRDefault="0089109E" w:rsidP="0089109E">
      <w:pPr>
        <w:spacing w:after="120" w:line="266" w:lineRule="auto"/>
        <w:ind w:right="-142"/>
        <w:rPr>
          <w:rFonts w:ascii="Arial" w:hAnsi="Arial" w:cs="Arial"/>
          <w:sz w:val="26"/>
          <w:szCs w:val="26"/>
        </w:rPr>
      </w:pPr>
      <w:r w:rsidRPr="00775468">
        <w:rPr>
          <w:rFonts w:ascii="Arial" w:hAnsi="Arial" w:cs="Arial"/>
          <w:b/>
          <w:sz w:val="26"/>
          <w:szCs w:val="26"/>
        </w:rPr>
        <w:t xml:space="preserve">Location: </w:t>
      </w:r>
      <w:r w:rsidR="002C3D98" w:rsidRPr="00775468">
        <w:rPr>
          <w:rFonts w:ascii="Arial" w:hAnsi="Arial" w:cs="Arial"/>
          <w:sz w:val="26"/>
          <w:szCs w:val="26"/>
        </w:rPr>
        <w:t xml:space="preserve">GDA staff now working between office at </w:t>
      </w:r>
      <w:r w:rsidRPr="00775468">
        <w:rPr>
          <w:rFonts w:ascii="Arial" w:hAnsi="Arial" w:cs="Arial"/>
          <w:sz w:val="26"/>
          <w:szCs w:val="26"/>
        </w:rPr>
        <w:t xml:space="preserve">Templeton Business Centre </w:t>
      </w:r>
      <w:r w:rsidR="002C3D98" w:rsidRPr="00775468">
        <w:rPr>
          <w:rFonts w:ascii="Arial" w:hAnsi="Arial" w:cs="Arial"/>
          <w:sz w:val="26"/>
          <w:szCs w:val="26"/>
        </w:rPr>
        <w:t>and home with increasing days in office planned when practical.</w:t>
      </w:r>
    </w:p>
    <w:p w14:paraId="5F935A8B" w14:textId="40ABAFD5" w:rsidR="00960C7A" w:rsidRPr="00775468" w:rsidRDefault="00320CD7" w:rsidP="00F44F49">
      <w:pPr>
        <w:spacing w:before="240"/>
        <w:rPr>
          <w:rFonts w:ascii="Arial" w:hAnsi="Arial" w:cs="Arial"/>
          <w:b/>
          <w:color w:val="000000" w:themeColor="text1"/>
          <w:sz w:val="26"/>
          <w:szCs w:val="26"/>
        </w:rPr>
      </w:pPr>
      <w:r w:rsidRPr="00775468">
        <w:rPr>
          <w:rFonts w:ascii="Arial" w:hAnsi="Arial" w:cs="Arial"/>
          <w:b/>
          <w:color w:val="000000" w:themeColor="text1"/>
          <w:sz w:val="26"/>
          <w:szCs w:val="26"/>
        </w:rPr>
        <w:t>Outline of the Role</w:t>
      </w:r>
      <w:r w:rsidR="00457437" w:rsidRPr="00775468">
        <w:rPr>
          <w:rFonts w:ascii="Arial" w:hAnsi="Arial" w:cs="Arial"/>
          <w:b/>
          <w:color w:val="000000" w:themeColor="text1"/>
          <w:sz w:val="26"/>
          <w:szCs w:val="26"/>
        </w:rPr>
        <w:t xml:space="preserve">: </w:t>
      </w:r>
      <w:r w:rsidR="00FB62A2" w:rsidRPr="00775468">
        <w:rPr>
          <w:rFonts w:ascii="Arial" w:hAnsi="Arial" w:cs="Arial"/>
          <w:b/>
          <w:color w:val="000000" w:themeColor="text1"/>
          <w:sz w:val="26"/>
          <w:szCs w:val="26"/>
        </w:rPr>
        <w:t>Community Development</w:t>
      </w:r>
      <w:r w:rsidR="008A3DA1" w:rsidRPr="00775468">
        <w:rPr>
          <w:rFonts w:ascii="Arial" w:hAnsi="Arial" w:cs="Arial"/>
          <w:b/>
          <w:color w:val="000000" w:themeColor="text1"/>
          <w:sz w:val="26"/>
          <w:szCs w:val="26"/>
        </w:rPr>
        <w:t xml:space="preserve"> Coordinator</w:t>
      </w:r>
    </w:p>
    <w:p w14:paraId="701A7248" w14:textId="3A50D31E" w:rsidR="008C57A5" w:rsidRDefault="00D8260A" w:rsidP="00BC4C10">
      <w:pPr>
        <w:spacing w:after="0" w:line="266" w:lineRule="auto"/>
        <w:ind w:right="-142"/>
        <w:rPr>
          <w:rFonts w:ascii="Arial" w:hAnsi="Arial" w:cs="Arial"/>
          <w:sz w:val="26"/>
          <w:szCs w:val="26"/>
        </w:rPr>
      </w:pPr>
      <w:r w:rsidRPr="00775468">
        <w:rPr>
          <w:rFonts w:ascii="Arial" w:hAnsi="Arial" w:cs="Arial"/>
          <w:sz w:val="26"/>
          <w:szCs w:val="26"/>
        </w:rPr>
        <w:t xml:space="preserve">GDA is seeking an experienced </w:t>
      </w:r>
      <w:r w:rsidR="00FB62A2" w:rsidRPr="00775468">
        <w:rPr>
          <w:rFonts w:ascii="Arial" w:hAnsi="Arial" w:cs="Arial"/>
          <w:sz w:val="26"/>
          <w:szCs w:val="26"/>
        </w:rPr>
        <w:t xml:space="preserve">Community Development </w:t>
      </w:r>
      <w:r w:rsidR="00382180" w:rsidRPr="00775468">
        <w:rPr>
          <w:rFonts w:ascii="Arial" w:hAnsi="Arial" w:cs="Arial"/>
          <w:sz w:val="26"/>
          <w:szCs w:val="26"/>
        </w:rPr>
        <w:t xml:space="preserve">practitioner </w:t>
      </w:r>
      <w:r w:rsidR="00CE2B97" w:rsidRPr="00775468">
        <w:rPr>
          <w:rFonts w:ascii="Arial" w:hAnsi="Arial" w:cs="Arial"/>
          <w:sz w:val="26"/>
          <w:szCs w:val="26"/>
        </w:rPr>
        <w:t xml:space="preserve">with </w:t>
      </w:r>
      <w:r w:rsidR="00D816A0" w:rsidRPr="00775468">
        <w:rPr>
          <w:rFonts w:ascii="Arial" w:hAnsi="Arial" w:cs="Arial"/>
          <w:sz w:val="26"/>
          <w:szCs w:val="26"/>
        </w:rPr>
        <w:t xml:space="preserve">knowledge </w:t>
      </w:r>
      <w:r w:rsidR="009526CE" w:rsidRPr="00775468">
        <w:rPr>
          <w:rFonts w:ascii="Arial" w:hAnsi="Arial" w:cs="Arial"/>
          <w:sz w:val="26"/>
          <w:szCs w:val="26"/>
        </w:rPr>
        <w:t>and experience</w:t>
      </w:r>
      <w:r w:rsidR="00D816A0" w:rsidRPr="00775468">
        <w:rPr>
          <w:rFonts w:ascii="Arial" w:hAnsi="Arial" w:cs="Arial"/>
          <w:sz w:val="26"/>
          <w:szCs w:val="26"/>
        </w:rPr>
        <w:t xml:space="preserve"> of </w:t>
      </w:r>
      <w:r w:rsidR="004C5B7A" w:rsidRPr="00775468">
        <w:rPr>
          <w:rFonts w:ascii="Arial" w:hAnsi="Arial" w:cs="Arial"/>
          <w:sz w:val="26"/>
          <w:szCs w:val="26"/>
        </w:rPr>
        <w:t xml:space="preserve">using </w:t>
      </w:r>
      <w:r w:rsidR="00CE2B97" w:rsidRPr="00775468">
        <w:rPr>
          <w:rFonts w:ascii="Arial" w:hAnsi="Arial" w:cs="Arial"/>
          <w:sz w:val="26"/>
          <w:szCs w:val="26"/>
        </w:rPr>
        <w:t xml:space="preserve">community </w:t>
      </w:r>
      <w:r w:rsidR="004444C3" w:rsidRPr="00775468">
        <w:rPr>
          <w:rFonts w:ascii="Arial" w:hAnsi="Arial" w:cs="Arial"/>
          <w:sz w:val="26"/>
          <w:szCs w:val="26"/>
        </w:rPr>
        <w:t>learning and</w:t>
      </w:r>
      <w:r w:rsidR="00972275" w:rsidRPr="00775468">
        <w:rPr>
          <w:rFonts w:ascii="Arial" w:hAnsi="Arial" w:cs="Arial"/>
          <w:sz w:val="26"/>
          <w:szCs w:val="26"/>
        </w:rPr>
        <w:t>/</w:t>
      </w:r>
      <w:r w:rsidR="004444C3" w:rsidRPr="00775468">
        <w:rPr>
          <w:rFonts w:ascii="Arial" w:hAnsi="Arial" w:cs="Arial"/>
          <w:sz w:val="26"/>
          <w:szCs w:val="26"/>
        </w:rPr>
        <w:t xml:space="preserve">or community </w:t>
      </w:r>
      <w:r w:rsidR="00CE2B97" w:rsidRPr="00775468">
        <w:rPr>
          <w:rFonts w:ascii="Arial" w:hAnsi="Arial" w:cs="Arial"/>
          <w:sz w:val="26"/>
          <w:szCs w:val="26"/>
        </w:rPr>
        <w:t>development approaches</w:t>
      </w:r>
      <w:r w:rsidR="008C70B4">
        <w:rPr>
          <w:rFonts w:ascii="Arial" w:hAnsi="Arial" w:cs="Arial"/>
          <w:sz w:val="26"/>
          <w:szCs w:val="26"/>
        </w:rPr>
        <w:t xml:space="preserve">. </w:t>
      </w:r>
    </w:p>
    <w:p w14:paraId="5907B403" w14:textId="490AD807" w:rsidR="00457437" w:rsidRPr="00775468" w:rsidRDefault="00775468" w:rsidP="00493B74">
      <w:pPr>
        <w:spacing w:before="240" w:after="0" w:line="266" w:lineRule="auto"/>
        <w:ind w:right="-142"/>
        <w:rPr>
          <w:rFonts w:ascii="Arial" w:hAnsi="Arial" w:cs="Arial"/>
          <w:sz w:val="26"/>
          <w:szCs w:val="26"/>
        </w:rPr>
      </w:pPr>
      <w:r w:rsidRPr="00775468">
        <w:rPr>
          <w:rFonts w:ascii="Arial" w:hAnsi="Arial" w:cs="Arial"/>
          <w:sz w:val="26"/>
          <w:szCs w:val="26"/>
        </w:rPr>
        <w:t xml:space="preserve">Key tasks include: </w:t>
      </w:r>
    </w:p>
    <w:p w14:paraId="351C1172" w14:textId="1E23C3E9" w:rsidR="00972275" w:rsidRPr="00775468" w:rsidRDefault="00972275"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 xml:space="preserve">Working with the </w:t>
      </w:r>
      <w:r w:rsidR="00BE14A5" w:rsidRPr="00775468">
        <w:rPr>
          <w:rFonts w:ascii="Arial" w:hAnsi="Arial" w:cs="Arial"/>
          <w:sz w:val="26"/>
          <w:szCs w:val="26"/>
        </w:rPr>
        <w:t xml:space="preserve">Policy and Participation </w:t>
      </w:r>
      <w:r w:rsidRPr="00775468">
        <w:rPr>
          <w:rFonts w:ascii="Arial" w:hAnsi="Arial" w:cs="Arial"/>
          <w:sz w:val="26"/>
          <w:szCs w:val="26"/>
        </w:rPr>
        <w:t xml:space="preserve">Manager to </w:t>
      </w:r>
      <w:r w:rsidR="002C3D98" w:rsidRPr="00775468">
        <w:rPr>
          <w:rFonts w:ascii="Arial" w:hAnsi="Arial" w:cs="Arial"/>
          <w:sz w:val="26"/>
          <w:szCs w:val="26"/>
        </w:rPr>
        <w:t xml:space="preserve">engage disabled people and </w:t>
      </w:r>
      <w:r w:rsidRPr="00775468">
        <w:rPr>
          <w:rFonts w:ascii="Arial" w:hAnsi="Arial" w:cs="Arial"/>
          <w:sz w:val="26"/>
          <w:szCs w:val="26"/>
        </w:rPr>
        <w:t xml:space="preserve">develop accessible programmes of </w:t>
      </w:r>
      <w:r w:rsidR="00BE14A5" w:rsidRPr="00775468">
        <w:rPr>
          <w:rFonts w:ascii="Arial" w:hAnsi="Arial" w:cs="Arial"/>
          <w:sz w:val="26"/>
          <w:szCs w:val="26"/>
        </w:rPr>
        <w:t>capacity building</w:t>
      </w:r>
      <w:r w:rsidRPr="00775468">
        <w:rPr>
          <w:rFonts w:ascii="Arial" w:hAnsi="Arial" w:cs="Arial"/>
          <w:sz w:val="26"/>
          <w:szCs w:val="26"/>
        </w:rPr>
        <w:t>.</w:t>
      </w:r>
    </w:p>
    <w:p w14:paraId="470212B1" w14:textId="2B7B8C5F" w:rsidR="00703C99" w:rsidRPr="00775468" w:rsidRDefault="00703C99"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 xml:space="preserve">Producing accessible information and communications </w:t>
      </w:r>
      <w:r w:rsidR="00BE14A5" w:rsidRPr="00775468">
        <w:rPr>
          <w:rFonts w:ascii="Arial" w:hAnsi="Arial" w:cs="Arial"/>
          <w:sz w:val="26"/>
          <w:szCs w:val="26"/>
        </w:rPr>
        <w:t>for</w:t>
      </w:r>
      <w:r w:rsidRPr="00775468">
        <w:rPr>
          <w:rFonts w:ascii="Arial" w:hAnsi="Arial" w:cs="Arial"/>
          <w:sz w:val="26"/>
          <w:szCs w:val="26"/>
        </w:rPr>
        <w:t xml:space="preserve"> disabled people</w:t>
      </w:r>
      <w:r w:rsidR="00412778">
        <w:rPr>
          <w:rFonts w:ascii="Arial" w:hAnsi="Arial" w:cs="Arial"/>
          <w:sz w:val="26"/>
          <w:szCs w:val="26"/>
        </w:rPr>
        <w:t xml:space="preserve"> including Briefings</w:t>
      </w:r>
      <w:r w:rsidRPr="00775468">
        <w:rPr>
          <w:rFonts w:ascii="Arial" w:hAnsi="Arial" w:cs="Arial"/>
          <w:sz w:val="26"/>
          <w:szCs w:val="26"/>
        </w:rPr>
        <w:t xml:space="preserve">. </w:t>
      </w:r>
    </w:p>
    <w:p w14:paraId="6C0D6DBA" w14:textId="7DF4FBDA" w:rsidR="00972275" w:rsidRPr="00775468" w:rsidRDefault="00972275"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Coordinating</w:t>
      </w:r>
      <w:r w:rsidR="00BE14A5" w:rsidRPr="00775468">
        <w:rPr>
          <w:rFonts w:ascii="Arial" w:hAnsi="Arial" w:cs="Arial"/>
          <w:sz w:val="26"/>
          <w:szCs w:val="26"/>
        </w:rPr>
        <w:t xml:space="preserve">, </w:t>
      </w:r>
      <w:r w:rsidR="00703C99" w:rsidRPr="00775468">
        <w:rPr>
          <w:rFonts w:ascii="Arial" w:hAnsi="Arial" w:cs="Arial"/>
          <w:sz w:val="26"/>
          <w:szCs w:val="26"/>
        </w:rPr>
        <w:t>organising</w:t>
      </w:r>
      <w:r w:rsidR="00BE14A5" w:rsidRPr="00775468">
        <w:rPr>
          <w:rFonts w:ascii="Arial" w:hAnsi="Arial" w:cs="Arial"/>
          <w:sz w:val="26"/>
          <w:szCs w:val="26"/>
        </w:rPr>
        <w:t xml:space="preserve">, and where appropriate, delivering </w:t>
      </w:r>
      <w:r w:rsidRPr="00775468">
        <w:rPr>
          <w:rFonts w:ascii="Arial" w:hAnsi="Arial" w:cs="Arial"/>
          <w:sz w:val="26"/>
          <w:szCs w:val="26"/>
        </w:rPr>
        <w:t xml:space="preserve">accessible online and face to face learning </w:t>
      </w:r>
      <w:r w:rsidR="00F427F9" w:rsidRPr="00775468">
        <w:rPr>
          <w:rFonts w:ascii="Arial" w:hAnsi="Arial" w:cs="Arial"/>
          <w:sz w:val="26"/>
          <w:szCs w:val="26"/>
        </w:rPr>
        <w:t xml:space="preserve">&amp; capacity building </w:t>
      </w:r>
      <w:r w:rsidRPr="00775468">
        <w:rPr>
          <w:rFonts w:ascii="Arial" w:hAnsi="Arial" w:cs="Arial"/>
          <w:sz w:val="26"/>
          <w:szCs w:val="26"/>
        </w:rPr>
        <w:t>opportunities.</w:t>
      </w:r>
      <w:r w:rsidR="00703C99" w:rsidRPr="00775468">
        <w:rPr>
          <w:rFonts w:ascii="Arial" w:hAnsi="Arial" w:cs="Arial"/>
          <w:sz w:val="26"/>
          <w:szCs w:val="26"/>
        </w:rPr>
        <w:t xml:space="preserve"> </w:t>
      </w:r>
    </w:p>
    <w:p w14:paraId="1802069A" w14:textId="1479F135" w:rsidR="00055A1E" w:rsidRPr="00775468" w:rsidRDefault="00055A1E"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 xml:space="preserve">Supporting disabled people to engage and take up opportunities, including active engagement, promotion and </w:t>
      </w:r>
      <w:r w:rsidR="00435109" w:rsidRPr="00775468">
        <w:rPr>
          <w:rFonts w:ascii="Arial" w:hAnsi="Arial" w:cs="Arial"/>
          <w:sz w:val="26"/>
          <w:szCs w:val="26"/>
        </w:rPr>
        <w:t>supporting</w:t>
      </w:r>
      <w:r w:rsidRPr="00775468">
        <w:rPr>
          <w:rFonts w:ascii="Arial" w:hAnsi="Arial" w:cs="Arial"/>
          <w:sz w:val="26"/>
          <w:szCs w:val="26"/>
        </w:rPr>
        <w:t xml:space="preserve"> </w:t>
      </w:r>
      <w:r w:rsidR="00435109" w:rsidRPr="00775468">
        <w:rPr>
          <w:rFonts w:ascii="Arial" w:hAnsi="Arial" w:cs="Arial"/>
          <w:sz w:val="26"/>
          <w:szCs w:val="26"/>
        </w:rPr>
        <w:t>participants at</w:t>
      </w:r>
      <w:r w:rsidRPr="00775468">
        <w:rPr>
          <w:rFonts w:ascii="Arial" w:hAnsi="Arial" w:cs="Arial"/>
          <w:sz w:val="26"/>
          <w:szCs w:val="26"/>
        </w:rPr>
        <w:t xml:space="preserve"> sessions.</w:t>
      </w:r>
    </w:p>
    <w:p w14:paraId="78CE97D2" w14:textId="1FA99EA1" w:rsidR="00435109" w:rsidRDefault="00435109"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 xml:space="preserve">Building individual capacity of disabled people through peer support and learning, and building collective capacity of disabled people as a community of identity. </w:t>
      </w:r>
    </w:p>
    <w:p w14:paraId="49375397" w14:textId="5D2C5488" w:rsidR="00D20815" w:rsidRPr="00D20815" w:rsidRDefault="00D20815" w:rsidP="00493B74">
      <w:pPr>
        <w:pStyle w:val="ListParagraph"/>
        <w:numPr>
          <w:ilvl w:val="0"/>
          <w:numId w:val="21"/>
        </w:numPr>
        <w:spacing w:before="120" w:line="266" w:lineRule="auto"/>
        <w:ind w:left="357" w:right="-142" w:hanging="357"/>
        <w:contextualSpacing w:val="0"/>
        <w:rPr>
          <w:rFonts w:ascii="Arial" w:hAnsi="Arial" w:cs="Arial"/>
          <w:color w:val="FF0000"/>
          <w:sz w:val="26"/>
          <w:szCs w:val="26"/>
        </w:rPr>
      </w:pPr>
      <w:r w:rsidRPr="00380729">
        <w:rPr>
          <w:rFonts w:ascii="Arial" w:hAnsi="Arial" w:cs="Arial"/>
          <w:color w:val="000000" w:themeColor="text1"/>
          <w:sz w:val="26"/>
          <w:szCs w:val="26"/>
        </w:rPr>
        <w:t>Maintaining awareness of public polices which impact on disabled people.</w:t>
      </w:r>
    </w:p>
    <w:p w14:paraId="706493E0" w14:textId="406B8B5F" w:rsidR="00A969F3" w:rsidRPr="00775468" w:rsidRDefault="00BE14A5" w:rsidP="00493B74">
      <w:pPr>
        <w:pStyle w:val="ListParagraph"/>
        <w:numPr>
          <w:ilvl w:val="0"/>
          <w:numId w:val="21"/>
        </w:numPr>
        <w:spacing w:before="120" w:line="266" w:lineRule="auto"/>
        <w:ind w:left="357" w:right="-142" w:hanging="357"/>
        <w:contextualSpacing w:val="0"/>
        <w:rPr>
          <w:rFonts w:ascii="Arial" w:hAnsi="Arial" w:cs="Arial"/>
          <w:sz w:val="26"/>
          <w:szCs w:val="26"/>
        </w:rPr>
      </w:pPr>
      <w:r w:rsidRPr="00775468">
        <w:rPr>
          <w:rFonts w:ascii="Arial" w:hAnsi="Arial" w:cs="Arial"/>
          <w:sz w:val="26"/>
          <w:szCs w:val="26"/>
        </w:rPr>
        <w:t>Working collaboratively with the Policy and Participation Manager and GDA colleagues to b</w:t>
      </w:r>
      <w:r w:rsidR="00055A1E" w:rsidRPr="00775468">
        <w:rPr>
          <w:rFonts w:ascii="Arial" w:hAnsi="Arial" w:cs="Arial"/>
          <w:sz w:val="26"/>
          <w:szCs w:val="26"/>
        </w:rPr>
        <w:t>u</w:t>
      </w:r>
      <w:r w:rsidRPr="00775468">
        <w:rPr>
          <w:rFonts w:ascii="Arial" w:hAnsi="Arial" w:cs="Arial"/>
          <w:sz w:val="26"/>
          <w:szCs w:val="26"/>
        </w:rPr>
        <w:t xml:space="preserve">ild </w:t>
      </w:r>
      <w:r w:rsidR="00E77DCD" w:rsidRPr="00775468">
        <w:rPr>
          <w:rFonts w:ascii="Arial" w:hAnsi="Arial" w:cs="Arial"/>
          <w:sz w:val="26"/>
          <w:szCs w:val="26"/>
        </w:rPr>
        <w:t>relationships with external stakeholders to maximise opportunities for disabled people</w:t>
      </w:r>
      <w:r w:rsidR="000E0A44" w:rsidRPr="00775468">
        <w:rPr>
          <w:rFonts w:ascii="Arial" w:hAnsi="Arial" w:cs="Arial"/>
          <w:sz w:val="26"/>
          <w:szCs w:val="26"/>
        </w:rPr>
        <w:t xml:space="preserve"> to engage in </w:t>
      </w:r>
      <w:r w:rsidRPr="00775468">
        <w:rPr>
          <w:rFonts w:ascii="Arial" w:hAnsi="Arial" w:cs="Arial"/>
          <w:sz w:val="26"/>
          <w:szCs w:val="26"/>
        </w:rPr>
        <w:t xml:space="preserve">participation and codesign </w:t>
      </w:r>
      <w:r w:rsidR="000E0A44" w:rsidRPr="00775468">
        <w:rPr>
          <w:rFonts w:ascii="Arial" w:hAnsi="Arial" w:cs="Arial"/>
          <w:sz w:val="26"/>
          <w:szCs w:val="26"/>
        </w:rPr>
        <w:t xml:space="preserve">opportunities. </w:t>
      </w:r>
      <w:r w:rsidR="00E77DCD" w:rsidRPr="00775468">
        <w:rPr>
          <w:rFonts w:ascii="Arial" w:hAnsi="Arial" w:cs="Arial"/>
          <w:sz w:val="26"/>
          <w:szCs w:val="26"/>
        </w:rPr>
        <w:t xml:space="preserve"> </w:t>
      </w:r>
    </w:p>
    <w:p w14:paraId="2E722A2D" w14:textId="77777777" w:rsidR="001109B4" w:rsidRDefault="00D8260A" w:rsidP="00775468">
      <w:pPr>
        <w:pStyle w:val="ListParagraph"/>
        <w:spacing w:before="240" w:after="120" w:line="266" w:lineRule="auto"/>
        <w:ind w:left="0" w:right="-142"/>
        <w:contextualSpacing w:val="0"/>
        <w:rPr>
          <w:rFonts w:ascii="Arial" w:hAnsi="Arial" w:cs="Arial"/>
          <w:sz w:val="26"/>
          <w:szCs w:val="26"/>
        </w:rPr>
      </w:pPr>
      <w:r w:rsidRPr="00775468">
        <w:rPr>
          <w:rFonts w:ascii="Arial" w:hAnsi="Arial" w:cs="Arial"/>
          <w:b/>
          <w:sz w:val="26"/>
          <w:szCs w:val="26"/>
        </w:rPr>
        <w:t>T</w:t>
      </w:r>
      <w:r w:rsidR="002E11F1" w:rsidRPr="00775468">
        <w:rPr>
          <w:rFonts w:ascii="Arial" w:hAnsi="Arial" w:cs="Arial"/>
          <w:b/>
          <w:sz w:val="26"/>
          <w:szCs w:val="26"/>
        </w:rPr>
        <w:t xml:space="preserve">he successful candidate will have excellent organisational skills and will be </w:t>
      </w:r>
      <w:r w:rsidR="00C95002" w:rsidRPr="00775468">
        <w:rPr>
          <w:rFonts w:ascii="Arial" w:hAnsi="Arial" w:cs="Arial"/>
          <w:b/>
          <w:sz w:val="26"/>
          <w:szCs w:val="26"/>
        </w:rPr>
        <w:t xml:space="preserve">a </w:t>
      </w:r>
      <w:r w:rsidRPr="00775468">
        <w:rPr>
          <w:rFonts w:ascii="Arial" w:hAnsi="Arial" w:cs="Arial"/>
          <w:b/>
          <w:sz w:val="26"/>
          <w:szCs w:val="26"/>
        </w:rPr>
        <w:t xml:space="preserve">confident and creative </w:t>
      </w:r>
      <w:r w:rsidR="00703C99" w:rsidRPr="00775468">
        <w:rPr>
          <w:rFonts w:ascii="Arial" w:hAnsi="Arial" w:cs="Arial"/>
          <w:b/>
          <w:sz w:val="26"/>
          <w:szCs w:val="26"/>
        </w:rPr>
        <w:t>communicator</w:t>
      </w:r>
      <w:r w:rsidRPr="00775468">
        <w:rPr>
          <w:rFonts w:ascii="Arial" w:hAnsi="Arial" w:cs="Arial"/>
          <w:b/>
          <w:sz w:val="26"/>
          <w:szCs w:val="26"/>
        </w:rPr>
        <w:t xml:space="preserve">, with an understanding of the complex barriers that </w:t>
      </w:r>
      <w:proofErr w:type="gramStart"/>
      <w:r w:rsidRPr="00775468">
        <w:rPr>
          <w:rFonts w:ascii="Arial" w:hAnsi="Arial" w:cs="Arial"/>
          <w:b/>
          <w:sz w:val="26"/>
          <w:szCs w:val="26"/>
        </w:rPr>
        <w:t>impact on</w:t>
      </w:r>
      <w:proofErr w:type="gramEnd"/>
      <w:r w:rsidRPr="00775468">
        <w:rPr>
          <w:rFonts w:ascii="Arial" w:hAnsi="Arial" w:cs="Arial"/>
          <w:b/>
          <w:sz w:val="26"/>
          <w:szCs w:val="26"/>
        </w:rPr>
        <w:t xml:space="preserve"> disabled people’s lives.</w:t>
      </w:r>
      <w:r w:rsidRPr="00775468">
        <w:rPr>
          <w:rFonts w:ascii="Arial" w:hAnsi="Arial" w:cs="Arial"/>
          <w:sz w:val="26"/>
          <w:szCs w:val="26"/>
        </w:rPr>
        <w:t xml:space="preserve"> </w:t>
      </w:r>
    </w:p>
    <w:p w14:paraId="5D89FD85" w14:textId="776D12AB" w:rsidR="00DC7ABE" w:rsidRPr="00775468" w:rsidRDefault="00457437" w:rsidP="00775468">
      <w:pPr>
        <w:pStyle w:val="ListParagraph"/>
        <w:spacing w:before="240" w:after="120" w:line="266" w:lineRule="auto"/>
        <w:ind w:left="0" w:right="-142"/>
        <w:contextualSpacing w:val="0"/>
        <w:rPr>
          <w:rFonts w:ascii="Arial" w:hAnsi="Arial" w:cs="Arial"/>
          <w:sz w:val="26"/>
          <w:szCs w:val="26"/>
        </w:rPr>
      </w:pPr>
      <w:r w:rsidRPr="00775468">
        <w:rPr>
          <w:rFonts w:ascii="Arial" w:hAnsi="Arial" w:cs="Arial"/>
          <w:sz w:val="26"/>
          <w:szCs w:val="26"/>
        </w:rPr>
        <w:t xml:space="preserve">They </w:t>
      </w:r>
      <w:r w:rsidR="00C95002" w:rsidRPr="00775468">
        <w:rPr>
          <w:rFonts w:ascii="Arial" w:hAnsi="Arial" w:cs="Arial"/>
          <w:sz w:val="26"/>
          <w:szCs w:val="26"/>
        </w:rPr>
        <w:t>will be compassionate, respectful and affirming of disabled people’s skills and talents, and committed to understanding and removing barriers to their equal participation.</w:t>
      </w:r>
    </w:p>
    <w:p w14:paraId="6E2B2124" w14:textId="0BA52F00" w:rsidR="009A0B66" w:rsidRDefault="009A0B66" w:rsidP="00F44F49">
      <w:pPr>
        <w:spacing w:before="240" w:after="120" w:line="266" w:lineRule="auto"/>
        <w:ind w:right="-142"/>
        <w:rPr>
          <w:rFonts w:ascii="Arial" w:hAnsi="Arial" w:cs="Arial"/>
          <w:b/>
          <w:sz w:val="26"/>
          <w:szCs w:val="26"/>
        </w:rPr>
      </w:pPr>
    </w:p>
    <w:p w14:paraId="5B08C7C0" w14:textId="77777777" w:rsidR="00493B74" w:rsidRDefault="00493B74" w:rsidP="00F44F49">
      <w:pPr>
        <w:spacing w:before="240" w:after="120" w:line="266" w:lineRule="auto"/>
        <w:ind w:right="-142"/>
        <w:rPr>
          <w:rFonts w:ascii="Arial" w:hAnsi="Arial" w:cs="Arial"/>
          <w:b/>
          <w:sz w:val="26"/>
          <w:szCs w:val="26"/>
        </w:rPr>
      </w:pPr>
    </w:p>
    <w:p w14:paraId="763FA228" w14:textId="34A30CB4" w:rsidR="00960C7A" w:rsidRPr="00D0449A" w:rsidRDefault="00960C7A" w:rsidP="00F44F49">
      <w:pPr>
        <w:spacing w:before="240" w:after="120" w:line="266" w:lineRule="auto"/>
        <w:ind w:right="-142"/>
        <w:rPr>
          <w:rFonts w:ascii="Arial" w:hAnsi="Arial" w:cs="Arial"/>
          <w:b/>
          <w:sz w:val="28"/>
          <w:szCs w:val="26"/>
        </w:rPr>
      </w:pPr>
      <w:r w:rsidRPr="00D0449A">
        <w:rPr>
          <w:rFonts w:ascii="Arial" w:hAnsi="Arial" w:cs="Arial"/>
          <w:b/>
          <w:sz w:val="28"/>
          <w:szCs w:val="26"/>
        </w:rPr>
        <w:lastRenderedPageBreak/>
        <w:t>Main Duties and Responsibilities</w:t>
      </w:r>
      <w:r w:rsidR="003E4F49" w:rsidRPr="00D0449A">
        <w:rPr>
          <w:rFonts w:ascii="Arial" w:hAnsi="Arial" w:cs="Arial"/>
          <w:b/>
          <w:sz w:val="28"/>
          <w:szCs w:val="26"/>
        </w:rPr>
        <w:t xml:space="preserve">: </w:t>
      </w:r>
      <w:r w:rsidR="00435109" w:rsidRPr="00D0449A">
        <w:rPr>
          <w:rFonts w:ascii="Arial" w:hAnsi="Arial" w:cs="Arial"/>
          <w:b/>
          <w:sz w:val="28"/>
          <w:szCs w:val="26"/>
        </w:rPr>
        <w:t>Community Development</w:t>
      </w:r>
      <w:r w:rsidR="00A42A16" w:rsidRPr="00D0449A">
        <w:rPr>
          <w:rFonts w:ascii="Arial" w:hAnsi="Arial" w:cs="Arial"/>
          <w:b/>
          <w:sz w:val="28"/>
          <w:szCs w:val="26"/>
        </w:rPr>
        <w:t xml:space="preserve"> Coordinator</w:t>
      </w:r>
    </w:p>
    <w:p w14:paraId="32B6AF2E" w14:textId="343AD8C3" w:rsidR="009427A2" w:rsidRPr="00775468" w:rsidRDefault="00A42A16" w:rsidP="00D0449A">
      <w:pPr>
        <w:spacing w:before="240" w:after="120" w:line="266" w:lineRule="auto"/>
        <w:ind w:right="-142"/>
        <w:rPr>
          <w:rFonts w:ascii="Arial" w:hAnsi="Arial" w:cs="Arial"/>
          <w:b/>
          <w:sz w:val="26"/>
          <w:szCs w:val="26"/>
        </w:rPr>
      </w:pPr>
      <w:r w:rsidRPr="00775468">
        <w:rPr>
          <w:rFonts w:ascii="Arial" w:hAnsi="Arial" w:cs="Arial"/>
          <w:b/>
          <w:sz w:val="26"/>
          <w:szCs w:val="26"/>
        </w:rPr>
        <w:t xml:space="preserve">Engagement of </w:t>
      </w:r>
      <w:r w:rsidR="008D4D94" w:rsidRPr="00775468">
        <w:rPr>
          <w:rFonts w:ascii="Arial" w:hAnsi="Arial" w:cs="Arial"/>
          <w:b/>
          <w:sz w:val="26"/>
          <w:szCs w:val="26"/>
        </w:rPr>
        <w:t xml:space="preserve">disabled </w:t>
      </w:r>
      <w:r w:rsidR="00417D46" w:rsidRPr="00775468">
        <w:rPr>
          <w:rFonts w:ascii="Arial" w:hAnsi="Arial" w:cs="Arial"/>
          <w:b/>
          <w:sz w:val="26"/>
          <w:szCs w:val="26"/>
        </w:rPr>
        <w:t>people</w:t>
      </w:r>
    </w:p>
    <w:p w14:paraId="6E71B2BD" w14:textId="1A256EEB" w:rsidR="00A42A16" w:rsidRPr="00775468" w:rsidRDefault="00417D46" w:rsidP="00A42A16">
      <w:pPr>
        <w:pStyle w:val="ListParagraph"/>
        <w:numPr>
          <w:ilvl w:val="0"/>
          <w:numId w:val="8"/>
        </w:numPr>
        <w:spacing w:after="120" w:line="266" w:lineRule="auto"/>
        <w:ind w:right="-142"/>
        <w:contextualSpacing w:val="0"/>
        <w:rPr>
          <w:rFonts w:ascii="Arial" w:hAnsi="Arial" w:cs="Arial"/>
          <w:sz w:val="26"/>
          <w:szCs w:val="26"/>
        </w:rPr>
      </w:pPr>
      <w:r w:rsidRPr="00775468">
        <w:rPr>
          <w:rFonts w:ascii="Arial" w:hAnsi="Arial" w:cs="Arial"/>
          <w:sz w:val="26"/>
          <w:szCs w:val="26"/>
        </w:rPr>
        <w:t>C</w:t>
      </w:r>
      <w:r w:rsidR="00BE77F0" w:rsidRPr="00775468">
        <w:rPr>
          <w:rFonts w:ascii="Arial" w:hAnsi="Arial" w:cs="Arial"/>
          <w:sz w:val="26"/>
          <w:szCs w:val="26"/>
        </w:rPr>
        <w:t xml:space="preserve">ontribute to </w:t>
      </w:r>
      <w:r w:rsidR="00A42A16" w:rsidRPr="00775468">
        <w:rPr>
          <w:rFonts w:ascii="Arial" w:hAnsi="Arial" w:cs="Arial"/>
          <w:sz w:val="26"/>
          <w:szCs w:val="26"/>
        </w:rPr>
        <w:t>develop</w:t>
      </w:r>
      <w:r w:rsidR="00BE77F0" w:rsidRPr="00775468">
        <w:rPr>
          <w:rFonts w:ascii="Arial" w:hAnsi="Arial" w:cs="Arial"/>
          <w:sz w:val="26"/>
          <w:szCs w:val="26"/>
        </w:rPr>
        <w:t>ing</w:t>
      </w:r>
      <w:r w:rsidR="00A42A16" w:rsidRPr="00775468">
        <w:rPr>
          <w:rFonts w:ascii="Arial" w:hAnsi="Arial" w:cs="Arial"/>
          <w:sz w:val="26"/>
          <w:szCs w:val="26"/>
        </w:rPr>
        <w:t xml:space="preserve"> and deliver</w:t>
      </w:r>
      <w:r w:rsidR="00BE77F0" w:rsidRPr="00775468">
        <w:rPr>
          <w:rFonts w:ascii="Arial" w:hAnsi="Arial" w:cs="Arial"/>
          <w:sz w:val="26"/>
          <w:szCs w:val="26"/>
        </w:rPr>
        <w:t>ing</w:t>
      </w:r>
      <w:r w:rsidR="00A42A16" w:rsidRPr="00775468">
        <w:rPr>
          <w:rFonts w:ascii="Arial" w:hAnsi="Arial" w:cs="Arial"/>
          <w:sz w:val="26"/>
          <w:szCs w:val="26"/>
        </w:rPr>
        <w:t xml:space="preserve"> an outreach engagement strategy to engage disabled </w:t>
      </w:r>
      <w:proofErr w:type="gramStart"/>
      <w:r w:rsidR="00A42A16" w:rsidRPr="00775468">
        <w:rPr>
          <w:rFonts w:ascii="Arial" w:hAnsi="Arial" w:cs="Arial"/>
          <w:sz w:val="26"/>
          <w:szCs w:val="26"/>
        </w:rPr>
        <w:t>people</w:t>
      </w:r>
      <w:proofErr w:type="gramEnd"/>
      <w:r w:rsidR="00A42A16" w:rsidRPr="00775468">
        <w:rPr>
          <w:rFonts w:ascii="Arial" w:hAnsi="Arial" w:cs="Arial"/>
          <w:sz w:val="26"/>
          <w:szCs w:val="26"/>
        </w:rPr>
        <w:t xml:space="preserve"> e.g. </w:t>
      </w:r>
      <w:r w:rsidR="000D75BE" w:rsidRPr="00775468">
        <w:rPr>
          <w:rFonts w:ascii="Arial" w:hAnsi="Arial" w:cs="Arial"/>
          <w:sz w:val="26"/>
          <w:szCs w:val="26"/>
        </w:rPr>
        <w:t xml:space="preserve">through talks, info stalls, </w:t>
      </w:r>
      <w:r w:rsidR="00A42A16" w:rsidRPr="00775468">
        <w:rPr>
          <w:rFonts w:ascii="Arial" w:hAnsi="Arial" w:cs="Arial"/>
          <w:sz w:val="26"/>
          <w:szCs w:val="26"/>
        </w:rPr>
        <w:t>events and social media to provide information</w:t>
      </w:r>
      <w:r w:rsidR="000D75BE" w:rsidRPr="00775468">
        <w:rPr>
          <w:rFonts w:ascii="Arial" w:hAnsi="Arial" w:cs="Arial"/>
          <w:sz w:val="26"/>
          <w:szCs w:val="26"/>
        </w:rPr>
        <w:t xml:space="preserve">, </w:t>
      </w:r>
      <w:r w:rsidR="00A42A16" w:rsidRPr="00775468">
        <w:rPr>
          <w:rFonts w:ascii="Arial" w:hAnsi="Arial" w:cs="Arial"/>
          <w:sz w:val="26"/>
          <w:szCs w:val="26"/>
        </w:rPr>
        <w:t xml:space="preserve">raise awareness </w:t>
      </w:r>
      <w:r w:rsidR="000D75BE" w:rsidRPr="00775468">
        <w:rPr>
          <w:rFonts w:ascii="Arial" w:hAnsi="Arial" w:cs="Arial"/>
          <w:sz w:val="26"/>
          <w:szCs w:val="26"/>
        </w:rPr>
        <w:t>and promote GDA’s opportunities.</w:t>
      </w:r>
    </w:p>
    <w:p w14:paraId="276258EC" w14:textId="695ECDA9" w:rsidR="001108B4" w:rsidRPr="00775468" w:rsidRDefault="00CE4612" w:rsidP="00417D46">
      <w:pPr>
        <w:pStyle w:val="ListParagraph"/>
        <w:numPr>
          <w:ilvl w:val="0"/>
          <w:numId w:val="8"/>
        </w:numPr>
        <w:spacing w:after="120" w:line="266" w:lineRule="auto"/>
        <w:ind w:right="-142"/>
        <w:contextualSpacing w:val="0"/>
        <w:rPr>
          <w:rFonts w:ascii="Arial" w:hAnsi="Arial" w:cs="Arial"/>
          <w:sz w:val="26"/>
          <w:szCs w:val="26"/>
        </w:rPr>
      </w:pPr>
      <w:r>
        <w:rPr>
          <w:rFonts w:ascii="Arial" w:hAnsi="Arial" w:cs="Arial"/>
          <w:sz w:val="26"/>
          <w:szCs w:val="26"/>
        </w:rPr>
        <w:t>P</w:t>
      </w:r>
      <w:r w:rsidR="00A42A16" w:rsidRPr="00775468">
        <w:rPr>
          <w:rFonts w:ascii="Arial" w:hAnsi="Arial" w:cs="Arial"/>
          <w:sz w:val="26"/>
          <w:szCs w:val="26"/>
        </w:rPr>
        <w:t>romote</w:t>
      </w:r>
      <w:r w:rsidR="00417D46" w:rsidRPr="00775468">
        <w:rPr>
          <w:rFonts w:ascii="Arial" w:hAnsi="Arial" w:cs="Arial"/>
          <w:sz w:val="26"/>
          <w:szCs w:val="26"/>
        </w:rPr>
        <w:t xml:space="preserve"> </w:t>
      </w:r>
      <w:r w:rsidR="00AD0E02" w:rsidRPr="00775468">
        <w:rPr>
          <w:rFonts w:ascii="Arial" w:hAnsi="Arial" w:cs="Arial"/>
          <w:sz w:val="26"/>
          <w:szCs w:val="26"/>
        </w:rPr>
        <w:t xml:space="preserve">GDA </w:t>
      </w:r>
      <w:r w:rsidR="00417D46" w:rsidRPr="00775468">
        <w:rPr>
          <w:rFonts w:ascii="Arial" w:hAnsi="Arial" w:cs="Arial"/>
          <w:sz w:val="26"/>
          <w:szCs w:val="26"/>
        </w:rPr>
        <w:t xml:space="preserve">Voices </w:t>
      </w:r>
      <w:r w:rsidR="000D75BE" w:rsidRPr="00775468">
        <w:rPr>
          <w:rFonts w:ascii="Arial" w:hAnsi="Arial" w:cs="Arial"/>
          <w:sz w:val="26"/>
          <w:szCs w:val="26"/>
        </w:rPr>
        <w:t xml:space="preserve">to colleagues </w:t>
      </w:r>
      <w:r w:rsidR="00AD0E02" w:rsidRPr="00775468">
        <w:rPr>
          <w:rFonts w:ascii="Arial" w:hAnsi="Arial" w:cs="Arial"/>
          <w:sz w:val="26"/>
          <w:szCs w:val="26"/>
        </w:rPr>
        <w:t>and partner agencies to</w:t>
      </w:r>
      <w:r w:rsidR="000D75BE" w:rsidRPr="00775468">
        <w:rPr>
          <w:rFonts w:ascii="Arial" w:hAnsi="Arial" w:cs="Arial"/>
          <w:sz w:val="26"/>
          <w:szCs w:val="26"/>
        </w:rPr>
        <w:t xml:space="preserve"> </w:t>
      </w:r>
      <w:r w:rsidR="00AD0E02" w:rsidRPr="00775468">
        <w:rPr>
          <w:rFonts w:ascii="Arial" w:hAnsi="Arial" w:cs="Arial"/>
          <w:sz w:val="26"/>
          <w:szCs w:val="26"/>
        </w:rPr>
        <w:t>ensure</w:t>
      </w:r>
      <w:r w:rsidR="000D75BE" w:rsidRPr="00775468">
        <w:rPr>
          <w:rFonts w:ascii="Arial" w:hAnsi="Arial" w:cs="Arial"/>
          <w:sz w:val="26"/>
          <w:szCs w:val="26"/>
        </w:rPr>
        <w:t xml:space="preserve"> disabled people gain maximum opportunities for peer support</w:t>
      </w:r>
      <w:r w:rsidR="00417D46" w:rsidRPr="00775468">
        <w:rPr>
          <w:rFonts w:ascii="Arial" w:hAnsi="Arial" w:cs="Arial"/>
          <w:sz w:val="26"/>
          <w:szCs w:val="26"/>
        </w:rPr>
        <w:t>, collective capacity building and opportunities to participate</w:t>
      </w:r>
      <w:r w:rsidR="00AD0E02" w:rsidRPr="00775468">
        <w:rPr>
          <w:rFonts w:ascii="Arial" w:hAnsi="Arial" w:cs="Arial"/>
          <w:sz w:val="26"/>
          <w:szCs w:val="26"/>
        </w:rPr>
        <w:t xml:space="preserve"> in programmes that </w:t>
      </w:r>
      <w:r w:rsidR="00417D46" w:rsidRPr="00775468">
        <w:rPr>
          <w:rFonts w:ascii="Arial" w:hAnsi="Arial" w:cs="Arial"/>
          <w:sz w:val="26"/>
          <w:szCs w:val="26"/>
        </w:rPr>
        <w:t>tackle inequality</w:t>
      </w:r>
      <w:r w:rsidR="000D75BE" w:rsidRPr="00775468">
        <w:rPr>
          <w:rFonts w:ascii="Arial" w:hAnsi="Arial" w:cs="Arial"/>
          <w:sz w:val="26"/>
          <w:szCs w:val="26"/>
        </w:rPr>
        <w:t xml:space="preserve">. </w:t>
      </w:r>
    </w:p>
    <w:p w14:paraId="713514D7" w14:textId="108ADB53" w:rsidR="001108B4" w:rsidRPr="00775468" w:rsidRDefault="001108B4" w:rsidP="00BC4C10">
      <w:pPr>
        <w:pStyle w:val="ListParagraph"/>
        <w:numPr>
          <w:ilvl w:val="0"/>
          <w:numId w:val="8"/>
        </w:numPr>
        <w:spacing w:line="266" w:lineRule="auto"/>
        <w:ind w:right="-142"/>
        <w:contextualSpacing w:val="0"/>
        <w:rPr>
          <w:rFonts w:ascii="Arial" w:hAnsi="Arial" w:cs="Arial"/>
          <w:sz w:val="26"/>
          <w:szCs w:val="26"/>
        </w:rPr>
      </w:pPr>
      <w:r w:rsidRPr="00775468">
        <w:rPr>
          <w:rFonts w:ascii="Arial" w:hAnsi="Arial" w:cs="Arial"/>
          <w:sz w:val="26"/>
          <w:szCs w:val="26"/>
        </w:rPr>
        <w:t xml:space="preserve">Refer </w:t>
      </w:r>
      <w:r w:rsidR="00AD0E02" w:rsidRPr="00775468">
        <w:rPr>
          <w:rFonts w:ascii="Arial" w:hAnsi="Arial" w:cs="Arial"/>
          <w:sz w:val="26"/>
          <w:szCs w:val="26"/>
        </w:rPr>
        <w:t>disabled people</w:t>
      </w:r>
      <w:r w:rsidRPr="00775468">
        <w:rPr>
          <w:rFonts w:ascii="Arial" w:hAnsi="Arial" w:cs="Arial"/>
          <w:sz w:val="26"/>
          <w:szCs w:val="26"/>
        </w:rPr>
        <w:t xml:space="preserve"> to internal and external supports when required</w:t>
      </w:r>
      <w:r w:rsidR="00755EA6" w:rsidRPr="00775468">
        <w:rPr>
          <w:rFonts w:ascii="Arial" w:hAnsi="Arial" w:cs="Arial"/>
          <w:sz w:val="26"/>
          <w:szCs w:val="26"/>
        </w:rPr>
        <w:t>, especially if they are facing issues that prevent the</w:t>
      </w:r>
      <w:r w:rsidR="00AD0E02" w:rsidRPr="00775468">
        <w:rPr>
          <w:rFonts w:ascii="Arial" w:hAnsi="Arial" w:cs="Arial"/>
          <w:sz w:val="26"/>
          <w:szCs w:val="26"/>
        </w:rPr>
        <w:t>ir engagement</w:t>
      </w:r>
      <w:r w:rsidR="00755EA6" w:rsidRPr="00775468">
        <w:rPr>
          <w:rFonts w:ascii="Arial" w:hAnsi="Arial" w:cs="Arial"/>
          <w:sz w:val="26"/>
          <w:szCs w:val="26"/>
        </w:rPr>
        <w:t xml:space="preserve">, e.g. digital support, social care, welfare rights, etc. </w:t>
      </w:r>
    </w:p>
    <w:p w14:paraId="79B271FF" w14:textId="6D10D6A3" w:rsidR="000D75BE" w:rsidRPr="00775468" w:rsidRDefault="000D75BE" w:rsidP="00BC4C10">
      <w:pPr>
        <w:spacing w:after="0" w:line="266" w:lineRule="auto"/>
        <w:ind w:right="-142"/>
        <w:rPr>
          <w:rFonts w:ascii="Arial" w:hAnsi="Arial" w:cs="Arial"/>
          <w:sz w:val="26"/>
          <w:szCs w:val="26"/>
        </w:rPr>
      </w:pPr>
    </w:p>
    <w:p w14:paraId="3930D2DE" w14:textId="10BD29AB" w:rsidR="000D75BE" w:rsidRPr="00775468" w:rsidRDefault="00AC259B" w:rsidP="00450057">
      <w:pPr>
        <w:spacing w:before="240" w:line="266" w:lineRule="auto"/>
        <w:ind w:right="-142"/>
        <w:rPr>
          <w:rFonts w:ascii="Arial" w:hAnsi="Arial" w:cs="Arial"/>
          <w:b/>
          <w:sz w:val="26"/>
          <w:szCs w:val="26"/>
        </w:rPr>
      </w:pPr>
      <w:r w:rsidRPr="00775468">
        <w:rPr>
          <w:rFonts w:ascii="Arial" w:hAnsi="Arial" w:cs="Arial"/>
          <w:b/>
          <w:sz w:val="26"/>
          <w:szCs w:val="26"/>
        </w:rPr>
        <w:t xml:space="preserve">Capacity Building </w:t>
      </w:r>
      <w:r w:rsidR="00B40428" w:rsidRPr="00775468">
        <w:rPr>
          <w:rFonts w:ascii="Arial" w:hAnsi="Arial" w:cs="Arial"/>
          <w:b/>
          <w:sz w:val="26"/>
          <w:szCs w:val="26"/>
        </w:rPr>
        <w:t>Programmes</w:t>
      </w:r>
    </w:p>
    <w:p w14:paraId="404E736E" w14:textId="77777777" w:rsidR="00450057" w:rsidRPr="00775468" w:rsidRDefault="00450057" w:rsidP="00450057">
      <w:pPr>
        <w:widowControl w:val="0"/>
        <w:numPr>
          <w:ilvl w:val="0"/>
          <w:numId w:val="8"/>
        </w:numPr>
        <w:autoSpaceDE w:val="0"/>
        <w:autoSpaceDN w:val="0"/>
        <w:adjustRightInd w:val="0"/>
        <w:spacing w:after="120" w:line="240" w:lineRule="auto"/>
        <w:ind w:right="-460"/>
        <w:rPr>
          <w:rFonts w:ascii="Arial" w:hAnsi="Arial" w:cs="Arial"/>
          <w:sz w:val="26"/>
          <w:szCs w:val="26"/>
        </w:rPr>
      </w:pPr>
      <w:r w:rsidRPr="00775468">
        <w:rPr>
          <w:rFonts w:ascii="Arial" w:hAnsi="Arial" w:cs="Arial"/>
          <w:bCs/>
          <w:sz w:val="26"/>
          <w:szCs w:val="26"/>
        </w:rPr>
        <w:t>Deliver opportunities for disabled people to meet their peers and develop a supportive network where they can identify individual and collective barriers to choice and control, to having their voices heard and to securing rights to active citizenship.</w:t>
      </w:r>
    </w:p>
    <w:p w14:paraId="1CAF148F" w14:textId="3E76B4A9" w:rsidR="00450057" w:rsidRPr="00775468" w:rsidRDefault="00450057" w:rsidP="00450057">
      <w:pPr>
        <w:widowControl w:val="0"/>
        <w:numPr>
          <w:ilvl w:val="0"/>
          <w:numId w:val="8"/>
        </w:numPr>
        <w:autoSpaceDE w:val="0"/>
        <w:autoSpaceDN w:val="0"/>
        <w:adjustRightInd w:val="0"/>
        <w:spacing w:after="120" w:line="240" w:lineRule="auto"/>
        <w:ind w:right="-460"/>
        <w:rPr>
          <w:rFonts w:ascii="Arial" w:hAnsi="Arial" w:cs="Arial"/>
          <w:sz w:val="26"/>
          <w:szCs w:val="26"/>
        </w:rPr>
      </w:pPr>
      <w:r w:rsidRPr="00775468">
        <w:rPr>
          <w:rFonts w:ascii="Arial" w:hAnsi="Arial" w:cs="Arial"/>
          <w:sz w:val="26"/>
          <w:szCs w:val="26"/>
        </w:rPr>
        <w:t xml:space="preserve">Identify and build on the talents and strengths of disabled people, working together to overcome barriers, raise aspirations, rebuild confidence, develop goals, capacity and skills for </w:t>
      </w:r>
      <w:r w:rsidR="00222F66" w:rsidRPr="00775468">
        <w:rPr>
          <w:rFonts w:ascii="Arial" w:hAnsi="Arial" w:cs="Arial"/>
          <w:sz w:val="26"/>
          <w:szCs w:val="26"/>
        </w:rPr>
        <w:t>participation</w:t>
      </w:r>
      <w:r w:rsidRPr="00775468">
        <w:rPr>
          <w:rFonts w:ascii="Arial" w:hAnsi="Arial" w:cs="Arial"/>
          <w:sz w:val="26"/>
          <w:szCs w:val="26"/>
        </w:rPr>
        <w:t xml:space="preserve">. </w:t>
      </w:r>
    </w:p>
    <w:p w14:paraId="6FB7F7E6" w14:textId="5AED9FD7" w:rsidR="00B40428" w:rsidRPr="00B9311A" w:rsidRDefault="00AB152F" w:rsidP="00450057">
      <w:pPr>
        <w:pStyle w:val="ListParagraph"/>
        <w:numPr>
          <w:ilvl w:val="0"/>
          <w:numId w:val="8"/>
        </w:numPr>
        <w:spacing w:after="120" w:line="266" w:lineRule="auto"/>
        <w:ind w:left="357" w:right="-142" w:hanging="357"/>
        <w:contextualSpacing w:val="0"/>
        <w:rPr>
          <w:rFonts w:ascii="Arial" w:hAnsi="Arial" w:cs="Arial"/>
          <w:b/>
          <w:sz w:val="26"/>
          <w:szCs w:val="26"/>
        </w:rPr>
      </w:pPr>
      <w:r w:rsidRPr="00775468">
        <w:rPr>
          <w:rFonts w:ascii="Arial" w:hAnsi="Arial" w:cs="Arial"/>
          <w:sz w:val="26"/>
          <w:szCs w:val="26"/>
        </w:rPr>
        <w:t>C</w:t>
      </w:r>
      <w:r w:rsidR="003A2C6D" w:rsidRPr="00775468">
        <w:rPr>
          <w:rFonts w:ascii="Arial" w:hAnsi="Arial" w:cs="Arial"/>
          <w:sz w:val="26"/>
          <w:szCs w:val="26"/>
        </w:rPr>
        <w:t xml:space="preserve">ontribute to </w:t>
      </w:r>
      <w:r w:rsidR="00B40428" w:rsidRPr="00775468">
        <w:rPr>
          <w:rFonts w:ascii="Arial" w:hAnsi="Arial" w:cs="Arial"/>
          <w:sz w:val="26"/>
          <w:szCs w:val="26"/>
        </w:rPr>
        <w:t>develop</w:t>
      </w:r>
      <w:r w:rsidR="003A2C6D" w:rsidRPr="00775468">
        <w:rPr>
          <w:rFonts w:ascii="Arial" w:hAnsi="Arial" w:cs="Arial"/>
          <w:sz w:val="26"/>
          <w:szCs w:val="26"/>
        </w:rPr>
        <w:t>ing</w:t>
      </w:r>
      <w:r w:rsidR="00B40428" w:rsidRPr="00775468">
        <w:rPr>
          <w:rFonts w:ascii="Arial" w:hAnsi="Arial" w:cs="Arial"/>
          <w:sz w:val="26"/>
          <w:szCs w:val="26"/>
        </w:rPr>
        <w:t xml:space="preserve"> a</w:t>
      </w:r>
      <w:r w:rsidR="00450057" w:rsidRPr="00775468">
        <w:rPr>
          <w:rFonts w:ascii="Arial" w:hAnsi="Arial" w:cs="Arial"/>
          <w:sz w:val="26"/>
          <w:szCs w:val="26"/>
        </w:rPr>
        <w:t>n</w:t>
      </w:r>
      <w:r w:rsidR="00B40428" w:rsidRPr="00775468">
        <w:rPr>
          <w:rFonts w:ascii="Arial" w:hAnsi="Arial" w:cs="Arial"/>
          <w:sz w:val="26"/>
          <w:szCs w:val="26"/>
        </w:rPr>
        <w:t xml:space="preserve"> </w:t>
      </w:r>
      <w:r w:rsidR="00450057" w:rsidRPr="00775468">
        <w:rPr>
          <w:rFonts w:ascii="Arial" w:hAnsi="Arial" w:cs="Arial"/>
          <w:sz w:val="26"/>
          <w:szCs w:val="26"/>
        </w:rPr>
        <w:t xml:space="preserve">accessible capacity building </w:t>
      </w:r>
      <w:r w:rsidR="00B40428" w:rsidRPr="00775468">
        <w:rPr>
          <w:rFonts w:ascii="Arial" w:hAnsi="Arial" w:cs="Arial"/>
          <w:sz w:val="26"/>
          <w:szCs w:val="26"/>
        </w:rPr>
        <w:t xml:space="preserve">programme </w:t>
      </w:r>
      <w:r w:rsidR="005F25E7" w:rsidRPr="00775468">
        <w:rPr>
          <w:rFonts w:ascii="Arial" w:hAnsi="Arial" w:cs="Arial"/>
          <w:sz w:val="26"/>
          <w:szCs w:val="26"/>
        </w:rPr>
        <w:t xml:space="preserve">for Drivers for Change </w:t>
      </w:r>
      <w:r w:rsidR="0037579A" w:rsidRPr="00775468">
        <w:rPr>
          <w:rFonts w:ascii="Arial" w:hAnsi="Arial" w:cs="Arial"/>
          <w:sz w:val="26"/>
          <w:szCs w:val="26"/>
        </w:rPr>
        <w:t xml:space="preserve">that </w:t>
      </w:r>
      <w:r w:rsidR="00BE77F0" w:rsidRPr="00775468">
        <w:rPr>
          <w:rFonts w:ascii="Arial" w:hAnsi="Arial" w:cs="Arial"/>
          <w:sz w:val="26"/>
          <w:szCs w:val="26"/>
        </w:rPr>
        <w:t>build</w:t>
      </w:r>
      <w:r w:rsidR="00450057" w:rsidRPr="00775468">
        <w:rPr>
          <w:rFonts w:ascii="Arial" w:hAnsi="Arial" w:cs="Arial"/>
          <w:sz w:val="26"/>
          <w:szCs w:val="26"/>
        </w:rPr>
        <w:t>s</w:t>
      </w:r>
      <w:r w:rsidR="00BE77F0" w:rsidRPr="00775468">
        <w:rPr>
          <w:rFonts w:ascii="Arial" w:hAnsi="Arial" w:cs="Arial"/>
          <w:sz w:val="26"/>
          <w:szCs w:val="26"/>
        </w:rPr>
        <w:t xml:space="preserve"> disabled people’s </w:t>
      </w:r>
      <w:proofErr w:type="gramStart"/>
      <w:r w:rsidR="00BE77F0" w:rsidRPr="00775468">
        <w:rPr>
          <w:rFonts w:ascii="Arial" w:hAnsi="Arial" w:cs="Arial"/>
          <w:sz w:val="26"/>
          <w:szCs w:val="26"/>
        </w:rPr>
        <w:t xml:space="preserve">confidence and </w:t>
      </w:r>
      <w:r w:rsidR="00B40428" w:rsidRPr="00775468">
        <w:rPr>
          <w:rFonts w:ascii="Arial" w:hAnsi="Arial" w:cs="Arial"/>
          <w:sz w:val="26"/>
          <w:szCs w:val="26"/>
        </w:rPr>
        <w:t>encourage</w:t>
      </w:r>
      <w:r w:rsidR="00450057" w:rsidRPr="00775468">
        <w:rPr>
          <w:rFonts w:ascii="Arial" w:hAnsi="Arial" w:cs="Arial"/>
          <w:sz w:val="26"/>
          <w:szCs w:val="26"/>
        </w:rPr>
        <w:t>s</w:t>
      </w:r>
      <w:proofErr w:type="gramEnd"/>
      <w:r w:rsidR="00B40428" w:rsidRPr="00775468">
        <w:rPr>
          <w:rFonts w:ascii="Arial" w:hAnsi="Arial" w:cs="Arial"/>
          <w:sz w:val="26"/>
          <w:szCs w:val="26"/>
        </w:rPr>
        <w:t xml:space="preserve"> and motivate</w:t>
      </w:r>
      <w:r w:rsidR="00450057" w:rsidRPr="00775468">
        <w:rPr>
          <w:rFonts w:ascii="Arial" w:hAnsi="Arial" w:cs="Arial"/>
          <w:sz w:val="26"/>
          <w:szCs w:val="26"/>
        </w:rPr>
        <w:t>s</w:t>
      </w:r>
      <w:r w:rsidR="00B40428" w:rsidRPr="00775468">
        <w:rPr>
          <w:rFonts w:ascii="Arial" w:hAnsi="Arial" w:cs="Arial"/>
          <w:sz w:val="26"/>
          <w:szCs w:val="26"/>
        </w:rPr>
        <w:t xml:space="preserve"> </w:t>
      </w:r>
      <w:r w:rsidR="00BE77F0" w:rsidRPr="00775468">
        <w:rPr>
          <w:rFonts w:ascii="Arial" w:hAnsi="Arial" w:cs="Arial"/>
          <w:sz w:val="26"/>
          <w:szCs w:val="26"/>
        </w:rPr>
        <w:t xml:space="preserve">them to engage with </w:t>
      </w:r>
      <w:r w:rsidR="004A613E" w:rsidRPr="00775468">
        <w:rPr>
          <w:rFonts w:ascii="Arial" w:hAnsi="Arial" w:cs="Arial"/>
          <w:sz w:val="26"/>
          <w:szCs w:val="26"/>
        </w:rPr>
        <w:t xml:space="preserve">opportunities to influence policy and service design. </w:t>
      </w:r>
      <w:r w:rsidR="00B40428" w:rsidRPr="00775468">
        <w:rPr>
          <w:rFonts w:ascii="Arial" w:hAnsi="Arial" w:cs="Arial"/>
          <w:sz w:val="26"/>
          <w:szCs w:val="26"/>
        </w:rPr>
        <w:t xml:space="preserve"> </w:t>
      </w:r>
    </w:p>
    <w:p w14:paraId="733A14E8" w14:textId="55764250" w:rsidR="00B9311A" w:rsidRPr="00775468" w:rsidRDefault="00B9311A" w:rsidP="00B9311A">
      <w:pPr>
        <w:pStyle w:val="ListParagraph"/>
        <w:numPr>
          <w:ilvl w:val="0"/>
          <w:numId w:val="8"/>
        </w:numPr>
        <w:spacing w:after="120" w:line="266" w:lineRule="auto"/>
        <w:ind w:right="-142"/>
        <w:contextualSpacing w:val="0"/>
        <w:rPr>
          <w:rFonts w:ascii="Arial" w:hAnsi="Arial" w:cs="Arial"/>
          <w:b/>
          <w:sz w:val="26"/>
          <w:szCs w:val="26"/>
        </w:rPr>
      </w:pPr>
      <w:r w:rsidRPr="00775468">
        <w:rPr>
          <w:rFonts w:ascii="Arial" w:hAnsi="Arial" w:cs="Arial"/>
          <w:sz w:val="26"/>
          <w:szCs w:val="26"/>
        </w:rPr>
        <w:t>Develop and produce communications and learning resources</w:t>
      </w:r>
      <w:r>
        <w:rPr>
          <w:rFonts w:ascii="Arial" w:hAnsi="Arial" w:cs="Arial"/>
          <w:sz w:val="26"/>
          <w:szCs w:val="26"/>
        </w:rPr>
        <w:t xml:space="preserve"> </w:t>
      </w:r>
      <w:r w:rsidRPr="00775468">
        <w:rPr>
          <w:rFonts w:ascii="Arial" w:hAnsi="Arial" w:cs="Arial"/>
          <w:sz w:val="26"/>
          <w:szCs w:val="26"/>
        </w:rPr>
        <w:t xml:space="preserve">e.g. information leaflets, </w:t>
      </w:r>
      <w:r>
        <w:rPr>
          <w:rFonts w:ascii="Arial" w:hAnsi="Arial" w:cs="Arial"/>
          <w:sz w:val="26"/>
          <w:szCs w:val="26"/>
        </w:rPr>
        <w:t>briefings</w:t>
      </w:r>
      <w:r w:rsidRPr="00775468">
        <w:rPr>
          <w:rFonts w:ascii="Arial" w:hAnsi="Arial" w:cs="Arial"/>
          <w:sz w:val="26"/>
          <w:szCs w:val="26"/>
        </w:rPr>
        <w:t xml:space="preserve">.  </w:t>
      </w:r>
    </w:p>
    <w:p w14:paraId="419E6B12" w14:textId="0DFE21D9" w:rsidR="00450057" w:rsidRPr="00D0449A" w:rsidRDefault="003A2C6D" w:rsidP="00450057">
      <w:pPr>
        <w:pStyle w:val="ListParagraph"/>
        <w:numPr>
          <w:ilvl w:val="0"/>
          <w:numId w:val="8"/>
        </w:numPr>
        <w:spacing w:after="120" w:line="266" w:lineRule="auto"/>
        <w:ind w:left="357" w:right="-142" w:hanging="357"/>
        <w:contextualSpacing w:val="0"/>
        <w:rPr>
          <w:rFonts w:ascii="Arial" w:hAnsi="Arial" w:cs="Arial"/>
          <w:b/>
          <w:sz w:val="26"/>
          <w:szCs w:val="26"/>
        </w:rPr>
      </w:pPr>
      <w:r w:rsidRPr="00775468">
        <w:rPr>
          <w:rFonts w:ascii="Arial" w:hAnsi="Arial" w:cs="Arial"/>
          <w:sz w:val="26"/>
          <w:szCs w:val="26"/>
        </w:rPr>
        <w:t>S</w:t>
      </w:r>
      <w:r w:rsidR="00D33D0A" w:rsidRPr="00775468">
        <w:rPr>
          <w:rFonts w:ascii="Arial" w:hAnsi="Arial" w:cs="Arial"/>
          <w:sz w:val="26"/>
          <w:szCs w:val="26"/>
        </w:rPr>
        <w:t xml:space="preserve">ource external learning opportunities, tutors and training providers to deliver quality accessible programmes of </w:t>
      </w:r>
      <w:r w:rsidR="004A613E" w:rsidRPr="00775468">
        <w:rPr>
          <w:rFonts w:ascii="Arial" w:hAnsi="Arial" w:cs="Arial"/>
          <w:sz w:val="26"/>
          <w:szCs w:val="26"/>
        </w:rPr>
        <w:t xml:space="preserve">capacity building that aligns with GDA ethos and values. </w:t>
      </w:r>
    </w:p>
    <w:p w14:paraId="6965299E" w14:textId="77777777" w:rsidR="00D0449A" w:rsidRPr="00775468" w:rsidRDefault="00D0449A" w:rsidP="00D0449A">
      <w:pPr>
        <w:pStyle w:val="ListParagraph"/>
        <w:spacing w:after="120" w:line="266" w:lineRule="auto"/>
        <w:ind w:left="357" w:right="-142"/>
        <w:contextualSpacing w:val="0"/>
        <w:rPr>
          <w:rFonts w:ascii="Arial" w:hAnsi="Arial" w:cs="Arial"/>
          <w:b/>
          <w:sz w:val="26"/>
          <w:szCs w:val="26"/>
        </w:rPr>
      </w:pPr>
    </w:p>
    <w:p w14:paraId="302FB75E" w14:textId="4126FD16" w:rsidR="004239FC" w:rsidRPr="00775468" w:rsidRDefault="004239FC" w:rsidP="00450057">
      <w:pPr>
        <w:spacing w:before="240" w:after="120" w:line="266" w:lineRule="auto"/>
        <w:ind w:right="-142"/>
        <w:rPr>
          <w:rFonts w:ascii="Arial" w:hAnsi="Arial" w:cs="Arial"/>
          <w:b/>
          <w:sz w:val="26"/>
          <w:szCs w:val="26"/>
        </w:rPr>
      </w:pPr>
      <w:r w:rsidRPr="00775468">
        <w:rPr>
          <w:rFonts w:ascii="Arial" w:hAnsi="Arial" w:cs="Arial"/>
          <w:b/>
          <w:sz w:val="26"/>
          <w:szCs w:val="26"/>
        </w:rPr>
        <w:t>Partnerships</w:t>
      </w:r>
      <w:r w:rsidR="00AC259B" w:rsidRPr="00775468">
        <w:rPr>
          <w:rFonts w:ascii="Arial" w:hAnsi="Arial" w:cs="Arial"/>
          <w:b/>
          <w:sz w:val="26"/>
          <w:szCs w:val="26"/>
        </w:rPr>
        <w:t xml:space="preserve">, </w:t>
      </w:r>
      <w:r w:rsidRPr="00775468">
        <w:rPr>
          <w:rFonts w:ascii="Arial" w:hAnsi="Arial" w:cs="Arial"/>
          <w:b/>
          <w:sz w:val="26"/>
          <w:szCs w:val="26"/>
        </w:rPr>
        <w:t>Collaboration</w:t>
      </w:r>
      <w:r w:rsidR="00AC259B" w:rsidRPr="00775468">
        <w:rPr>
          <w:rFonts w:ascii="Arial" w:hAnsi="Arial" w:cs="Arial"/>
          <w:b/>
          <w:sz w:val="26"/>
          <w:szCs w:val="26"/>
        </w:rPr>
        <w:t xml:space="preserve"> and Influencing</w:t>
      </w:r>
    </w:p>
    <w:p w14:paraId="6AC8D23E" w14:textId="1E399C46" w:rsidR="004A613E" w:rsidRPr="00775468" w:rsidRDefault="004A613E" w:rsidP="00014D4F">
      <w:pPr>
        <w:pStyle w:val="ListParagraph"/>
        <w:numPr>
          <w:ilvl w:val="0"/>
          <w:numId w:val="8"/>
        </w:numPr>
        <w:spacing w:after="120" w:line="266" w:lineRule="auto"/>
        <w:ind w:left="357" w:right="-142" w:hanging="357"/>
        <w:contextualSpacing w:val="0"/>
        <w:rPr>
          <w:rFonts w:ascii="Arial" w:hAnsi="Arial" w:cs="Arial"/>
          <w:sz w:val="26"/>
          <w:szCs w:val="26"/>
        </w:rPr>
      </w:pPr>
      <w:r w:rsidRPr="00775468">
        <w:rPr>
          <w:rFonts w:ascii="Arial" w:hAnsi="Arial" w:cs="Arial"/>
          <w:sz w:val="26"/>
          <w:szCs w:val="26"/>
        </w:rPr>
        <w:t xml:space="preserve">Collaborate with Voices team colleagues to ensure </w:t>
      </w:r>
      <w:r w:rsidR="005F25E7" w:rsidRPr="00775468">
        <w:rPr>
          <w:rFonts w:ascii="Arial" w:hAnsi="Arial" w:cs="Arial"/>
          <w:sz w:val="26"/>
          <w:szCs w:val="26"/>
        </w:rPr>
        <w:t>GDA’s</w:t>
      </w:r>
      <w:r w:rsidR="00241C11">
        <w:rPr>
          <w:rFonts w:ascii="Arial" w:hAnsi="Arial" w:cs="Arial"/>
          <w:sz w:val="26"/>
          <w:szCs w:val="26"/>
        </w:rPr>
        <w:t xml:space="preserve"> </w:t>
      </w:r>
      <w:r w:rsidR="00CE4612">
        <w:rPr>
          <w:rFonts w:ascii="Arial" w:hAnsi="Arial" w:cs="Arial"/>
          <w:sz w:val="26"/>
          <w:szCs w:val="26"/>
        </w:rPr>
        <w:t xml:space="preserve">intersectional </w:t>
      </w:r>
      <w:r w:rsidR="00241C11">
        <w:rPr>
          <w:rFonts w:ascii="Arial" w:hAnsi="Arial" w:cs="Arial"/>
          <w:sz w:val="26"/>
          <w:szCs w:val="26"/>
        </w:rPr>
        <w:t>member n</w:t>
      </w:r>
      <w:r w:rsidR="005F25E7" w:rsidRPr="00775468">
        <w:rPr>
          <w:rFonts w:ascii="Arial" w:hAnsi="Arial" w:cs="Arial"/>
          <w:sz w:val="26"/>
          <w:szCs w:val="26"/>
        </w:rPr>
        <w:t xml:space="preserve">etworks </w:t>
      </w:r>
      <w:r w:rsidR="00241C11">
        <w:rPr>
          <w:rFonts w:ascii="Arial" w:hAnsi="Arial" w:cs="Arial"/>
          <w:sz w:val="26"/>
          <w:szCs w:val="26"/>
        </w:rPr>
        <w:t xml:space="preserve">are able to participate so that </w:t>
      </w:r>
      <w:r w:rsidR="005F25E7" w:rsidRPr="00775468">
        <w:rPr>
          <w:rFonts w:ascii="Arial" w:hAnsi="Arial" w:cs="Arial"/>
          <w:sz w:val="26"/>
          <w:szCs w:val="26"/>
        </w:rPr>
        <w:t xml:space="preserve">Drivers for Change </w:t>
      </w:r>
      <w:r w:rsidR="00241C11">
        <w:rPr>
          <w:rFonts w:ascii="Arial" w:hAnsi="Arial" w:cs="Arial"/>
          <w:sz w:val="26"/>
          <w:szCs w:val="26"/>
        </w:rPr>
        <w:t xml:space="preserve">and related key messages take account of </w:t>
      </w:r>
      <w:r w:rsidR="00665B38" w:rsidRPr="00775468">
        <w:rPr>
          <w:rFonts w:ascii="Arial" w:hAnsi="Arial" w:cs="Arial"/>
          <w:sz w:val="26"/>
          <w:szCs w:val="26"/>
        </w:rPr>
        <w:t xml:space="preserve">diverse disabled people. </w:t>
      </w:r>
      <w:r w:rsidR="005F25E7" w:rsidRPr="00775468">
        <w:rPr>
          <w:rFonts w:ascii="Arial" w:hAnsi="Arial" w:cs="Arial"/>
          <w:sz w:val="26"/>
          <w:szCs w:val="26"/>
        </w:rPr>
        <w:t xml:space="preserve"> </w:t>
      </w:r>
    </w:p>
    <w:p w14:paraId="294E3A39" w14:textId="42511C34" w:rsidR="00014D4F" w:rsidRPr="00775468" w:rsidRDefault="00241C11" w:rsidP="00014D4F">
      <w:pPr>
        <w:pStyle w:val="ListParagraph"/>
        <w:numPr>
          <w:ilvl w:val="0"/>
          <w:numId w:val="8"/>
        </w:numPr>
        <w:spacing w:after="120"/>
        <w:contextualSpacing w:val="0"/>
        <w:rPr>
          <w:rFonts w:ascii="Arial" w:hAnsi="Arial" w:cs="Arial"/>
          <w:sz w:val="26"/>
          <w:szCs w:val="26"/>
        </w:rPr>
      </w:pPr>
      <w:r>
        <w:rPr>
          <w:rFonts w:ascii="Arial" w:hAnsi="Arial" w:cs="Arial"/>
          <w:sz w:val="26"/>
          <w:szCs w:val="26"/>
        </w:rPr>
        <w:t>B</w:t>
      </w:r>
      <w:r w:rsidR="00014D4F" w:rsidRPr="00775468">
        <w:rPr>
          <w:rFonts w:ascii="Arial" w:hAnsi="Arial" w:cs="Arial"/>
          <w:sz w:val="26"/>
          <w:szCs w:val="26"/>
        </w:rPr>
        <w:t xml:space="preserve">uild relationships and alliances, and support networks that focus on improving services for disabled people. </w:t>
      </w:r>
    </w:p>
    <w:p w14:paraId="12D6BB09" w14:textId="788B7B43" w:rsidR="00665B38" w:rsidRPr="00775468" w:rsidRDefault="00665B38" w:rsidP="00014D4F">
      <w:pPr>
        <w:pStyle w:val="ListParagraph"/>
        <w:numPr>
          <w:ilvl w:val="0"/>
          <w:numId w:val="8"/>
        </w:numPr>
        <w:spacing w:after="120"/>
        <w:ind w:left="357" w:hanging="357"/>
        <w:contextualSpacing w:val="0"/>
        <w:rPr>
          <w:rFonts w:ascii="Arial" w:hAnsi="Arial" w:cs="Arial"/>
          <w:sz w:val="26"/>
          <w:szCs w:val="26"/>
        </w:rPr>
      </w:pPr>
      <w:r w:rsidRPr="00775468">
        <w:rPr>
          <w:rFonts w:ascii="Arial" w:hAnsi="Arial" w:cs="Arial"/>
          <w:sz w:val="26"/>
          <w:szCs w:val="26"/>
        </w:rPr>
        <w:t xml:space="preserve">Support the </w:t>
      </w:r>
      <w:r w:rsidR="00222F66" w:rsidRPr="00775468">
        <w:rPr>
          <w:rFonts w:ascii="Arial" w:hAnsi="Arial" w:cs="Arial"/>
          <w:sz w:val="26"/>
          <w:szCs w:val="26"/>
        </w:rPr>
        <w:t xml:space="preserve">individual and collective </w:t>
      </w:r>
      <w:r w:rsidRPr="00775468">
        <w:rPr>
          <w:rFonts w:ascii="Arial" w:hAnsi="Arial" w:cs="Arial"/>
          <w:sz w:val="26"/>
          <w:szCs w:val="26"/>
        </w:rPr>
        <w:t xml:space="preserve">voices of disabled people to </w:t>
      </w:r>
      <w:proofErr w:type="gramStart"/>
      <w:r w:rsidRPr="00775468">
        <w:rPr>
          <w:rFonts w:ascii="Arial" w:hAnsi="Arial" w:cs="Arial"/>
          <w:sz w:val="26"/>
          <w:szCs w:val="26"/>
        </w:rPr>
        <w:t>be heard</w:t>
      </w:r>
      <w:proofErr w:type="gramEnd"/>
      <w:r w:rsidRPr="00775468">
        <w:rPr>
          <w:rFonts w:ascii="Arial" w:hAnsi="Arial" w:cs="Arial"/>
          <w:sz w:val="26"/>
          <w:szCs w:val="26"/>
        </w:rPr>
        <w:t xml:space="preserve"> within partnerships, networks and structures to positively influence policy, services and decisions</w:t>
      </w:r>
      <w:r w:rsidR="00014D4F" w:rsidRPr="00775468">
        <w:rPr>
          <w:rFonts w:ascii="Arial" w:hAnsi="Arial" w:cs="Arial"/>
          <w:sz w:val="26"/>
          <w:szCs w:val="26"/>
        </w:rPr>
        <w:t>,</w:t>
      </w:r>
      <w:r w:rsidRPr="00775468">
        <w:rPr>
          <w:rFonts w:ascii="Arial" w:hAnsi="Arial" w:cs="Arial"/>
          <w:sz w:val="26"/>
          <w:szCs w:val="26"/>
        </w:rPr>
        <w:t xml:space="preserve"> including how budgets are allocated.</w:t>
      </w:r>
    </w:p>
    <w:p w14:paraId="22201D61" w14:textId="1CECD9A1" w:rsidR="004A613E" w:rsidRPr="00775468" w:rsidRDefault="00245AF8" w:rsidP="00014D4F">
      <w:pPr>
        <w:pStyle w:val="ListParagraph"/>
        <w:numPr>
          <w:ilvl w:val="0"/>
          <w:numId w:val="8"/>
        </w:numPr>
        <w:spacing w:after="120" w:line="266" w:lineRule="auto"/>
        <w:ind w:left="357" w:right="-142" w:hanging="357"/>
        <w:contextualSpacing w:val="0"/>
        <w:rPr>
          <w:rFonts w:ascii="Arial" w:hAnsi="Arial" w:cs="Arial"/>
          <w:b/>
          <w:sz w:val="26"/>
          <w:szCs w:val="26"/>
        </w:rPr>
      </w:pPr>
      <w:r w:rsidRPr="00775468">
        <w:rPr>
          <w:rFonts w:ascii="Arial" w:hAnsi="Arial" w:cs="Arial"/>
          <w:sz w:val="26"/>
          <w:szCs w:val="26"/>
        </w:rPr>
        <w:lastRenderedPageBreak/>
        <w:t>Keep up to date with</w:t>
      </w:r>
      <w:r w:rsidR="00D20815">
        <w:rPr>
          <w:rFonts w:ascii="Arial" w:hAnsi="Arial" w:cs="Arial"/>
          <w:sz w:val="26"/>
          <w:szCs w:val="26"/>
        </w:rPr>
        <w:t xml:space="preserve"> </w:t>
      </w:r>
      <w:r w:rsidR="00D20815" w:rsidRPr="00380729">
        <w:rPr>
          <w:rFonts w:ascii="Arial" w:hAnsi="Arial" w:cs="Arial"/>
          <w:color w:val="000000" w:themeColor="text1"/>
          <w:sz w:val="26"/>
          <w:szCs w:val="26"/>
        </w:rPr>
        <w:t xml:space="preserve">public policies in </w:t>
      </w:r>
      <w:r w:rsidR="00D20815">
        <w:rPr>
          <w:rFonts w:ascii="Arial" w:hAnsi="Arial" w:cs="Arial"/>
          <w:sz w:val="26"/>
          <w:szCs w:val="26"/>
        </w:rPr>
        <w:t>the</w:t>
      </w:r>
      <w:r w:rsidRPr="00775468">
        <w:rPr>
          <w:rFonts w:ascii="Arial" w:hAnsi="Arial" w:cs="Arial"/>
          <w:sz w:val="26"/>
          <w:szCs w:val="26"/>
        </w:rPr>
        <w:t xml:space="preserve"> </w:t>
      </w:r>
      <w:r w:rsidR="00E957A5" w:rsidRPr="00775468">
        <w:rPr>
          <w:rFonts w:ascii="Arial" w:hAnsi="Arial" w:cs="Arial"/>
          <w:sz w:val="26"/>
          <w:szCs w:val="26"/>
        </w:rPr>
        <w:t xml:space="preserve">external environment </w:t>
      </w:r>
      <w:r w:rsidRPr="00775468">
        <w:rPr>
          <w:rFonts w:ascii="Arial" w:hAnsi="Arial" w:cs="Arial"/>
          <w:sz w:val="26"/>
          <w:szCs w:val="26"/>
        </w:rPr>
        <w:t xml:space="preserve">to ensure </w:t>
      </w:r>
      <w:r w:rsidR="004A613E" w:rsidRPr="00775468">
        <w:rPr>
          <w:rFonts w:ascii="Arial" w:hAnsi="Arial" w:cs="Arial"/>
          <w:sz w:val="26"/>
          <w:szCs w:val="26"/>
        </w:rPr>
        <w:t xml:space="preserve">the Voices </w:t>
      </w:r>
      <w:r w:rsidRPr="00775468">
        <w:rPr>
          <w:rFonts w:ascii="Arial" w:hAnsi="Arial" w:cs="Arial"/>
          <w:sz w:val="26"/>
          <w:szCs w:val="26"/>
        </w:rPr>
        <w:t xml:space="preserve">programme responds </w:t>
      </w:r>
      <w:r w:rsidR="00E957A5" w:rsidRPr="00775468">
        <w:rPr>
          <w:rFonts w:ascii="Arial" w:hAnsi="Arial" w:cs="Arial"/>
          <w:sz w:val="26"/>
          <w:szCs w:val="26"/>
        </w:rPr>
        <w:t xml:space="preserve">to wider issues, e.g. </w:t>
      </w:r>
      <w:r w:rsidR="004A613E" w:rsidRPr="00775468">
        <w:rPr>
          <w:rFonts w:ascii="Arial" w:hAnsi="Arial" w:cs="Arial"/>
          <w:sz w:val="26"/>
          <w:szCs w:val="26"/>
        </w:rPr>
        <w:t xml:space="preserve">Just Transition, National Care Service, Disability Action Plan, etc. </w:t>
      </w:r>
      <w:r w:rsidR="00AC259B" w:rsidRPr="00775468">
        <w:rPr>
          <w:rFonts w:ascii="Arial" w:hAnsi="Arial" w:cs="Arial"/>
          <w:sz w:val="26"/>
          <w:szCs w:val="26"/>
        </w:rPr>
        <w:t xml:space="preserve">and in line with GDA’s Manifesto. </w:t>
      </w:r>
    </w:p>
    <w:p w14:paraId="317197F3" w14:textId="7664BFED" w:rsidR="00014D4F" w:rsidRDefault="00014D4F" w:rsidP="00014D4F">
      <w:pPr>
        <w:pStyle w:val="ListParagraph"/>
        <w:numPr>
          <w:ilvl w:val="0"/>
          <w:numId w:val="8"/>
        </w:numPr>
        <w:spacing w:after="120"/>
        <w:contextualSpacing w:val="0"/>
        <w:rPr>
          <w:rFonts w:ascii="Arial" w:hAnsi="Arial" w:cs="Arial"/>
          <w:sz w:val="26"/>
          <w:szCs w:val="26"/>
        </w:rPr>
      </w:pPr>
      <w:r w:rsidRPr="00775468">
        <w:rPr>
          <w:rFonts w:ascii="Arial" w:hAnsi="Arial" w:cs="Arial"/>
          <w:sz w:val="26"/>
          <w:szCs w:val="26"/>
        </w:rPr>
        <w:t>Develop and maintain information on relevant local services, facilities, resources and networks. Where appropriate make referrals to relevant organisations.</w:t>
      </w:r>
    </w:p>
    <w:p w14:paraId="6394ACB7" w14:textId="77777777" w:rsidR="00CE4612" w:rsidRPr="00775468" w:rsidRDefault="00CE4612" w:rsidP="00CE4612">
      <w:pPr>
        <w:pStyle w:val="ListParagraph"/>
        <w:numPr>
          <w:ilvl w:val="0"/>
          <w:numId w:val="8"/>
        </w:numPr>
        <w:spacing w:after="120" w:line="266" w:lineRule="auto"/>
        <w:ind w:left="357" w:right="-142" w:hanging="357"/>
        <w:contextualSpacing w:val="0"/>
        <w:rPr>
          <w:rFonts w:ascii="Arial" w:hAnsi="Arial" w:cs="Arial"/>
          <w:b/>
          <w:sz w:val="26"/>
          <w:szCs w:val="26"/>
        </w:rPr>
      </w:pPr>
      <w:r w:rsidRPr="00775468">
        <w:rPr>
          <w:rFonts w:ascii="Arial" w:hAnsi="Arial" w:cs="Arial"/>
          <w:sz w:val="26"/>
          <w:szCs w:val="26"/>
        </w:rPr>
        <w:t>Represent GDA with a professional and confident approach when working in partnership with member organisations and external agencies.</w:t>
      </w:r>
    </w:p>
    <w:p w14:paraId="6D91D8B6" w14:textId="77777777" w:rsidR="00014D4F" w:rsidRPr="00775468" w:rsidRDefault="00014D4F" w:rsidP="00014D4F">
      <w:pPr>
        <w:spacing w:after="120" w:line="266" w:lineRule="auto"/>
        <w:ind w:right="-142"/>
        <w:rPr>
          <w:rFonts w:ascii="Arial" w:hAnsi="Arial" w:cs="Arial"/>
          <w:b/>
          <w:sz w:val="26"/>
          <w:szCs w:val="26"/>
        </w:rPr>
      </w:pPr>
    </w:p>
    <w:p w14:paraId="44F61123" w14:textId="47ED8AC1" w:rsidR="00D33D0A" w:rsidRPr="00775468" w:rsidRDefault="00880B05" w:rsidP="00D33D0A">
      <w:pPr>
        <w:spacing w:after="120" w:line="266" w:lineRule="auto"/>
        <w:ind w:right="-142"/>
        <w:rPr>
          <w:rFonts w:ascii="Arial" w:hAnsi="Arial" w:cs="Arial"/>
          <w:b/>
          <w:sz w:val="26"/>
          <w:szCs w:val="26"/>
        </w:rPr>
      </w:pPr>
      <w:r w:rsidRPr="00775468">
        <w:rPr>
          <w:rFonts w:ascii="Arial" w:hAnsi="Arial" w:cs="Arial"/>
          <w:b/>
          <w:sz w:val="26"/>
          <w:szCs w:val="26"/>
        </w:rPr>
        <w:t xml:space="preserve">Administration, Access </w:t>
      </w:r>
      <w:r w:rsidR="00D33D0A" w:rsidRPr="00775468">
        <w:rPr>
          <w:rFonts w:ascii="Arial" w:hAnsi="Arial" w:cs="Arial"/>
          <w:b/>
          <w:sz w:val="26"/>
          <w:szCs w:val="26"/>
        </w:rPr>
        <w:t>and Co</w:t>
      </w:r>
      <w:r w:rsidR="00B9311A">
        <w:rPr>
          <w:rFonts w:ascii="Arial" w:hAnsi="Arial" w:cs="Arial"/>
          <w:b/>
          <w:sz w:val="26"/>
          <w:szCs w:val="26"/>
        </w:rPr>
        <w:t>mmunications</w:t>
      </w:r>
      <w:r w:rsidR="00D33D0A" w:rsidRPr="00775468">
        <w:rPr>
          <w:rFonts w:ascii="Arial" w:hAnsi="Arial" w:cs="Arial"/>
          <w:b/>
          <w:sz w:val="26"/>
          <w:szCs w:val="26"/>
        </w:rPr>
        <w:t xml:space="preserve"> </w:t>
      </w:r>
    </w:p>
    <w:p w14:paraId="70126FDE" w14:textId="196C28B2" w:rsidR="00B9311A" w:rsidRDefault="00B9311A" w:rsidP="00B412C5">
      <w:pPr>
        <w:pStyle w:val="ListParagraph"/>
        <w:numPr>
          <w:ilvl w:val="0"/>
          <w:numId w:val="24"/>
        </w:numPr>
        <w:spacing w:after="120" w:line="266" w:lineRule="auto"/>
        <w:ind w:left="425" w:right="-142" w:hanging="357"/>
        <w:contextualSpacing w:val="0"/>
        <w:rPr>
          <w:rFonts w:ascii="Arial" w:hAnsi="Arial" w:cs="Arial"/>
          <w:sz w:val="26"/>
          <w:szCs w:val="26"/>
        </w:rPr>
      </w:pPr>
      <w:r>
        <w:rPr>
          <w:rFonts w:ascii="Arial" w:hAnsi="Arial" w:cs="Arial"/>
          <w:sz w:val="26"/>
          <w:szCs w:val="26"/>
        </w:rPr>
        <w:t xml:space="preserve">Produce </w:t>
      </w:r>
      <w:r w:rsidRPr="00775468">
        <w:rPr>
          <w:rFonts w:ascii="Arial" w:hAnsi="Arial" w:cs="Arial"/>
          <w:sz w:val="26"/>
          <w:szCs w:val="26"/>
        </w:rPr>
        <w:t>posters, social media content</w:t>
      </w:r>
      <w:r>
        <w:rPr>
          <w:rFonts w:ascii="Arial" w:hAnsi="Arial" w:cs="Arial"/>
          <w:sz w:val="26"/>
          <w:szCs w:val="26"/>
        </w:rPr>
        <w:t xml:space="preserve"> and other communications</w:t>
      </w:r>
      <w:r w:rsidRPr="00775468">
        <w:rPr>
          <w:rFonts w:ascii="Arial" w:hAnsi="Arial" w:cs="Arial"/>
          <w:sz w:val="26"/>
          <w:szCs w:val="26"/>
        </w:rPr>
        <w:t xml:space="preserve"> that are appropriate and accessible to a range of audiences, including disabled people</w:t>
      </w:r>
      <w:r w:rsidR="00051FE7">
        <w:rPr>
          <w:rFonts w:ascii="Arial" w:hAnsi="Arial" w:cs="Arial"/>
          <w:sz w:val="26"/>
          <w:szCs w:val="26"/>
        </w:rPr>
        <w:t>.</w:t>
      </w:r>
      <w:r w:rsidRPr="00775468">
        <w:rPr>
          <w:rFonts w:ascii="Arial" w:hAnsi="Arial" w:cs="Arial"/>
          <w:sz w:val="26"/>
          <w:szCs w:val="26"/>
        </w:rPr>
        <w:t xml:space="preserve"> </w:t>
      </w:r>
    </w:p>
    <w:p w14:paraId="37EDEA98" w14:textId="2D56CDFA" w:rsidR="00D33D0A" w:rsidRPr="00775468" w:rsidRDefault="00B9311A" w:rsidP="00B412C5">
      <w:pPr>
        <w:pStyle w:val="ListParagraph"/>
        <w:numPr>
          <w:ilvl w:val="0"/>
          <w:numId w:val="24"/>
        </w:numPr>
        <w:spacing w:after="120" w:line="266" w:lineRule="auto"/>
        <w:ind w:left="425" w:right="-142" w:hanging="357"/>
        <w:contextualSpacing w:val="0"/>
        <w:rPr>
          <w:rFonts w:ascii="Arial" w:hAnsi="Arial" w:cs="Arial"/>
          <w:sz w:val="26"/>
          <w:szCs w:val="26"/>
        </w:rPr>
      </w:pPr>
      <w:r>
        <w:rPr>
          <w:rFonts w:ascii="Arial" w:hAnsi="Arial" w:cs="Arial"/>
          <w:sz w:val="26"/>
          <w:szCs w:val="26"/>
        </w:rPr>
        <w:t>L</w:t>
      </w:r>
      <w:r w:rsidR="00D33D0A" w:rsidRPr="00775468">
        <w:rPr>
          <w:rFonts w:ascii="Arial" w:hAnsi="Arial" w:cs="Arial"/>
          <w:sz w:val="26"/>
          <w:szCs w:val="26"/>
        </w:rPr>
        <w:t xml:space="preserve">iaise with participants to </w:t>
      </w:r>
      <w:r w:rsidR="00EB6EC8" w:rsidRPr="00775468">
        <w:rPr>
          <w:rFonts w:ascii="Arial" w:hAnsi="Arial" w:cs="Arial"/>
          <w:sz w:val="26"/>
          <w:szCs w:val="26"/>
        </w:rPr>
        <w:t xml:space="preserve">establish their needs and </w:t>
      </w:r>
      <w:r w:rsidR="00D33D0A" w:rsidRPr="00775468">
        <w:rPr>
          <w:rFonts w:ascii="Arial" w:hAnsi="Arial" w:cs="Arial"/>
          <w:sz w:val="26"/>
          <w:szCs w:val="26"/>
        </w:rPr>
        <w:t xml:space="preserve">organise </w:t>
      </w:r>
      <w:r w:rsidR="00EB6EC8" w:rsidRPr="00775468">
        <w:rPr>
          <w:rFonts w:ascii="Arial" w:hAnsi="Arial" w:cs="Arial"/>
          <w:sz w:val="26"/>
          <w:szCs w:val="26"/>
        </w:rPr>
        <w:t xml:space="preserve">any </w:t>
      </w:r>
      <w:r w:rsidR="00D33D0A" w:rsidRPr="00775468">
        <w:rPr>
          <w:rFonts w:ascii="Arial" w:hAnsi="Arial" w:cs="Arial"/>
          <w:sz w:val="26"/>
          <w:szCs w:val="26"/>
        </w:rPr>
        <w:t>access support require</w:t>
      </w:r>
      <w:r w:rsidR="00EB6EC8" w:rsidRPr="00775468">
        <w:rPr>
          <w:rFonts w:ascii="Arial" w:hAnsi="Arial" w:cs="Arial"/>
          <w:sz w:val="26"/>
          <w:szCs w:val="26"/>
        </w:rPr>
        <w:t>d</w:t>
      </w:r>
      <w:r w:rsidR="00241C11">
        <w:rPr>
          <w:rFonts w:ascii="Arial" w:hAnsi="Arial" w:cs="Arial"/>
          <w:sz w:val="26"/>
          <w:szCs w:val="26"/>
        </w:rPr>
        <w:t xml:space="preserve"> to enable access to GDA Voices</w:t>
      </w:r>
      <w:r w:rsidR="00EB6EC8" w:rsidRPr="00775468">
        <w:rPr>
          <w:rFonts w:ascii="Arial" w:hAnsi="Arial" w:cs="Arial"/>
          <w:sz w:val="26"/>
          <w:szCs w:val="26"/>
        </w:rPr>
        <w:t xml:space="preserve">, e.g. </w:t>
      </w:r>
      <w:r w:rsidR="00D33D0A" w:rsidRPr="00775468">
        <w:rPr>
          <w:rFonts w:ascii="Arial" w:hAnsi="Arial" w:cs="Arial"/>
          <w:sz w:val="26"/>
          <w:szCs w:val="26"/>
        </w:rPr>
        <w:t>transport, accessible information</w:t>
      </w:r>
      <w:r w:rsidR="00EB6EC8" w:rsidRPr="00775468">
        <w:rPr>
          <w:rFonts w:ascii="Arial" w:hAnsi="Arial" w:cs="Arial"/>
          <w:sz w:val="26"/>
          <w:szCs w:val="26"/>
        </w:rPr>
        <w:t xml:space="preserve">, </w:t>
      </w:r>
      <w:r w:rsidR="00D33D0A" w:rsidRPr="00775468">
        <w:rPr>
          <w:rFonts w:ascii="Arial" w:hAnsi="Arial" w:cs="Arial"/>
          <w:sz w:val="26"/>
          <w:szCs w:val="26"/>
        </w:rPr>
        <w:t>personal assistance</w:t>
      </w:r>
      <w:r w:rsidR="008D4D94" w:rsidRPr="00775468">
        <w:rPr>
          <w:rFonts w:ascii="Arial" w:hAnsi="Arial" w:cs="Arial"/>
          <w:sz w:val="26"/>
          <w:szCs w:val="26"/>
        </w:rPr>
        <w:t xml:space="preserve">, </w:t>
      </w:r>
      <w:r w:rsidR="00EB6EC8" w:rsidRPr="00775468">
        <w:rPr>
          <w:rFonts w:ascii="Arial" w:hAnsi="Arial" w:cs="Arial"/>
          <w:sz w:val="26"/>
          <w:szCs w:val="26"/>
        </w:rPr>
        <w:t>communication support.</w:t>
      </w:r>
    </w:p>
    <w:p w14:paraId="676F5CDE" w14:textId="28184DBB" w:rsidR="00D33D0A" w:rsidRPr="00775468" w:rsidRDefault="00D33D0A" w:rsidP="00B412C5">
      <w:pPr>
        <w:pStyle w:val="ListParagraph"/>
        <w:numPr>
          <w:ilvl w:val="0"/>
          <w:numId w:val="24"/>
        </w:numPr>
        <w:spacing w:after="120" w:line="266" w:lineRule="auto"/>
        <w:ind w:left="425" w:right="-142" w:hanging="357"/>
        <w:contextualSpacing w:val="0"/>
        <w:rPr>
          <w:rFonts w:ascii="Arial" w:hAnsi="Arial" w:cs="Arial"/>
          <w:sz w:val="26"/>
          <w:szCs w:val="26"/>
        </w:rPr>
      </w:pPr>
      <w:r w:rsidRPr="00775468">
        <w:rPr>
          <w:rFonts w:ascii="Arial" w:hAnsi="Arial" w:cs="Arial"/>
          <w:sz w:val="26"/>
          <w:szCs w:val="26"/>
        </w:rPr>
        <w:t xml:space="preserve">Liaise with venues to </w:t>
      </w:r>
      <w:r w:rsidR="00EB6EC8" w:rsidRPr="00775468">
        <w:rPr>
          <w:rFonts w:ascii="Arial" w:hAnsi="Arial" w:cs="Arial"/>
          <w:sz w:val="26"/>
          <w:szCs w:val="26"/>
        </w:rPr>
        <w:t xml:space="preserve">source </w:t>
      </w:r>
      <w:r w:rsidRPr="00775468">
        <w:rPr>
          <w:rFonts w:ascii="Arial" w:hAnsi="Arial" w:cs="Arial"/>
          <w:sz w:val="26"/>
          <w:szCs w:val="26"/>
        </w:rPr>
        <w:t>accessible space</w:t>
      </w:r>
      <w:r w:rsidR="00EB6EC8" w:rsidRPr="00775468">
        <w:rPr>
          <w:rFonts w:ascii="Arial" w:hAnsi="Arial" w:cs="Arial"/>
          <w:sz w:val="26"/>
          <w:szCs w:val="26"/>
        </w:rPr>
        <w:t xml:space="preserve"> and ensure </w:t>
      </w:r>
      <w:r w:rsidR="00222F66" w:rsidRPr="00775468">
        <w:rPr>
          <w:rFonts w:ascii="Arial" w:hAnsi="Arial" w:cs="Arial"/>
          <w:sz w:val="26"/>
          <w:szCs w:val="26"/>
        </w:rPr>
        <w:t xml:space="preserve">an </w:t>
      </w:r>
      <w:r w:rsidR="00EB6EC8" w:rsidRPr="00775468">
        <w:rPr>
          <w:rFonts w:ascii="Arial" w:hAnsi="Arial" w:cs="Arial"/>
          <w:sz w:val="26"/>
          <w:szCs w:val="26"/>
        </w:rPr>
        <w:t xml:space="preserve">appropriate </w:t>
      </w:r>
      <w:r w:rsidR="00880B05" w:rsidRPr="00775468">
        <w:rPr>
          <w:rFonts w:ascii="Arial" w:hAnsi="Arial" w:cs="Arial"/>
          <w:sz w:val="26"/>
          <w:szCs w:val="26"/>
        </w:rPr>
        <w:t xml:space="preserve">and accessible </w:t>
      </w:r>
      <w:r w:rsidR="00EB6EC8" w:rsidRPr="00775468">
        <w:rPr>
          <w:rFonts w:ascii="Arial" w:hAnsi="Arial" w:cs="Arial"/>
          <w:sz w:val="26"/>
          <w:szCs w:val="26"/>
        </w:rPr>
        <w:t xml:space="preserve">environment for learning </w:t>
      </w:r>
      <w:proofErr w:type="gramStart"/>
      <w:r w:rsidR="00EB6EC8" w:rsidRPr="00775468">
        <w:rPr>
          <w:rFonts w:ascii="Arial" w:hAnsi="Arial" w:cs="Arial"/>
          <w:sz w:val="26"/>
          <w:szCs w:val="26"/>
        </w:rPr>
        <w:t>can be provided</w:t>
      </w:r>
      <w:proofErr w:type="gramEnd"/>
      <w:r w:rsidR="00EB6EC8" w:rsidRPr="00775468">
        <w:rPr>
          <w:rFonts w:ascii="Arial" w:hAnsi="Arial" w:cs="Arial"/>
          <w:sz w:val="26"/>
          <w:szCs w:val="26"/>
        </w:rPr>
        <w:t xml:space="preserve">. </w:t>
      </w:r>
    </w:p>
    <w:p w14:paraId="4776D2D1" w14:textId="68961D19" w:rsidR="00D33D0A" w:rsidRPr="00775468" w:rsidRDefault="00D33D0A" w:rsidP="00B412C5">
      <w:pPr>
        <w:pStyle w:val="ListParagraph"/>
        <w:numPr>
          <w:ilvl w:val="0"/>
          <w:numId w:val="24"/>
        </w:numPr>
        <w:spacing w:after="120" w:line="266" w:lineRule="auto"/>
        <w:ind w:left="425" w:right="-142" w:hanging="357"/>
        <w:contextualSpacing w:val="0"/>
        <w:rPr>
          <w:rFonts w:ascii="Arial" w:hAnsi="Arial" w:cs="Arial"/>
          <w:sz w:val="26"/>
          <w:szCs w:val="26"/>
        </w:rPr>
      </w:pPr>
      <w:r w:rsidRPr="00775468">
        <w:rPr>
          <w:rFonts w:ascii="Arial" w:hAnsi="Arial" w:cs="Arial"/>
          <w:sz w:val="26"/>
          <w:szCs w:val="26"/>
        </w:rPr>
        <w:t>Liais</w:t>
      </w:r>
      <w:r w:rsidR="00EB6EC8" w:rsidRPr="00775468">
        <w:rPr>
          <w:rFonts w:ascii="Arial" w:hAnsi="Arial" w:cs="Arial"/>
          <w:sz w:val="26"/>
          <w:szCs w:val="26"/>
        </w:rPr>
        <w:t xml:space="preserve">e </w:t>
      </w:r>
      <w:r w:rsidRPr="00775468">
        <w:rPr>
          <w:rFonts w:ascii="Arial" w:hAnsi="Arial" w:cs="Arial"/>
          <w:sz w:val="26"/>
          <w:szCs w:val="26"/>
        </w:rPr>
        <w:t>with training providers</w:t>
      </w:r>
      <w:r w:rsidR="00EB6EC8" w:rsidRPr="00775468">
        <w:rPr>
          <w:rFonts w:ascii="Arial" w:hAnsi="Arial" w:cs="Arial"/>
          <w:sz w:val="26"/>
          <w:szCs w:val="26"/>
        </w:rPr>
        <w:t xml:space="preserve">, tutors and </w:t>
      </w:r>
      <w:r w:rsidRPr="00775468">
        <w:rPr>
          <w:rFonts w:ascii="Arial" w:hAnsi="Arial" w:cs="Arial"/>
          <w:sz w:val="26"/>
          <w:szCs w:val="26"/>
        </w:rPr>
        <w:t xml:space="preserve">speakers </w:t>
      </w:r>
      <w:r w:rsidR="00EB6EC8" w:rsidRPr="00775468">
        <w:rPr>
          <w:rFonts w:ascii="Arial" w:hAnsi="Arial" w:cs="Arial"/>
          <w:sz w:val="26"/>
          <w:szCs w:val="26"/>
        </w:rPr>
        <w:t xml:space="preserve">to ensure they have all the necessary information, resources and support required to ensure their sessions </w:t>
      </w:r>
      <w:proofErr w:type="gramStart"/>
      <w:r w:rsidR="00EB6EC8" w:rsidRPr="00775468">
        <w:rPr>
          <w:rFonts w:ascii="Arial" w:hAnsi="Arial" w:cs="Arial"/>
          <w:sz w:val="26"/>
          <w:szCs w:val="26"/>
        </w:rPr>
        <w:t>are delivered</w:t>
      </w:r>
      <w:proofErr w:type="gramEnd"/>
      <w:r w:rsidR="00EB6EC8" w:rsidRPr="00775468">
        <w:rPr>
          <w:rFonts w:ascii="Arial" w:hAnsi="Arial" w:cs="Arial"/>
          <w:sz w:val="26"/>
          <w:szCs w:val="26"/>
        </w:rPr>
        <w:t xml:space="preserve"> in an accessible way to learners. </w:t>
      </w:r>
    </w:p>
    <w:p w14:paraId="48006BE8" w14:textId="3FF23BF8" w:rsidR="007419F1" w:rsidRPr="00775468" w:rsidRDefault="007419F1" w:rsidP="00B412C5">
      <w:pPr>
        <w:pStyle w:val="ListParagraph"/>
        <w:numPr>
          <w:ilvl w:val="0"/>
          <w:numId w:val="24"/>
        </w:numPr>
        <w:spacing w:after="120" w:line="266" w:lineRule="auto"/>
        <w:ind w:left="425" w:right="-142" w:hanging="357"/>
        <w:contextualSpacing w:val="0"/>
        <w:rPr>
          <w:rFonts w:ascii="Arial" w:hAnsi="Arial" w:cs="Arial"/>
          <w:sz w:val="26"/>
          <w:szCs w:val="26"/>
        </w:rPr>
      </w:pPr>
      <w:r w:rsidRPr="00775468">
        <w:rPr>
          <w:rFonts w:ascii="Arial" w:hAnsi="Arial" w:cs="Arial"/>
          <w:sz w:val="26"/>
          <w:szCs w:val="26"/>
        </w:rPr>
        <w:t xml:space="preserve">Support the continued engagement of </w:t>
      </w:r>
      <w:r w:rsidR="00222F66" w:rsidRPr="00775468">
        <w:rPr>
          <w:rFonts w:ascii="Arial" w:hAnsi="Arial" w:cs="Arial"/>
          <w:sz w:val="26"/>
          <w:szCs w:val="26"/>
        </w:rPr>
        <w:t>participants</w:t>
      </w:r>
      <w:r w:rsidR="0058232A" w:rsidRPr="00775468">
        <w:rPr>
          <w:rFonts w:ascii="Arial" w:hAnsi="Arial" w:cs="Arial"/>
          <w:sz w:val="26"/>
          <w:szCs w:val="26"/>
        </w:rPr>
        <w:t xml:space="preserve">, e.g. </w:t>
      </w:r>
      <w:r w:rsidRPr="00775468">
        <w:rPr>
          <w:rFonts w:ascii="Arial" w:hAnsi="Arial" w:cs="Arial"/>
          <w:sz w:val="26"/>
          <w:szCs w:val="26"/>
        </w:rPr>
        <w:t xml:space="preserve">via reminder calls, check-in conversations with those who disengage, welcoming </w:t>
      </w:r>
      <w:r w:rsidR="00222F66" w:rsidRPr="00775468">
        <w:rPr>
          <w:rFonts w:ascii="Arial" w:hAnsi="Arial" w:cs="Arial"/>
          <w:sz w:val="26"/>
          <w:szCs w:val="26"/>
        </w:rPr>
        <w:t>people</w:t>
      </w:r>
      <w:r w:rsidRPr="00775468">
        <w:rPr>
          <w:rFonts w:ascii="Arial" w:hAnsi="Arial" w:cs="Arial"/>
          <w:sz w:val="26"/>
          <w:szCs w:val="26"/>
        </w:rPr>
        <w:t xml:space="preserve"> to sessions, etc.</w:t>
      </w:r>
    </w:p>
    <w:p w14:paraId="4E398D51" w14:textId="05EE3846" w:rsidR="00CE05FD" w:rsidRPr="00775468" w:rsidRDefault="00CE05FD" w:rsidP="00B412C5">
      <w:pPr>
        <w:pStyle w:val="ListParagraph"/>
        <w:numPr>
          <w:ilvl w:val="0"/>
          <w:numId w:val="24"/>
        </w:numPr>
        <w:spacing w:after="120" w:line="266" w:lineRule="auto"/>
        <w:ind w:left="425" w:right="-142" w:hanging="357"/>
        <w:contextualSpacing w:val="0"/>
        <w:rPr>
          <w:rFonts w:ascii="Arial" w:hAnsi="Arial" w:cs="Arial"/>
          <w:sz w:val="26"/>
          <w:szCs w:val="26"/>
        </w:rPr>
      </w:pPr>
      <w:r w:rsidRPr="00775468">
        <w:rPr>
          <w:rFonts w:ascii="Arial" w:hAnsi="Arial" w:cs="Arial"/>
          <w:sz w:val="26"/>
          <w:szCs w:val="26"/>
        </w:rPr>
        <w:t xml:space="preserve">Ensuring invoices </w:t>
      </w:r>
      <w:proofErr w:type="gramStart"/>
      <w:r w:rsidRPr="00775468">
        <w:rPr>
          <w:rFonts w:ascii="Arial" w:hAnsi="Arial" w:cs="Arial"/>
          <w:sz w:val="26"/>
          <w:szCs w:val="26"/>
        </w:rPr>
        <w:t>are received</w:t>
      </w:r>
      <w:proofErr w:type="gramEnd"/>
      <w:r w:rsidRPr="00775468">
        <w:rPr>
          <w:rFonts w:ascii="Arial" w:hAnsi="Arial" w:cs="Arial"/>
          <w:sz w:val="26"/>
          <w:szCs w:val="26"/>
        </w:rPr>
        <w:t xml:space="preserve"> within payment timeframes and are correct before being authorised for payment by the </w:t>
      </w:r>
      <w:r w:rsidR="00222F66" w:rsidRPr="00775468">
        <w:rPr>
          <w:rFonts w:ascii="Arial" w:hAnsi="Arial" w:cs="Arial"/>
          <w:sz w:val="26"/>
          <w:szCs w:val="26"/>
        </w:rPr>
        <w:t>Policy and Participation</w:t>
      </w:r>
      <w:r w:rsidRPr="00775468">
        <w:rPr>
          <w:rFonts w:ascii="Arial" w:hAnsi="Arial" w:cs="Arial"/>
          <w:sz w:val="26"/>
          <w:szCs w:val="26"/>
        </w:rPr>
        <w:t xml:space="preserve"> Manager. </w:t>
      </w:r>
    </w:p>
    <w:p w14:paraId="00002725" w14:textId="40914F47" w:rsidR="007419F1" w:rsidRPr="00775468" w:rsidRDefault="007419F1" w:rsidP="007419F1">
      <w:pPr>
        <w:spacing w:after="120" w:line="266" w:lineRule="auto"/>
        <w:ind w:left="66" w:right="-142"/>
        <w:rPr>
          <w:rFonts w:ascii="Arial" w:hAnsi="Arial" w:cs="Arial"/>
          <w:sz w:val="26"/>
          <w:szCs w:val="26"/>
        </w:rPr>
      </w:pPr>
    </w:p>
    <w:p w14:paraId="0CA9781B" w14:textId="4A92480F" w:rsidR="007419F1" w:rsidRPr="00775468" w:rsidRDefault="007419F1" w:rsidP="007419F1">
      <w:pPr>
        <w:spacing w:after="120" w:line="266" w:lineRule="auto"/>
        <w:ind w:left="66" w:right="-142"/>
        <w:rPr>
          <w:rFonts w:ascii="Arial" w:hAnsi="Arial" w:cs="Arial"/>
          <w:b/>
          <w:sz w:val="26"/>
          <w:szCs w:val="26"/>
        </w:rPr>
      </w:pPr>
      <w:r w:rsidRPr="00775468">
        <w:rPr>
          <w:rFonts w:ascii="Arial" w:hAnsi="Arial" w:cs="Arial"/>
          <w:b/>
          <w:sz w:val="26"/>
          <w:szCs w:val="26"/>
        </w:rPr>
        <w:t>Monitoring and Evaluation</w:t>
      </w:r>
    </w:p>
    <w:p w14:paraId="68E3475B" w14:textId="78CBDB62" w:rsidR="007419F1" w:rsidRPr="00775468" w:rsidRDefault="001B37F4" w:rsidP="00B00CE7">
      <w:pPr>
        <w:pStyle w:val="ListParagraph"/>
        <w:numPr>
          <w:ilvl w:val="0"/>
          <w:numId w:val="25"/>
        </w:numPr>
        <w:spacing w:after="120" w:line="266" w:lineRule="auto"/>
        <w:ind w:right="-142" w:hanging="357"/>
        <w:contextualSpacing w:val="0"/>
        <w:rPr>
          <w:rFonts w:ascii="Arial" w:hAnsi="Arial" w:cs="Arial"/>
          <w:sz w:val="26"/>
          <w:szCs w:val="26"/>
        </w:rPr>
      </w:pPr>
      <w:r w:rsidRPr="00775468">
        <w:rPr>
          <w:rFonts w:ascii="Arial" w:hAnsi="Arial" w:cs="Arial"/>
          <w:sz w:val="26"/>
          <w:szCs w:val="26"/>
        </w:rPr>
        <w:t xml:space="preserve">Ensure that all </w:t>
      </w:r>
      <w:r w:rsidR="00222F66" w:rsidRPr="00775468">
        <w:rPr>
          <w:rFonts w:ascii="Arial" w:hAnsi="Arial" w:cs="Arial"/>
          <w:sz w:val="26"/>
          <w:szCs w:val="26"/>
        </w:rPr>
        <w:t>activity</w:t>
      </w:r>
      <w:r w:rsidRPr="00775468">
        <w:rPr>
          <w:rFonts w:ascii="Arial" w:hAnsi="Arial" w:cs="Arial"/>
          <w:sz w:val="26"/>
          <w:szCs w:val="26"/>
        </w:rPr>
        <w:t xml:space="preserve"> </w:t>
      </w:r>
      <w:proofErr w:type="gramStart"/>
      <w:r w:rsidRPr="00775468">
        <w:rPr>
          <w:rFonts w:ascii="Arial" w:hAnsi="Arial" w:cs="Arial"/>
          <w:sz w:val="26"/>
          <w:szCs w:val="26"/>
        </w:rPr>
        <w:t>is evaluated</w:t>
      </w:r>
      <w:proofErr w:type="gramEnd"/>
      <w:r w:rsidRPr="00775468">
        <w:rPr>
          <w:rFonts w:ascii="Arial" w:hAnsi="Arial" w:cs="Arial"/>
          <w:sz w:val="26"/>
          <w:szCs w:val="26"/>
        </w:rPr>
        <w:t xml:space="preserve"> in line with GDA</w:t>
      </w:r>
      <w:r w:rsidR="0058232A" w:rsidRPr="00775468">
        <w:rPr>
          <w:rFonts w:ascii="Arial" w:hAnsi="Arial" w:cs="Arial"/>
          <w:sz w:val="26"/>
          <w:szCs w:val="26"/>
        </w:rPr>
        <w:t>’s</w:t>
      </w:r>
      <w:r w:rsidRPr="00775468">
        <w:rPr>
          <w:rFonts w:ascii="Arial" w:hAnsi="Arial" w:cs="Arial"/>
          <w:sz w:val="26"/>
          <w:szCs w:val="26"/>
        </w:rPr>
        <w:t xml:space="preserve"> Monitoring and Evaluation Framework</w:t>
      </w:r>
      <w:r w:rsidR="00B412C5" w:rsidRPr="00775468">
        <w:rPr>
          <w:rFonts w:ascii="Arial" w:hAnsi="Arial" w:cs="Arial"/>
          <w:sz w:val="26"/>
          <w:szCs w:val="26"/>
        </w:rPr>
        <w:t>.</w:t>
      </w:r>
    </w:p>
    <w:p w14:paraId="390658E7" w14:textId="1ABD883C" w:rsidR="00B00CE7" w:rsidRPr="00775468" w:rsidRDefault="00B00CE7" w:rsidP="00B00CE7">
      <w:pPr>
        <w:pStyle w:val="ListParagraph"/>
        <w:numPr>
          <w:ilvl w:val="0"/>
          <w:numId w:val="25"/>
        </w:numPr>
        <w:spacing w:after="120" w:line="266" w:lineRule="auto"/>
        <w:ind w:right="-142" w:hanging="357"/>
        <w:contextualSpacing w:val="0"/>
        <w:rPr>
          <w:rFonts w:ascii="Arial" w:hAnsi="Arial" w:cs="Arial"/>
          <w:sz w:val="26"/>
          <w:szCs w:val="26"/>
        </w:rPr>
      </w:pPr>
      <w:r w:rsidRPr="00775468">
        <w:rPr>
          <w:rFonts w:ascii="Arial" w:hAnsi="Arial" w:cs="Arial"/>
          <w:sz w:val="26"/>
          <w:szCs w:val="26"/>
        </w:rPr>
        <w:t xml:space="preserve">Ensure all </w:t>
      </w:r>
      <w:r w:rsidR="00222F66" w:rsidRPr="00775468">
        <w:rPr>
          <w:rFonts w:ascii="Arial" w:hAnsi="Arial" w:cs="Arial"/>
          <w:sz w:val="26"/>
          <w:szCs w:val="26"/>
        </w:rPr>
        <w:t>actvity</w:t>
      </w:r>
      <w:r w:rsidRPr="00775468">
        <w:rPr>
          <w:rFonts w:ascii="Arial" w:hAnsi="Arial" w:cs="Arial"/>
          <w:sz w:val="26"/>
          <w:szCs w:val="26"/>
        </w:rPr>
        <w:t xml:space="preserve"> </w:t>
      </w:r>
      <w:proofErr w:type="gramStart"/>
      <w:r w:rsidRPr="00775468">
        <w:rPr>
          <w:rFonts w:ascii="Arial" w:hAnsi="Arial" w:cs="Arial"/>
          <w:sz w:val="26"/>
          <w:szCs w:val="26"/>
        </w:rPr>
        <w:t>is recorded</w:t>
      </w:r>
      <w:proofErr w:type="gramEnd"/>
      <w:r w:rsidRPr="00775468">
        <w:rPr>
          <w:rFonts w:ascii="Arial" w:hAnsi="Arial" w:cs="Arial"/>
          <w:sz w:val="26"/>
          <w:szCs w:val="26"/>
        </w:rPr>
        <w:t xml:space="preserve"> within GDA’s administration systems, e.g. </w:t>
      </w:r>
      <w:r w:rsidR="00222F66" w:rsidRPr="00775468">
        <w:rPr>
          <w:rFonts w:ascii="Arial" w:hAnsi="Arial" w:cs="Arial"/>
          <w:sz w:val="26"/>
          <w:szCs w:val="26"/>
        </w:rPr>
        <w:t xml:space="preserve">group </w:t>
      </w:r>
      <w:r w:rsidRPr="00775468">
        <w:rPr>
          <w:rFonts w:ascii="Arial" w:hAnsi="Arial" w:cs="Arial"/>
          <w:sz w:val="26"/>
          <w:szCs w:val="26"/>
        </w:rPr>
        <w:t xml:space="preserve">calendar, project databases, monitoring database, </w:t>
      </w:r>
      <w:r w:rsidR="00222F66" w:rsidRPr="00775468">
        <w:rPr>
          <w:rFonts w:ascii="Arial" w:hAnsi="Arial" w:cs="Arial"/>
          <w:sz w:val="26"/>
          <w:szCs w:val="26"/>
        </w:rPr>
        <w:t xml:space="preserve">participant </w:t>
      </w:r>
      <w:r w:rsidR="00D2456D" w:rsidRPr="00775468">
        <w:rPr>
          <w:rFonts w:ascii="Arial" w:hAnsi="Arial" w:cs="Arial"/>
          <w:sz w:val="26"/>
          <w:szCs w:val="26"/>
        </w:rPr>
        <w:t xml:space="preserve">registers, </w:t>
      </w:r>
      <w:r w:rsidRPr="00775468">
        <w:rPr>
          <w:rFonts w:ascii="Arial" w:hAnsi="Arial" w:cs="Arial"/>
          <w:sz w:val="26"/>
          <w:szCs w:val="26"/>
        </w:rPr>
        <w:t>etc.</w:t>
      </w:r>
    </w:p>
    <w:p w14:paraId="438D5CCD" w14:textId="7600DD1E" w:rsidR="00B00CE7" w:rsidRPr="00775468" w:rsidRDefault="00B00CE7" w:rsidP="00B00CE7">
      <w:pPr>
        <w:pStyle w:val="ListParagraph"/>
        <w:numPr>
          <w:ilvl w:val="0"/>
          <w:numId w:val="25"/>
        </w:numPr>
        <w:spacing w:after="120" w:line="266" w:lineRule="auto"/>
        <w:ind w:right="-142" w:hanging="357"/>
        <w:contextualSpacing w:val="0"/>
        <w:rPr>
          <w:rFonts w:ascii="Arial" w:hAnsi="Arial" w:cs="Arial"/>
          <w:b/>
          <w:sz w:val="26"/>
          <w:szCs w:val="26"/>
        </w:rPr>
      </w:pPr>
      <w:r w:rsidRPr="00775468">
        <w:rPr>
          <w:rFonts w:ascii="Arial" w:hAnsi="Arial" w:cs="Arial"/>
          <w:sz w:val="26"/>
          <w:szCs w:val="26"/>
        </w:rPr>
        <w:t xml:space="preserve">Ensure outputs from sessions </w:t>
      </w:r>
      <w:proofErr w:type="gramStart"/>
      <w:r w:rsidRPr="00775468">
        <w:rPr>
          <w:rFonts w:ascii="Arial" w:hAnsi="Arial" w:cs="Arial"/>
          <w:sz w:val="26"/>
          <w:szCs w:val="26"/>
        </w:rPr>
        <w:t>are recorded and utilised appropriately,</w:t>
      </w:r>
      <w:proofErr w:type="gramEnd"/>
      <w:r w:rsidRPr="00775468">
        <w:rPr>
          <w:rFonts w:ascii="Arial" w:hAnsi="Arial" w:cs="Arial"/>
          <w:sz w:val="26"/>
          <w:szCs w:val="26"/>
        </w:rPr>
        <w:t xml:space="preserve"> e.g. </w:t>
      </w:r>
      <w:r w:rsidR="00C87C07">
        <w:rPr>
          <w:rFonts w:ascii="Arial" w:hAnsi="Arial" w:cs="Arial"/>
          <w:sz w:val="26"/>
          <w:szCs w:val="26"/>
        </w:rPr>
        <w:t xml:space="preserve">typing up notes, </w:t>
      </w:r>
      <w:r w:rsidRPr="00775468">
        <w:rPr>
          <w:rFonts w:ascii="Arial" w:hAnsi="Arial" w:cs="Arial"/>
          <w:sz w:val="26"/>
          <w:szCs w:val="26"/>
        </w:rPr>
        <w:t>photographic records</w:t>
      </w:r>
      <w:r w:rsidR="00B53E7B" w:rsidRPr="00775468">
        <w:rPr>
          <w:rFonts w:ascii="Arial" w:hAnsi="Arial" w:cs="Arial"/>
          <w:sz w:val="26"/>
          <w:szCs w:val="26"/>
        </w:rPr>
        <w:t>, filming, artwork, evaluation forms</w:t>
      </w:r>
      <w:r w:rsidRPr="00775468">
        <w:rPr>
          <w:rFonts w:ascii="Arial" w:hAnsi="Arial" w:cs="Arial"/>
          <w:sz w:val="26"/>
          <w:szCs w:val="26"/>
        </w:rPr>
        <w:t xml:space="preserve">, etc. </w:t>
      </w:r>
    </w:p>
    <w:p w14:paraId="59315575" w14:textId="0AB430FF" w:rsidR="00076C6B" w:rsidRPr="00775468" w:rsidRDefault="00076C6B" w:rsidP="00076C6B">
      <w:pPr>
        <w:pStyle w:val="ListParagraph"/>
        <w:numPr>
          <w:ilvl w:val="0"/>
          <w:numId w:val="25"/>
        </w:numPr>
        <w:spacing w:after="120" w:line="266" w:lineRule="auto"/>
        <w:ind w:right="-142"/>
        <w:contextualSpacing w:val="0"/>
        <w:rPr>
          <w:rFonts w:ascii="Arial" w:hAnsi="Arial" w:cs="Arial"/>
          <w:b/>
          <w:sz w:val="26"/>
          <w:szCs w:val="26"/>
        </w:rPr>
      </w:pPr>
      <w:r w:rsidRPr="00775468">
        <w:rPr>
          <w:rFonts w:ascii="Arial" w:hAnsi="Arial" w:cs="Arial"/>
          <w:sz w:val="26"/>
          <w:szCs w:val="26"/>
        </w:rPr>
        <w:t xml:space="preserve">Contribute to development and refining of monitoring and evaluation systems to ensure ongoing continual improvement of GDA programmes. </w:t>
      </w:r>
    </w:p>
    <w:p w14:paraId="476347ED" w14:textId="77777777" w:rsidR="00076C6B" w:rsidRPr="00775468" w:rsidRDefault="00076C6B" w:rsidP="007B56C2">
      <w:pPr>
        <w:widowControl w:val="0"/>
        <w:numPr>
          <w:ilvl w:val="0"/>
          <w:numId w:val="20"/>
        </w:numPr>
        <w:autoSpaceDE w:val="0"/>
        <w:autoSpaceDN w:val="0"/>
        <w:adjustRightInd w:val="0"/>
        <w:spacing w:after="120" w:line="266" w:lineRule="auto"/>
        <w:ind w:right="-142" w:hanging="357"/>
        <w:rPr>
          <w:rFonts w:ascii="Arial" w:hAnsi="Arial" w:cs="Arial"/>
          <w:b/>
          <w:sz w:val="26"/>
          <w:szCs w:val="26"/>
        </w:rPr>
      </w:pPr>
      <w:r w:rsidRPr="00775468">
        <w:rPr>
          <w:rFonts w:ascii="Arial" w:hAnsi="Arial" w:cs="Arial"/>
          <w:sz w:val="26"/>
          <w:szCs w:val="26"/>
        </w:rPr>
        <w:t>Gather evidence and information to report progress towards project outcomes including case studies, photographs and testimonies.</w:t>
      </w:r>
    </w:p>
    <w:p w14:paraId="6E5F580E" w14:textId="084E857A" w:rsidR="000F1869" w:rsidRPr="00775468" w:rsidRDefault="00880B05" w:rsidP="007B56C2">
      <w:pPr>
        <w:widowControl w:val="0"/>
        <w:numPr>
          <w:ilvl w:val="0"/>
          <w:numId w:val="20"/>
        </w:numPr>
        <w:autoSpaceDE w:val="0"/>
        <w:autoSpaceDN w:val="0"/>
        <w:adjustRightInd w:val="0"/>
        <w:spacing w:after="120" w:line="266" w:lineRule="auto"/>
        <w:ind w:right="-142" w:hanging="357"/>
        <w:rPr>
          <w:rFonts w:ascii="Arial" w:hAnsi="Arial" w:cs="Arial"/>
          <w:b/>
          <w:sz w:val="26"/>
          <w:szCs w:val="26"/>
        </w:rPr>
      </w:pPr>
      <w:r w:rsidRPr="00775468">
        <w:rPr>
          <w:rFonts w:ascii="Arial" w:hAnsi="Arial" w:cs="Arial"/>
          <w:sz w:val="26"/>
          <w:szCs w:val="26"/>
        </w:rPr>
        <w:t xml:space="preserve">Provide </w:t>
      </w:r>
      <w:r w:rsidR="00B00CE7" w:rsidRPr="00775468">
        <w:rPr>
          <w:rFonts w:ascii="Arial" w:hAnsi="Arial" w:cs="Arial"/>
          <w:sz w:val="26"/>
          <w:szCs w:val="26"/>
        </w:rPr>
        <w:t xml:space="preserve">regular </w:t>
      </w:r>
      <w:r w:rsidR="00137A3A" w:rsidRPr="00775468">
        <w:rPr>
          <w:rFonts w:ascii="Arial" w:hAnsi="Arial" w:cs="Arial"/>
          <w:sz w:val="26"/>
          <w:szCs w:val="26"/>
        </w:rPr>
        <w:t>reports</w:t>
      </w:r>
      <w:r w:rsidRPr="00775468">
        <w:rPr>
          <w:rFonts w:ascii="Arial" w:hAnsi="Arial" w:cs="Arial"/>
          <w:sz w:val="26"/>
          <w:szCs w:val="26"/>
        </w:rPr>
        <w:t xml:space="preserve"> to</w:t>
      </w:r>
      <w:r w:rsidR="00137A3A" w:rsidRPr="00775468">
        <w:rPr>
          <w:rFonts w:ascii="Arial" w:hAnsi="Arial" w:cs="Arial"/>
          <w:sz w:val="26"/>
          <w:szCs w:val="26"/>
        </w:rPr>
        <w:t xml:space="preserve"> </w:t>
      </w:r>
      <w:r w:rsidRPr="00775468">
        <w:rPr>
          <w:rFonts w:ascii="Arial" w:hAnsi="Arial" w:cs="Arial"/>
          <w:sz w:val="26"/>
          <w:szCs w:val="26"/>
        </w:rPr>
        <w:t>the</w:t>
      </w:r>
      <w:r w:rsidR="00B00CE7" w:rsidRPr="00775468">
        <w:rPr>
          <w:rFonts w:ascii="Arial" w:hAnsi="Arial" w:cs="Arial"/>
          <w:sz w:val="26"/>
          <w:szCs w:val="26"/>
        </w:rPr>
        <w:t xml:space="preserve"> </w:t>
      </w:r>
      <w:r w:rsidR="00076C6B" w:rsidRPr="00775468">
        <w:rPr>
          <w:rFonts w:ascii="Arial" w:hAnsi="Arial" w:cs="Arial"/>
          <w:sz w:val="26"/>
          <w:szCs w:val="26"/>
        </w:rPr>
        <w:t>Policy and Participation</w:t>
      </w:r>
      <w:r w:rsidR="00B00CE7" w:rsidRPr="00775468">
        <w:rPr>
          <w:rFonts w:ascii="Arial" w:hAnsi="Arial" w:cs="Arial"/>
          <w:sz w:val="26"/>
          <w:szCs w:val="26"/>
        </w:rPr>
        <w:t xml:space="preserve"> Manager</w:t>
      </w:r>
      <w:r w:rsidRPr="00775468">
        <w:rPr>
          <w:rFonts w:ascii="Arial" w:hAnsi="Arial" w:cs="Arial"/>
          <w:sz w:val="26"/>
          <w:szCs w:val="26"/>
        </w:rPr>
        <w:t xml:space="preserve"> and contribute to </w:t>
      </w:r>
      <w:r w:rsidR="00076C6B" w:rsidRPr="00775468">
        <w:rPr>
          <w:rFonts w:ascii="Arial" w:hAnsi="Arial" w:cs="Arial"/>
          <w:sz w:val="26"/>
          <w:szCs w:val="26"/>
        </w:rPr>
        <w:t xml:space="preserve">reports </w:t>
      </w:r>
      <w:r w:rsidRPr="00775468">
        <w:rPr>
          <w:rFonts w:ascii="Arial" w:hAnsi="Arial" w:cs="Arial"/>
          <w:sz w:val="26"/>
          <w:szCs w:val="26"/>
        </w:rPr>
        <w:t xml:space="preserve">produced </w:t>
      </w:r>
      <w:r w:rsidR="00B00CE7" w:rsidRPr="00775468">
        <w:rPr>
          <w:rFonts w:ascii="Arial" w:hAnsi="Arial" w:cs="Arial"/>
          <w:sz w:val="26"/>
          <w:szCs w:val="26"/>
        </w:rPr>
        <w:t>for the CEO and GDA Board.</w:t>
      </w:r>
    </w:p>
    <w:p w14:paraId="3FD68AF8" w14:textId="2C803D54" w:rsidR="00E52C42" w:rsidRPr="00775468" w:rsidRDefault="00E52C42" w:rsidP="00CA1196">
      <w:pPr>
        <w:spacing w:after="120" w:line="266" w:lineRule="auto"/>
        <w:ind w:right="-142"/>
        <w:rPr>
          <w:rFonts w:ascii="Arial" w:hAnsi="Arial" w:cs="Arial"/>
          <w:b/>
          <w:sz w:val="26"/>
          <w:szCs w:val="26"/>
        </w:rPr>
      </w:pPr>
      <w:r w:rsidRPr="00775468">
        <w:rPr>
          <w:rFonts w:ascii="Arial" w:hAnsi="Arial" w:cs="Arial"/>
          <w:b/>
          <w:sz w:val="26"/>
          <w:szCs w:val="26"/>
        </w:rPr>
        <w:lastRenderedPageBreak/>
        <w:t>General</w:t>
      </w:r>
    </w:p>
    <w:p w14:paraId="249E2E54" w14:textId="0B29F0E9" w:rsidR="00E52C42" w:rsidRPr="00775468" w:rsidRDefault="00523947" w:rsidP="00CA1196">
      <w:pPr>
        <w:pStyle w:val="ListParagraph"/>
        <w:numPr>
          <w:ilvl w:val="0"/>
          <w:numId w:val="17"/>
        </w:numPr>
        <w:autoSpaceDE w:val="0"/>
        <w:autoSpaceDN w:val="0"/>
        <w:adjustRightInd w:val="0"/>
        <w:spacing w:after="120" w:line="266" w:lineRule="auto"/>
        <w:ind w:right="-142"/>
        <w:contextualSpacing w:val="0"/>
        <w:rPr>
          <w:rFonts w:ascii="Arial" w:eastAsia="SimSun" w:hAnsi="Arial" w:cs="Arial"/>
          <w:b/>
          <w:sz w:val="26"/>
          <w:szCs w:val="26"/>
        </w:rPr>
      </w:pPr>
      <w:r w:rsidRPr="00775468">
        <w:rPr>
          <w:rFonts w:ascii="Arial" w:hAnsi="Arial" w:cs="Arial"/>
          <w:sz w:val="26"/>
          <w:szCs w:val="26"/>
        </w:rPr>
        <w:t xml:space="preserve">Maintain accurate records of all project activity, complying </w:t>
      </w:r>
      <w:r w:rsidR="00F735C9" w:rsidRPr="00775468">
        <w:rPr>
          <w:rFonts w:ascii="Arial" w:hAnsi="Arial" w:cs="Arial"/>
          <w:sz w:val="26"/>
          <w:szCs w:val="26"/>
        </w:rPr>
        <w:t>with GDPR at all times</w:t>
      </w:r>
      <w:r w:rsidR="00317B2C" w:rsidRPr="00775468">
        <w:rPr>
          <w:rFonts w:ascii="Arial" w:hAnsi="Arial" w:cs="Arial"/>
          <w:sz w:val="26"/>
          <w:szCs w:val="26"/>
        </w:rPr>
        <w:t xml:space="preserve">. </w:t>
      </w:r>
      <w:r w:rsidR="00F735C9" w:rsidRPr="00775468">
        <w:rPr>
          <w:rFonts w:ascii="Arial" w:hAnsi="Arial" w:cs="Arial"/>
          <w:sz w:val="26"/>
          <w:szCs w:val="26"/>
        </w:rPr>
        <w:t xml:space="preserve"> </w:t>
      </w:r>
    </w:p>
    <w:p w14:paraId="0F211C49" w14:textId="77777777" w:rsidR="00F735C9" w:rsidRPr="00775468" w:rsidRDefault="00F735C9" w:rsidP="00CA1196">
      <w:pPr>
        <w:pStyle w:val="ListParagraph"/>
        <w:numPr>
          <w:ilvl w:val="0"/>
          <w:numId w:val="17"/>
        </w:numPr>
        <w:autoSpaceDE w:val="0"/>
        <w:autoSpaceDN w:val="0"/>
        <w:adjustRightInd w:val="0"/>
        <w:spacing w:after="120" w:line="266" w:lineRule="auto"/>
        <w:contextualSpacing w:val="0"/>
        <w:rPr>
          <w:rFonts w:ascii="Arial" w:eastAsia="SimSun" w:hAnsi="Arial" w:cs="Arial"/>
          <w:b/>
          <w:sz w:val="26"/>
          <w:szCs w:val="26"/>
        </w:rPr>
      </w:pPr>
      <w:r w:rsidRPr="00775468">
        <w:rPr>
          <w:rFonts w:ascii="Arial" w:eastAsia="SimSun" w:hAnsi="Arial" w:cs="Arial"/>
          <w:sz w:val="26"/>
          <w:szCs w:val="26"/>
        </w:rPr>
        <w:t>Work collaboratively with GDA colleagues, contributing to the positive, proactive and supportive culture of GDA.</w:t>
      </w:r>
    </w:p>
    <w:p w14:paraId="2A72A926" w14:textId="77777777" w:rsidR="00F735C9" w:rsidRPr="00775468" w:rsidRDefault="00F735C9" w:rsidP="00CA1196">
      <w:pPr>
        <w:pStyle w:val="ListParagraph"/>
        <w:widowControl w:val="0"/>
        <w:numPr>
          <w:ilvl w:val="0"/>
          <w:numId w:val="17"/>
        </w:numPr>
        <w:tabs>
          <w:tab w:val="left" w:pos="3119"/>
        </w:tabs>
        <w:autoSpaceDE w:val="0"/>
        <w:autoSpaceDN w:val="0"/>
        <w:adjustRightInd w:val="0"/>
        <w:spacing w:after="120" w:line="266" w:lineRule="auto"/>
        <w:contextualSpacing w:val="0"/>
        <w:rPr>
          <w:rFonts w:ascii="Arial" w:hAnsi="Arial" w:cs="Arial"/>
          <w:b/>
          <w:sz w:val="26"/>
          <w:szCs w:val="26"/>
        </w:rPr>
      </w:pPr>
      <w:r w:rsidRPr="00775468">
        <w:rPr>
          <w:rFonts w:ascii="Arial" w:hAnsi="Arial" w:cs="Arial"/>
          <w:sz w:val="26"/>
          <w:szCs w:val="26"/>
        </w:rPr>
        <w:t xml:space="preserve">Subscribe to the ethos, vision and mission of GDA, taking individual and collective professional responsibility to champion equalities and human rights. </w:t>
      </w:r>
    </w:p>
    <w:p w14:paraId="0BCFDCCB" w14:textId="77777777" w:rsidR="00F735C9" w:rsidRPr="00775468" w:rsidRDefault="00F735C9" w:rsidP="00CA1196">
      <w:pPr>
        <w:pStyle w:val="ListParagraph"/>
        <w:widowControl w:val="0"/>
        <w:numPr>
          <w:ilvl w:val="0"/>
          <w:numId w:val="17"/>
        </w:numPr>
        <w:tabs>
          <w:tab w:val="left" w:pos="3119"/>
        </w:tabs>
        <w:autoSpaceDE w:val="0"/>
        <w:autoSpaceDN w:val="0"/>
        <w:adjustRightInd w:val="0"/>
        <w:spacing w:after="120" w:line="266" w:lineRule="auto"/>
        <w:contextualSpacing w:val="0"/>
        <w:rPr>
          <w:rFonts w:ascii="Arial" w:hAnsi="Arial" w:cs="Arial"/>
          <w:b/>
          <w:sz w:val="26"/>
          <w:szCs w:val="26"/>
        </w:rPr>
      </w:pPr>
      <w:r w:rsidRPr="00775468">
        <w:rPr>
          <w:rFonts w:ascii="Arial" w:hAnsi="Arial" w:cs="Arial"/>
          <w:sz w:val="26"/>
          <w:szCs w:val="26"/>
        </w:rPr>
        <w:t>Work at all times with integrity and to the highest professional standards.</w:t>
      </w:r>
    </w:p>
    <w:p w14:paraId="4055FDE3" w14:textId="50C3394E" w:rsidR="00F735C9" w:rsidRPr="00775468" w:rsidRDefault="00F735C9" w:rsidP="00CA1196">
      <w:pPr>
        <w:pStyle w:val="ListParagraph"/>
        <w:widowControl w:val="0"/>
        <w:numPr>
          <w:ilvl w:val="0"/>
          <w:numId w:val="17"/>
        </w:numPr>
        <w:tabs>
          <w:tab w:val="left" w:pos="3119"/>
        </w:tabs>
        <w:autoSpaceDE w:val="0"/>
        <w:autoSpaceDN w:val="0"/>
        <w:adjustRightInd w:val="0"/>
        <w:spacing w:after="120" w:line="266" w:lineRule="auto"/>
        <w:contextualSpacing w:val="0"/>
        <w:rPr>
          <w:rFonts w:ascii="Arial" w:hAnsi="Arial" w:cs="Arial"/>
          <w:sz w:val="26"/>
          <w:szCs w:val="26"/>
        </w:rPr>
      </w:pPr>
      <w:r w:rsidRPr="00775468">
        <w:rPr>
          <w:rFonts w:ascii="Arial" w:hAnsi="Arial" w:cs="Arial"/>
          <w:sz w:val="26"/>
          <w:szCs w:val="26"/>
        </w:rPr>
        <w:t xml:space="preserve">Ensure that </w:t>
      </w:r>
      <w:r w:rsidR="00523947" w:rsidRPr="00775468">
        <w:rPr>
          <w:rFonts w:ascii="Arial" w:hAnsi="Arial" w:cs="Arial"/>
          <w:sz w:val="26"/>
          <w:szCs w:val="26"/>
        </w:rPr>
        <w:t>activities</w:t>
      </w:r>
      <w:r w:rsidRPr="00775468">
        <w:rPr>
          <w:rFonts w:ascii="Arial" w:hAnsi="Arial" w:cs="Arial"/>
          <w:sz w:val="26"/>
          <w:szCs w:val="26"/>
        </w:rPr>
        <w:t xml:space="preserve"> </w:t>
      </w:r>
      <w:proofErr w:type="gramStart"/>
      <w:r w:rsidRPr="00775468">
        <w:rPr>
          <w:rFonts w:ascii="Arial" w:hAnsi="Arial" w:cs="Arial"/>
          <w:sz w:val="26"/>
          <w:szCs w:val="26"/>
        </w:rPr>
        <w:t>are provided</w:t>
      </w:r>
      <w:proofErr w:type="gramEnd"/>
      <w:r w:rsidRPr="00775468">
        <w:rPr>
          <w:rFonts w:ascii="Arial" w:hAnsi="Arial" w:cs="Arial"/>
          <w:sz w:val="26"/>
          <w:szCs w:val="26"/>
        </w:rPr>
        <w:t xml:space="preserve"> in accordance with GDA’s Policies.</w:t>
      </w:r>
    </w:p>
    <w:p w14:paraId="3DF9B266" w14:textId="77777777" w:rsidR="007B0DD7" w:rsidRPr="00775468" w:rsidRDefault="00F735C9" w:rsidP="00CA1196">
      <w:pPr>
        <w:pStyle w:val="ListParagraph"/>
        <w:widowControl w:val="0"/>
        <w:numPr>
          <w:ilvl w:val="0"/>
          <w:numId w:val="17"/>
        </w:numPr>
        <w:tabs>
          <w:tab w:val="left" w:pos="3119"/>
        </w:tabs>
        <w:autoSpaceDE w:val="0"/>
        <w:autoSpaceDN w:val="0"/>
        <w:adjustRightInd w:val="0"/>
        <w:spacing w:after="120" w:line="266" w:lineRule="auto"/>
        <w:contextualSpacing w:val="0"/>
        <w:rPr>
          <w:rFonts w:ascii="Arial" w:hAnsi="Arial" w:cs="Arial"/>
          <w:sz w:val="26"/>
          <w:szCs w:val="26"/>
        </w:rPr>
      </w:pPr>
      <w:r w:rsidRPr="00775468">
        <w:rPr>
          <w:rFonts w:ascii="Arial" w:hAnsi="Arial" w:cs="Arial"/>
          <w:sz w:val="26"/>
          <w:szCs w:val="26"/>
        </w:rPr>
        <w:t>Undertake other duties as may be required by the CEO or GDA’s Board of Directors consistent with the overall aims of the post, project workplan priorities.</w:t>
      </w:r>
    </w:p>
    <w:p w14:paraId="110B5FB0" w14:textId="66FDCE9E" w:rsidR="00894977" w:rsidRPr="00775468" w:rsidRDefault="00894977" w:rsidP="00CA1196">
      <w:pPr>
        <w:spacing w:after="120" w:line="266" w:lineRule="auto"/>
        <w:ind w:right="-142"/>
        <w:rPr>
          <w:rFonts w:ascii="Arial" w:hAnsi="Arial" w:cs="Arial"/>
          <w:b/>
          <w:color w:val="693490" w:themeColor="accent1"/>
          <w:sz w:val="26"/>
          <w:szCs w:val="26"/>
        </w:rPr>
      </w:pPr>
    </w:p>
    <w:p w14:paraId="31EC7B82" w14:textId="6FF4D8BB" w:rsidR="00B15C9A" w:rsidRPr="001109B4" w:rsidRDefault="001109B4" w:rsidP="00CA1196">
      <w:pPr>
        <w:spacing w:after="120" w:line="266" w:lineRule="auto"/>
        <w:ind w:right="-142"/>
        <w:rPr>
          <w:rFonts w:ascii="Arial" w:hAnsi="Arial" w:cs="Arial"/>
          <w:color w:val="000000" w:themeColor="text1"/>
          <w:sz w:val="26"/>
          <w:szCs w:val="26"/>
        </w:rPr>
      </w:pPr>
      <w:r w:rsidRPr="001109B4">
        <w:rPr>
          <w:rFonts w:ascii="Arial" w:hAnsi="Arial" w:cs="Arial"/>
          <w:color w:val="000000" w:themeColor="text1"/>
          <w:sz w:val="26"/>
          <w:szCs w:val="26"/>
        </w:rPr>
        <w:t>Ends.</w:t>
      </w:r>
    </w:p>
    <w:p w14:paraId="61C8D80C" w14:textId="2985E28C" w:rsidR="00B15C9A" w:rsidRPr="00775468" w:rsidRDefault="00B15C9A" w:rsidP="00CA1196">
      <w:pPr>
        <w:spacing w:after="120" w:line="266" w:lineRule="auto"/>
        <w:ind w:right="-142"/>
        <w:rPr>
          <w:rFonts w:ascii="Arial" w:hAnsi="Arial" w:cs="Arial"/>
          <w:b/>
          <w:color w:val="693490" w:themeColor="accent1"/>
          <w:sz w:val="26"/>
          <w:szCs w:val="26"/>
        </w:rPr>
      </w:pPr>
    </w:p>
    <w:p w14:paraId="1050DD8B" w14:textId="6F89B7EC" w:rsidR="00B15C9A" w:rsidRPr="00775468" w:rsidRDefault="00B15C9A" w:rsidP="00CA1196">
      <w:pPr>
        <w:spacing w:after="120" w:line="266" w:lineRule="auto"/>
        <w:ind w:right="-142"/>
        <w:rPr>
          <w:rFonts w:ascii="Arial" w:hAnsi="Arial" w:cs="Arial"/>
          <w:b/>
          <w:color w:val="693490" w:themeColor="accent1"/>
          <w:sz w:val="26"/>
          <w:szCs w:val="26"/>
        </w:rPr>
      </w:pPr>
    </w:p>
    <w:p w14:paraId="1161D2DF" w14:textId="45790D17" w:rsidR="00FB6327" w:rsidRDefault="00FB6327" w:rsidP="00CA1196">
      <w:pPr>
        <w:spacing w:after="120" w:line="266" w:lineRule="auto"/>
        <w:ind w:right="-142"/>
        <w:rPr>
          <w:rFonts w:ascii="Arial" w:hAnsi="Arial" w:cs="Arial"/>
          <w:b/>
          <w:color w:val="693490" w:themeColor="accent1"/>
          <w:sz w:val="32"/>
        </w:rPr>
      </w:pPr>
    </w:p>
    <w:p w14:paraId="4FF812E8" w14:textId="174F08CE" w:rsidR="00775468" w:rsidRDefault="00775468" w:rsidP="00CA1196">
      <w:pPr>
        <w:spacing w:after="120" w:line="266" w:lineRule="auto"/>
        <w:ind w:right="-142"/>
        <w:rPr>
          <w:rFonts w:ascii="Arial" w:hAnsi="Arial" w:cs="Arial"/>
          <w:b/>
          <w:color w:val="693490" w:themeColor="accent1"/>
          <w:sz w:val="32"/>
        </w:rPr>
      </w:pPr>
    </w:p>
    <w:p w14:paraId="4E11889F" w14:textId="57B6E9A7" w:rsidR="00775468" w:rsidRDefault="00775468" w:rsidP="00CA1196">
      <w:pPr>
        <w:spacing w:after="120" w:line="266" w:lineRule="auto"/>
        <w:ind w:right="-142"/>
        <w:rPr>
          <w:rFonts w:ascii="Arial" w:hAnsi="Arial" w:cs="Arial"/>
          <w:b/>
          <w:color w:val="693490" w:themeColor="accent1"/>
          <w:sz w:val="32"/>
        </w:rPr>
      </w:pPr>
    </w:p>
    <w:p w14:paraId="1F2E9A44" w14:textId="6DF758ED" w:rsidR="00775468" w:rsidRDefault="00775468" w:rsidP="00CA1196">
      <w:pPr>
        <w:spacing w:after="120" w:line="266" w:lineRule="auto"/>
        <w:ind w:right="-142"/>
        <w:rPr>
          <w:rFonts w:ascii="Arial" w:hAnsi="Arial" w:cs="Arial"/>
          <w:b/>
          <w:color w:val="693490" w:themeColor="accent1"/>
          <w:sz w:val="32"/>
        </w:rPr>
      </w:pPr>
    </w:p>
    <w:p w14:paraId="451B7B1A" w14:textId="096EFF82" w:rsidR="00775468" w:rsidRDefault="00775468" w:rsidP="00CA1196">
      <w:pPr>
        <w:spacing w:after="120" w:line="266" w:lineRule="auto"/>
        <w:ind w:right="-142"/>
        <w:rPr>
          <w:rFonts w:ascii="Arial" w:hAnsi="Arial" w:cs="Arial"/>
          <w:b/>
          <w:color w:val="693490" w:themeColor="accent1"/>
          <w:sz w:val="32"/>
        </w:rPr>
      </w:pPr>
    </w:p>
    <w:p w14:paraId="024CD920" w14:textId="61808B5E" w:rsidR="00775468" w:rsidRDefault="00775468" w:rsidP="00CA1196">
      <w:pPr>
        <w:spacing w:after="120" w:line="266" w:lineRule="auto"/>
        <w:ind w:right="-142"/>
        <w:rPr>
          <w:rFonts w:ascii="Arial" w:hAnsi="Arial" w:cs="Arial"/>
          <w:b/>
          <w:color w:val="693490" w:themeColor="accent1"/>
          <w:sz w:val="32"/>
        </w:rPr>
      </w:pPr>
    </w:p>
    <w:p w14:paraId="1B6F8D09" w14:textId="55457FCD" w:rsidR="00775468" w:rsidRDefault="00775468" w:rsidP="00CA1196">
      <w:pPr>
        <w:spacing w:after="120" w:line="266" w:lineRule="auto"/>
        <w:ind w:right="-142"/>
        <w:rPr>
          <w:rFonts w:ascii="Arial" w:hAnsi="Arial" w:cs="Arial"/>
          <w:b/>
          <w:color w:val="693490" w:themeColor="accent1"/>
          <w:sz w:val="32"/>
        </w:rPr>
      </w:pPr>
    </w:p>
    <w:p w14:paraId="6644CEA3" w14:textId="3AC42CFD" w:rsidR="00775468" w:rsidRDefault="00775468" w:rsidP="00CA1196">
      <w:pPr>
        <w:spacing w:after="120" w:line="266" w:lineRule="auto"/>
        <w:ind w:right="-142"/>
        <w:rPr>
          <w:rFonts w:ascii="Arial" w:hAnsi="Arial" w:cs="Arial"/>
          <w:b/>
          <w:color w:val="693490" w:themeColor="accent1"/>
          <w:sz w:val="32"/>
        </w:rPr>
      </w:pPr>
    </w:p>
    <w:p w14:paraId="12FEAB39" w14:textId="77777777" w:rsidR="00775468" w:rsidRDefault="00775468" w:rsidP="00CA1196">
      <w:pPr>
        <w:spacing w:after="120" w:line="266" w:lineRule="auto"/>
        <w:ind w:right="-142"/>
        <w:rPr>
          <w:rFonts w:ascii="Arial" w:hAnsi="Arial" w:cs="Arial"/>
          <w:b/>
          <w:color w:val="693490" w:themeColor="accent1"/>
          <w:sz w:val="32"/>
        </w:rPr>
      </w:pPr>
    </w:p>
    <w:p w14:paraId="696142B5" w14:textId="1DD212F8" w:rsidR="00FB6327" w:rsidRDefault="00FB6327" w:rsidP="00CA1196">
      <w:pPr>
        <w:spacing w:after="120" w:line="266" w:lineRule="auto"/>
        <w:ind w:right="-142"/>
        <w:rPr>
          <w:rFonts w:ascii="Arial" w:hAnsi="Arial" w:cs="Arial"/>
          <w:b/>
          <w:color w:val="693490" w:themeColor="accent1"/>
          <w:sz w:val="32"/>
        </w:rPr>
      </w:pPr>
    </w:p>
    <w:p w14:paraId="1F2E7A4E" w14:textId="340501E0" w:rsidR="00FB6327" w:rsidRDefault="00FB6327" w:rsidP="00CA1196">
      <w:pPr>
        <w:spacing w:after="120" w:line="266" w:lineRule="auto"/>
        <w:ind w:right="-142"/>
        <w:rPr>
          <w:rFonts w:ascii="Arial" w:hAnsi="Arial" w:cs="Arial"/>
          <w:b/>
          <w:color w:val="693490" w:themeColor="accent1"/>
          <w:sz w:val="32"/>
        </w:rPr>
      </w:pPr>
    </w:p>
    <w:p w14:paraId="3F25C3F2" w14:textId="50963E0D" w:rsidR="00C87C07" w:rsidRDefault="00C87C07" w:rsidP="00CA1196">
      <w:pPr>
        <w:spacing w:after="120" w:line="266" w:lineRule="auto"/>
        <w:ind w:right="-142"/>
        <w:rPr>
          <w:rFonts w:ascii="Arial" w:hAnsi="Arial" w:cs="Arial"/>
          <w:b/>
          <w:color w:val="693490" w:themeColor="accent1"/>
          <w:sz w:val="32"/>
        </w:rPr>
      </w:pPr>
    </w:p>
    <w:p w14:paraId="2ED76C57" w14:textId="1EE6D25E" w:rsidR="00C87C07" w:rsidRDefault="00C87C07" w:rsidP="00CA1196">
      <w:pPr>
        <w:spacing w:after="120" w:line="266" w:lineRule="auto"/>
        <w:ind w:right="-142"/>
        <w:rPr>
          <w:rFonts w:ascii="Arial" w:hAnsi="Arial" w:cs="Arial"/>
          <w:b/>
          <w:color w:val="693490" w:themeColor="accent1"/>
          <w:sz w:val="32"/>
        </w:rPr>
      </w:pPr>
    </w:p>
    <w:p w14:paraId="18212DDA" w14:textId="77777777" w:rsidR="00C87C07" w:rsidRDefault="00C87C07" w:rsidP="00CA1196">
      <w:pPr>
        <w:spacing w:after="120" w:line="266" w:lineRule="auto"/>
        <w:ind w:right="-142"/>
        <w:rPr>
          <w:rFonts w:ascii="Arial" w:hAnsi="Arial" w:cs="Arial"/>
          <w:b/>
          <w:color w:val="693490" w:themeColor="accent1"/>
          <w:sz w:val="32"/>
        </w:rPr>
      </w:pPr>
    </w:p>
    <w:p w14:paraId="2FFF4F1C" w14:textId="62C95004" w:rsidR="00FB6327" w:rsidRDefault="00FB6327" w:rsidP="00CA1196">
      <w:pPr>
        <w:spacing w:after="120" w:line="266" w:lineRule="auto"/>
        <w:ind w:right="-142"/>
        <w:rPr>
          <w:rFonts w:ascii="Arial" w:hAnsi="Arial" w:cs="Arial"/>
          <w:b/>
          <w:color w:val="693490" w:themeColor="accent1"/>
          <w:sz w:val="32"/>
        </w:rPr>
      </w:pPr>
    </w:p>
    <w:p w14:paraId="600F9C17" w14:textId="09724E94" w:rsidR="00FB6327" w:rsidRDefault="00FB6327" w:rsidP="00CA1196">
      <w:pPr>
        <w:spacing w:after="120" w:line="266" w:lineRule="auto"/>
        <w:ind w:right="-142"/>
        <w:rPr>
          <w:rFonts w:ascii="Arial" w:hAnsi="Arial" w:cs="Arial"/>
          <w:b/>
          <w:color w:val="693490" w:themeColor="accent1"/>
          <w:sz w:val="32"/>
        </w:rPr>
      </w:pPr>
    </w:p>
    <w:p w14:paraId="013D470E" w14:textId="77E76906" w:rsidR="00FB6327" w:rsidRDefault="00FB6327" w:rsidP="00CA1196">
      <w:pPr>
        <w:spacing w:after="120" w:line="266" w:lineRule="auto"/>
        <w:ind w:right="-142"/>
        <w:rPr>
          <w:rFonts w:ascii="Arial" w:hAnsi="Arial" w:cs="Arial"/>
          <w:b/>
          <w:color w:val="693490" w:themeColor="accent1"/>
          <w:sz w:val="32"/>
        </w:rPr>
      </w:pPr>
    </w:p>
    <w:p w14:paraId="04E1A78E" w14:textId="5E529DEF" w:rsidR="00960C7A" w:rsidRPr="00AD3BE7" w:rsidRDefault="00960C7A" w:rsidP="00CA1196">
      <w:pPr>
        <w:spacing w:after="120" w:line="266" w:lineRule="auto"/>
        <w:ind w:right="-142"/>
        <w:rPr>
          <w:rFonts w:ascii="Arial" w:hAnsi="Arial" w:cs="Arial"/>
          <w:b/>
          <w:sz w:val="32"/>
        </w:rPr>
      </w:pPr>
      <w:r w:rsidRPr="00E72336">
        <w:rPr>
          <w:rFonts w:ascii="Arial" w:hAnsi="Arial" w:cs="Arial"/>
          <w:b/>
          <w:color w:val="000000" w:themeColor="text1"/>
          <w:sz w:val="36"/>
        </w:rPr>
        <w:lastRenderedPageBreak/>
        <w:t>P</w:t>
      </w:r>
      <w:r w:rsidR="00494751" w:rsidRPr="00E72336">
        <w:rPr>
          <w:rFonts w:ascii="Arial" w:hAnsi="Arial" w:cs="Arial"/>
          <w:b/>
          <w:color w:val="000000" w:themeColor="text1"/>
          <w:sz w:val="36"/>
        </w:rPr>
        <w:t>erson Specification</w:t>
      </w:r>
      <w:r w:rsidR="00AD3F83">
        <w:rPr>
          <w:rFonts w:ascii="Arial" w:hAnsi="Arial" w:cs="Arial"/>
          <w:b/>
          <w:color w:val="000000" w:themeColor="text1"/>
          <w:sz w:val="36"/>
        </w:rPr>
        <w:t xml:space="preserve">: </w:t>
      </w:r>
      <w:r w:rsidR="00523947">
        <w:rPr>
          <w:rFonts w:ascii="Arial" w:hAnsi="Arial" w:cs="Arial"/>
          <w:b/>
          <w:sz w:val="32"/>
        </w:rPr>
        <w:t>Community Development</w:t>
      </w:r>
      <w:r w:rsidR="00D24C53">
        <w:rPr>
          <w:rFonts w:ascii="Arial" w:hAnsi="Arial" w:cs="Arial"/>
          <w:b/>
          <w:sz w:val="32"/>
        </w:rPr>
        <w:t xml:space="preserve"> Coordinator</w:t>
      </w:r>
    </w:p>
    <w:tbl>
      <w:tblPr>
        <w:tblStyle w:val="TableGrid"/>
        <w:tblW w:w="0" w:type="auto"/>
        <w:jc w:val="center"/>
        <w:tblLook w:val="04A0" w:firstRow="1" w:lastRow="0" w:firstColumn="1" w:lastColumn="0" w:noHBand="0" w:noVBand="1"/>
      </w:tblPr>
      <w:tblGrid>
        <w:gridCol w:w="8037"/>
        <w:gridCol w:w="1206"/>
        <w:gridCol w:w="1213"/>
      </w:tblGrid>
      <w:tr w:rsidR="00017920" w:rsidRPr="00AD3BE7" w14:paraId="5E257376" w14:textId="77777777" w:rsidTr="001109B4">
        <w:trPr>
          <w:trHeight w:val="680"/>
          <w:jc w:val="center"/>
        </w:trPr>
        <w:tc>
          <w:tcPr>
            <w:tcW w:w="0" w:type="auto"/>
            <w:shd w:val="clear" w:color="auto" w:fill="FFFF00"/>
            <w:vAlign w:val="center"/>
          </w:tcPr>
          <w:p w14:paraId="5FE5AF80" w14:textId="77777777" w:rsidR="00960C7A" w:rsidRPr="00E72336" w:rsidRDefault="00017920" w:rsidP="0058232A">
            <w:pPr>
              <w:spacing w:line="266" w:lineRule="auto"/>
              <w:ind w:right="-142"/>
              <w:rPr>
                <w:rFonts w:ascii="Arial" w:hAnsi="Arial" w:cs="Arial"/>
                <w:b/>
                <w:sz w:val="32"/>
              </w:rPr>
            </w:pPr>
            <w:r w:rsidRPr="00E72336">
              <w:rPr>
                <w:rFonts w:ascii="Arial" w:hAnsi="Arial" w:cs="Arial"/>
                <w:b/>
                <w:sz w:val="32"/>
              </w:rPr>
              <w:t>Skills and Abilities</w:t>
            </w:r>
          </w:p>
        </w:tc>
        <w:tc>
          <w:tcPr>
            <w:tcW w:w="0" w:type="auto"/>
            <w:shd w:val="clear" w:color="auto" w:fill="FFFF00"/>
            <w:vAlign w:val="center"/>
          </w:tcPr>
          <w:p w14:paraId="098AB531" w14:textId="77777777" w:rsidR="00960C7A" w:rsidRPr="0058232A" w:rsidRDefault="00017920" w:rsidP="00894977">
            <w:pPr>
              <w:spacing w:line="266" w:lineRule="auto"/>
              <w:ind w:left="-104" w:right="15"/>
              <w:jc w:val="center"/>
              <w:rPr>
                <w:rFonts w:ascii="Arial" w:hAnsi="Arial" w:cs="Arial"/>
                <w:b/>
                <w:sz w:val="24"/>
              </w:rPr>
            </w:pPr>
            <w:r w:rsidRPr="0058232A">
              <w:rPr>
                <w:rFonts w:ascii="Arial" w:hAnsi="Arial" w:cs="Arial"/>
                <w:b/>
                <w:sz w:val="24"/>
              </w:rPr>
              <w:t>Essential</w:t>
            </w:r>
          </w:p>
        </w:tc>
        <w:tc>
          <w:tcPr>
            <w:tcW w:w="0" w:type="auto"/>
            <w:shd w:val="clear" w:color="auto" w:fill="FFFF00"/>
            <w:vAlign w:val="center"/>
          </w:tcPr>
          <w:p w14:paraId="2955DDA9" w14:textId="77777777" w:rsidR="00960C7A" w:rsidRPr="0058232A" w:rsidRDefault="00017920" w:rsidP="00894977">
            <w:pPr>
              <w:tabs>
                <w:tab w:val="left" w:pos="127"/>
              </w:tabs>
              <w:spacing w:line="266" w:lineRule="auto"/>
              <w:ind w:left="-117"/>
              <w:jc w:val="center"/>
              <w:rPr>
                <w:rFonts w:ascii="Arial" w:hAnsi="Arial" w:cs="Arial"/>
                <w:b/>
                <w:sz w:val="24"/>
              </w:rPr>
            </w:pPr>
            <w:r w:rsidRPr="0058232A">
              <w:rPr>
                <w:rFonts w:ascii="Arial" w:hAnsi="Arial" w:cs="Arial"/>
                <w:b/>
                <w:sz w:val="24"/>
              </w:rPr>
              <w:t>Desirable</w:t>
            </w:r>
          </w:p>
        </w:tc>
      </w:tr>
      <w:tr w:rsidR="00017920" w:rsidRPr="00AD3BE7" w14:paraId="1FBCD908" w14:textId="77777777" w:rsidTr="001109B4">
        <w:trPr>
          <w:trHeight w:val="624"/>
          <w:jc w:val="center"/>
        </w:trPr>
        <w:tc>
          <w:tcPr>
            <w:tcW w:w="0" w:type="auto"/>
            <w:vAlign w:val="center"/>
          </w:tcPr>
          <w:p w14:paraId="5DCB5241" w14:textId="630B68D8" w:rsidR="00960C7A" w:rsidRPr="001109B4" w:rsidRDefault="00017920"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 xml:space="preserve">Community Development </w:t>
            </w:r>
            <w:r w:rsidR="00D24C53" w:rsidRPr="001109B4">
              <w:rPr>
                <w:rFonts w:ascii="Arial" w:hAnsi="Arial" w:cs="Arial"/>
                <w:sz w:val="26"/>
                <w:szCs w:val="26"/>
              </w:rPr>
              <w:t xml:space="preserve">and/or Community Learning </w:t>
            </w:r>
            <w:r w:rsidR="008810AD" w:rsidRPr="001109B4">
              <w:rPr>
                <w:rFonts w:ascii="Arial" w:hAnsi="Arial" w:cs="Arial"/>
                <w:sz w:val="26"/>
                <w:szCs w:val="26"/>
              </w:rPr>
              <w:t xml:space="preserve">skills, </w:t>
            </w:r>
            <w:r w:rsidRPr="001109B4">
              <w:rPr>
                <w:rFonts w:ascii="Arial" w:hAnsi="Arial" w:cs="Arial"/>
                <w:sz w:val="26"/>
                <w:szCs w:val="26"/>
              </w:rPr>
              <w:t xml:space="preserve">methods </w:t>
            </w:r>
            <w:r w:rsidR="008810AD" w:rsidRPr="001109B4">
              <w:rPr>
                <w:rFonts w:ascii="Arial" w:hAnsi="Arial" w:cs="Arial"/>
                <w:sz w:val="26"/>
                <w:szCs w:val="26"/>
              </w:rPr>
              <w:t>and/</w:t>
            </w:r>
            <w:r w:rsidRPr="001109B4">
              <w:rPr>
                <w:rFonts w:ascii="Arial" w:hAnsi="Arial" w:cs="Arial"/>
                <w:sz w:val="26"/>
                <w:szCs w:val="26"/>
              </w:rPr>
              <w:t>or approaches</w:t>
            </w:r>
            <w:r w:rsidR="006C0658" w:rsidRPr="001109B4">
              <w:rPr>
                <w:rFonts w:ascii="Arial" w:hAnsi="Arial" w:cs="Arial"/>
                <w:sz w:val="26"/>
                <w:szCs w:val="26"/>
              </w:rPr>
              <w:t xml:space="preserve"> including working with groups.</w:t>
            </w:r>
          </w:p>
        </w:tc>
        <w:tc>
          <w:tcPr>
            <w:tcW w:w="0" w:type="auto"/>
            <w:vAlign w:val="center"/>
          </w:tcPr>
          <w:p w14:paraId="5C1F6007" w14:textId="77777777" w:rsidR="00960C7A" w:rsidRPr="001109B4" w:rsidRDefault="00494751" w:rsidP="001109B4">
            <w:pPr>
              <w:spacing w:before="40" w:after="40" w:line="266" w:lineRule="auto"/>
              <w:ind w:left="-104" w:right="15"/>
              <w:jc w:val="center"/>
              <w:rPr>
                <w:rFonts w:ascii="Arial" w:hAnsi="Arial" w:cs="Arial"/>
                <w:sz w:val="26"/>
                <w:szCs w:val="26"/>
              </w:rPr>
            </w:pPr>
            <w:r w:rsidRPr="001109B4">
              <w:rPr>
                <w:rFonts w:ascii="Arial" w:hAnsi="Arial" w:cs="Arial"/>
                <w:b/>
                <w:bCs/>
                <w:sz w:val="26"/>
                <w:szCs w:val="26"/>
              </w:rPr>
              <w:sym w:font="Wingdings 2" w:char="F050"/>
            </w:r>
          </w:p>
        </w:tc>
        <w:tc>
          <w:tcPr>
            <w:tcW w:w="0" w:type="auto"/>
            <w:vAlign w:val="center"/>
          </w:tcPr>
          <w:p w14:paraId="3AB3D345" w14:textId="77777777" w:rsidR="00960C7A" w:rsidRPr="001109B4" w:rsidRDefault="00960C7A" w:rsidP="001109B4">
            <w:pPr>
              <w:tabs>
                <w:tab w:val="left" w:pos="127"/>
              </w:tabs>
              <w:spacing w:before="40" w:after="40" w:line="266" w:lineRule="auto"/>
              <w:ind w:right="-142"/>
              <w:jc w:val="center"/>
              <w:rPr>
                <w:rFonts w:ascii="Arial" w:hAnsi="Arial" w:cs="Arial"/>
                <w:sz w:val="26"/>
                <w:szCs w:val="26"/>
              </w:rPr>
            </w:pPr>
          </w:p>
        </w:tc>
      </w:tr>
      <w:tr w:rsidR="00611AAC" w:rsidRPr="00AD3BE7" w14:paraId="4FE5471C" w14:textId="77777777" w:rsidTr="001109B4">
        <w:trPr>
          <w:trHeight w:val="624"/>
          <w:jc w:val="center"/>
        </w:trPr>
        <w:tc>
          <w:tcPr>
            <w:tcW w:w="0" w:type="auto"/>
            <w:vAlign w:val="center"/>
          </w:tcPr>
          <w:p w14:paraId="440C9F03" w14:textId="0F7B2A46" w:rsidR="00611AAC" w:rsidRPr="001109B4" w:rsidRDefault="003538A4"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Excellent communication and interpersonal skills</w:t>
            </w:r>
            <w:r w:rsidR="00DC18D2" w:rsidRPr="001109B4">
              <w:rPr>
                <w:rFonts w:ascii="Arial" w:hAnsi="Arial" w:cs="Arial"/>
                <w:sz w:val="26"/>
                <w:szCs w:val="26"/>
              </w:rPr>
              <w:t>.</w:t>
            </w:r>
            <w:r w:rsidR="00A95A00" w:rsidRPr="001109B4">
              <w:rPr>
                <w:rFonts w:ascii="Arial" w:hAnsi="Arial" w:cs="Arial"/>
                <w:sz w:val="26"/>
                <w:szCs w:val="26"/>
              </w:rPr>
              <w:t xml:space="preserve"> </w:t>
            </w:r>
          </w:p>
        </w:tc>
        <w:tc>
          <w:tcPr>
            <w:tcW w:w="0" w:type="auto"/>
            <w:vAlign w:val="center"/>
          </w:tcPr>
          <w:p w14:paraId="333D0358" w14:textId="5EC5D478" w:rsidR="00611AAC" w:rsidRPr="001109B4" w:rsidRDefault="00894977" w:rsidP="001109B4">
            <w:pPr>
              <w:pStyle w:val="ListParagraph"/>
              <w:spacing w:before="40" w:after="40" w:line="266" w:lineRule="auto"/>
              <w:ind w:left="-104" w:right="15"/>
              <w:contextualSpacing w:val="0"/>
              <w:jc w:val="center"/>
              <w:rPr>
                <w:rFonts w:ascii="Arial" w:hAnsi="Arial" w:cs="Arial"/>
                <w:b/>
                <w:bCs/>
                <w:sz w:val="26"/>
                <w:szCs w:val="26"/>
              </w:rPr>
            </w:pPr>
            <w:r w:rsidRPr="001109B4">
              <w:rPr>
                <w:rFonts w:ascii="Arial" w:hAnsi="Arial" w:cs="Arial"/>
                <w:b/>
                <w:bCs/>
                <w:sz w:val="26"/>
                <w:szCs w:val="26"/>
              </w:rPr>
              <w:sym w:font="Wingdings 2" w:char="F050"/>
            </w:r>
          </w:p>
        </w:tc>
        <w:tc>
          <w:tcPr>
            <w:tcW w:w="0" w:type="auto"/>
            <w:vAlign w:val="center"/>
          </w:tcPr>
          <w:p w14:paraId="46B604DC" w14:textId="77777777" w:rsidR="00611AAC" w:rsidRPr="001109B4" w:rsidRDefault="00611AAC" w:rsidP="001109B4">
            <w:pPr>
              <w:tabs>
                <w:tab w:val="left" w:pos="127"/>
              </w:tabs>
              <w:spacing w:before="40" w:after="40" w:line="266" w:lineRule="auto"/>
              <w:ind w:right="-142"/>
              <w:jc w:val="center"/>
              <w:rPr>
                <w:rFonts w:ascii="Arial" w:hAnsi="Arial" w:cs="Arial"/>
                <w:sz w:val="26"/>
                <w:szCs w:val="26"/>
              </w:rPr>
            </w:pPr>
          </w:p>
        </w:tc>
      </w:tr>
      <w:tr w:rsidR="003538A4" w:rsidRPr="00AD3BE7" w14:paraId="482AB076" w14:textId="77777777" w:rsidTr="001109B4">
        <w:trPr>
          <w:trHeight w:val="624"/>
          <w:jc w:val="center"/>
        </w:trPr>
        <w:tc>
          <w:tcPr>
            <w:tcW w:w="0" w:type="auto"/>
            <w:vAlign w:val="center"/>
          </w:tcPr>
          <w:p w14:paraId="75186B06" w14:textId="6E8FA025" w:rsidR="003538A4" w:rsidRPr="001109B4" w:rsidRDefault="003538A4"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Ability or willingness to learn how to engage and respond to people with diverse access / communication support needs e.g. individuals with learning difficulties, speech or hearing impairments; individuals who may require interpreting services (BSL or other languages)</w:t>
            </w:r>
            <w:r w:rsidR="00BE335C" w:rsidRPr="001109B4">
              <w:rPr>
                <w:rFonts w:ascii="Arial" w:hAnsi="Arial" w:cs="Arial"/>
                <w:sz w:val="26"/>
                <w:szCs w:val="26"/>
              </w:rPr>
              <w:t>.</w:t>
            </w:r>
          </w:p>
        </w:tc>
        <w:tc>
          <w:tcPr>
            <w:tcW w:w="0" w:type="auto"/>
            <w:vAlign w:val="center"/>
          </w:tcPr>
          <w:p w14:paraId="44CEB25A" w14:textId="2A95B41C" w:rsidR="003538A4" w:rsidRPr="001109B4" w:rsidRDefault="00894977" w:rsidP="001109B4">
            <w:pPr>
              <w:pStyle w:val="ListParagraph"/>
              <w:spacing w:before="40" w:after="40" w:line="266" w:lineRule="auto"/>
              <w:ind w:left="-104" w:right="15"/>
              <w:contextualSpacing w:val="0"/>
              <w:jc w:val="center"/>
              <w:rPr>
                <w:rFonts w:ascii="Arial" w:hAnsi="Arial" w:cs="Arial"/>
                <w:b/>
                <w:bCs/>
                <w:sz w:val="26"/>
                <w:szCs w:val="26"/>
              </w:rPr>
            </w:pPr>
            <w:r w:rsidRPr="001109B4">
              <w:rPr>
                <w:rFonts w:ascii="Arial" w:hAnsi="Arial" w:cs="Arial"/>
                <w:b/>
                <w:bCs/>
                <w:sz w:val="26"/>
                <w:szCs w:val="26"/>
              </w:rPr>
              <w:sym w:font="Wingdings 2" w:char="F050"/>
            </w:r>
          </w:p>
        </w:tc>
        <w:tc>
          <w:tcPr>
            <w:tcW w:w="0" w:type="auto"/>
            <w:vAlign w:val="center"/>
          </w:tcPr>
          <w:p w14:paraId="489CF332" w14:textId="77777777" w:rsidR="003538A4" w:rsidRPr="001109B4" w:rsidRDefault="003538A4" w:rsidP="001109B4">
            <w:pPr>
              <w:tabs>
                <w:tab w:val="left" w:pos="127"/>
              </w:tabs>
              <w:spacing w:before="40" w:after="40" w:line="266" w:lineRule="auto"/>
              <w:ind w:right="-142"/>
              <w:jc w:val="center"/>
              <w:rPr>
                <w:rFonts w:ascii="Arial" w:hAnsi="Arial" w:cs="Arial"/>
                <w:sz w:val="26"/>
                <w:szCs w:val="26"/>
              </w:rPr>
            </w:pPr>
          </w:p>
        </w:tc>
      </w:tr>
      <w:tr w:rsidR="00017920" w:rsidRPr="00AD3BE7" w14:paraId="0D84C0E3" w14:textId="77777777" w:rsidTr="001109B4">
        <w:trPr>
          <w:trHeight w:val="624"/>
          <w:jc w:val="center"/>
        </w:trPr>
        <w:tc>
          <w:tcPr>
            <w:tcW w:w="0" w:type="auto"/>
            <w:vAlign w:val="center"/>
          </w:tcPr>
          <w:p w14:paraId="536C2262" w14:textId="6A917461" w:rsidR="00960C7A" w:rsidRPr="001109B4" w:rsidRDefault="00676343"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Ability to produce communications and information in a variety of engaging and relatable ways, appropriate and accessible to a wide range of audiences.</w:t>
            </w:r>
          </w:p>
        </w:tc>
        <w:tc>
          <w:tcPr>
            <w:tcW w:w="0" w:type="auto"/>
            <w:vAlign w:val="center"/>
          </w:tcPr>
          <w:p w14:paraId="766FF738" w14:textId="77777777" w:rsidR="00960C7A" w:rsidRPr="001109B4" w:rsidRDefault="00494751" w:rsidP="001109B4">
            <w:pPr>
              <w:spacing w:before="40" w:after="40" w:line="266" w:lineRule="auto"/>
              <w:ind w:left="-104" w:right="15"/>
              <w:jc w:val="center"/>
              <w:rPr>
                <w:rFonts w:ascii="Arial" w:hAnsi="Arial" w:cs="Arial"/>
                <w:sz w:val="26"/>
                <w:szCs w:val="26"/>
              </w:rPr>
            </w:pPr>
            <w:r w:rsidRPr="001109B4">
              <w:rPr>
                <w:rFonts w:ascii="Arial" w:hAnsi="Arial" w:cs="Arial"/>
                <w:b/>
                <w:bCs/>
                <w:sz w:val="26"/>
                <w:szCs w:val="26"/>
              </w:rPr>
              <w:sym w:font="Wingdings 2" w:char="F050"/>
            </w:r>
          </w:p>
        </w:tc>
        <w:tc>
          <w:tcPr>
            <w:tcW w:w="0" w:type="auto"/>
            <w:vAlign w:val="center"/>
          </w:tcPr>
          <w:p w14:paraId="406C1595" w14:textId="77777777" w:rsidR="00960C7A" w:rsidRPr="001109B4" w:rsidRDefault="00960C7A" w:rsidP="001109B4">
            <w:pPr>
              <w:tabs>
                <w:tab w:val="left" w:pos="127"/>
              </w:tabs>
              <w:spacing w:before="40" w:after="40" w:line="266" w:lineRule="auto"/>
              <w:ind w:right="-142"/>
              <w:jc w:val="center"/>
              <w:rPr>
                <w:rFonts w:ascii="Arial" w:hAnsi="Arial" w:cs="Arial"/>
                <w:sz w:val="26"/>
                <w:szCs w:val="26"/>
              </w:rPr>
            </w:pPr>
          </w:p>
        </w:tc>
      </w:tr>
      <w:tr w:rsidR="00BE335C" w:rsidRPr="00AD3BE7" w14:paraId="55E8E5CB" w14:textId="77777777" w:rsidTr="001109B4">
        <w:trPr>
          <w:trHeight w:val="624"/>
          <w:jc w:val="center"/>
        </w:trPr>
        <w:tc>
          <w:tcPr>
            <w:tcW w:w="0" w:type="auto"/>
            <w:vAlign w:val="center"/>
          </w:tcPr>
          <w:p w14:paraId="38E86A14" w14:textId="2B067C10" w:rsidR="00BE335C" w:rsidRPr="001109B4" w:rsidRDefault="00BE335C"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Excellent relationship building and networking</w:t>
            </w:r>
            <w:r w:rsidRPr="001109B4">
              <w:rPr>
                <w:rFonts w:ascii="Arial" w:eastAsiaTheme="minorHAnsi" w:hAnsi="Arial" w:cs="Arial"/>
                <w:sz w:val="26"/>
                <w:szCs w:val="26"/>
                <w:lang w:eastAsia="en-US"/>
              </w:rPr>
              <w:t xml:space="preserve"> </w:t>
            </w:r>
            <w:r w:rsidR="00D4762B" w:rsidRPr="001109B4">
              <w:rPr>
                <w:rFonts w:ascii="Arial" w:eastAsiaTheme="minorHAnsi" w:hAnsi="Arial" w:cs="Arial"/>
                <w:sz w:val="26"/>
                <w:szCs w:val="26"/>
                <w:lang w:eastAsia="en-US"/>
              </w:rPr>
              <w:t xml:space="preserve">skills to </w:t>
            </w:r>
            <w:proofErr w:type="gramStart"/>
            <w:r w:rsidR="00D4762B" w:rsidRPr="001109B4">
              <w:rPr>
                <w:rFonts w:ascii="Arial" w:eastAsiaTheme="minorHAnsi" w:hAnsi="Arial" w:cs="Arial"/>
                <w:sz w:val="26"/>
                <w:szCs w:val="26"/>
                <w:lang w:eastAsia="en-US"/>
              </w:rPr>
              <w:t xml:space="preserve">help </w:t>
            </w:r>
            <w:r w:rsidR="00D4762B" w:rsidRPr="001109B4">
              <w:rPr>
                <w:rFonts w:ascii="Arial" w:hAnsi="Arial" w:cs="Arial"/>
                <w:sz w:val="26"/>
                <w:szCs w:val="26"/>
              </w:rPr>
              <w:t xml:space="preserve"> key</w:t>
            </w:r>
            <w:proofErr w:type="gramEnd"/>
            <w:r w:rsidR="00D4762B" w:rsidRPr="001109B4">
              <w:rPr>
                <w:rFonts w:ascii="Arial" w:hAnsi="Arial" w:cs="Arial"/>
                <w:sz w:val="26"/>
                <w:szCs w:val="26"/>
              </w:rPr>
              <w:t xml:space="preserve"> partner organisations </w:t>
            </w:r>
            <w:r w:rsidRPr="001109B4">
              <w:rPr>
                <w:rFonts w:ascii="Arial" w:hAnsi="Arial" w:cs="Arial"/>
                <w:sz w:val="26"/>
                <w:szCs w:val="26"/>
              </w:rPr>
              <w:t>better understand and meet the needs of disabled people.</w:t>
            </w:r>
          </w:p>
        </w:tc>
        <w:tc>
          <w:tcPr>
            <w:tcW w:w="0" w:type="auto"/>
            <w:vAlign w:val="center"/>
          </w:tcPr>
          <w:p w14:paraId="473A6226" w14:textId="77777777" w:rsidR="00BE335C" w:rsidRPr="001109B4" w:rsidRDefault="00BE335C" w:rsidP="001109B4">
            <w:pPr>
              <w:spacing w:before="40" w:after="40" w:line="266" w:lineRule="auto"/>
              <w:ind w:left="-104" w:right="15"/>
              <w:jc w:val="center"/>
              <w:rPr>
                <w:rFonts w:ascii="Arial" w:hAnsi="Arial" w:cs="Arial"/>
                <w:sz w:val="26"/>
                <w:szCs w:val="26"/>
              </w:rPr>
            </w:pPr>
            <w:r w:rsidRPr="001109B4">
              <w:rPr>
                <w:rFonts w:ascii="Arial" w:hAnsi="Arial" w:cs="Arial"/>
                <w:b/>
                <w:bCs/>
                <w:sz w:val="26"/>
                <w:szCs w:val="26"/>
              </w:rPr>
              <w:sym w:font="Wingdings 2" w:char="F050"/>
            </w:r>
          </w:p>
        </w:tc>
        <w:tc>
          <w:tcPr>
            <w:tcW w:w="0" w:type="auto"/>
            <w:vAlign w:val="center"/>
          </w:tcPr>
          <w:p w14:paraId="25D42053" w14:textId="77777777" w:rsidR="00BE335C" w:rsidRPr="001109B4" w:rsidRDefault="00BE335C" w:rsidP="001109B4">
            <w:pPr>
              <w:tabs>
                <w:tab w:val="left" w:pos="127"/>
              </w:tabs>
              <w:spacing w:before="40" w:after="40" w:line="266" w:lineRule="auto"/>
              <w:ind w:right="-142"/>
              <w:jc w:val="center"/>
              <w:rPr>
                <w:rFonts w:ascii="Arial" w:hAnsi="Arial" w:cs="Arial"/>
                <w:sz w:val="26"/>
                <w:szCs w:val="26"/>
              </w:rPr>
            </w:pPr>
          </w:p>
        </w:tc>
      </w:tr>
      <w:tr w:rsidR="00BE335C" w:rsidRPr="00AD3BE7" w14:paraId="34C78157" w14:textId="77777777" w:rsidTr="001109B4">
        <w:trPr>
          <w:trHeight w:val="624"/>
          <w:jc w:val="center"/>
        </w:trPr>
        <w:tc>
          <w:tcPr>
            <w:tcW w:w="0" w:type="auto"/>
            <w:vAlign w:val="center"/>
          </w:tcPr>
          <w:p w14:paraId="367DEFCC" w14:textId="1DE7B8AC" w:rsidR="00BE335C" w:rsidRPr="001109B4" w:rsidRDefault="00BE335C"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Ability to support those with opposing or different viewpoints to come together in a respectful way and reach mutual understandings.</w:t>
            </w:r>
          </w:p>
        </w:tc>
        <w:tc>
          <w:tcPr>
            <w:tcW w:w="0" w:type="auto"/>
            <w:vAlign w:val="center"/>
          </w:tcPr>
          <w:p w14:paraId="18652314" w14:textId="6459D9BA" w:rsidR="00BE335C" w:rsidRPr="001109B4" w:rsidRDefault="00D4762B" w:rsidP="001109B4">
            <w:pPr>
              <w:spacing w:before="40" w:after="40" w:line="266" w:lineRule="auto"/>
              <w:ind w:left="-104" w:right="15"/>
              <w:jc w:val="center"/>
              <w:rPr>
                <w:rFonts w:ascii="Arial" w:hAnsi="Arial" w:cs="Arial"/>
                <w:b/>
                <w:bCs/>
                <w:sz w:val="26"/>
                <w:szCs w:val="26"/>
              </w:rPr>
            </w:pPr>
            <w:r w:rsidRPr="001109B4">
              <w:rPr>
                <w:rFonts w:ascii="Arial" w:hAnsi="Arial" w:cs="Arial"/>
                <w:b/>
                <w:bCs/>
                <w:sz w:val="26"/>
                <w:szCs w:val="26"/>
              </w:rPr>
              <w:sym w:font="Wingdings 2" w:char="F050"/>
            </w:r>
          </w:p>
        </w:tc>
        <w:tc>
          <w:tcPr>
            <w:tcW w:w="0" w:type="auto"/>
            <w:vAlign w:val="center"/>
          </w:tcPr>
          <w:p w14:paraId="7AFF720E" w14:textId="2E76A123" w:rsidR="00BE335C" w:rsidRPr="001109B4" w:rsidRDefault="00BE335C" w:rsidP="001109B4">
            <w:pPr>
              <w:tabs>
                <w:tab w:val="left" w:pos="127"/>
              </w:tabs>
              <w:spacing w:before="40" w:after="40" w:line="266" w:lineRule="auto"/>
              <w:ind w:right="-142"/>
              <w:jc w:val="center"/>
              <w:rPr>
                <w:rFonts w:ascii="Arial" w:hAnsi="Arial" w:cs="Arial"/>
                <w:sz w:val="26"/>
                <w:szCs w:val="26"/>
              </w:rPr>
            </w:pPr>
          </w:p>
        </w:tc>
      </w:tr>
      <w:tr w:rsidR="00BE335C" w:rsidRPr="00AD3BE7" w14:paraId="08B8AABE" w14:textId="77777777" w:rsidTr="001109B4">
        <w:trPr>
          <w:trHeight w:val="624"/>
          <w:jc w:val="center"/>
        </w:trPr>
        <w:tc>
          <w:tcPr>
            <w:tcW w:w="0" w:type="auto"/>
            <w:vAlign w:val="center"/>
          </w:tcPr>
          <w:p w14:paraId="4F134C13" w14:textId="759B4A22" w:rsidR="00BE335C" w:rsidRPr="001109B4" w:rsidRDefault="00BE335C"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 xml:space="preserve">Excellent organisational </w:t>
            </w:r>
            <w:r w:rsidR="00D4762B" w:rsidRPr="001109B4">
              <w:rPr>
                <w:rFonts w:ascii="Arial" w:hAnsi="Arial" w:cs="Arial"/>
                <w:sz w:val="26"/>
                <w:szCs w:val="26"/>
              </w:rPr>
              <w:t>and co-ordination skills</w:t>
            </w:r>
          </w:p>
        </w:tc>
        <w:tc>
          <w:tcPr>
            <w:tcW w:w="0" w:type="auto"/>
            <w:vAlign w:val="center"/>
          </w:tcPr>
          <w:p w14:paraId="325A460D" w14:textId="3D027C4C" w:rsidR="00BE335C" w:rsidRPr="001109B4" w:rsidRDefault="00BE335C" w:rsidP="001109B4">
            <w:pPr>
              <w:spacing w:before="40" w:after="40" w:line="266" w:lineRule="auto"/>
              <w:ind w:left="-104" w:right="15"/>
              <w:jc w:val="center"/>
              <w:rPr>
                <w:rFonts w:ascii="Arial" w:hAnsi="Arial" w:cs="Arial"/>
                <w:b/>
                <w:bCs/>
                <w:sz w:val="26"/>
                <w:szCs w:val="26"/>
              </w:rPr>
            </w:pPr>
            <w:r w:rsidRPr="001109B4">
              <w:rPr>
                <w:rFonts w:ascii="Arial" w:hAnsi="Arial" w:cs="Arial"/>
                <w:b/>
                <w:bCs/>
                <w:sz w:val="26"/>
                <w:szCs w:val="26"/>
              </w:rPr>
              <w:sym w:font="Wingdings 2" w:char="F050"/>
            </w:r>
          </w:p>
        </w:tc>
        <w:tc>
          <w:tcPr>
            <w:tcW w:w="0" w:type="auto"/>
            <w:vAlign w:val="center"/>
          </w:tcPr>
          <w:p w14:paraId="4C3E2FB2" w14:textId="77777777" w:rsidR="00BE335C" w:rsidRPr="001109B4" w:rsidRDefault="00BE335C" w:rsidP="001109B4">
            <w:pPr>
              <w:tabs>
                <w:tab w:val="left" w:pos="127"/>
              </w:tabs>
              <w:spacing w:before="40" w:after="40" w:line="266" w:lineRule="auto"/>
              <w:ind w:right="-142"/>
              <w:jc w:val="center"/>
              <w:rPr>
                <w:rFonts w:ascii="Arial" w:hAnsi="Arial" w:cs="Arial"/>
                <w:sz w:val="26"/>
                <w:szCs w:val="26"/>
              </w:rPr>
            </w:pPr>
          </w:p>
        </w:tc>
      </w:tr>
      <w:tr w:rsidR="00BE335C" w:rsidRPr="00AD3BE7" w14:paraId="15316C67" w14:textId="77777777" w:rsidTr="001109B4">
        <w:trPr>
          <w:trHeight w:val="624"/>
          <w:jc w:val="center"/>
        </w:trPr>
        <w:tc>
          <w:tcPr>
            <w:tcW w:w="0" w:type="auto"/>
            <w:vAlign w:val="center"/>
          </w:tcPr>
          <w:p w14:paraId="62C48E30" w14:textId="4ACABC03" w:rsidR="00BE335C" w:rsidRPr="001109B4" w:rsidRDefault="00BE335C"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IT skills including Microsoft Office or equivalent.</w:t>
            </w:r>
          </w:p>
        </w:tc>
        <w:tc>
          <w:tcPr>
            <w:tcW w:w="0" w:type="auto"/>
            <w:vAlign w:val="center"/>
          </w:tcPr>
          <w:p w14:paraId="298FA16E" w14:textId="5E9B8C7D" w:rsidR="00BE335C" w:rsidRPr="001109B4" w:rsidRDefault="00BE335C" w:rsidP="001109B4">
            <w:pPr>
              <w:spacing w:before="40" w:after="40" w:line="266" w:lineRule="auto"/>
              <w:ind w:left="-104" w:right="15"/>
              <w:jc w:val="center"/>
              <w:rPr>
                <w:rFonts w:ascii="Arial" w:hAnsi="Arial" w:cs="Arial"/>
                <w:sz w:val="26"/>
                <w:szCs w:val="26"/>
              </w:rPr>
            </w:pPr>
            <w:r w:rsidRPr="001109B4">
              <w:rPr>
                <w:rFonts w:ascii="Arial" w:hAnsi="Arial" w:cs="Arial"/>
                <w:b/>
                <w:bCs/>
                <w:sz w:val="26"/>
                <w:szCs w:val="26"/>
              </w:rPr>
              <w:sym w:font="Wingdings 2" w:char="F050"/>
            </w:r>
          </w:p>
        </w:tc>
        <w:tc>
          <w:tcPr>
            <w:tcW w:w="0" w:type="auto"/>
            <w:vAlign w:val="center"/>
          </w:tcPr>
          <w:p w14:paraId="0630B236" w14:textId="3FBEDFE4" w:rsidR="00BE335C" w:rsidRPr="001109B4" w:rsidRDefault="00BE335C" w:rsidP="001109B4">
            <w:pPr>
              <w:tabs>
                <w:tab w:val="left" w:pos="127"/>
              </w:tabs>
              <w:spacing w:before="40" w:after="40" w:line="266" w:lineRule="auto"/>
              <w:ind w:right="-142"/>
              <w:jc w:val="center"/>
              <w:rPr>
                <w:rFonts w:ascii="Arial" w:hAnsi="Arial" w:cs="Arial"/>
                <w:sz w:val="26"/>
                <w:szCs w:val="26"/>
              </w:rPr>
            </w:pPr>
          </w:p>
        </w:tc>
      </w:tr>
      <w:tr w:rsidR="00BE335C" w:rsidRPr="00AD3BE7" w14:paraId="103187F9" w14:textId="77777777" w:rsidTr="001109B4">
        <w:trPr>
          <w:trHeight w:val="624"/>
          <w:jc w:val="center"/>
        </w:trPr>
        <w:tc>
          <w:tcPr>
            <w:tcW w:w="0" w:type="auto"/>
            <w:vAlign w:val="center"/>
          </w:tcPr>
          <w:p w14:paraId="2E1CAB14" w14:textId="272071B0" w:rsidR="00BE335C" w:rsidRPr="001109B4" w:rsidRDefault="00BE335C" w:rsidP="001109B4">
            <w:pPr>
              <w:pStyle w:val="ListParagraph"/>
              <w:numPr>
                <w:ilvl w:val="0"/>
                <w:numId w:val="12"/>
              </w:numPr>
              <w:spacing w:before="40" w:after="40" w:line="266" w:lineRule="auto"/>
              <w:ind w:left="461"/>
              <w:contextualSpacing w:val="0"/>
              <w:rPr>
                <w:rFonts w:ascii="Arial" w:hAnsi="Arial" w:cs="Arial"/>
                <w:sz w:val="26"/>
                <w:szCs w:val="26"/>
              </w:rPr>
            </w:pPr>
            <w:r w:rsidRPr="001109B4">
              <w:rPr>
                <w:rFonts w:ascii="Arial" w:hAnsi="Arial" w:cs="Arial"/>
                <w:sz w:val="26"/>
                <w:szCs w:val="26"/>
              </w:rPr>
              <w:t xml:space="preserve">Able to work independently and proactively with minimal supervision to prioritise and reprioritise work </w:t>
            </w:r>
            <w:proofErr w:type="gramStart"/>
            <w:r w:rsidRPr="001109B4">
              <w:rPr>
                <w:rFonts w:ascii="Arial" w:hAnsi="Arial" w:cs="Arial"/>
                <w:sz w:val="26"/>
                <w:szCs w:val="26"/>
              </w:rPr>
              <w:t>whilst also</w:t>
            </w:r>
            <w:proofErr w:type="gramEnd"/>
            <w:r w:rsidRPr="001109B4">
              <w:rPr>
                <w:rFonts w:ascii="Arial" w:hAnsi="Arial" w:cs="Arial"/>
                <w:sz w:val="26"/>
                <w:szCs w:val="26"/>
              </w:rPr>
              <w:t xml:space="preserve"> able and willing to take direction- especially when homeworking.</w:t>
            </w:r>
          </w:p>
        </w:tc>
        <w:tc>
          <w:tcPr>
            <w:tcW w:w="0" w:type="auto"/>
            <w:vAlign w:val="center"/>
          </w:tcPr>
          <w:p w14:paraId="1CDBE5AD" w14:textId="0E8D493F" w:rsidR="00BE335C" w:rsidRPr="001109B4" w:rsidRDefault="00BE335C" w:rsidP="001109B4">
            <w:pPr>
              <w:spacing w:before="40" w:after="40" w:line="266" w:lineRule="auto"/>
              <w:ind w:left="-104" w:right="15"/>
              <w:jc w:val="center"/>
              <w:rPr>
                <w:rFonts w:ascii="Arial" w:hAnsi="Arial" w:cs="Arial"/>
                <w:sz w:val="26"/>
                <w:szCs w:val="26"/>
              </w:rPr>
            </w:pPr>
            <w:r w:rsidRPr="001109B4">
              <w:rPr>
                <w:rFonts w:ascii="Arial" w:hAnsi="Arial" w:cs="Arial"/>
                <w:b/>
                <w:bCs/>
                <w:sz w:val="26"/>
                <w:szCs w:val="26"/>
              </w:rPr>
              <w:sym w:font="Wingdings 2" w:char="F050"/>
            </w:r>
          </w:p>
        </w:tc>
        <w:tc>
          <w:tcPr>
            <w:tcW w:w="0" w:type="auto"/>
            <w:vAlign w:val="center"/>
          </w:tcPr>
          <w:p w14:paraId="3B06D54C" w14:textId="6CEDCB1D" w:rsidR="00BE335C" w:rsidRPr="001109B4" w:rsidRDefault="00BE335C" w:rsidP="001109B4">
            <w:pPr>
              <w:tabs>
                <w:tab w:val="left" w:pos="127"/>
              </w:tabs>
              <w:spacing w:before="40" w:after="40" w:line="266" w:lineRule="auto"/>
              <w:ind w:right="-142"/>
              <w:jc w:val="center"/>
              <w:rPr>
                <w:rFonts w:ascii="Arial" w:hAnsi="Arial" w:cs="Arial"/>
                <w:sz w:val="26"/>
                <w:szCs w:val="26"/>
              </w:rPr>
            </w:pPr>
          </w:p>
        </w:tc>
      </w:tr>
      <w:tr w:rsidR="00BE335C" w:rsidRPr="00AD3BE7" w14:paraId="64D41947" w14:textId="77777777" w:rsidTr="001109B4">
        <w:trPr>
          <w:trHeight w:val="680"/>
          <w:jc w:val="center"/>
        </w:trPr>
        <w:tc>
          <w:tcPr>
            <w:tcW w:w="0" w:type="auto"/>
            <w:shd w:val="clear" w:color="auto" w:fill="FFFF00"/>
            <w:vAlign w:val="center"/>
          </w:tcPr>
          <w:p w14:paraId="7380234F" w14:textId="77777777" w:rsidR="00BE335C" w:rsidRPr="00AD3BE7" w:rsidRDefault="00BE335C" w:rsidP="00BE335C">
            <w:pPr>
              <w:spacing w:line="266" w:lineRule="auto"/>
              <w:jc w:val="both"/>
              <w:rPr>
                <w:rFonts w:ascii="Arial" w:hAnsi="Arial" w:cs="Arial"/>
                <w:b/>
                <w:sz w:val="32"/>
              </w:rPr>
            </w:pPr>
            <w:r w:rsidRPr="00AD3BE7">
              <w:rPr>
                <w:rFonts w:ascii="Arial" w:hAnsi="Arial" w:cs="Arial"/>
                <w:b/>
                <w:sz w:val="32"/>
              </w:rPr>
              <w:t>Knowledge and Experience</w:t>
            </w:r>
          </w:p>
        </w:tc>
        <w:tc>
          <w:tcPr>
            <w:tcW w:w="0" w:type="auto"/>
            <w:shd w:val="clear" w:color="auto" w:fill="FFFF00"/>
            <w:vAlign w:val="center"/>
          </w:tcPr>
          <w:p w14:paraId="15D78789" w14:textId="77777777" w:rsidR="00BE335C" w:rsidRPr="0058232A" w:rsidRDefault="00BE335C" w:rsidP="00BE335C">
            <w:pPr>
              <w:spacing w:line="266" w:lineRule="auto"/>
              <w:ind w:left="-104" w:right="15"/>
              <w:jc w:val="center"/>
              <w:rPr>
                <w:rFonts w:ascii="Arial" w:hAnsi="Arial" w:cs="Arial"/>
                <w:b/>
                <w:sz w:val="24"/>
              </w:rPr>
            </w:pPr>
            <w:r w:rsidRPr="0058232A">
              <w:rPr>
                <w:rFonts w:ascii="Arial" w:hAnsi="Arial" w:cs="Arial"/>
                <w:b/>
                <w:sz w:val="24"/>
              </w:rPr>
              <w:t>Essential</w:t>
            </w:r>
          </w:p>
        </w:tc>
        <w:tc>
          <w:tcPr>
            <w:tcW w:w="0" w:type="auto"/>
            <w:shd w:val="clear" w:color="auto" w:fill="FFFF00"/>
            <w:vAlign w:val="center"/>
          </w:tcPr>
          <w:p w14:paraId="087753BC" w14:textId="77777777" w:rsidR="00BE335C" w:rsidRPr="0058232A" w:rsidRDefault="00BE335C" w:rsidP="00BE335C">
            <w:pPr>
              <w:tabs>
                <w:tab w:val="left" w:pos="127"/>
              </w:tabs>
              <w:spacing w:line="266" w:lineRule="auto"/>
              <w:ind w:left="-109" w:right="-51"/>
              <w:jc w:val="center"/>
              <w:rPr>
                <w:rFonts w:ascii="Arial" w:hAnsi="Arial" w:cs="Arial"/>
                <w:b/>
                <w:sz w:val="24"/>
              </w:rPr>
            </w:pPr>
            <w:r w:rsidRPr="0058232A">
              <w:rPr>
                <w:rFonts w:ascii="Arial" w:hAnsi="Arial" w:cs="Arial"/>
                <w:b/>
                <w:sz w:val="24"/>
              </w:rPr>
              <w:t>Desirable</w:t>
            </w:r>
          </w:p>
        </w:tc>
      </w:tr>
      <w:tr w:rsidR="00BE335C" w:rsidRPr="00AD3BE7" w14:paraId="71174C7C" w14:textId="77777777" w:rsidTr="001109B4">
        <w:trPr>
          <w:jc w:val="center"/>
        </w:trPr>
        <w:tc>
          <w:tcPr>
            <w:tcW w:w="0" w:type="auto"/>
            <w:vAlign w:val="center"/>
          </w:tcPr>
          <w:p w14:paraId="37DAABA9" w14:textId="3ED57819"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Understanding of barriers disabled people face, either through personal or professional experience.</w:t>
            </w:r>
          </w:p>
        </w:tc>
        <w:tc>
          <w:tcPr>
            <w:tcW w:w="0" w:type="auto"/>
            <w:vAlign w:val="center"/>
          </w:tcPr>
          <w:p w14:paraId="5AF83754"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7F6F6F8C"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DE425E" w:rsidRPr="00AD3BE7" w14:paraId="24C0E22B" w14:textId="77777777" w:rsidTr="001109B4">
        <w:trPr>
          <w:jc w:val="center"/>
        </w:trPr>
        <w:tc>
          <w:tcPr>
            <w:tcW w:w="0" w:type="auto"/>
            <w:vAlign w:val="center"/>
          </w:tcPr>
          <w:p w14:paraId="3BF65BD4" w14:textId="71039548" w:rsidR="00DE425E" w:rsidRPr="001109B4" w:rsidRDefault="00DE425E"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Understanding of structural inequality and the impact of this on those with protected characteristics.</w:t>
            </w:r>
          </w:p>
        </w:tc>
        <w:tc>
          <w:tcPr>
            <w:tcW w:w="0" w:type="auto"/>
            <w:vAlign w:val="center"/>
          </w:tcPr>
          <w:p w14:paraId="752DBABD" w14:textId="6391E74C" w:rsidR="00DE425E" w:rsidRPr="00AD3BE7" w:rsidRDefault="00DE425E" w:rsidP="00BE335C">
            <w:pPr>
              <w:spacing w:line="266" w:lineRule="auto"/>
              <w:ind w:left="-104" w:right="15"/>
              <w:jc w:val="center"/>
              <w:rPr>
                <w:rFonts w:ascii="Arial" w:hAnsi="Arial" w:cs="Arial"/>
                <w:b/>
                <w:bCs/>
                <w:sz w:val="28"/>
                <w:szCs w:val="28"/>
              </w:rPr>
            </w:pPr>
            <w:r w:rsidRPr="00AD3BE7">
              <w:rPr>
                <w:rFonts w:ascii="Arial" w:hAnsi="Arial" w:cs="Arial"/>
                <w:b/>
                <w:bCs/>
                <w:sz w:val="28"/>
                <w:szCs w:val="28"/>
              </w:rPr>
              <w:sym w:font="Wingdings 2" w:char="F050"/>
            </w:r>
          </w:p>
        </w:tc>
        <w:tc>
          <w:tcPr>
            <w:tcW w:w="0" w:type="auto"/>
            <w:vAlign w:val="center"/>
          </w:tcPr>
          <w:p w14:paraId="7661E5FC" w14:textId="77777777" w:rsidR="00DE425E" w:rsidRPr="00AD3BE7" w:rsidRDefault="00DE425E" w:rsidP="00BE335C">
            <w:pPr>
              <w:tabs>
                <w:tab w:val="left" w:pos="127"/>
              </w:tabs>
              <w:spacing w:line="266" w:lineRule="auto"/>
              <w:ind w:left="-109" w:right="-51"/>
              <w:jc w:val="center"/>
              <w:rPr>
                <w:rFonts w:ascii="Arial" w:hAnsi="Arial" w:cs="Arial"/>
                <w:sz w:val="32"/>
              </w:rPr>
            </w:pPr>
          </w:p>
        </w:tc>
      </w:tr>
      <w:tr w:rsidR="00BE335C" w:rsidRPr="00AD3BE7" w14:paraId="3A96D1CC" w14:textId="77777777" w:rsidTr="001109B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0B3FB2C" w14:textId="15C8F0EB"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Strong practical understanding and experience of using community development and/or community learning principles to empower and support those facing inequalities.</w:t>
            </w:r>
          </w:p>
        </w:tc>
        <w:tc>
          <w:tcPr>
            <w:tcW w:w="0" w:type="auto"/>
            <w:tcBorders>
              <w:top w:val="single" w:sz="4" w:space="0" w:color="auto"/>
              <w:left w:val="single" w:sz="4" w:space="0" w:color="auto"/>
              <w:bottom w:val="single" w:sz="4" w:space="0" w:color="auto"/>
              <w:right w:val="single" w:sz="4" w:space="0" w:color="auto"/>
            </w:tcBorders>
            <w:vAlign w:val="center"/>
          </w:tcPr>
          <w:p w14:paraId="43B7B102" w14:textId="3061E38F" w:rsidR="00BE335C" w:rsidRPr="00AD3BE7" w:rsidRDefault="00BE335C" w:rsidP="00BE335C">
            <w:pPr>
              <w:spacing w:line="266" w:lineRule="auto"/>
              <w:ind w:left="-104" w:right="15"/>
              <w:jc w:val="center"/>
              <w:rPr>
                <w:rFonts w:ascii="Arial" w:hAnsi="Arial" w:cs="Arial"/>
                <w:b/>
                <w:bCs/>
                <w:sz w:val="28"/>
                <w:szCs w:val="28"/>
              </w:rPr>
            </w:pPr>
            <w:r w:rsidRPr="00AA17E4">
              <w:rPr>
                <w:rFonts w:ascii="Arial" w:hAnsi="Arial" w:cs="Arial"/>
                <w:b/>
                <w:bCs/>
                <w:sz w:val="28"/>
                <w:szCs w:val="28"/>
              </w:rPr>
              <w:sym w:font="Wingdings 2" w:char="F050"/>
            </w:r>
          </w:p>
        </w:tc>
        <w:tc>
          <w:tcPr>
            <w:tcW w:w="0" w:type="auto"/>
            <w:vAlign w:val="center"/>
          </w:tcPr>
          <w:p w14:paraId="790E7476"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0870D950" w14:textId="77777777" w:rsidTr="001109B4">
        <w:trPr>
          <w:jc w:val="center"/>
        </w:trPr>
        <w:tc>
          <w:tcPr>
            <w:tcW w:w="0" w:type="auto"/>
            <w:vAlign w:val="center"/>
          </w:tcPr>
          <w:p w14:paraId="25DE305A" w14:textId="5A3A7421"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 xml:space="preserve">Understanding of Independent Living philosophy and the </w:t>
            </w:r>
            <w:r w:rsidR="00DE425E" w:rsidRPr="001109B4">
              <w:rPr>
                <w:rFonts w:ascii="Arial" w:hAnsi="Arial" w:cs="Arial"/>
                <w:sz w:val="26"/>
                <w:szCs w:val="26"/>
              </w:rPr>
              <w:t>S</w:t>
            </w:r>
            <w:r w:rsidRPr="001109B4">
              <w:rPr>
                <w:rFonts w:ascii="Arial" w:hAnsi="Arial" w:cs="Arial"/>
                <w:sz w:val="26"/>
                <w:szCs w:val="26"/>
              </w:rPr>
              <w:t xml:space="preserve">ocial </w:t>
            </w:r>
            <w:r w:rsidR="00DE425E" w:rsidRPr="001109B4">
              <w:rPr>
                <w:rFonts w:ascii="Arial" w:hAnsi="Arial" w:cs="Arial"/>
                <w:sz w:val="26"/>
                <w:szCs w:val="26"/>
              </w:rPr>
              <w:t>M</w:t>
            </w:r>
            <w:r w:rsidRPr="001109B4">
              <w:rPr>
                <w:rFonts w:ascii="Arial" w:hAnsi="Arial" w:cs="Arial"/>
                <w:sz w:val="26"/>
                <w:szCs w:val="26"/>
              </w:rPr>
              <w:t xml:space="preserve">odel of </w:t>
            </w:r>
            <w:r w:rsidR="00DE425E" w:rsidRPr="001109B4">
              <w:rPr>
                <w:rFonts w:ascii="Arial" w:hAnsi="Arial" w:cs="Arial"/>
                <w:sz w:val="26"/>
                <w:szCs w:val="26"/>
              </w:rPr>
              <w:t>D</w:t>
            </w:r>
            <w:r w:rsidRPr="001109B4">
              <w:rPr>
                <w:rFonts w:ascii="Arial" w:hAnsi="Arial" w:cs="Arial"/>
                <w:sz w:val="26"/>
                <w:szCs w:val="26"/>
              </w:rPr>
              <w:t>isability and/or willingness to learn.</w:t>
            </w:r>
          </w:p>
        </w:tc>
        <w:tc>
          <w:tcPr>
            <w:tcW w:w="0" w:type="auto"/>
            <w:vAlign w:val="center"/>
          </w:tcPr>
          <w:p w14:paraId="57F1B78C"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6F1B614E"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0E62EFAB" w14:textId="77777777" w:rsidTr="001109B4">
        <w:trPr>
          <w:trHeight w:val="794"/>
          <w:jc w:val="center"/>
        </w:trPr>
        <w:tc>
          <w:tcPr>
            <w:tcW w:w="0" w:type="auto"/>
            <w:tcBorders>
              <w:top w:val="single" w:sz="4" w:space="0" w:color="auto"/>
              <w:left w:val="single" w:sz="4" w:space="0" w:color="auto"/>
              <w:bottom w:val="single" w:sz="4" w:space="0" w:color="auto"/>
              <w:right w:val="single" w:sz="4" w:space="0" w:color="auto"/>
            </w:tcBorders>
            <w:vAlign w:val="center"/>
          </w:tcPr>
          <w:p w14:paraId="064C98C6" w14:textId="5AECE5E7"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 xml:space="preserve">Experience of supporting people who may experience barriers to engagement, participation and learning.  </w:t>
            </w:r>
          </w:p>
        </w:tc>
        <w:tc>
          <w:tcPr>
            <w:tcW w:w="0" w:type="auto"/>
            <w:tcBorders>
              <w:top w:val="single" w:sz="4" w:space="0" w:color="auto"/>
              <w:left w:val="single" w:sz="4" w:space="0" w:color="auto"/>
              <w:bottom w:val="single" w:sz="4" w:space="0" w:color="auto"/>
              <w:right w:val="single" w:sz="4" w:space="0" w:color="auto"/>
            </w:tcBorders>
            <w:vAlign w:val="center"/>
          </w:tcPr>
          <w:p w14:paraId="438DA664" w14:textId="3F554AFE" w:rsidR="00BE335C" w:rsidRPr="00AD3BE7" w:rsidRDefault="00BE335C" w:rsidP="00BE335C">
            <w:pPr>
              <w:spacing w:line="266" w:lineRule="auto"/>
              <w:ind w:left="-104" w:right="15"/>
              <w:jc w:val="center"/>
              <w:rPr>
                <w:rFonts w:ascii="Arial" w:hAnsi="Arial" w:cs="Arial"/>
                <w:sz w:val="32"/>
              </w:rPr>
            </w:pPr>
            <w:r w:rsidRPr="00DE03B5">
              <w:rPr>
                <w:rFonts w:ascii="Arial" w:hAnsi="Arial" w:cs="Arial"/>
                <w:b/>
                <w:bCs/>
                <w:sz w:val="28"/>
                <w:szCs w:val="28"/>
              </w:rPr>
              <w:sym w:font="Wingdings" w:char="F0FC"/>
            </w:r>
          </w:p>
        </w:tc>
        <w:tc>
          <w:tcPr>
            <w:tcW w:w="0" w:type="auto"/>
            <w:vAlign w:val="center"/>
          </w:tcPr>
          <w:p w14:paraId="2C352897"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5804E1DE" w14:textId="77777777" w:rsidTr="001109B4">
        <w:trPr>
          <w:trHeight w:val="380"/>
          <w:jc w:val="center"/>
        </w:trPr>
        <w:tc>
          <w:tcPr>
            <w:tcW w:w="0" w:type="auto"/>
            <w:vAlign w:val="center"/>
          </w:tcPr>
          <w:p w14:paraId="1685C990" w14:textId="78B4790A"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lastRenderedPageBreak/>
              <w:t>Experience of using online platforms to communicate and deliver learning e.g. Zoom, social media, MailChimp, etc.</w:t>
            </w:r>
          </w:p>
        </w:tc>
        <w:tc>
          <w:tcPr>
            <w:tcW w:w="0" w:type="auto"/>
            <w:vAlign w:val="center"/>
          </w:tcPr>
          <w:p w14:paraId="25924466"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7756CD0A"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73850CBA" w14:textId="77777777" w:rsidTr="001109B4">
        <w:trPr>
          <w:trHeight w:val="907"/>
          <w:jc w:val="center"/>
        </w:trPr>
        <w:tc>
          <w:tcPr>
            <w:tcW w:w="0" w:type="auto"/>
            <w:vAlign w:val="center"/>
          </w:tcPr>
          <w:p w14:paraId="53AC8339" w14:textId="118B5C9F"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Experience of networking and collaboration with wide range of stakeholders.</w:t>
            </w:r>
          </w:p>
        </w:tc>
        <w:tc>
          <w:tcPr>
            <w:tcW w:w="0" w:type="auto"/>
            <w:vAlign w:val="center"/>
          </w:tcPr>
          <w:p w14:paraId="1C32F40E" w14:textId="480D19E4" w:rsidR="00BE335C" w:rsidRPr="00246CC1" w:rsidRDefault="00BE335C" w:rsidP="00BE335C">
            <w:pPr>
              <w:pStyle w:val="ListParagraph"/>
              <w:spacing w:line="266" w:lineRule="auto"/>
              <w:ind w:left="-104" w:right="15"/>
              <w:contextualSpacing w:val="0"/>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69C98876"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04D0497A" w14:textId="77777777" w:rsidTr="001109B4">
        <w:trPr>
          <w:trHeight w:val="737"/>
          <w:jc w:val="center"/>
        </w:trPr>
        <w:tc>
          <w:tcPr>
            <w:tcW w:w="0" w:type="auto"/>
            <w:vAlign w:val="center"/>
          </w:tcPr>
          <w:p w14:paraId="5246310F" w14:textId="35DBD149"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Experience of project, programmes or event coordination, report writing and record keeping.</w:t>
            </w:r>
          </w:p>
        </w:tc>
        <w:tc>
          <w:tcPr>
            <w:tcW w:w="0" w:type="auto"/>
            <w:vAlign w:val="center"/>
          </w:tcPr>
          <w:p w14:paraId="69D4DF18"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267F82F9" w14:textId="77777777"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1B1187E9" w14:textId="77777777" w:rsidTr="001109B4">
        <w:trPr>
          <w:trHeight w:val="624"/>
          <w:jc w:val="center"/>
        </w:trPr>
        <w:tc>
          <w:tcPr>
            <w:tcW w:w="0" w:type="auto"/>
            <w:tcBorders>
              <w:top w:val="single" w:sz="4" w:space="0" w:color="auto"/>
              <w:left w:val="single" w:sz="4" w:space="0" w:color="auto"/>
              <w:bottom w:val="single" w:sz="4" w:space="0" w:color="auto"/>
              <w:right w:val="single" w:sz="4" w:space="0" w:color="auto"/>
            </w:tcBorders>
            <w:vAlign w:val="center"/>
          </w:tcPr>
          <w:p w14:paraId="6AA578DD" w14:textId="7EDD2C22"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Facilitation, group work or training experience.</w:t>
            </w:r>
          </w:p>
        </w:tc>
        <w:tc>
          <w:tcPr>
            <w:tcW w:w="0" w:type="auto"/>
            <w:tcBorders>
              <w:top w:val="single" w:sz="4" w:space="0" w:color="auto"/>
              <w:left w:val="single" w:sz="4" w:space="0" w:color="auto"/>
              <w:bottom w:val="single" w:sz="4" w:space="0" w:color="auto"/>
              <w:right w:val="single" w:sz="4" w:space="0" w:color="auto"/>
            </w:tcBorders>
            <w:vAlign w:val="center"/>
          </w:tcPr>
          <w:p w14:paraId="691AB68F" w14:textId="44A04D04" w:rsidR="00BE335C" w:rsidRPr="00AD3BE7" w:rsidRDefault="00BE335C" w:rsidP="00BE335C">
            <w:pPr>
              <w:spacing w:line="266" w:lineRule="auto"/>
              <w:ind w:left="-104" w:right="15"/>
              <w:jc w:val="center"/>
              <w:rPr>
                <w:rFonts w:ascii="Arial" w:hAnsi="Arial" w:cs="Arial"/>
                <w:b/>
                <w:bCs/>
                <w:sz w:val="28"/>
                <w:szCs w:val="28"/>
              </w:rPr>
            </w:pPr>
            <w:r w:rsidRPr="00AA17E4">
              <w:rPr>
                <w:rFonts w:ascii="Arial" w:hAnsi="Arial" w:cs="Arial"/>
                <w:b/>
                <w:bCs/>
                <w:sz w:val="28"/>
                <w:szCs w:val="28"/>
              </w:rPr>
              <w:sym w:font="Wingdings 2" w:char="F050"/>
            </w:r>
          </w:p>
        </w:tc>
        <w:tc>
          <w:tcPr>
            <w:tcW w:w="0" w:type="auto"/>
            <w:tcBorders>
              <w:top w:val="single" w:sz="4" w:space="0" w:color="auto"/>
              <w:left w:val="single" w:sz="4" w:space="0" w:color="auto"/>
              <w:bottom w:val="single" w:sz="4" w:space="0" w:color="auto"/>
              <w:right w:val="single" w:sz="4" w:space="0" w:color="auto"/>
            </w:tcBorders>
            <w:vAlign w:val="center"/>
          </w:tcPr>
          <w:p w14:paraId="40DA8AF4" w14:textId="3206A979" w:rsidR="00BE335C" w:rsidRPr="00AD3BE7" w:rsidRDefault="00BE335C" w:rsidP="00BE335C">
            <w:pPr>
              <w:tabs>
                <w:tab w:val="left" w:pos="127"/>
              </w:tabs>
              <w:spacing w:line="266" w:lineRule="auto"/>
              <w:ind w:left="-109" w:right="-51"/>
              <w:jc w:val="center"/>
              <w:rPr>
                <w:rFonts w:ascii="Arial" w:hAnsi="Arial" w:cs="Arial"/>
                <w:sz w:val="32"/>
              </w:rPr>
            </w:pPr>
          </w:p>
        </w:tc>
      </w:tr>
      <w:tr w:rsidR="00BE335C" w:rsidRPr="00AD3BE7" w14:paraId="237C3D80" w14:textId="77777777" w:rsidTr="001109B4">
        <w:trPr>
          <w:trHeight w:val="624"/>
          <w:jc w:val="center"/>
        </w:trPr>
        <w:tc>
          <w:tcPr>
            <w:tcW w:w="0" w:type="auto"/>
            <w:tcBorders>
              <w:top w:val="single" w:sz="4" w:space="0" w:color="auto"/>
              <w:left w:val="single" w:sz="4" w:space="0" w:color="auto"/>
              <w:bottom w:val="single" w:sz="4" w:space="0" w:color="auto"/>
              <w:right w:val="single" w:sz="4" w:space="0" w:color="auto"/>
            </w:tcBorders>
            <w:vAlign w:val="center"/>
          </w:tcPr>
          <w:p w14:paraId="23B2E884" w14:textId="05F3044D" w:rsidR="00BE335C" w:rsidRPr="001109B4" w:rsidRDefault="00BE335C" w:rsidP="001109B4">
            <w:pPr>
              <w:pStyle w:val="ListParagraph"/>
              <w:numPr>
                <w:ilvl w:val="0"/>
                <w:numId w:val="13"/>
              </w:numPr>
              <w:spacing w:before="40" w:after="40" w:line="266" w:lineRule="auto"/>
              <w:ind w:left="459" w:hanging="357"/>
              <w:contextualSpacing w:val="0"/>
              <w:rPr>
                <w:rFonts w:ascii="Arial" w:hAnsi="Arial" w:cs="Arial"/>
                <w:sz w:val="26"/>
                <w:szCs w:val="26"/>
              </w:rPr>
            </w:pPr>
            <w:r w:rsidRPr="001109B4">
              <w:rPr>
                <w:rFonts w:ascii="Arial" w:hAnsi="Arial" w:cs="Arial"/>
                <w:sz w:val="26"/>
                <w:szCs w:val="26"/>
              </w:rPr>
              <w:t>Experience of the voluntary / third sector.</w:t>
            </w:r>
          </w:p>
        </w:tc>
        <w:tc>
          <w:tcPr>
            <w:tcW w:w="0" w:type="auto"/>
            <w:tcBorders>
              <w:top w:val="single" w:sz="4" w:space="0" w:color="auto"/>
              <w:left w:val="single" w:sz="4" w:space="0" w:color="auto"/>
              <w:bottom w:val="single" w:sz="4" w:space="0" w:color="auto"/>
              <w:right w:val="single" w:sz="4" w:space="0" w:color="auto"/>
            </w:tcBorders>
            <w:vAlign w:val="center"/>
          </w:tcPr>
          <w:p w14:paraId="218ED304" w14:textId="77777777" w:rsidR="00BE335C" w:rsidRPr="00AD3BE7" w:rsidRDefault="00BE335C" w:rsidP="00BE335C">
            <w:pPr>
              <w:spacing w:line="266" w:lineRule="auto"/>
              <w:ind w:left="-104" w:right="15"/>
              <w:jc w:val="center"/>
              <w:rPr>
                <w:rFonts w:ascii="Arial" w:hAnsi="Arial" w:cs="Arial"/>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F4209BB" w14:textId="5CBE8069" w:rsidR="00BE335C" w:rsidRPr="00AA17E4" w:rsidRDefault="00BE335C" w:rsidP="00BE335C">
            <w:pPr>
              <w:tabs>
                <w:tab w:val="left" w:pos="127"/>
              </w:tabs>
              <w:spacing w:line="266" w:lineRule="auto"/>
              <w:ind w:left="-109" w:right="-51"/>
              <w:jc w:val="center"/>
              <w:rPr>
                <w:rFonts w:ascii="Arial" w:hAnsi="Arial" w:cs="Arial"/>
                <w:b/>
                <w:bCs/>
                <w:sz w:val="28"/>
                <w:szCs w:val="28"/>
              </w:rPr>
            </w:pPr>
            <w:r w:rsidRPr="00AD3BE7">
              <w:rPr>
                <w:rFonts w:ascii="Arial" w:hAnsi="Arial" w:cs="Arial"/>
                <w:b/>
                <w:bCs/>
                <w:sz w:val="28"/>
                <w:szCs w:val="28"/>
              </w:rPr>
              <w:sym w:font="Wingdings 2" w:char="F050"/>
            </w:r>
          </w:p>
        </w:tc>
      </w:tr>
      <w:tr w:rsidR="00BE335C" w:rsidRPr="00AD3BE7" w14:paraId="14970EDC" w14:textId="77777777" w:rsidTr="001109B4">
        <w:trPr>
          <w:trHeight w:val="680"/>
          <w:jc w:val="center"/>
        </w:trPr>
        <w:tc>
          <w:tcPr>
            <w:tcW w:w="0" w:type="auto"/>
            <w:shd w:val="clear" w:color="auto" w:fill="FFFF00"/>
            <w:vAlign w:val="center"/>
          </w:tcPr>
          <w:p w14:paraId="11BB53B1" w14:textId="77777777" w:rsidR="00BE335C" w:rsidRPr="00AD3BE7" w:rsidRDefault="00BE335C" w:rsidP="00BE335C">
            <w:pPr>
              <w:spacing w:line="266" w:lineRule="auto"/>
              <w:ind w:right="-142"/>
              <w:rPr>
                <w:rFonts w:ascii="Arial" w:hAnsi="Arial" w:cs="Arial"/>
                <w:b/>
                <w:sz w:val="32"/>
              </w:rPr>
            </w:pPr>
            <w:r w:rsidRPr="00AD3BE7">
              <w:rPr>
                <w:rFonts w:ascii="Arial" w:hAnsi="Arial" w:cs="Arial"/>
                <w:b/>
                <w:sz w:val="32"/>
              </w:rPr>
              <w:t>Personal Attributes and Attitude</w:t>
            </w:r>
          </w:p>
        </w:tc>
        <w:tc>
          <w:tcPr>
            <w:tcW w:w="0" w:type="auto"/>
            <w:shd w:val="clear" w:color="auto" w:fill="FFFF00"/>
            <w:vAlign w:val="center"/>
          </w:tcPr>
          <w:p w14:paraId="5A86687E" w14:textId="77777777" w:rsidR="00BE335C" w:rsidRPr="0058232A" w:rsidRDefault="00BE335C" w:rsidP="00BE335C">
            <w:pPr>
              <w:spacing w:line="266" w:lineRule="auto"/>
              <w:ind w:left="-104" w:right="15"/>
              <w:jc w:val="center"/>
              <w:rPr>
                <w:rFonts w:ascii="Arial" w:hAnsi="Arial" w:cs="Arial"/>
                <w:b/>
                <w:sz w:val="24"/>
              </w:rPr>
            </w:pPr>
            <w:r w:rsidRPr="0058232A">
              <w:rPr>
                <w:rFonts w:ascii="Arial" w:hAnsi="Arial" w:cs="Arial"/>
                <w:b/>
                <w:sz w:val="24"/>
              </w:rPr>
              <w:t>Essential</w:t>
            </w:r>
          </w:p>
        </w:tc>
        <w:tc>
          <w:tcPr>
            <w:tcW w:w="0" w:type="auto"/>
            <w:shd w:val="clear" w:color="auto" w:fill="FFFF00"/>
            <w:vAlign w:val="center"/>
          </w:tcPr>
          <w:p w14:paraId="716396A4" w14:textId="77777777" w:rsidR="00BE335C" w:rsidRPr="0058232A" w:rsidRDefault="00BE335C" w:rsidP="00BE335C">
            <w:pPr>
              <w:spacing w:line="266" w:lineRule="auto"/>
              <w:ind w:left="-110"/>
              <w:jc w:val="center"/>
              <w:rPr>
                <w:rFonts w:ascii="Arial" w:hAnsi="Arial" w:cs="Arial"/>
                <w:b/>
                <w:sz w:val="24"/>
              </w:rPr>
            </w:pPr>
            <w:r w:rsidRPr="0058232A">
              <w:rPr>
                <w:rFonts w:ascii="Arial" w:hAnsi="Arial" w:cs="Arial"/>
                <w:b/>
                <w:sz w:val="24"/>
              </w:rPr>
              <w:t>Desirable</w:t>
            </w:r>
          </w:p>
        </w:tc>
      </w:tr>
      <w:tr w:rsidR="00BE335C" w:rsidRPr="00AD3BE7" w14:paraId="12509298" w14:textId="77777777" w:rsidTr="001109B4">
        <w:trPr>
          <w:trHeight w:val="794"/>
          <w:jc w:val="center"/>
        </w:trPr>
        <w:tc>
          <w:tcPr>
            <w:tcW w:w="0" w:type="auto"/>
            <w:vAlign w:val="center"/>
          </w:tcPr>
          <w:p w14:paraId="0221DC60" w14:textId="77777777"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Self-motivated, proactive and ability to work on own initiative under pressure and to tight deadlines.</w:t>
            </w:r>
          </w:p>
        </w:tc>
        <w:tc>
          <w:tcPr>
            <w:tcW w:w="0" w:type="auto"/>
            <w:vAlign w:val="center"/>
          </w:tcPr>
          <w:p w14:paraId="6810092B"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4A3C9C9A" w14:textId="77777777" w:rsidR="00BE335C" w:rsidRPr="00AD3BE7" w:rsidRDefault="00BE335C" w:rsidP="00BE335C">
            <w:pPr>
              <w:spacing w:line="266" w:lineRule="auto"/>
              <w:ind w:right="-142"/>
              <w:jc w:val="center"/>
              <w:rPr>
                <w:rFonts w:ascii="Arial" w:hAnsi="Arial" w:cs="Arial"/>
                <w:sz w:val="32"/>
              </w:rPr>
            </w:pPr>
          </w:p>
        </w:tc>
      </w:tr>
      <w:tr w:rsidR="00BE335C" w:rsidRPr="00AD3BE7" w14:paraId="7B50F75E" w14:textId="77777777" w:rsidTr="001109B4">
        <w:trPr>
          <w:trHeight w:val="57"/>
          <w:jc w:val="center"/>
        </w:trPr>
        <w:tc>
          <w:tcPr>
            <w:tcW w:w="0" w:type="auto"/>
            <w:vAlign w:val="center"/>
          </w:tcPr>
          <w:p w14:paraId="3814921C" w14:textId="0C8925C4" w:rsidR="00BE335C" w:rsidRPr="001109B4" w:rsidRDefault="00BE335C" w:rsidP="001109B4">
            <w:pPr>
              <w:pStyle w:val="ListParagraph"/>
              <w:numPr>
                <w:ilvl w:val="0"/>
                <w:numId w:val="14"/>
              </w:numPr>
              <w:spacing w:before="40" w:after="40" w:line="266" w:lineRule="auto"/>
              <w:ind w:left="459" w:right="-100" w:hanging="357"/>
              <w:contextualSpacing w:val="0"/>
              <w:rPr>
                <w:rFonts w:ascii="Arial" w:hAnsi="Arial" w:cs="Arial"/>
                <w:sz w:val="26"/>
                <w:szCs w:val="26"/>
              </w:rPr>
            </w:pPr>
            <w:r w:rsidRPr="001109B4">
              <w:rPr>
                <w:rFonts w:ascii="Arial" w:hAnsi="Arial" w:cs="Arial"/>
                <w:sz w:val="26"/>
                <w:szCs w:val="26"/>
              </w:rPr>
              <w:t xml:space="preserve">Commitment to ethos of GDA and a passion for working with disabled people and supporting them to engage and participate in opportunities to effect positive change. </w:t>
            </w:r>
          </w:p>
        </w:tc>
        <w:tc>
          <w:tcPr>
            <w:tcW w:w="0" w:type="auto"/>
            <w:vAlign w:val="center"/>
          </w:tcPr>
          <w:p w14:paraId="0835FB31"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19F23110" w14:textId="77777777" w:rsidR="00BE335C" w:rsidRPr="00AD3BE7" w:rsidRDefault="00BE335C" w:rsidP="00BE335C">
            <w:pPr>
              <w:spacing w:line="266" w:lineRule="auto"/>
              <w:ind w:right="-142"/>
              <w:jc w:val="center"/>
              <w:rPr>
                <w:rFonts w:ascii="Arial" w:hAnsi="Arial" w:cs="Arial"/>
                <w:sz w:val="32"/>
              </w:rPr>
            </w:pPr>
          </w:p>
        </w:tc>
      </w:tr>
      <w:tr w:rsidR="00BE335C" w:rsidRPr="00AD3BE7" w14:paraId="7C179AE4" w14:textId="77777777" w:rsidTr="001109B4">
        <w:trPr>
          <w:trHeight w:val="567"/>
          <w:jc w:val="center"/>
        </w:trPr>
        <w:tc>
          <w:tcPr>
            <w:tcW w:w="0" w:type="auto"/>
            <w:vAlign w:val="center"/>
          </w:tcPr>
          <w:p w14:paraId="6C2ED911" w14:textId="6AB4A9E0"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Commitment to intersectional equality and human rights.</w:t>
            </w:r>
          </w:p>
        </w:tc>
        <w:tc>
          <w:tcPr>
            <w:tcW w:w="0" w:type="auto"/>
            <w:vAlign w:val="center"/>
          </w:tcPr>
          <w:p w14:paraId="5C4A4E32"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29A6B918" w14:textId="77777777" w:rsidR="00BE335C" w:rsidRPr="00AD3BE7" w:rsidRDefault="00BE335C" w:rsidP="00BE335C">
            <w:pPr>
              <w:spacing w:line="266" w:lineRule="auto"/>
              <w:ind w:right="-142"/>
              <w:jc w:val="center"/>
              <w:rPr>
                <w:rFonts w:ascii="Arial" w:hAnsi="Arial" w:cs="Arial"/>
                <w:sz w:val="32"/>
              </w:rPr>
            </w:pPr>
          </w:p>
        </w:tc>
      </w:tr>
      <w:tr w:rsidR="00BE335C" w:rsidRPr="00AD3BE7" w14:paraId="2386DFFA" w14:textId="77777777" w:rsidTr="001109B4">
        <w:trPr>
          <w:trHeight w:val="794"/>
          <w:jc w:val="center"/>
        </w:trPr>
        <w:tc>
          <w:tcPr>
            <w:tcW w:w="0" w:type="auto"/>
            <w:vAlign w:val="center"/>
          </w:tcPr>
          <w:p w14:paraId="309E207A" w14:textId="6DCF77BC"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Kindness, patience and empathy when supporting people facing difficult circumstances.</w:t>
            </w:r>
          </w:p>
        </w:tc>
        <w:tc>
          <w:tcPr>
            <w:tcW w:w="0" w:type="auto"/>
            <w:vAlign w:val="center"/>
          </w:tcPr>
          <w:p w14:paraId="3D50C7B4"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5F0A26FF" w14:textId="77777777" w:rsidR="00BE335C" w:rsidRPr="00AD3BE7" w:rsidRDefault="00BE335C" w:rsidP="00BE335C">
            <w:pPr>
              <w:spacing w:line="266" w:lineRule="auto"/>
              <w:ind w:right="-142"/>
              <w:jc w:val="center"/>
              <w:rPr>
                <w:rFonts w:ascii="Arial" w:hAnsi="Arial" w:cs="Arial"/>
                <w:sz w:val="32"/>
              </w:rPr>
            </w:pPr>
          </w:p>
        </w:tc>
      </w:tr>
      <w:tr w:rsidR="00BE335C" w:rsidRPr="00AD3BE7" w14:paraId="65C3D9AD" w14:textId="77777777" w:rsidTr="001109B4">
        <w:trPr>
          <w:trHeight w:val="624"/>
          <w:jc w:val="center"/>
        </w:trPr>
        <w:tc>
          <w:tcPr>
            <w:tcW w:w="0" w:type="auto"/>
            <w:vAlign w:val="center"/>
          </w:tcPr>
          <w:p w14:paraId="084B3D69" w14:textId="4336D2F7"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Teamwork: contributing to and supporting your colleagues utilising individual and shared learning and development.</w:t>
            </w:r>
          </w:p>
        </w:tc>
        <w:tc>
          <w:tcPr>
            <w:tcW w:w="0" w:type="auto"/>
            <w:vAlign w:val="center"/>
          </w:tcPr>
          <w:p w14:paraId="497F927A"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3E23280A" w14:textId="77777777" w:rsidR="00BE335C" w:rsidRPr="00AD3BE7" w:rsidRDefault="00BE335C" w:rsidP="00BE335C">
            <w:pPr>
              <w:spacing w:line="266" w:lineRule="auto"/>
              <w:ind w:right="-142"/>
              <w:jc w:val="center"/>
              <w:rPr>
                <w:rFonts w:ascii="Arial" w:hAnsi="Arial" w:cs="Arial"/>
                <w:sz w:val="32"/>
              </w:rPr>
            </w:pPr>
          </w:p>
        </w:tc>
      </w:tr>
      <w:tr w:rsidR="00BE335C" w:rsidRPr="00AD3BE7" w14:paraId="173F931C" w14:textId="77777777" w:rsidTr="001109B4">
        <w:trPr>
          <w:trHeight w:val="624"/>
          <w:jc w:val="center"/>
        </w:trPr>
        <w:tc>
          <w:tcPr>
            <w:tcW w:w="0" w:type="auto"/>
            <w:vAlign w:val="center"/>
          </w:tcPr>
          <w:p w14:paraId="2582BE15" w14:textId="3E313A82" w:rsidR="00BE335C" w:rsidRPr="001109B4" w:rsidRDefault="005B71C8"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Flexible approach and open to reacting at short notice to change direction and meet needs of disabled people and GDA.</w:t>
            </w:r>
          </w:p>
        </w:tc>
        <w:tc>
          <w:tcPr>
            <w:tcW w:w="0" w:type="auto"/>
            <w:vAlign w:val="center"/>
          </w:tcPr>
          <w:p w14:paraId="23C2E540" w14:textId="77777777" w:rsidR="00BE335C" w:rsidRPr="00AD3BE7" w:rsidRDefault="00BE335C" w:rsidP="00BE335C">
            <w:pPr>
              <w:spacing w:line="266" w:lineRule="auto"/>
              <w:ind w:left="-104" w:right="15"/>
              <w:jc w:val="center"/>
              <w:rPr>
                <w:rFonts w:ascii="Arial" w:hAnsi="Arial" w:cs="Arial"/>
                <w:sz w:val="32"/>
              </w:rPr>
            </w:pPr>
            <w:r w:rsidRPr="00AD3BE7">
              <w:rPr>
                <w:rFonts w:ascii="Arial" w:hAnsi="Arial" w:cs="Arial"/>
                <w:b/>
                <w:bCs/>
                <w:sz w:val="28"/>
                <w:szCs w:val="28"/>
              </w:rPr>
              <w:sym w:font="Wingdings 2" w:char="F050"/>
            </w:r>
          </w:p>
        </w:tc>
        <w:tc>
          <w:tcPr>
            <w:tcW w:w="0" w:type="auto"/>
            <w:vAlign w:val="center"/>
          </w:tcPr>
          <w:p w14:paraId="06E195E1" w14:textId="77777777" w:rsidR="00BE335C" w:rsidRPr="00AD3BE7" w:rsidRDefault="00BE335C" w:rsidP="00BE335C">
            <w:pPr>
              <w:spacing w:line="266" w:lineRule="auto"/>
              <w:ind w:right="-142"/>
              <w:jc w:val="center"/>
              <w:rPr>
                <w:rFonts w:ascii="Arial" w:hAnsi="Arial" w:cs="Arial"/>
                <w:sz w:val="32"/>
              </w:rPr>
            </w:pPr>
          </w:p>
        </w:tc>
      </w:tr>
      <w:tr w:rsidR="00BE335C" w:rsidRPr="00AD3BE7" w14:paraId="7A8E11BC" w14:textId="77777777" w:rsidTr="001109B4">
        <w:trPr>
          <w:trHeight w:val="567"/>
          <w:jc w:val="center"/>
        </w:trPr>
        <w:tc>
          <w:tcPr>
            <w:tcW w:w="0" w:type="auto"/>
            <w:vAlign w:val="center"/>
          </w:tcPr>
          <w:p w14:paraId="64EE5710" w14:textId="449895AF"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Enthusiasm, ability to motivate and connect with people.</w:t>
            </w:r>
          </w:p>
        </w:tc>
        <w:tc>
          <w:tcPr>
            <w:tcW w:w="0" w:type="auto"/>
            <w:vAlign w:val="center"/>
          </w:tcPr>
          <w:p w14:paraId="268EEBF6" w14:textId="39721BD0" w:rsidR="00BE335C" w:rsidRPr="00AD3BE7" w:rsidRDefault="00BE335C" w:rsidP="00BE335C">
            <w:pPr>
              <w:spacing w:line="266" w:lineRule="auto"/>
              <w:ind w:left="-104" w:right="15"/>
              <w:jc w:val="center"/>
              <w:rPr>
                <w:rFonts w:ascii="Arial" w:hAnsi="Arial" w:cs="Arial"/>
                <w:b/>
                <w:bCs/>
                <w:sz w:val="28"/>
                <w:szCs w:val="28"/>
              </w:rPr>
            </w:pPr>
            <w:r w:rsidRPr="00AD3BE7">
              <w:rPr>
                <w:rFonts w:ascii="Arial" w:hAnsi="Arial" w:cs="Arial"/>
                <w:b/>
                <w:bCs/>
                <w:sz w:val="28"/>
                <w:szCs w:val="28"/>
              </w:rPr>
              <w:sym w:font="Wingdings 2" w:char="F050"/>
            </w:r>
          </w:p>
        </w:tc>
        <w:tc>
          <w:tcPr>
            <w:tcW w:w="0" w:type="auto"/>
            <w:vAlign w:val="center"/>
          </w:tcPr>
          <w:p w14:paraId="53FF0C77" w14:textId="77777777" w:rsidR="00BE335C" w:rsidRPr="00AD3BE7" w:rsidRDefault="00BE335C" w:rsidP="00BE335C">
            <w:pPr>
              <w:spacing w:line="266" w:lineRule="auto"/>
              <w:ind w:right="-142"/>
              <w:jc w:val="center"/>
              <w:rPr>
                <w:rFonts w:ascii="Arial" w:hAnsi="Arial" w:cs="Arial"/>
                <w:sz w:val="32"/>
              </w:rPr>
            </w:pPr>
          </w:p>
        </w:tc>
      </w:tr>
      <w:tr w:rsidR="00BE335C" w:rsidRPr="00AD3BE7" w14:paraId="3772DFE7" w14:textId="77777777" w:rsidTr="001109B4">
        <w:trPr>
          <w:trHeight w:val="380"/>
          <w:jc w:val="center"/>
        </w:trPr>
        <w:tc>
          <w:tcPr>
            <w:tcW w:w="0" w:type="auto"/>
            <w:vAlign w:val="center"/>
          </w:tcPr>
          <w:p w14:paraId="164CD09A" w14:textId="5BB1460C"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Compassion, empathy and humility; determination to foreground and elevate disabled people’s own voices and expertise.</w:t>
            </w:r>
          </w:p>
        </w:tc>
        <w:tc>
          <w:tcPr>
            <w:tcW w:w="0" w:type="auto"/>
            <w:vAlign w:val="center"/>
          </w:tcPr>
          <w:p w14:paraId="1BEB4E5B" w14:textId="631BD756" w:rsidR="00BE335C" w:rsidRPr="00AD3BE7" w:rsidRDefault="00BE335C" w:rsidP="00BE335C">
            <w:pPr>
              <w:spacing w:line="266" w:lineRule="auto"/>
              <w:ind w:left="-104" w:right="15"/>
              <w:jc w:val="center"/>
              <w:rPr>
                <w:rFonts w:ascii="Arial" w:hAnsi="Arial" w:cs="Arial"/>
                <w:b/>
                <w:bCs/>
                <w:sz w:val="28"/>
                <w:szCs w:val="28"/>
              </w:rPr>
            </w:pPr>
            <w:r w:rsidRPr="00AD3BE7">
              <w:rPr>
                <w:rFonts w:ascii="Arial" w:hAnsi="Arial" w:cs="Arial"/>
                <w:b/>
                <w:bCs/>
                <w:sz w:val="28"/>
                <w:szCs w:val="28"/>
              </w:rPr>
              <w:sym w:font="Wingdings 2" w:char="F050"/>
            </w:r>
          </w:p>
        </w:tc>
        <w:tc>
          <w:tcPr>
            <w:tcW w:w="0" w:type="auto"/>
            <w:vAlign w:val="center"/>
          </w:tcPr>
          <w:p w14:paraId="2D29CB8E" w14:textId="77777777" w:rsidR="00BE335C" w:rsidRPr="00AD3BE7" w:rsidRDefault="00BE335C" w:rsidP="00BE335C">
            <w:pPr>
              <w:spacing w:line="266" w:lineRule="auto"/>
              <w:ind w:right="-142"/>
              <w:jc w:val="center"/>
              <w:rPr>
                <w:rFonts w:ascii="Arial" w:hAnsi="Arial" w:cs="Arial"/>
                <w:sz w:val="32"/>
              </w:rPr>
            </w:pPr>
          </w:p>
        </w:tc>
      </w:tr>
      <w:tr w:rsidR="00BE335C" w:rsidRPr="00AD3BE7" w14:paraId="41A33D22" w14:textId="77777777" w:rsidTr="001109B4">
        <w:trPr>
          <w:trHeight w:val="380"/>
          <w:jc w:val="center"/>
        </w:trPr>
        <w:tc>
          <w:tcPr>
            <w:tcW w:w="0" w:type="auto"/>
            <w:vAlign w:val="center"/>
          </w:tcPr>
          <w:p w14:paraId="27255F49" w14:textId="4BAEF948" w:rsidR="00BE335C" w:rsidRPr="001109B4" w:rsidRDefault="00BE335C" w:rsidP="001109B4">
            <w:pPr>
              <w:pStyle w:val="ListParagraph"/>
              <w:numPr>
                <w:ilvl w:val="0"/>
                <w:numId w:val="14"/>
              </w:numPr>
              <w:spacing w:before="40" w:after="40" w:line="266" w:lineRule="auto"/>
              <w:ind w:left="459" w:right="-142" w:hanging="357"/>
              <w:contextualSpacing w:val="0"/>
              <w:rPr>
                <w:rFonts w:ascii="Arial" w:hAnsi="Arial" w:cs="Arial"/>
                <w:sz w:val="26"/>
                <w:szCs w:val="26"/>
              </w:rPr>
            </w:pPr>
            <w:r w:rsidRPr="001109B4">
              <w:rPr>
                <w:rFonts w:ascii="Arial" w:hAnsi="Arial" w:cs="Arial"/>
                <w:sz w:val="26"/>
                <w:szCs w:val="26"/>
              </w:rPr>
              <w:t>Willing and able to work evenings and weekends occasionally when required.</w:t>
            </w:r>
          </w:p>
        </w:tc>
        <w:tc>
          <w:tcPr>
            <w:tcW w:w="0" w:type="auto"/>
            <w:vAlign w:val="center"/>
          </w:tcPr>
          <w:p w14:paraId="129E0FB5" w14:textId="77777777" w:rsidR="00BE335C" w:rsidRPr="00AD3BE7" w:rsidRDefault="00BE335C" w:rsidP="00BE335C">
            <w:pPr>
              <w:spacing w:line="266" w:lineRule="auto"/>
              <w:ind w:left="-104" w:right="15"/>
              <w:jc w:val="center"/>
              <w:rPr>
                <w:rFonts w:ascii="Arial" w:hAnsi="Arial" w:cs="Arial"/>
                <w:b/>
                <w:bCs/>
                <w:sz w:val="28"/>
                <w:szCs w:val="28"/>
              </w:rPr>
            </w:pPr>
          </w:p>
          <w:p w14:paraId="5FC54052" w14:textId="54CD5058" w:rsidR="00BE335C" w:rsidRPr="00AD3BE7" w:rsidRDefault="00BE335C" w:rsidP="00BE335C">
            <w:pPr>
              <w:spacing w:line="266" w:lineRule="auto"/>
              <w:ind w:left="-104" w:right="15"/>
              <w:jc w:val="center"/>
              <w:rPr>
                <w:rFonts w:ascii="Arial" w:hAnsi="Arial" w:cs="Arial"/>
                <w:b/>
                <w:bCs/>
                <w:sz w:val="28"/>
                <w:szCs w:val="28"/>
              </w:rPr>
            </w:pPr>
            <w:r w:rsidRPr="00AD3BE7">
              <w:rPr>
                <w:rFonts w:ascii="Arial" w:hAnsi="Arial" w:cs="Arial"/>
                <w:b/>
                <w:bCs/>
                <w:sz w:val="28"/>
                <w:szCs w:val="28"/>
              </w:rPr>
              <w:sym w:font="Wingdings 2" w:char="F050"/>
            </w:r>
          </w:p>
        </w:tc>
        <w:tc>
          <w:tcPr>
            <w:tcW w:w="0" w:type="auto"/>
            <w:vAlign w:val="center"/>
          </w:tcPr>
          <w:p w14:paraId="2D416A99" w14:textId="77777777" w:rsidR="00BE335C" w:rsidRPr="00AD3BE7" w:rsidRDefault="00BE335C" w:rsidP="00BE335C">
            <w:pPr>
              <w:spacing w:line="266" w:lineRule="auto"/>
              <w:ind w:right="-142"/>
              <w:jc w:val="center"/>
              <w:rPr>
                <w:rFonts w:ascii="Arial" w:hAnsi="Arial" w:cs="Arial"/>
                <w:sz w:val="32"/>
              </w:rPr>
            </w:pPr>
          </w:p>
        </w:tc>
      </w:tr>
    </w:tbl>
    <w:p w14:paraId="193E15C7" w14:textId="6F93C4B7" w:rsidR="00017920" w:rsidRDefault="00017920" w:rsidP="00AD3F83">
      <w:pPr>
        <w:spacing w:after="120" w:line="266" w:lineRule="auto"/>
        <w:ind w:right="-142"/>
        <w:rPr>
          <w:rFonts w:ascii="Arial" w:hAnsi="Arial" w:cs="Arial"/>
          <w:sz w:val="32"/>
        </w:rPr>
      </w:pPr>
    </w:p>
    <w:p w14:paraId="12EE98AB" w14:textId="375942E3" w:rsidR="001109B4" w:rsidRPr="001109B4" w:rsidRDefault="001109B4" w:rsidP="00AD3F83">
      <w:pPr>
        <w:spacing w:after="120" w:line="266" w:lineRule="auto"/>
        <w:ind w:right="-142"/>
        <w:rPr>
          <w:rFonts w:ascii="Arial" w:hAnsi="Arial" w:cs="Arial"/>
          <w:sz w:val="28"/>
        </w:rPr>
      </w:pPr>
      <w:r>
        <w:rPr>
          <w:rFonts w:ascii="Arial" w:hAnsi="Arial" w:cs="Arial"/>
          <w:sz w:val="28"/>
        </w:rPr>
        <w:t xml:space="preserve">Ends. </w:t>
      </w:r>
    </w:p>
    <w:sectPr w:rsidR="001109B4" w:rsidRPr="001109B4" w:rsidSect="00BC4867">
      <w:footerReference w:type="default" r:id="rId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7787" w14:textId="77777777" w:rsidR="000232B6" w:rsidRDefault="000232B6" w:rsidP="00BC4867">
      <w:pPr>
        <w:spacing w:after="0" w:line="240" w:lineRule="auto"/>
      </w:pPr>
      <w:r>
        <w:separator/>
      </w:r>
    </w:p>
  </w:endnote>
  <w:endnote w:type="continuationSeparator" w:id="0">
    <w:p w14:paraId="73C49460" w14:textId="77777777" w:rsidR="000232B6" w:rsidRDefault="000232B6" w:rsidP="00BC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259104"/>
      <w:docPartObj>
        <w:docPartGallery w:val="Page Numbers (Bottom of Page)"/>
        <w:docPartUnique/>
      </w:docPartObj>
    </w:sdtPr>
    <w:sdtEndPr>
      <w:rPr>
        <w:rFonts w:ascii="Arial" w:hAnsi="Arial" w:cs="Arial"/>
        <w:noProof/>
        <w:sz w:val="24"/>
      </w:rPr>
    </w:sdtEndPr>
    <w:sdtContent>
      <w:p w14:paraId="38530AEF" w14:textId="2D467D64" w:rsidR="001108B4" w:rsidRPr="00BC4867" w:rsidRDefault="001108B4">
        <w:pPr>
          <w:pStyle w:val="Footer"/>
          <w:jc w:val="right"/>
          <w:rPr>
            <w:rFonts w:ascii="Arial" w:hAnsi="Arial" w:cs="Arial"/>
            <w:sz w:val="24"/>
          </w:rPr>
        </w:pPr>
        <w:r w:rsidRPr="00BC4867">
          <w:rPr>
            <w:rFonts w:ascii="Arial" w:hAnsi="Arial" w:cs="Arial"/>
            <w:sz w:val="24"/>
          </w:rPr>
          <w:fldChar w:fldCharType="begin"/>
        </w:r>
        <w:r w:rsidRPr="00BC4867">
          <w:rPr>
            <w:rFonts w:ascii="Arial" w:hAnsi="Arial" w:cs="Arial"/>
            <w:sz w:val="24"/>
          </w:rPr>
          <w:instrText xml:space="preserve"> PAGE   \* MERGEFORMAT </w:instrText>
        </w:r>
        <w:r w:rsidRPr="00BC4867">
          <w:rPr>
            <w:rFonts w:ascii="Arial" w:hAnsi="Arial" w:cs="Arial"/>
            <w:sz w:val="24"/>
          </w:rPr>
          <w:fldChar w:fldCharType="separate"/>
        </w:r>
        <w:r w:rsidR="00307483">
          <w:rPr>
            <w:rFonts w:ascii="Arial" w:hAnsi="Arial" w:cs="Arial"/>
            <w:noProof/>
            <w:sz w:val="24"/>
          </w:rPr>
          <w:t>9</w:t>
        </w:r>
        <w:r w:rsidRPr="00BC4867">
          <w:rPr>
            <w:rFonts w:ascii="Arial" w:hAnsi="Arial" w:cs="Arial"/>
            <w:noProof/>
            <w:sz w:val="24"/>
          </w:rPr>
          <w:fldChar w:fldCharType="end"/>
        </w:r>
      </w:p>
    </w:sdtContent>
  </w:sdt>
  <w:p w14:paraId="3E48B1B0" w14:textId="77777777" w:rsidR="001108B4" w:rsidRDefault="0011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00DA" w14:textId="77777777" w:rsidR="000232B6" w:rsidRDefault="000232B6" w:rsidP="00BC4867">
      <w:pPr>
        <w:spacing w:after="0" w:line="240" w:lineRule="auto"/>
      </w:pPr>
      <w:r>
        <w:separator/>
      </w:r>
    </w:p>
  </w:footnote>
  <w:footnote w:type="continuationSeparator" w:id="0">
    <w:p w14:paraId="4FB5D516" w14:textId="77777777" w:rsidR="000232B6" w:rsidRDefault="000232B6" w:rsidP="00BC4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5B9"/>
    <w:multiLevelType w:val="hybridMultilevel"/>
    <w:tmpl w:val="FBB87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926DA"/>
    <w:multiLevelType w:val="hybridMultilevel"/>
    <w:tmpl w:val="BA3885F4"/>
    <w:lvl w:ilvl="0" w:tplc="945629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17700"/>
    <w:multiLevelType w:val="hybridMultilevel"/>
    <w:tmpl w:val="CFF6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B3C1A"/>
    <w:multiLevelType w:val="hybridMultilevel"/>
    <w:tmpl w:val="47D89AC0"/>
    <w:lvl w:ilvl="0" w:tplc="CFB00CBE">
      <w:start w:val="1"/>
      <w:numFmt w:val="bullet"/>
      <w:lvlText w:val=""/>
      <w:lvlJc w:val="left"/>
      <w:pPr>
        <w:ind w:left="228"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DA7A53"/>
    <w:multiLevelType w:val="hybridMultilevel"/>
    <w:tmpl w:val="42367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F3504"/>
    <w:multiLevelType w:val="hybridMultilevel"/>
    <w:tmpl w:val="3D044AB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6" w15:restartNumberingAfterBreak="0">
    <w:nsid w:val="1FFE0552"/>
    <w:multiLevelType w:val="hybridMultilevel"/>
    <w:tmpl w:val="AFBAED88"/>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E07935"/>
    <w:multiLevelType w:val="hybridMultilevel"/>
    <w:tmpl w:val="D7009BBA"/>
    <w:lvl w:ilvl="0" w:tplc="A356B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E793E"/>
    <w:multiLevelType w:val="hybridMultilevel"/>
    <w:tmpl w:val="38126A7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15:restartNumberingAfterBreak="0">
    <w:nsid w:val="386235E0"/>
    <w:multiLevelType w:val="hybridMultilevel"/>
    <w:tmpl w:val="0D5613E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5C6DAA"/>
    <w:multiLevelType w:val="hybridMultilevel"/>
    <w:tmpl w:val="32400DBE"/>
    <w:lvl w:ilvl="0" w:tplc="A4EED7B4">
      <w:start w:val="1"/>
      <w:numFmt w:val="decimal"/>
      <w:lvlText w:val="%1."/>
      <w:lvlJc w:val="left"/>
      <w:pPr>
        <w:ind w:left="502"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001AA"/>
    <w:multiLevelType w:val="hybridMultilevel"/>
    <w:tmpl w:val="154A1ADA"/>
    <w:lvl w:ilvl="0" w:tplc="0809000D">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2" w15:restartNumberingAfterBreak="0">
    <w:nsid w:val="48D2678F"/>
    <w:multiLevelType w:val="hybridMultilevel"/>
    <w:tmpl w:val="E13084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01C0E"/>
    <w:multiLevelType w:val="hybridMultilevel"/>
    <w:tmpl w:val="AEAA43DE"/>
    <w:lvl w:ilvl="0" w:tplc="FA16CB4A">
      <w:start w:val="1"/>
      <w:numFmt w:val="decimal"/>
      <w:lvlText w:val="%1."/>
      <w:lvlJc w:val="left"/>
      <w:pPr>
        <w:ind w:left="360"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BA5A1B"/>
    <w:multiLevelType w:val="hybridMultilevel"/>
    <w:tmpl w:val="0A827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230364"/>
    <w:multiLevelType w:val="hybridMultilevel"/>
    <w:tmpl w:val="A17A348C"/>
    <w:lvl w:ilvl="0" w:tplc="0809000D">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51A73B73"/>
    <w:multiLevelType w:val="hybridMultilevel"/>
    <w:tmpl w:val="B420D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C403D"/>
    <w:multiLevelType w:val="hybridMultilevel"/>
    <w:tmpl w:val="C9E28664"/>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56139ED"/>
    <w:multiLevelType w:val="hybridMultilevel"/>
    <w:tmpl w:val="154C779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0D6716"/>
    <w:multiLevelType w:val="hybridMultilevel"/>
    <w:tmpl w:val="7AFA3D94"/>
    <w:lvl w:ilvl="0" w:tplc="B6C8B17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6A3B33"/>
    <w:multiLevelType w:val="hybridMultilevel"/>
    <w:tmpl w:val="9AB6A4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46C75"/>
    <w:multiLevelType w:val="hybridMultilevel"/>
    <w:tmpl w:val="E5905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E6512F"/>
    <w:multiLevelType w:val="hybridMultilevel"/>
    <w:tmpl w:val="67BAD0D0"/>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3" w15:restartNumberingAfterBreak="0">
    <w:nsid w:val="67795E07"/>
    <w:multiLevelType w:val="multilevel"/>
    <w:tmpl w:val="D612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33AE5"/>
    <w:multiLevelType w:val="hybridMultilevel"/>
    <w:tmpl w:val="4AA4DA44"/>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08314B8"/>
    <w:multiLevelType w:val="hybridMultilevel"/>
    <w:tmpl w:val="FA2CF81E"/>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729D2EC2"/>
    <w:multiLevelType w:val="hybridMultilevel"/>
    <w:tmpl w:val="EEBAE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193169"/>
    <w:multiLevelType w:val="hybridMultilevel"/>
    <w:tmpl w:val="36F6C994"/>
    <w:lvl w:ilvl="0" w:tplc="D90E6A9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560BB"/>
    <w:multiLevelType w:val="hybridMultilevel"/>
    <w:tmpl w:val="4B043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664438"/>
    <w:multiLevelType w:val="hybridMultilevel"/>
    <w:tmpl w:val="756C4680"/>
    <w:lvl w:ilvl="0" w:tplc="226E48B8">
      <w:start w:val="1"/>
      <w:numFmt w:val="decimal"/>
      <w:lvlText w:val="%1."/>
      <w:lvlJc w:val="left"/>
      <w:pPr>
        <w:ind w:left="720"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4A7D53"/>
    <w:multiLevelType w:val="hybridMultilevel"/>
    <w:tmpl w:val="65A6FE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11"/>
  </w:num>
  <w:num w:numId="4">
    <w:abstractNumId w:val="23"/>
  </w:num>
  <w:num w:numId="5">
    <w:abstractNumId w:val="20"/>
  </w:num>
  <w:num w:numId="6">
    <w:abstractNumId w:val="16"/>
  </w:num>
  <w:num w:numId="7">
    <w:abstractNumId w:val="1"/>
  </w:num>
  <w:num w:numId="8">
    <w:abstractNumId w:val="27"/>
  </w:num>
  <w:num w:numId="9">
    <w:abstractNumId w:val="14"/>
  </w:num>
  <w:num w:numId="10">
    <w:abstractNumId w:val="2"/>
  </w:num>
  <w:num w:numId="11">
    <w:abstractNumId w:val="21"/>
  </w:num>
  <w:num w:numId="12">
    <w:abstractNumId w:val="13"/>
  </w:num>
  <w:num w:numId="13">
    <w:abstractNumId w:val="10"/>
  </w:num>
  <w:num w:numId="14">
    <w:abstractNumId w:val="29"/>
  </w:num>
  <w:num w:numId="15">
    <w:abstractNumId w:val="9"/>
  </w:num>
  <w:num w:numId="16">
    <w:abstractNumId w:val="28"/>
  </w:num>
  <w:num w:numId="17">
    <w:abstractNumId w:val="0"/>
  </w:num>
  <w:num w:numId="18">
    <w:abstractNumId w:val="12"/>
  </w:num>
  <w:num w:numId="19">
    <w:abstractNumId w:val="24"/>
  </w:num>
  <w:num w:numId="20">
    <w:abstractNumId w:val="8"/>
  </w:num>
  <w:num w:numId="21">
    <w:abstractNumId w:val="19"/>
  </w:num>
  <w:num w:numId="22">
    <w:abstractNumId w:val="3"/>
  </w:num>
  <w:num w:numId="23">
    <w:abstractNumId w:val="15"/>
  </w:num>
  <w:num w:numId="24">
    <w:abstractNumId w:val="22"/>
  </w:num>
  <w:num w:numId="25">
    <w:abstractNumId w:val="5"/>
  </w:num>
  <w:num w:numId="26">
    <w:abstractNumId w:val="25"/>
  </w:num>
  <w:num w:numId="27">
    <w:abstractNumId w:val="30"/>
  </w:num>
  <w:num w:numId="28">
    <w:abstractNumId w:val="18"/>
  </w:num>
  <w:num w:numId="29">
    <w:abstractNumId w:val="26"/>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54"/>
    <w:rsid w:val="00004196"/>
    <w:rsid w:val="000071B1"/>
    <w:rsid w:val="000122D2"/>
    <w:rsid w:val="00014D4F"/>
    <w:rsid w:val="00017920"/>
    <w:rsid w:val="000232B6"/>
    <w:rsid w:val="00050583"/>
    <w:rsid w:val="00051FE7"/>
    <w:rsid w:val="00055A1E"/>
    <w:rsid w:val="00056856"/>
    <w:rsid w:val="000735C6"/>
    <w:rsid w:val="00075190"/>
    <w:rsid w:val="00076C6B"/>
    <w:rsid w:val="000857E1"/>
    <w:rsid w:val="00090883"/>
    <w:rsid w:val="000910C8"/>
    <w:rsid w:val="000A065C"/>
    <w:rsid w:val="000A670B"/>
    <w:rsid w:val="000C2F61"/>
    <w:rsid w:val="000D1C91"/>
    <w:rsid w:val="000D2955"/>
    <w:rsid w:val="000D7313"/>
    <w:rsid w:val="000D75BE"/>
    <w:rsid w:val="000E0A44"/>
    <w:rsid w:val="000F1869"/>
    <w:rsid w:val="000F40A3"/>
    <w:rsid w:val="001024E2"/>
    <w:rsid w:val="00104683"/>
    <w:rsid w:val="001108B4"/>
    <w:rsid w:val="001109B4"/>
    <w:rsid w:val="001123EA"/>
    <w:rsid w:val="00133860"/>
    <w:rsid w:val="00137A3A"/>
    <w:rsid w:val="00144C4D"/>
    <w:rsid w:val="001633DD"/>
    <w:rsid w:val="001717F0"/>
    <w:rsid w:val="001771AD"/>
    <w:rsid w:val="001935E2"/>
    <w:rsid w:val="001B37F4"/>
    <w:rsid w:val="001C64F9"/>
    <w:rsid w:val="001F0D7E"/>
    <w:rsid w:val="00201FA4"/>
    <w:rsid w:val="00202979"/>
    <w:rsid w:val="00202F5D"/>
    <w:rsid w:val="00212156"/>
    <w:rsid w:val="00222F66"/>
    <w:rsid w:val="0022667D"/>
    <w:rsid w:val="00232B0B"/>
    <w:rsid w:val="00241C11"/>
    <w:rsid w:val="002427F1"/>
    <w:rsid w:val="00243678"/>
    <w:rsid w:val="00245AF8"/>
    <w:rsid w:val="00246CC1"/>
    <w:rsid w:val="0026132F"/>
    <w:rsid w:val="00261D4D"/>
    <w:rsid w:val="00264AD0"/>
    <w:rsid w:val="00281C05"/>
    <w:rsid w:val="002A178E"/>
    <w:rsid w:val="002A52BA"/>
    <w:rsid w:val="002B20B6"/>
    <w:rsid w:val="002B251D"/>
    <w:rsid w:val="002C3D98"/>
    <w:rsid w:val="002D42F8"/>
    <w:rsid w:val="002D450F"/>
    <w:rsid w:val="002D768D"/>
    <w:rsid w:val="002D7D0E"/>
    <w:rsid w:val="002E11F1"/>
    <w:rsid w:val="002E3B4C"/>
    <w:rsid w:val="002E48A3"/>
    <w:rsid w:val="002E7F4A"/>
    <w:rsid w:val="002F5766"/>
    <w:rsid w:val="002F57BB"/>
    <w:rsid w:val="00307483"/>
    <w:rsid w:val="00317B2C"/>
    <w:rsid w:val="00320CD7"/>
    <w:rsid w:val="00321052"/>
    <w:rsid w:val="00334BAA"/>
    <w:rsid w:val="003538A4"/>
    <w:rsid w:val="00367126"/>
    <w:rsid w:val="00371F09"/>
    <w:rsid w:val="0037579A"/>
    <w:rsid w:val="00376F4F"/>
    <w:rsid w:val="00377D8F"/>
    <w:rsid w:val="00380729"/>
    <w:rsid w:val="00382180"/>
    <w:rsid w:val="00397D6D"/>
    <w:rsid w:val="003A2387"/>
    <w:rsid w:val="003A2C6D"/>
    <w:rsid w:val="003B37D4"/>
    <w:rsid w:val="003B5E38"/>
    <w:rsid w:val="003B5FFE"/>
    <w:rsid w:val="003C2F7C"/>
    <w:rsid w:val="003E4F49"/>
    <w:rsid w:val="003E7071"/>
    <w:rsid w:val="003E7D56"/>
    <w:rsid w:val="00402867"/>
    <w:rsid w:val="00404194"/>
    <w:rsid w:val="00412778"/>
    <w:rsid w:val="00417123"/>
    <w:rsid w:val="00417D46"/>
    <w:rsid w:val="004239FC"/>
    <w:rsid w:val="00435109"/>
    <w:rsid w:val="004444C3"/>
    <w:rsid w:val="0044697C"/>
    <w:rsid w:val="00450057"/>
    <w:rsid w:val="00457437"/>
    <w:rsid w:val="00470F15"/>
    <w:rsid w:val="00485AF7"/>
    <w:rsid w:val="00493B74"/>
    <w:rsid w:val="00494751"/>
    <w:rsid w:val="004A10DB"/>
    <w:rsid w:val="004A17FB"/>
    <w:rsid w:val="004A613E"/>
    <w:rsid w:val="004C5B7A"/>
    <w:rsid w:val="004D0637"/>
    <w:rsid w:val="004D6F29"/>
    <w:rsid w:val="004E3E60"/>
    <w:rsid w:val="005000F2"/>
    <w:rsid w:val="00523947"/>
    <w:rsid w:val="00545EB1"/>
    <w:rsid w:val="005614B1"/>
    <w:rsid w:val="005813DB"/>
    <w:rsid w:val="0058232A"/>
    <w:rsid w:val="005B71C8"/>
    <w:rsid w:val="005D6582"/>
    <w:rsid w:val="005E1B70"/>
    <w:rsid w:val="005F25E7"/>
    <w:rsid w:val="005F76E4"/>
    <w:rsid w:val="00606CBE"/>
    <w:rsid w:val="00611AAC"/>
    <w:rsid w:val="006251D7"/>
    <w:rsid w:val="00635D93"/>
    <w:rsid w:val="00650832"/>
    <w:rsid w:val="006601A7"/>
    <w:rsid w:val="00664FC0"/>
    <w:rsid w:val="00665B38"/>
    <w:rsid w:val="00676343"/>
    <w:rsid w:val="0068017F"/>
    <w:rsid w:val="006A1920"/>
    <w:rsid w:val="006C04F4"/>
    <w:rsid w:val="006C0658"/>
    <w:rsid w:val="006D1C19"/>
    <w:rsid w:val="006D1C94"/>
    <w:rsid w:val="006E12B4"/>
    <w:rsid w:val="006F71CB"/>
    <w:rsid w:val="006F7C5B"/>
    <w:rsid w:val="00703C99"/>
    <w:rsid w:val="00705350"/>
    <w:rsid w:val="0074144F"/>
    <w:rsid w:val="007419F1"/>
    <w:rsid w:val="00755EA6"/>
    <w:rsid w:val="00775468"/>
    <w:rsid w:val="0078478F"/>
    <w:rsid w:val="00787BB6"/>
    <w:rsid w:val="007A78BD"/>
    <w:rsid w:val="007B0DD7"/>
    <w:rsid w:val="007C0A1D"/>
    <w:rsid w:val="007D302D"/>
    <w:rsid w:val="007D6536"/>
    <w:rsid w:val="007E4721"/>
    <w:rsid w:val="007E7A6F"/>
    <w:rsid w:val="007F7991"/>
    <w:rsid w:val="008002BA"/>
    <w:rsid w:val="00805444"/>
    <w:rsid w:val="00806FCC"/>
    <w:rsid w:val="008074AF"/>
    <w:rsid w:val="00807512"/>
    <w:rsid w:val="008137C4"/>
    <w:rsid w:val="00813945"/>
    <w:rsid w:val="0081675B"/>
    <w:rsid w:val="00823D3F"/>
    <w:rsid w:val="00834DDB"/>
    <w:rsid w:val="008470C4"/>
    <w:rsid w:val="00852EB2"/>
    <w:rsid w:val="0086385C"/>
    <w:rsid w:val="00865202"/>
    <w:rsid w:val="0086798D"/>
    <w:rsid w:val="00880B05"/>
    <w:rsid w:val="008810AD"/>
    <w:rsid w:val="008879DE"/>
    <w:rsid w:val="0089109E"/>
    <w:rsid w:val="00894977"/>
    <w:rsid w:val="008A3DA1"/>
    <w:rsid w:val="008A77CD"/>
    <w:rsid w:val="008B2F54"/>
    <w:rsid w:val="008B410C"/>
    <w:rsid w:val="008B4900"/>
    <w:rsid w:val="008C57A5"/>
    <w:rsid w:val="008C6405"/>
    <w:rsid w:val="008C70B4"/>
    <w:rsid w:val="008D4D94"/>
    <w:rsid w:val="009427A2"/>
    <w:rsid w:val="009526CE"/>
    <w:rsid w:val="00960C7A"/>
    <w:rsid w:val="009646A5"/>
    <w:rsid w:val="00972275"/>
    <w:rsid w:val="00973A4B"/>
    <w:rsid w:val="0098556B"/>
    <w:rsid w:val="00986AAF"/>
    <w:rsid w:val="00987008"/>
    <w:rsid w:val="009A0B66"/>
    <w:rsid w:val="009A2120"/>
    <w:rsid w:val="009C1736"/>
    <w:rsid w:val="009C1D0B"/>
    <w:rsid w:val="009D7EB9"/>
    <w:rsid w:val="009E0501"/>
    <w:rsid w:val="00A160EF"/>
    <w:rsid w:val="00A21C06"/>
    <w:rsid w:val="00A30E09"/>
    <w:rsid w:val="00A371C8"/>
    <w:rsid w:val="00A3727A"/>
    <w:rsid w:val="00A42A16"/>
    <w:rsid w:val="00A46F7B"/>
    <w:rsid w:val="00A51D84"/>
    <w:rsid w:val="00A54FA4"/>
    <w:rsid w:val="00A63A14"/>
    <w:rsid w:val="00A64856"/>
    <w:rsid w:val="00A77599"/>
    <w:rsid w:val="00A80C01"/>
    <w:rsid w:val="00A8613B"/>
    <w:rsid w:val="00A90EFA"/>
    <w:rsid w:val="00A95A00"/>
    <w:rsid w:val="00A969F3"/>
    <w:rsid w:val="00AA0DE3"/>
    <w:rsid w:val="00AA418D"/>
    <w:rsid w:val="00AB152F"/>
    <w:rsid w:val="00AB2F54"/>
    <w:rsid w:val="00AB5EBF"/>
    <w:rsid w:val="00AB6061"/>
    <w:rsid w:val="00AC009E"/>
    <w:rsid w:val="00AC259B"/>
    <w:rsid w:val="00AD0E02"/>
    <w:rsid w:val="00AD3BE7"/>
    <w:rsid w:val="00AD3F83"/>
    <w:rsid w:val="00AD6A42"/>
    <w:rsid w:val="00AF7EBB"/>
    <w:rsid w:val="00B00CE7"/>
    <w:rsid w:val="00B15C9A"/>
    <w:rsid w:val="00B20842"/>
    <w:rsid w:val="00B316B1"/>
    <w:rsid w:val="00B34E77"/>
    <w:rsid w:val="00B40428"/>
    <w:rsid w:val="00B412C5"/>
    <w:rsid w:val="00B509C3"/>
    <w:rsid w:val="00B53E7B"/>
    <w:rsid w:val="00B60973"/>
    <w:rsid w:val="00B65254"/>
    <w:rsid w:val="00B65EC3"/>
    <w:rsid w:val="00B742DC"/>
    <w:rsid w:val="00B74CAA"/>
    <w:rsid w:val="00B8619E"/>
    <w:rsid w:val="00B92B17"/>
    <w:rsid w:val="00B9311A"/>
    <w:rsid w:val="00BA0677"/>
    <w:rsid w:val="00BA7CE1"/>
    <w:rsid w:val="00BB149B"/>
    <w:rsid w:val="00BC3AFC"/>
    <w:rsid w:val="00BC4867"/>
    <w:rsid w:val="00BC4C10"/>
    <w:rsid w:val="00BE0492"/>
    <w:rsid w:val="00BE14A5"/>
    <w:rsid w:val="00BE335C"/>
    <w:rsid w:val="00BE77F0"/>
    <w:rsid w:val="00BF0FE6"/>
    <w:rsid w:val="00BF646C"/>
    <w:rsid w:val="00C22F83"/>
    <w:rsid w:val="00C27590"/>
    <w:rsid w:val="00C45E1E"/>
    <w:rsid w:val="00C610B4"/>
    <w:rsid w:val="00C751A6"/>
    <w:rsid w:val="00C87C07"/>
    <w:rsid w:val="00C91DF7"/>
    <w:rsid w:val="00C95002"/>
    <w:rsid w:val="00CA1196"/>
    <w:rsid w:val="00CA3639"/>
    <w:rsid w:val="00CA6E28"/>
    <w:rsid w:val="00CB072A"/>
    <w:rsid w:val="00CB3E5B"/>
    <w:rsid w:val="00CC0916"/>
    <w:rsid w:val="00CC4B7D"/>
    <w:rsid w:val="00CC6F20"/>
    <w:rsid w:val="00CE05FD"/>
    <w:rsid w:val="00CE2B97"/>
    <w:rsid w:val="00CE4612"/>
    <w:rsid w:val="00CE6C5D"/>
    <w:rsid w:val="00CF6D24"/>
    <w:rsid w:val="00D01FEC"/>
    <w:rsid w:val="00D03D56"/>
    <w:rsid w:val="00D0449A"/>
    <w:rsid w:val="00D12E99"/>
    <w:rsid w:val="00D20815"/>
    <w:rsid w:val="00D2456D"/>
    <w:rsid w:val="00D24C53"/>
    <w:rsid w:val="00D32FFE"/>
    <w:rsid w:val="00D33D0A"/>
    <w:rsid w:val="00D4762B"/>
    <w:rsid w:val="00D73B9B"/>
    <w:rsid w:val="00D74A8E"/>
    <w:rsid w:val="00D74C41"/>
    <w:rsid w:val="00D8122D"/>
    <w:rsid w:val="00D816A0"/>
    <w:rsid w:val="00D8260A"/>
    <w:rsid w:val="00D9354E"/>
    <w:rsid w:val="00D94998"/>
    <w:rsid w:val="00DA6B42"/>
    <w:rsid w:val="00DB7577"/>
    <w:rsid w:val="00DC18D2"/>
    <w:rsid w:val="00DC670A"/>
    <w:rsid w:val="00DC7ABE"/>
    <w:rsid w:val="00DD585E"/>
    <w:rsid w:val="00DE425E"/>
    <w:rsid w:val="00E273EA"/>
    <w:rsid w:val="00E31B85"/>
    <w:rsid w:val="00E328A2"/>
    <w:rsid w:val="00E378FB"/>
    <w:rsid w:val="00E37FE9"/>
    <w:rsid w:val="00E52C42"/>
    <w:rsid w:val="00E53348"/>
    <w:rsid w:val="00E5402C"/>
    <w:rsid w:val="00E6060F"/>
    <w:rsid w:val="00E72336"/>
    <w:rsid w:val="00E725D9"/>
    <w:rsid w:val="00E72A37"/>
    <w:rsid w:val="00E77DCD"/>
    <w:rsid w:val="00E80F02"/>
    <w:rsid w:val="00E822D5"/>
    <w:rsid w:val="00E823E9"/>
    <w:rsid w:val="00E874CE"/>
    <w:rsid w:val="00E91DA6"/>
    <w:rsid w:val="00E957A5"/>
    <w:rsid w:val="00EB6EC8"/>
    <w:rsid w:val="00ED1DA0"/>
    <w:rsid w:val="00ED6DC0"/>
    <w:rsid w:val="00F26C41"/>
    <w:rsid w:val="00F34044"/>
    <w:rsid w:val="00F427F9"/>
    <w:rsid w:val="00F4290F"/>
    <w:rsid w:val="00F44F49"/>
    <w:rsid w:val="00F47D53"/>
    <w:rsid w:val="00F6083E"/>
    <w:rsid w:val="00F735C9"/>
    <w:rsid w:val="00F82CCE"/>
    <w:rsid w:val="00F900E0"/>
    <w:rsid w:val="00F959F5"/>
    <w:rsid w:val="00FA0749"/>
    <w:rsid w:val="00FA3FC2"/>
    <w:rsid w:val="00FB62A2"/>
    <w:rsid w:val="00FB6327"/>
    <w:rsid w:val="00FC7050"/>
    <w:rsid w:val="00FD7359"/>
    <w:rsid w:val="00FE1C32"/>
    <w:rsid w:val="00FE2FA6"/>
    <w:rsid w:val="00FF15A3"/>
    <w:rsid w:val="00FF6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8218"/>
  <w15:chartTrackingRefBased/>
  <w15:docId w15:val="{62488E84-E5A6-44A0-AB24-6F5CFD0C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1196"/>
    <w:pPr>
      <w:keepNext/>
      <w:keepLines/>
      <w:spacing w:before="240" w:after="0"/>
      <w:outlineLvl w:val="0"/>
    </w:pPr>
    <w:rPr>
      <w:rFonts w:asciiTheme="majorHAnsi" w:eastAsiaTheme="majorEastAsia" w:hAnsiTheme="majorHAnsi" w:cstheme="majorBidi"/>
      <w:color w:val="4E276B" w:themeColor="accent1" w:themeShade="BF"/>
      <w:sz w:val="32"/>
      <w:szCs w:val="32"/>
    </w:rPr>
  </w:style>
  <w:style w:type="paragraph" w:styleId="Heading2">
    <w:name w:val="heading 2"/>
    <w:basedOn w:val="Normal"/>
    <w:next w:val="Normal"/>
    <w:link w:val="Heading2Char"/>
    <w:uiPriority w:val="9"/>
    <w:unhideWhenUsed/>
    <w:qFormat/>
    <w:rsid w:val="00CA1196"/>
    <w:pPr>
      <w:keepNext/>
      <w:keepLines/>
      <w:spacing w:before="40" w:after="0"/>
      <w:outlineLvl w:val="1"/>
    </w:pPr>
    <w:rPr>
      <w:rFonts w:asciiTheme="majorHAnsi" w:eastAsiaTheme="majorEastAsia" w:hAnsiTheme="majorHAnsi" w:cstheme="majorBidi"/>
      <w:color w:val="4E276B" w:themeColor="accent1" w:themeShade="BF"/>
      <w:sz w:val="26"/>
      <w:szCs w:val="26"/>
    </w:rPr>
  </w:style>
  <w:style w:type="paragraph" w:styleId="Heading3">
    <w:name w:val="heading 3"/>
    <w:basedOn w:val="Normal"/>
    <w:next w:val="Normal"/>
    <w:link w:val="Heading3Char"/>
    <w:uiPriority w:val="9"/>
    <w:unhideWhenUsed/>
    <w:qFormat/>
    <w:rsid w:val="00CA1196"/>
    <w:pPr>
      <w:keepNext/>
      <w:keepLines/>
      <w:spacing w:before="40" w:after="0"/>
      <w:outlineLvl w:val="2"/>
    </w:pPr>
    <w:rPr>
      <w:rFonts w:asciiTheme="majorHAnsi" w:eastAsiaTheme="majorEastAsia" w:hAnsiTheme="majorHAnsi" w:cstheme="majorBidi"/>
      <w:color w:val="3319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L,Colorful List - Accent 11"/>
    <w:basedOn w:val="Normal"/>
    <w:link w:val="ListParagraphChar"/>
    <w:uiPriority w:val="34"/>
    <w:qFormat/>
    <w:rsid w:val="00402867"/>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link w:val="ListParagraph"/>
    <w:uiPriority w:val="34"/>
    <w:qFormat/>
    <w:locked/>
    <w:rsid w:val="0040286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196"/>
    <w:rPr>
      <w:rFonts w:ascii="Segoe UI" w:hAnsi="Segoe UI" w:cs="Segoe UI"/>
      <w:sz w:val="18"/>
      <w:szCs w:val="18"/>
    </w:rPr>
  </w:style>
  <w:style w:type="character" w:customStyle="1" w:styleId="Heading1Char">
    <w:name w:val="Heading 1 Char"/>
    <w:basedOn w:val="DefaultParagraphFont"/>
    <w:link w:val="Heading1"/>
    <w:uiPriority w:val="9"/>
    <w:rsid w:val="00CA1196"/>
    <w:rPr>
      <w:rFonts w:asciiTheme="majorHAnsi" w:eastAsiaTheme="majorEastAsia" w:hAnsiTheme="majorHAnsi" w:cstheme="majorBidi"/>
      <w:color w:val="4E276B" w:themeColor="accent1" w:themeShade="BF"/>
      <w:sz w:val="32"/>
      <w:szCs w:val="32"/>
    </w:rPr>
  </w:style>
  <w:style w:type="character" w:customStyle="1" w:styleId="Heading2Char">
    <w:name w:val="Heading 2 Char"/>
    <w:basedOn w:val="DefaultParagraphFont"/>
    <w:link w:val="Heading2"/>
    <w:uiPriority w:val="9"/>
    <w:rsid w:val="00CA1196"/>
    <w:rPr>
      <w:rFonts w:asciiTheme="majorHAnsi" w:eastAsiaTheme="majorEastAsia" w:hAnsiTheme="majorHAnsi" w:cstheme="majorBidi"/>
      <w:color w:val="4E276B" w:themeColor="accent1" w:themeShade="BF"/>
      <w:sz w:val="26"/>
      <w:szCs w:val="26"/>
    </w:rPr>
  </w:style>
  <w:style w:type="character" w:customStyle="1" w:styleId="Heading3Char">
    <w:name w:val="Heading 3 Char"/>
    <w:basedOn w:val="DefaultParagraphFont"/>
    <w:link w:val="Heading3"/>
    <w:uiPriority w:val="9"/>
    <w:rsid w:val="00CA1196"/>
    <w:rPr>
      <w:rFonts w:asciiTheme="majorHAnsi" w:eastAsiaTheme="majorEastAsia" w:hAnsiTheme="majorHAnsi" w:cstheme="majorBidi"/>
      <w:color w:val="331947" w:themeColor="accent1" w:themeShade="7F"/>
      <w:sz w:val="24"/>
      <w:szCs w:val="24"/>
    </w:rPr>
  </w:style>
  <w:style w:type="paragraph" w:styleId="Header">
    <w:name w:val="header"/>
    <w:basedOn w:val="Normal"/>
    <w:link w:val="HeaderChar"/>
    <w:uiPriority w:val="99"/>
    <w:unhideWhenUsed/>
    <w:rsid w:val="00BC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67"/>
  </w:style>
  <w:style w:type="paragraph" w:styleId="Footer">
    <w:name w:val="footer"/>
    <w:basedOn w:val="Normal"/>
    <w:link w:val="FooterChar"/>
    <w:uiPriority w:val="99"/>
    <w:unhideWhenUsed/>
    <w:rsid w:val="00BC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867"/>
  </w:style>
  <w:style w:type="character" w:styleId="Hyperlink">
    <w:name w:val="Hyperlink"/>
    <w:basedOn w:val="DefaultParagraphFont"/>
    <w:uiPriority w:val="99"/>
    <w:unhideWhenUsed/>
    <w:rsid w:val="001C64F9"/>
    <w:rPr>
      <w:color w:val="FAA41F" w:themeColor="hyperlink"/>
      <w:u w:val="single"/>
    </w:rPr>
  </w:style>
  <w:style w:type="character" w:styleId="FollowedHyperlink">
    <w:name w:val="FollowedHyperlink"/>
    <w:basedOn w:val="DefaultParagraphFont"/>
    <w:uiPriority w:val="99"/>
    <w:semiHidden/>
    <w:unhideWhenUsed/>
    <w:rsid w:val="00D32FFE"/>
    <w:rPr>
      <w:color w:val="034A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6534">
      <w:bodyDiv w:val="1"/>
      <w:marLeft w:val="0"/>
      <w:marRight w:val="0"/>
      <w:marTop w:val="0"/>
      <w:marBottom w:val="0"/>
      <w:divBdr>
        <w:top w:val="none" w:sz="0" w:space="0" w:color="auto"/>
        <w:left w:val="none" w:sz="0" w:space="0" w:color="auto"/>
        <w:bottom w:val="none" w:sz="0" w:space="0" w:color="auto"/>
        <w:right w:val="none" w:sz="0" w:space="0" w:color="auto"/>
      </w:divBdr>
    </w:div>
    <w:div w:id="20478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GDA pallette">
  <a:themeElements>
    <a:clrScheme name="GDA pallet">
      <a:dk1>
        <a:sysClr val="windowText" lastClr="000000"/>
      </a:dk1>
      <a:lt1>
        <a:sysClr val="window" lastClr="FFFFFF"/>
      </a:lt1>
      <a:dk2>
        <a:srgbClr val="44546A"/>
      </a:dk2>
      <a:lt2>
        <a:srgbClr val="E7E6E6"/>
      </a:lt2>
      <a:accent1>
        <a:srgbClr val="693490"/>
      </a:accent1>
      <a:accent2>
        <a:srgbClr val="E7178A"/>
      </a:accent2>
      <a:accent3>
        <a:srgbClr val="008F8C"/>
      </a:accent3>
      <a:accent4>
        <a:srgbClr val="DD7B26"/>
      </a:accent4>
      <a:accent5>
        <a:srgbClr val="835CA3"/>
      </a:accent5>
      <a:accent6>
        <a:srgbClr val="23B1A7"/>
      </a:accent6>
      <a:hlink>
        <a:srgbClr val="FAA41F"/>
      </a:hlink>
      <a:folHlink>
        <a:srgbClr val="034A9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DA pallette" id="{030CFEA9-F6B7-4C23-90C8-282AF8DF9841}" vid="{363E2B82-D791-4581-BF56-29D4A109A0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9A0A2-3E50-4D05-AA85-D7A8FEC0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Mcintosh</dc:creator>
  <cp:keywords/>
  <dc:description/>
  <cp:lastModifiedBy>Tressa Burke</cp:lastModifiedBy>
  <cp:revision>20</cp:revision>
  <dcterms:created xsi:type="dcterms:W3CDTF">2022-08-28T17:06:00Z</dcterms:created>
  <dcterms:modified xsi:type="dcterms:W3CDTF">2022-08-29T11:55:00Z</dcterms:modified>
</cp:coreProperties>
</file>