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EF22" w14:textId="35E220FF" w:rsidR="00937530" w:rsidRPr="00E93704" w:rsidRDefault="00BE0D92" w:rsidP="003D50CE">
      <w:pPr>
        <w:widowControl w:val="0"/>
      </w:pPr>
      <w:bookmarkStart w:id="0" w:name="_Toc96438737"/>
      <w:bookmarkStart w:id="1" w:name="_Toc103758005"/>
      <w:bookmarkStart w:id="2" w:name="_Toc103758084"/>
      <w:bookmarkStart w:id="3" w:name="_Toc103758839"/>
      <w:bookmarkStart w:id="4" w:name="_Toc104365227"/>
      <w:bookmarkStart w:id="5" w:name="_Toc104384050"/>
      <w:bookmarkStart w:id="6" w:name="_Toc104384177"/>
      <w:r w:rsidRPr="00E93704">
        <w:rPr>
          <w:noProof/>
        </w:rPr>
        <w:drawing>
          <wp:anchor distT="0" distB="0" distL="114300" distR="114300" simplePos="0" relativeHeight="251656704" behindDoc="0" locked="0" layoutInCell="1" allowOverlap="1" wp14:anchorId="6F7E2DB2" wp14:editId="74688930">
            <wp:simplePos x="0" y="0"/>
            <wp:positionH relativeFrom="margin">
              <wp:align>right</wp:align>
            </wp:positionH>
            <wp:positionV relativeFrom="page">
              <wp:posOffset>419100</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bookmarkEnd w:id="0"/>
      <w:bookmarkEnd w:id="1"/>
      <w:bookmarkEnd w:id="2"/>
      <w:bookmarkEnd w:id="3"/>
      <w:bookmarkEnd w:id="4"/>
      <w:bookmarkEnd w:id="5"/>
      <w:bookmarkEnd w:id="6"/>
    </w:p>
    <w:p w14:paraId="5ED08582" w14:textId="0F1034F7" w:rsidR="0026570B" w:rsidRDefault="0026570B" w:rsidP="003D50CE">
      <w:pPr>
        <w:pStyle w:val="DocumentTitle"/>
        <w:keepNext w:val="0"/>
        <w:keepLines w:val="0"/>
        <w:widowControl w:val="0"/>
      </w:pPr>
      <w:r>
        <w:t>Recruitment</w:t>
      </w:r>
    </w:p>
    <w:p w14:paraId="1B48FCCF" w14:textId="635213DA" w:rsidR="00E93704" w:rsidRPr="00E93704" w:rsidRDefault="007B79EB" w:rsidP="003D50CE">
      <w:pPr>
        <w:pStyle w:val="DocumentTitle"/>
        <w:keepNext w:val="0"/>
        <w:keepLines w:val="0"/>
        <w:widowControl w:val="0"/>
      </w:pPr>
      <w:r>
        <w:t>Application Pack</w:t>
      </w:r>
    </w:p>
    <w:p w14:paraId="58A7BB89" w14:textId="77777777" w:rsidR="006C1103" w:rsidRDefault="006C1103" w:rsidP="003D50CE">
      <w:pPr>
        <w:widowControl w:val="0"/>
      </w:pPr>
      <w:bookmarkStart w:id="7" w:name="_Hlk103690628"/>
      <w:bookmarkStart w:id="8" w:name="_Hlk103690806"/>
    </w:p>
    <w:p w14:paraId="338AC841" w14:textId="77777777" w:rsidR="008B1D1E" w:rsidRDefault="008B1D1E" w:rsidP="003D50CE">
      <w:pPr>
        <w:pStyle w:val="Heading1"/>
        <w:keepNext w:val="0"/>
        <w:widowControl w:val="0"/>
        <w:spacing w:line="360" w:lineRule="atLeast"/>
        <w:rPr>
          <w:color w:val="FFFFFF" w:themeColor="background1"/>
          <w:szCs w:val="28"/>
          <w:lang w:eastAsia="en-GB"/>
        </w:rPr>
      </w:pPr>
      <w:bookmarkStart w:id="9" w:name="_Toc112661468"/>
      <w:bookmarkStart w:id="10" w:name="_Toc105581520"/>
      <w:r>
        <w:rPr>
          <w:color w:val="FFFFFF" w:themeColor="background1"/>
          <w:szCs w:val="28"/>
          <w:lang w:eastAsia="en-GB"/>
        </w:rPr>
        <w:t>How to Apply</w:t>
      </w:r>
      <w:bookmarkEnd w:id="9"/>
    </w:p>
    <w:tbl>
      <w:tblPr>
        <w:tblStyle w:val="TableGrid"/>
        <w:tblW w:w="9776" w:type="dxa"/>
        <w:tblLook w:val="04A0" w:firstRow="1" w:lastRow="0" w:firstColumn="1" w:lastColumn="0" w:noHBand="0" w:noVBand="1"/>
      </w:tblPr>
      <w:tblGrid>
        <w:gridCol w:w="9776"/>
      </w:tblGrid>
      <w:tr w:rsidR="008B1D1E" w:rsidRPr="00152258" w14:paraId="5E3676BD" w14:textId="77777777" w:rsidTr="007972FB">
        <w:trPr>
          <w:trHeight w:val="699"/>
        </w:trPr>
        <w:tc>
          <w:tcPr>
            <w:tcW w:w="9776" w:type="dxa"/>
          </w:tcPr>
          <w:p w14:paraId="01879229" w14:textId="3E50F84F" w:rsidR="00E5248E" w:rsidRDefault="00E5248E" w:rsidP="003D50CE">
            <w:pPr>
              <w:widowControl w:val="0"/>
              <w:spacing w:before="120" w:after="120" w:line="360" w:lineRule="atLeast"/>
              <w:rPr>
                <w:rFonts w:cs="Open Sans"/>
                <w:szCs w:val="24"/>
                <w:lang w:val="en-US"/>
              </w:rPr>
            </w:pPr>
            <w:r>
              <w:rPr>
                <w:rFonts w:cs="Open Sans"/>
                <w:szCs w:val="24"/>
                <w:lang w:val="en-US"/>
              </w:rPr>
              <w:t xml:space="preserve">Thank you for your interest in the post of </w:t>
            </w:r>
            <w:r w:rsidR="001A5E6F">
              <w:rPr>
                <w:rFonts w:cs="Open Sans"/>
                <w:szCs w:val="24"/>
                <w:lang w:val="en-US"/>
              </w:rPr>
              <w:t>Communications Manager.</w:t>
            </w:r>
          </w:p>
          <w:p w14:paraId="6E313961" w14:textId="3237B727" w:rsidR="008B1D1E" w:rsidRDefault="00E5248E" w:rsidP="003D50CE">
            <w:pPr>
              <w:widowControl w:val="0"/>
              <w:spacing w:before="120" w:after="120" w:line="360" w:lineRule="atLeast"/>
              <w:rPr>
                <w:rFonts w:cs="Open Sans"/>
                <w:szCs w:val="24"/>
                <w:lang w:val="en-US"/>
              </w:rPr>
            </w:pPr>
            <w:r>
              <w:rPr>
                <w:rFonts w:cs="Open Sans"/>
                <w:szCs w:val="24"/>
                <w:lang w:val="en-US"/>
              </w:rPr>
              <w:t xml:space="preserve">Please find below information relating to the </w:t>
            </w:r>
            <w:proofErr w:type="spellStart"/>
            <w:r>
              <w:rPr>
                <w:rFonts w:cs="Open Sans"/>
                <w:szCs w:val="24"/>
                <w:lang w:val="en-US"/>
              </w:rPr>
              <w:t>organisation</w:t>
            </w:r>
            <w:proofErr w:type="spellEnd"/>
            <w:r>
              <w:rPr>
                <w:rFonts w:cs="Open Sans"/>
                <w:szCs w:val="24"/>
                <w:lang w:val="en-US"/>
              </w:rPr>
              <w:t xml:space="preserve">, our values and ethos, and details of the vacancy. Please note that only information provided in the application form can be </w:t>
            </w:r>
            <w:r w:rsidR="00225C73">
              <w:rPr>
                <w:rFonts w:cs="Open Sans"/>
                <w:szCs w:val="24"/>
                <w:lang w:val="en-US"/>
              </w:rPr>
              <w:t>considered</w:t>
            </w:r>
            <w:r>
              <w:rPr>
                <w:rFonts w:cs="Open Sans"/>
                <w:szCs w:val="24"/>
                <w:lang w:val="en-US"/>
              </w:rPr>
              <w:t xml:space="preserve"> in the shortlisting process. </w:t>
            </w:r>
            <w:r w:rsidR="008B1D1E">
              <w:rPr>
                <w:rFonts w:cs="Open Sans"/>
                <w:szCs w:val="24"/>
                <w:lang w:val="en-US"/>
              </w:rPr>
              <w:t>CVs will not be considered without prior arrangement.</w:t>
            </w:r>
          </w:p>
          <w:p w14:paraId="2C542FE5" w14:textId="6733C795" w:rsidR="00573FD0" w:rsidRPr="00573FD0" w:rsidRDefault="00573FD0" w:rsidP="003D50CE">
            <w:pPr>
              <w:pStyle w:val="BodyA"/>
              <w:widowControl w:val="0"/>
              <w:spacing w:before="120" w:after="120" w:line="360" w:lineRule="atLeast"/>
              <w:rPr>
                <w:rFonts w:ascii="Open Sans" w:hAnsi="Open Sans" w:cs="Open Sans"/>
              </w:rPr>
            </w:pPr>
            <w:r>
              <w:rPr>
                <w:rStyle w:val="None"/>
                <w:rFonts w:ascii="Open Sans" w:hAnsi="Open Sans" w:cs="Open Sans"/>
              </w:rPr>
              <w:t>Applications will be shortlisted b</w:t>
            </w:r>
            <w:r w:rsidR="0026570B">
              <w:rPr>
                <w:rStyle w:val="None"/>
                <w:rFonts w:ascii="Open Sans" w:hAnsi="Open Sans" w:cs="Open Sans"/>
              </w:rPr>
              <w:t xml:space="preserve">y </w:t>
            </w:r>
            <w:r w:rsidR="0079561C">
              <w:rPr>
                <w:rStyle w:val="None"/>
                <w:rFonts w:ascii="Open Sans" w:hAnsi="Open Sans" w:cs="Open Sans"/>
              </w:rPr>
              <w:t>scoring</w:t>
            </w:r>
            <w:r>
              <w:rPr>
                <w:rStyle w:val="None"/>
                <w:rFonts w:ascii="Open Sans" w:hAnsi="Open Sans" w:cs="Open Sans"/>
              </w:rPr>
              <w:t xml:space="preserve"> the information provided in the application from against the essential and desirable competencies outlined below.  </w:t>
            </w:r>
            <w:r w:rsidR="0079561C">
              <w:rPr>
                <w:rStyle w:val="None"/>
                <w:rFonts w:ascii="Open Sans" w:hAnsi="Open Sans" w:cs="Open Sans"/>
              </w:rPr>
              <w:t xml:space="preserve">Please provide as much information as possible, together with examples, to demonstrate </w:t>
            </w:r>
            <w:r>
              <w:rPr>
                <w:rStyle w:val="None"/>
                <w:rFonts w:ascii="Open Sans" w:hAnsi="Open Sans" w:cs="Open Sans"/>
              </w:rPr>
              <w:t>how you meet these competencies.  All experience is relevant and need not be limited to paid employment situations.</w:t>
            </w:r>
          </w:p>
          <w:p w14:paraId="71734149" w14:textId="2FCCA7DD" w:rsidR="008B1D1E" w:rsidRDefault="008B1D1E" w:rsidP="003D50CE">
            <w:pPr>
              <w:widowControl w:val="0"/>
              <w:spacing w:before="120" w:after="120" w:line="360" w:lineRule="atLeast"/>
              <w:rPr>
                <w:rFonts w:cs="Open Sans"/>
                <w:szCs w:val="24"/>
                <w:lang w:val="en-US"/>
              </w:rPr>
            </w:pPr>
            <w:r>
              <w:rPr>
                <w:rFonts w:cs="Open Sans"/>
                <w:szCs w:val="24"/>
                <w:lang w:val="en-US"/>
              </w:rPr>
              <w:t xml:space="preserve">Completed application forms should be sent to </w:t>
            </w:r>
            <w:hyperlink r:id="rId9" w:history="1">
              <w:r w:rsidRPr="00031DC1">
                <w:rPr>
                  <w:rStyle w:val="Hyperlink"/>
                  <w:lang w:val="en-US"/>
                </w:rPr>
                <w:t>recruitment</w:t>
              </w:r>
              <w:r>
                <w:rPr>
                  <w:rStyle w:val="Hyperlink"/>
                  <w:lang w:val="en-US"/>
                </w:rPr>
                <w:t>‌</w:t>
              </w:r>
              <w:r w:rsidRPr="00031DC1">
                <w:rPr>
                  <w:rStyle w:val="Hyperlink"/>
                  <w:lang w:val="en-US"/>
                </w:rPr>
                <w:t>@</w:t>
              </w:r>
              <w:proofErr w:type="spellStart"/>
              <w:r w:rsidRPr="00031DC1">
                <w:rPr>
                  <w:rStyle w:val="Hyperlink"/>
                  <w:lang w:val="en-US"/>
                </w:rPr>
                <w:t>rapecrisis</w:t>
              </w:r>
              <w:proofErr w:type="spellEnd"/>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scotland</w:t>
              </w:r>
              <w:proofErr w:type="spellEnd"/>
              <w:r w:rsidRPr="00031DC1">
                <w:rPr>
                  <w:rStyle w:val="Hyperlink"/>
                  <w:lang w:val="en-US"/>
                </w:rPr>
                <w:t>.</w:t>
              </w:r>
              <w:r>
                <w:rPr>
                  <w:rStyle w:val="Hyperlink"/>
                  <w:rFonts w:ascii="Arial" w:hAnsi="Arial" w:cs="Arial" w:hint="eastAsia"/>
                  <w:rtl/>
                  <w:lang w:val="en-US"/>
                </w:rPr>
                <w:t>‌</w:t>
              </w:r>
              <w:r>
                <w:rPr>
                  <w:rStyle w:val="Hyperlink"/>
                  <w:rFonts w:ascii="Arial" w:hAnsi="Arial" w:cs="Arial" w:hint="eastAsia"/>
                </w:rPr>
                <w:t>‌</w:t>
              </w:r>
              <w:r w:rsidRPr="00031DC1">
                <w:rPr>
                  <w:rStyle w:val="Hyperlink"/>
                  <w:lang w:val="en-US"/>
                </w:rPr>
                <w:t>org.</w:t>
              </w:r>
              <w:r>
                <w:rPr>
                  <w:rStyle w:val="Hyperlink"/>
                  <w:rFonts w:ascii="Arial" w:hAnsi="Arial" w:cs="Arial" w:hint="eastAsia"/>
                  <w:rtl/>
                  <w:lang w:val="en-US"/>
                </w:rPr>
                <w:t>‌</w:t>
              </w:r>
              <w:r>
                <w:rPr>
                  <w:rStyle w:val="Hyperlink"/>
                  <w:rFonts w:ascii="Arial" w:hAnsi="Arial" w:cs="Arial" w:hint="eastAsia"/>
                </w:rPr>
                <w:t>‌</w:t>
              </w:r>
              <w:proofErr w:type="spellStart"/>
              <w:r w:rsidRPr="00031DC1">
                <w:rPr>
                  <w:rStyle w:val="Hyperlink"/>
                  <w:lang w:val="en-US"/>
                </w:rPr>
                <w:t>uk</w:t>
              </w:r>
              <w:proofErr w:type="spellEnd"/>
            </w:hyperlink>
            <w:r>
              <w:rPr>
                <w:rFonts w:cs="Open Sans"/>
                <w:szCs w:val="24"/>
                <w:lang w:val="en-US"/>
              </w:rPr>
              <w:t xml:space="preserve"> by </w:t>
            </w:r>
            <w:r w:rsidR="001A5E6F">
              <w:rPr>
                <w:rFonts w:cs="Open Sans"/>
                <w:szCs w:val="24"/>
                <w:lang w:val="en-US"/>
              </w:rPr>
              <w:t>10am</w:t>
            </w:r>
            <w:r w:rsidRPr="00EE32D4">
              <w:rPr>
                <w:rFonts w:cs="Open Sans"/>
                <w:szCs w:val="24"/>
                <w:lang w:val="en-US"/>
              </w:rPr>
              <w:t xml:space="preserve"> on </w:t>
            </w:r>
            <w:r w:rsidR="001A5E6F">
              <w:rPr>
                <w:rFonts w:cs="Open Sans"/>
                <w:szCs w:val="24"/>
                <w:lang w:val="en-US"/>
              </w:rPr>
              <w:t>23</w:t>
            </w:r>
            <w:r w:rsidR="001A5E6F" w:rsidRPr="001A5E6F">
              <w:rPr>
                <w:rFonts w:cs="Open Sans"/>
                <w:szCs w:val="24"/>
                <w:vertAlign w:val="superscript"/>
                <w:lang w:val="en-US"/>
              </w:rPr>
              <w:t>rd</w:t>
            </w:r>
            <w:r w:rsidR="001A5E6F">
              <w:rPr>
                <w:rFonts w:cs="Open Sans"/>
                <w:szCs w:val="24"/>
                <w:lang w:val="en-US"/>
              </w:rPr>
              <w:t xml:space="preserve"> September 2022.</w:t>
            </w:r>
          </w:p>
          <w:p w14:paraId="6D9C81E1" w14:textId="006D700D"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Closing Date for Applications:</w:t>
            </w:r>
            <w:r w:rsidRPr="00EE32D4">
              <w:rPr>
                <w:rFonts w:cs="Open Sans"/>
                <w:b/>
                <w:bCs/>
                <w:szCs w:val="24"/>
                <w:lang w:val="en-US"/>
              </w:rPr>
              <w:tab/>
            </w:r>
            <w:r w:rsidRPr="00EE32D4">
              <w:rPr>
                <w:rFonts w:cs="Open Sans"/>
                <w:b/>
                <w:bCs/>
                <w:szCs w:val="24"/>
                <w:lang w:val="en-US"/>
              </w:rPr>
              <w:tab/>
            </w:r>
            <w:r w:rsidR="001A5E6F">
              <w:rPr>
                <w:rFonts w:cs="Open Sans"/>
                <w:b/>
                <w:bCs/>
                <w:szCs w:val="24"/>
                <w:lang w:val="en-US"/>
              </w:rPr>
              <w:t>23rd September 2022</w:t>
            </w:r>
          </w:p>
          <w:p w14:paraId="282F9864" w14:textId="68F1BC65"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Invites to Interview issued by:</w:t>
            </w:r>
            <w:r w:rsidRPr="00EE32D4">
              <w:rPr>
                <w:rFonts w:cs="Open Sans"/>
                <w:b/>
                <w:bCs/>
                <w:szCs w:val="24"/>
                <w:lang w:val="en-US"/>
              </w:rPr>
              <w:tab/>
            </w:r>
            <w:r w:rsidRPr="00EE32D4">
              <w:rPr>
                <w:rFonts w:cs="Open Sans"/>
                <w:b/>
                <w:bCs/>
                <w:szCs w:val="24"/>
                <w:lang w:val="en-US"/>
              </w:rPr>
              <w:tab/>
            </w:r>
            <w:r w:rsidR="001A5E6F">
              <w:rPr>
                <w:rFonts w:cs="Open Sans"/>
                <w:b/>
                <w:bCs/>
                <w:szCs w:val="24"/>
                <w:lang w:val="en-US"/>
              </w:rPr>
              <w:t>30</w:t>
            </w:r>
            <w:r w:rsidR="001A5E6F" w:rsidRPr="001A5E6F">
              <w:rPr>
                <w:rFonts w:cs="Open Sans"/>
                <w:b/>
                <w:bCs/>
                <w:szCs w:val="24"/>
                <w:vertAlign w:val="superscript"/>
                <w:lang w:val="en-US"/>
              </w:rPr>
              <w:t>th</w:t>
            </w:r>
            <w:r w:rsidR="001A5E6F">
              <w:rPr>
                <w:rFonts w:cs="Open Sans"/>
                <w:b/>
                <w:bCs/>
                <w:szCs w:val="24"/>
                <w:lang w:val="en-US"/>
              </w:rPr>
              <w:t xml:space="preserve"> September 2022</w:t>
            </w:r>
          </w:p>
          <w:p w14:paraId="44F5ED59" w14:textId="684EFCEA" w:rsidR="008B1D1E" w:rsidRPr="00EE32D4" w:rsidRDefault="008B1D1E" w:rsidP="003D50CE">
            <w:pPr>
              <w:widowControl w:val="0"/>
              <w:spacing w:before="120" w:after="120" w:line="360" w:lineRule="atLeast"/>
              <w:rPr>
                <w:rFonts w:cs="Open Sans"/>
                <w:b/>
                <w:bCs/>
                <w:szCs w:val="24"/>
                <w:lang w:val="en-US"/>
              </w:rPr>
            </w:pPr>
            <w:r w:rsidRPr="00EE32D4">
              <w:rPr>
                <w:rFonts w:cs="Open Sans"/>
                <w:b/>
                <w:bCs/>
                <w:szCs w:val="24"/>
                <w:lang w:val="en-US"/>
              </w:rPr>
              <w:t>Anticipated date(s) for interview:</w:t>
            </w:r>
            <w:r w:rsidRPr="00EE32D4">
              <w:rPr>
                <w:rFonts w:cs="Open Sans"/>
                <w:b/>
                <w:bCs/>
                <w:szCs w:val="24"/>
                <w:lang w:val="en-US"/>
              </w:rPr>
              <w:tab/>
            </w:r>
            <w:r w:rsidR="001A5E6F">
              <w:rPr>
                <w:rFonts w:cs="Open Sans"/>
                <w:b/>
                <w:bCs/>
                <w:szCs w:val="24"/>
                <w:lang w:val="en-US"/>
              </w:rPr>
              <w:t>5</w:t>
            </w:r>
            <w:r w:rsidR="001A5E6F" w:rsidRPr="001A5E6F">
              <w:rPr>
                <w:rFonts w:cs="Open Sans"/>
                <w:b/>
                <w:bCs/>
                <w:szCs w:val="24"/>
                <w:vertAlign w:val="superscript"/>
                <w:lang w:val="en-US"/>
              </w:rPr>
              <w:t>th</w:t>
            </w:r>
            <w:r w:rsidR="001A5E6F">
              <w:rPr>
                <w:rFonts w:cs="Open Sans"/>
                <w:b/>
                <w:bCs/>
                <w:szCs w:val="24"/>
                <w:lang w:val="en-US"/>
              </w:rPr>
              <w:t xml:space="preserve"> &amp; 6</w:t>
            </w:r>
            <w:r w:rsidR="001A5E6F" w:rsidRPr="001A5E6F">
              <w:rPr>
                <w:rFonts w:cs="Open Sans"/>
                <w:b/>
                <w:bCs/>
                <w:szCs w:val="24"/>
                <w:vertAlign w:val="superscript"/>
                <w:lang w:val="en-US"/>
              </w:rPr>
              <w:t>th</w:t>
            </w:r>
            <w:r w:rsidR="001A5E6F">
              <w:rPr>
                <w:rFonts w:cs="Open Sans"/>
                <w:b/>
                <w:bCs/>
                <w:szCs w:val="24"/>
                <w:lang w:val="en-US"/>
              </w:rPr>
              <w:t xml:space="preserve"> October 2022</w:t>
            </w:r>
          </w:p>
          <w:p w14:paraId="187F4668" w14:textId="74E94141" w:rsidR="00E5248E" w:rsidRPr="00573FD0" w:rsidRDefault="008B1D1E" w:rsidP="003D50CE">
            <w:pPr>
              <w:pStyle w:val="BodyA"/>
              <w:widowControl w:val="0"/>
              <w:spacing w:before="120" w:after="120" w:line="360" w:lineRule="atLeast"/>
              <w:rPr>
                <w:rStyle w:val="Hyperlink"/>
                <w:rFonts w:ascii="Open Sans" w:hAnsi="Open Sans" w:cs="Open Sans"/>
                <w:szCs w:val="24"/>
              </w:rPr>
            </w:pPr>
            <w:r>
              <w:rPr>
                <w:rStyle w:val="None"/>
                <w:rFonts w:ascii="Open Sans" w:hAnsi="Open Sans" w:cs="Open Sans"/>
              </w:rPr>
              <w:t xml:space="preserve">An </w:t>
            </w:r>
            <w:proofErr w:type="gramStart"/>
            <w:r w:rsidRPr="00C81ED6">
              <w:rPr>
                <w:rStyle w:val="None"/>
                <w:rFonts w:ascii="Open Sans" w:hAnsi="Open Sans" w:cs="Open Sans"/>
              </w:rPr>
              <w:t>equal opportunities</w:t>
            </w:r>
            <w:proofErr w:type="gramEnd"/>
            <w:r w:rsidRPr="00C81ED6">
              <w:rPr>
                <w:rStyle w:val="None"/>
                <w:rFonts w:ascii="Open Sans" w:hAnsi="Open Sans" w:cs="Open Sans"/>
              </w:rPr>
              <w:t xml:space="preserve"> monitoring form should be completed online at </w:t>
            </w:r>
            <w:r>
              <w:rPr>
                <w:rStyle w:val="None"/>
                <w:rFonts w:ascii="Arial" w:hAnsi="Arial" w:cs="Arial" w:hint="eastAsia"/>
                <w:rtl/>
              </w:rPr>
              <w:t>‌</w:t>
            </w:r>
            <w:r>
              <w:rPr>
                <w:rStyle w:val="None"/>
                <w:rFonts w:hint="cs"/>
                <w:rtl/>
              </w:rPr>
              <w:t>‌‌‌</w:t>
            </w:r>
            <w:hyperlink r:id="rId10" w:history="1">
              <w:proofErr w:type="spellStart"/>
              <w:r w:rsidRPr="00573FD0">
                <w:rPr>
                  <w:rStyle w:val="Hyperlink"/>
                  <w:rFonts w:ascii="Open Sans" w:hAnsi="Open Sans" w:cs="Open Sans"/>
                  <w:szCs w:val="24"/>
                </w:rPr>
                <w:t>htt</w:t>
              </w:r>
              <w:proofErr w:type="spellEnd"/>
              <w:r w:rsidRPr="00573FD0">
                <w:rPr>
                  <w:rStyle w:val="Hyperlink"/>
                  <w:rFonts w:ascii="Arial" w:hAnsi="Arial" w:cs="Arial" w:hint="cs"/>
                  <w:szCs w:val="24"/>
                  <w:rtl/>
                </w:rPr>
                <w:t>‌‌‌‌‌‌‌</w:t>
              </w:r>
              <w:proofErr w:type="spellStart"/>
              <w:r w:rsidRPr="00573FD0">
                <w:rPr>
                  <w:rStyle w:val="Hyperlink"/>
                  <w:rFonts w:ascii="Open Sans" w:hAnsi="Open Sans" w:cs="Open Sans"/>
                  <w:szCs w:val="24"/>
                </w:rPr>
                <w:t>ps</w:t>
              </w:r>
              <w:proofErr w:type="spellEnd"/>
              <w:r w:rsidRPr="00573FD0">
                <w:rPr>
                  <w:rStyle w:val="Hyperlink"/>
                  <w:rFonts w:ascii="Open Sans" w:hAnsi="Open Sans" w:cs="Open Sans"/>
                  <w:szCs w:val="24"/>
                </w:rPr>
                <w:t>:</w:t>
              </w:r>
              <w:r w:rsidRPr="00573FD0">
                <w:rPr>
                  <w:rStyle w:val="Hyperlink"/>
                  <w:rFonts w:ascii="Arial" w:hAnsi="Arial" w:cs="Arial" w:hint="cs"/>
                  <w:szCs w:val="24"/>
                  <w:rtl/>
                </w:rPr>
                <w:t>‌‌‌‌‌</w:t>
              </w:r>
              <w:r w:rsidRPr="00573FD0">
                <w:rPr>
                  <w:rStyle w:val="Hyperlink"/>
                  <w:rFonts w:ascii="Open Sans" w:hAnsi="Open Sans" w:cs="Open Sans"/>
                  <w:szCs w:val="24"/>
                </w:rPr>
                <w:t>//</w:t>
              </w:r>
              <w:r w:rsidRPr="00573FD0">
                <w:rPr>
                  <w:rStyle w:val="Hyperlink"/>
                  <w:rFonts w:ascii="Arial" w:hAnsi="Arial" w:cs="Arial" w:hint="cs"/>
                  <w:szCs w:val="24"/>
                  <w:rtl/>
                </w:rPr>
                <w:t>‌‌‌‌‌‌</w:t>
              </w:r>
              <w:r w:rsidRPr="00573FD0">
                <w:rPr>
                  <w:rStyle w:val="Hyperlink"/>
                  <w:rFonts w:ascii="Open Sans" w:hAnsi="Open Sans" w:cs="Open Sans"/>
                  <w:szCs w:val="24"/>
                </w:rPr>
                <w:t>www.</w:t>
              </w:r>
              <w:r w:rsidRPr="00573FD0">
                <w:rPr>
                  <w:rStyle w:val="Hyperlink"/>
                  <w:rFonts w:ascii="Arial" w:hAnsi="Arial" w:cs="Arial" w:hint="cs"/>
                  <w:szCs w:val="24"/>
                  <w:rtl/>
                </w:rPr>
                <w:t>‌</w:t>
              </w:r>
              <w:r w:rsidR="00084DBB">
                <w:rPr>
                  <w:rStyle w:val="Hyperlink"/>
                  <w:rFonts w:ascii="Arial" w:hAnsi="Arial" w:cs="Arial" w:hint="eastAsia"/>
                  <w:szCs w:val="24"/>
                  <w:rtl/>
                </w:rPr>
                <w:t>‌</w:t>
              </w:r>
              <w:r w:rsidR="00084DBB">
                <w:rPr>
                  <w:rStyle w:val="Hyperlink"/>
                  <w:rFonts w:ascii="Arial" w:hAnsi="Arial" w:cs="Arial" w:hint="cs"/>
                  <w:rtl/>
                </w:rPr>
                <w:t xml:space="preserve"> </w:t>
              </w:r>
              <w:r w:rsidRPr="00573FD0">
                <w:rPr>
                  <w:rStyle w:val="Hyperlink"/>
                  <w:rFonts w:ascii="Open Sans" w:hAnsi="Open Sans" w:cs="Open Sans"/>
                  <w:szCs w:val="24"/>
                </w:rPr>
                <w:t>surveymonkey.co.uk/r/779TYJR</w:t>
              </w:r>
            </w:hyperlink>
          </w:p>
          <w:p w14:paraId="327AC19E" w14:textId="2A62A211" w:rsidR="00573FD0" w:rsidRPr="00573FD0" w:rsidRDefault="00573FD0" w:rsidP="003D50CE">
            <w:pPr>
              <w:pStyle w:val="BodyA"/>
              <w:widowControl w:val="0"/>
              <w:spacing w:before="120" w:after="120" w:line="360" w:lineRule="atLeast"/>
              <w:rPr>
                <w:rStyle w:val="None"/>
                <w:rFonts w:ascii="Open Sans" w:hAnsi="Open Sans" w:cs="Open Sans"/>
                <w:szCs w:val="24"/>
              </w:rPr>
            </w:pPr>
            <w:r w:rsidRPr="00573FD0">
              <w:rPr>
                <w:rFonts w:ascii="Open Sans" w:hAnsi="Open Sans" w:cs="Open Sans"/>
                <w:szCs w:val="24"/>
              </w:rPr>
              <w:t>Due to the volume of applications, you will only receive a response to your application if you are shortlisted for interview.  We are unable to provide feedback to unsuccessful candidates at application stage.</w:t>
            </w:r>
          </w:p>
          <w:p w14:paraId="7898B12E" w14:textId="13156C68" w:rsidR="008B1D1E" w:rsidRDefault="008B1D1E" w:rsidP="003D50CE">
            <w:pPr>
              <w:pStyle w:val="BodyA"/>
              <w:widowControl w:val="0"/>
              <w:spacing w:before="120" w:after="120" w:line="360" w:lineRule="atLeast"/>
              <w:rPr>
                <w:rStyle w:val="None"/>
                <w:rFonts w:ascii="Open Sans" w:hAnsi="Open Sans" w:cs="Open Sans"/>
              </w:rPr>
            </w:pPr>
            <w:r w:rsidRPr="00C81ED6">
              <w:rPr>
                <w:rStyle w:val="None"/>
                <w:rFonts w:ascii="Open Sans" w:hAnsi="Open Sans" w:cs="Open Sans"/>
              </w:rPr>
              <w:t xml:space="preserve">We welcome applications from a diverse range of candidates, in particular women of </w:t>
            </w:r>
            <w:proofErr w:type="spellStart"/>
            <w:r w:rsidRPr="00C81ED6">
              <w:rPr>
                <w:rStyle w:val="None"/>
                <w:rFonts w:ascii="Open Sans" w:hAnsi="Open Sans" w:cs="Open Sans"/>
              </w:rPr>
              <w:t>colour</w:t>
            </w:r>
            <w:proofErr w:type="spellEnd"/>
            <w:r w:rsidRPr="00C81ED6">
              <w:rPr>
                <w:rStyle w:val="None"/>
                <w:rFonts w:ascii="Open Sans" w:hAnsi="Open Sans" w:cs="Open Sans"/>
              </w:rPr>
              <w:t xml:space="preserve"> and those underrepresented in the workforce. Please note only women need apply under Schedule 9, Part 1 of the Equality Act 2010.</w:t>
            </w:r>
          </w:p>
          <w:p w14:paraId="37ECA088" w14:textId="7AA4F283" w:rsidR="00433FC8" w:rsidRDefault="00433FC8" w:rsidP="003D50CE">
            <w:pPr>
              <w:pStyle w:val="BodyA"/>
              <w:widowControl w:val="0"/>
              <w:spacing w:before="120" w:after="120" w:line="360" w:lineRule="atLeast"/>
              <w:rPr>
                <w:rFonts w:ascii="Open Sans" w:hAnsi="Open Sans" w:cs="Open Sans"/>
              </w:rPr>
            </w:pPr>
            <w:r w:rsidRPr="00433FC8">
              <w:rPr>
                <w:rFonts w:ascii="Open Sans" w:hAnsi="Open Sans" w:cs="Open Sans"/>
              </w:rPr>
              <w:t>Please note that a PVG Disclosure check will be carried out prior to employment commencing.</w:t>
            </w:r>
          </w:p>
          <w:p w14:paraId="1923FCAB" w14:textId="77777777" w:rsidR="00E5248E" w:rsidRDefault="008B1D1E" w:rsidP="003D50CE">
            <w:pPr>
              <w:widowControl w:val="0"/>
              <w:spacing w:before="120" w:after="120" w:line="360" w:lineRule="atLeast"/>
              <w:rPr>
                <w:rFonts w:cs="Open Sans"/>
                <w:szCs w:val="24"/>
              </w:rPr>
            </w:pPr>
            <w:r w:rsidRPr="00C81ED6">
              <w:rPr>
                <w:rFonts w:cs="Open Sans"/>
                <w:szCs w:val="24"/>
              </w:rPr>
              <w:lastRenderedPageBreak/>
              <w:t xml:space="preserve">We are keen to ensure an accessible recruitment process; if you have any issues accessing this pack, or require these materials in a different format please contact </w:t>
            </w:r>
            <w:hyperlink r:id="rId11" w:history="1">
              <w:r w:rsidRPr="00C81ED6">
                <w:rPr>
                  <w:rStyle w:val="Hyperlink"/>
                  <w:rFonts w:cs="Open Sans"/>
                  <w:szCs w:val="24"/>
                </w:rPr>
                <w:t>lynne.frances@rapecrisisscotland.org.uk</w:t>
              </w:r>
            </w:hyperlink>
            <w:r w:rsidRPr="00C81ED6">
              <w:rPr>
                <w:rFonts w:cs="Open Sans"/>
                <w:szCs w:val="24"/>
              </w:rPr>
              <w:t>.</w:t>
            </w:r>
          </w:p>
          <w:p w14:paraId="14D22DDF" w14:textId="7A55A642" w:rsidR="00A34E8B" w:rsidRPr="00A34E8B" w:rsidRDefault="00A34E8B" w:rsidP="003D50CE">
            <w:pPr>
              <w:pStyle w:val="BodyA"/>
              <w:widowControl w:val="0"/>
              <w:spacing w:before="120" w:after="120" w:line="360" w:lineRule="atLeast"/>
              <w:rPr>
                <w:rFonts w:ascii="Open Sans" w:hAnsi="Open Sans" w:cs="Open Sans"/>
              </w:rPr>
            </w:pPr>
            <w:r>
              <w:rPr>
                <w:rFonts w:ascii="Open Sans" w:hAnsi="Open Sans" w:cs="Open Sans"/>
              </w:rPr>
              <w:t xml:space="preserve">Our recruitment process is carried out in accordance with the Data Protection Act 1998.  For full details on how your information will be used, please see our </w:t>
            </w:r>
            <w:hyperlink r:id="rId12" w:history="1">
              <w:r w:rsidRPr="00433FC8">
                <w:rPr>
                  <w:rStyle w:val="Hyperlink"/>
                  <w:rFonts w:ascii="Open Sans" w:hAnsi="Open Sans" w:cs="Open Sans"/>
                </w:rPr>
                <w:t>Privacy Notice</w:t>
              </w:r>
            </w:hyperlink>
            <w:r>
              <w:rPr>
                <w:rFonts w:ascii="Open Sans" w:hAnsi="Open Sans" w:cs="Open Sans"/>
              </w:rPr>
              <w:t>.</w:t>
            </w:r>
          </w:p>
        </w:tc>
      </w:tr>
    </w:tbl>
    <w:p w14:paraId="36680132" w14:textId="3477F1E8" w:rsidR="00573FD0" w:rsidRDefault="00573FD0" w:rsidP="003D50CE">
      <w:pPr>
        <w:widowControl w:val="0"/>
        <w:spacing w:after="200"/>
        <w:rPr>
          <w:color w:val="AAC2A0"/>
          <w:sz w:val="28"/>
          <w:lang w:val="en-US"/>
        </w:rPr>
      </w:pPr>
    </w:p>
    <w:p w14:paraId="78881DEE" w14:textId="77777777" w:rsidR="00573FD0" w:rsidRDefault="00573FD0" w:rsidP="003D50CE">
      <w:pPr>
        <w:widowControl w:val="0"/>
        <w:spacing w:after="200"/>
        <w:rPr>
          <w:color w:val="AAC2A0"/>
          <w:sz w:val="28"/>
          <w:lang w:val="en-US"/>
        </w:rPr>
      </w:pPr>
      <w:r>
        <w:rPr>
          <w:color w:val="AAC2A0"/>
          <w:sz w:val="28"/>
          <w:lang w:val="en-US"/>
        </w:rPr>
        <w:br w:type="page"/>
      </w:r>
    </w:p>
    <w:p w14:paraId="44104145" w14:textId="0B3703BD" w:rsidR="008B6F79" w:rsidRPr="00297049" w:rsidRDefault="007B79EB" w:rsidP="003D50CE">
      <w:pPr>
        <w:pStyle w:val="Heading1"/>
        <w:keepNext w:val="0"/>
        <w:widowControl w:val="0"/>
        <w:rPr>
          <w:color w:val="FFFFFF" w:themeColor="background1"/>
          <w:lang w:val="en-GB"/>
        </w:rPr>
      </w:pPr>
      <w:bookmarkStart w:id="11" w:name="_Toc112661469"/>
      <w:bookmarkEnd w:id="10"/>
      <w:r>
        <w:rPr>
          <w:color w:val="FFFFFF" w:themeColor="background1"/>
        </w:rPr>
        <w:lastRenderedPageBreak/>
        <w:t>About Rape Crisis Scotland</w:t>
      </w:r>
      <w:bookmarkEnd w:id="11"/>
    </w:p>
    <w:tbl>
      <w:tblPr>
        <w:tblStyle w:val="TableGrid"/>
        <w:tblW w:w="9776" w:type="dxa"/>
        <w:tblLook w:val="04A0" w:firstRow="1" w:lastRow="0" w:firstColumn="1" w:lastColumn="0" w:noHBand="0" w:noVBand="1"/>
      </w:tblPr>
      <w:tblGrid>
        <w:gridCol w:w="9776"/>
      </w:tblGrid>
      <w:tr w:rsidR="00A03FE1" w:rsidRPr="00A42988" w14:paraId="59568007" w14:textId="77777777" w:rsidTr="00A03FE1">
        <w:tc>
          <w:tcPr>
            <w:tcW w:w="9776" w:type="dxa"/>
          </w:tcPr>
          <w:p w14:paraId="3EA4CDE8" w14:textId="1730964D" w:rsidR="00A03FE1" w:rsidRPr="00E93704" w:rsidRDefault="008B1D1E" w:rsidP="003D50CE">
            <w:pPr>
              <w:pStyle w:val="Heading2"/>
              <w:keepNext w:val="0"/>
              <w:keepLines w:val="0"/>
              <w:widowControl w:val="0"/>
              <w:outlineLvl w:val="1"/>
              <w:rPr>
                <w:rFonts w:cs="Open Sans"/>
                <w:szCs w:val="24"/>
              </w:rPr>
            </w:pPr>
            <w:bookmarkStart w:id="12" w:name="_Toc112661470"/>
            <w:r>
              <w:rPr>
                <w:rFonts w:cs="Open Sans"/>
                <w:szCs w:val="24"/>
              </w:rPr>
              <w:t>B</w:t>
            </w:r>
            <w:r>
              <w:t>ackground</w:t>
            </w:r>
            <w:bookmarkEnd w:id="12"/>
          </w:p>
        </w:tc>
      </w:tr>
      <w:tr w:rsidR="00A03FE1" w:rsidRPr="00152258" w14:paraId="1858D960" w14:textId="77777777" w:rsidTr="00A03FE1">
        <w:tc>
          <w:tcPr>
            <w:tcW w:w="9776" w:type="dxa"/>
          </w:tcPr>
          <w:p w14:paraId="284BC340" w14:textId="53105680" w:rsidR="00CD5F36" w:rsidRDefault="00721213" w:rsidP="003D50CE">
            <w:pPr>
              <w:widowControl w:val="0"/>
              <w:spacing w:before="120" w:after="120" w:line="360" w:lineRule="atLeast"/>
              <w:rPr>
                <w:rStyle w:val="Strong"/>
                <w:color w:val="000000"/>
                <w:sz w:val="23"/>
                <w:szCs w:val="23"/>
                <w:bdr w:val="none" w:sz="0" w:space="0" w:color="auto" w:frame="1"/>
                <w:shd w:val="clear" w:color="auto" w:fill="FFFFFF"/>
              </w:rPr>
            </w:pPr>
            <w:r>
              <w:rPr>
                <w:rFonts w:cs="Open Sans"/>
                <w:szCs w:val="24"/>
                <w:lang w:val="en-US"/>
              </w:rPr>
              <w:t xml:space="preserve">Rape Crisis Scotland is Scotland’s leading </w:t>
            </w:r>
            <w:proofErr w:type="spellStart"/>
            <w:r w:rsidR="005A01D4">
              <w:rPr>
                <w:rFonts w:cs="Open Sans"/>
                <w:szCs w:val="24"/>
                <w:lang w:val="en-US"/>
              </w:rPr>
              <w:t>organisat</w:t>
            </w:r>
            <w:r w:rsidR="00A33C03">
              <w:rPr>
                <w:rFonts w:cs="Open Sans"/>
                <w:szCs w:val="24"/>
                <w:lang w:val="en-US"/>
              </w:rPr>
              <w:t>ion</w:t>
            </w:r>
            <w:proofErr w:type="spellEnd"/>
            <w:r>
              <w:rPr>
                <w:rFonts w:cs="Open Sans"/>
                <w:szCs w:val="24"/>
                <w:lang w:val="en-US"/>
              </w:rPr>
              <w:t xml:space="preserve"> working to</w:t>
            </w:r>
            <w:r w:rsidR="00CD5F36">
              <w:rPr>
                <w:rFonts w:cs="Open Sans"/>
                <w:szCs w:val="24"/>
                <w:lang w:val="en-US"/>
              </w:rPr>
              <w:t xml:space="preserve"> support survivors of sexual violence, transform attitudes, improve </w:t>
            </w:r>
            <w:r w:rsidR="005B3215">
              <w:rPr>
                <w:rFonts w:cs="Open Sans"/>
                <w:szCs w:val="24"/>
                <w:lang w:val="en-US"/>
              </w:rPr>
              <w:t xml:space="preserve">the justice </w:t>
            </w:r>
            <w:r w:rsidR="00CD5F36">
              <w:rPr>
                <w:rFonts w:cs="Open Sans"/>
                <w:szCs w:val="24"/>
                <w:lang w:val="en-US"/>
              </w:rPr>
              <w:t xml:space="preserve">response </w:t>
            </w:r>
            <w:r w:rsidR="005B3215">
              <w:rPr>
                <w:rFonts w:cs="Open Sans"/>
                <w:szCs w:val="24"/>
                <w:lang w:val="en-US"/>
              </w:rPr>
              <w:t xml:space="preserve">to sexual crime </w:t>
            </w:r>
            <w:r w:rsidR="00CD5F36">
              <w:rPr>
                <w:rFonts w:cs="Open Sans"/>
                <w:szCs w:val="24"/>
                <w:lang w:val="en-US"/>
              </w:rPr>
              <w:t>and, ultimately, to end sexual violence in all its forms</w:t>
            </w:r>
            <w:r w:rsidR="00CD5F36">
              <w:rPr>
                <w:rStyle w:val="Strong"/>
                <w:color w:val="000000"/>
                <w:sz w:val="23"/>
                <w:szCs w:val="23"/>
                <w:bdr w:val="none" w:sz="0" w:space="0" w:color="auto" w:frame="1"/>
                <w:shd w:val="clear" w:color="auto" w:fill="FFFFFF"/>
              </w:rPr>
              <w:t>.</w:t>
            </w:r>
          </w:p>
          <w:p w14:paraId="15D0161D" w14:textId="426B453B" w:rsidR="00721213" w:rsidRDefault="00721213" w:rsidP="003D50CE">
            <w:pPr>
              <w:widowControl w:val="0"/>
              <w:spacing w:before="120" w:after="120" w:line="360" w:lineRule="atLeast"/>
              <w:rPr>
                <w:rFonts w:cs="Open Sans"/>
                <w:szCs w:val="24"/>
                <w:lang w:val="en-US"/>
              </w:rPr>
            </w:pPr>
            <w:r>
              <w:rPr>
                <w:rFonts w:cs="Open Sans"/>
                <w:szCs w:val="24"/>
                <w:lang w:val="en-US"/>
              </w:rPr>
              <w:t>From the earliest collectives, over 40 years ago, to the modern network of Rape Crisis centres, survivors’ needs and voices have been at the heart of Rape Crisis in Scotland.</w:t>
            </w:r>
          </w:p>
          <w:p w14:paraId="219D72A9" w14:textId="7D8E276B" w:rsidR="00721213" w:rsidRDefault="00721213" w:rsidP="003D50CE">
            <w:pPr>
              <w:widowControl w:val="0"/>
              <w:spacing w:before="120" w:after="120" w:line="360" w:lineRule="atLeast"/>
              <w:rPr>
                <w:rFonts w:cs="Open Sans"/>
                <w:szCs w:val="24"/>
                <w:lang w:val="en-US"/>
              </w:rPr>
            </w:pPr>
            <w:r>
              <w:rPr>
                <w:rFonts w:cs="Open Sans"/>
                <w:szCs w:val="24"/>
                <w:lang w:val="en-US"/>
              </w:rPr>
              <w:t>There are now 17 Rape Crisis centres in Scotland, the first opening in 1976 in Glasgow and 1978 in Edinburgh.  In the mid-1990s the constitution for a new Scottish Rape Crisis Network was created, later becoming Rape Crisis Scotland, with a national office funded by the Scottish Government.</w:t>
            </w:r>
          </w:p>
          <w:p w14:paraId="4A5557F4" w14:textId="79596BAF" w:rsidR="00FF7284" w:rsidRPr="00152258" w:rsidRDefault="00CD5F36" w:rsidP="003D50CE">
            <w:pPr>
              <w:widowControl w:val="0"/>
              <w:spacing w:before="120" w:after="120" w:line="360" w:lineRule="atLeast"/>
              <w:rPr>
                <w:rFonts w:cs="Open Sans"/>
                <w:szCs w:val="24"/>
                <w:lang w:val="en-US"/>
              </w:rPr>
            </w:pPr>
            <w:r>
              <w:rPr>
                <w:rFonts w:cs="Open Sans"/>
                <w:szCs w:val="24"/>
                <w:lang w:val="en-US"/>
              </w:rPr>
              <w:t xml:space="preserve">You can read more about the early years of Rape Crisis in our 2009 publication, </w:t>
            </w:r>
            <w:hyperlink r:id="rId13" w:history="1">
              <w:r w:rsidRPr="00222177">
                <w:rPr>
                  <w:rStyle w:val="Hyperlink"/>
                  <w:rFonts w:cs="Open Sans"/>
                  <w:szCs w:val="24"/>
                  <w:lang w:val="en-US"/>
                </w:rPr>
                <w:t>Woman to Woman</w:t>
              </w:r>
              <w:r w:rsidR="00222177" w:rsidRPr="00222177">
                <w:rPr>
                  <w:rStyle w:val="Hyperlink"/>
                  <w:rFonts w:cs="Open Sans"/>
                  <w:szCs w:val="24"/>
                  <w:lang w:val="en-US"/>
                </w:rPr>
                <w:t>:</w:t>
              </w:r>
              <w:r w:rsidRPr="00222177">
                <w:rPr>
                  <w:rStyle w:val="Hyperlink"/>
                  <w:rFonts w:cs="Open Sans"/>
                  <w:szCs w:val="24"/>
                  <w:lang w:val="en-US"/>
                </w:rPr>
                <w:t xml:space="preserve"> An Oral History of Rape Crisis in Scotland 1976-1991</w:t>
              </w:r>
            </w:hyperlink>
            <w:r w:rsidR="00222177">
              <w:rPr>
                <w:rFonts w:cs="Open Sans"/>
                <w:szCs w:val="24"/>
                <w:lang w:val="en-US"/>
              </w:rPr>
              <w:t>.</w:t>
            </w:r>
          </w:p>
        </w:tc>
      </w:tr>
    </w:tbl>
    <w:p w14:paraId="69DD04B5" w14:textId="1369ABE4" w:rsidR="006F0D39" w:rsidRDefault="006F0D39"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222177" w:rsidRPr="00E93704" w14:paraId="21C82B00" w14:textId="77777777" w:rsidTr="00745763">
        <w:tc>
          <w:tcPr>
            <w:tcW w:w="9776" w:type="dxa"/>
          </w:tcPr>
          <w:p w14:paraId="4EF4D625" w14:textId="74B2EB6B" w:rsidR="00222177" w:rsidRPr="00E93704" w:rsidRDefault="00222177" w:rsidP="003D50CE">
            <w:pPr>
              <w:pStyle w:val="Heading2"/>
              <w:keepNext w:val="0"/>
              <w:keepLines w:val="0"/>
              <w:widowControl w:val="0"/>
              <w:outlineLvl w:val="1"/>
              <w:rPr>
                <w:rFonts w:cs="Open Sans"/>
                <w:szCs w:val="24"/>
              </w:rPr>
            </w:pPr>
            <w:bookmarkStart w:id="13" w:name="_Toc112661471"/>
            <w:r>
              <w:rPr>
                <w:rFonts w:cs="Open Sans"/>
                <w:szCs w:val="24"/>
              </w:rPr>
              <w:t>Who We Are</w:t>
            </w:r>
            <w:bookmarkEnd w:id="13"/>
          </w:p>
        </w:tc>
      </w:tr>
      <w:tr w:rsidR="00222177" w:rsidRPr="00152258" w14:paraId="01A26A07" w14:textId="77777777" w:rsidTr="00745763">
        <w:tc>
          <w:tcPr>
            <w:tcW w:w="9776" w:type="dxa"/>
          </w:tcPr>
          <w:p w14:paraId="2C611A2C" w14:textId="77777777" w:rsidR="008B1D1E" w:rsidRDefault="00222177" w:rsidP="003D50CE">
            <w:pPr>
              <w:widowControl w:val="0"/>
              <w:spacing w:before="120" w:after="120" w:line="360" w:lineRule="atLeast"/>
            </w:pPr>
            <w:r w:rsidRPr="00222177">
              <w:t>All of us deserve to live free from the fear and threat of sexual violence. At Rape Crisis Scotland we work to raise awareness of the prevalence and impact of rape, sexual assault and abuse, advocate for better health, justice and community responses, and work to make sure that no matter what happened or when, survivors can access specialist support.</w:t>
            </w:r>
          </w:p>
          <w:p w14:paraId="38A35D4C" w14:textId="10373F15" w:rsidR="00222177" w:rsidRDefault="00222177" w:rsidP="003D50CE">
            <w:pPr>
              <w:widowControl w:val="0"/>
              <w:spacing w:before="120" w:after="120" w:line="360" w:lineRule="atLeast"/>
              <w:rPr>
                <w:lang w:val="en-US"/>
              </w:rPr>
            </w:pPr>
            <w:r w:rsidRPr="00222177">
              <w:t>Rape Crisis Scotland is governed by a </w:t>
            </w:r>
            <w:hyperlink r:id="rId14" w:tgtFrame="_blank" w:history="1">
              <w:r w:rsidRPr="00CA2144">
                <w:rPr>
                  <w:rStyle w:val="Hyperlink"/>
                </w:rPr>
                <w:t>Board of Directors</w:t>
              </w:r>
            </w:hyperlink>
            <w:r w:rsidR="006E758F">
              <w:rPr>
                <w:lang w:val="en-US"/>
              </w:rPr>
              <w:t xml:space="preserve"> and is a growing </w:t>
            </w:r>
            <w:proofErr w:type="spellStart"/>
            <w:r w:rsidR="005A01D4">
              <w:rPr>
                <w:lang w:val="en-US"/>
              </w:rPr>
              <w:t>organisati</w:t>
            </w:r>
            <w:r w:rsidR="00A33C03">
              <w:rPr>
                <w:lang w:val="en-US"/>
              </w:rPr>
              <w:t>on</w:t>
            </w:r>
            <w:proofErr w:type="spellEnd"/>
            <w:r w:rsidR="006E758F">
              <w:rPr>
                <w:lang w:val="en-US"/>
              </w:rPr>
              <w:t xml:space="preserve"> with over 45 staff members, working across a broad range of projects.</w:t>
            </w:r>
          </w:p>
          <w:p w14:paraId="3E7ABFD1" w14:textId="2E85C22B" w:rsidR="005B3215" w:rsidRPr="00222177" w:rsidRDefault="005B3215" w:rsidP="003D50CE">
            <w:pPr>
              <w:widowControl w:val="0"/>
              <w:spacing w:before="120" w:after="120" w:line="360" w:lineRule="atLeast"/>
            </w:pPr>
            <w:r>
              <w:t>We work with our 17 independent local centres who provide trauma-informed support to more than 6,000 survivors annually.</w:t>
            </w:r>
          </w:p>
          <w:p w14:paraId="32A1BB7D" w14:textId="5946EC16" w:rsidR="00B86583" w:rsidRPr="005B3215" w:rsidRDefault="00222177" w:rsidP="003D50CE">
            <w:pPr>
              <w:widowControl w:val="0"/>
              <w:spacing w:before="120" w:after="120" w:line="360" w:lineRule="atLeast"/>
            </w:pPr>
            <w:r w:rsidRPr="00222177">
              <w:t>Rape Crisis Scotland and our member centres are committed to adhering to the Rape Crisis National Service Standards (RCNSS).</w:t>
            </w:r>
            <w:r w:rsidR="00DA7144">
              <w:t xml:space="preserve"> </w:t>
            </w:r>
            <w:r w:rsidRPr="00222177">
              <w:t xml:space="preserve">These standards ensure that all survivors who contact us receive a consistent, </w:t>
            </w:r>
            <w:proofErr w:type="gramStart"/>
            <w:r w:rsidRPr="00222177">
              <w:t>high quality</w:t>
            </w:r>
            <w:proofErr w:type="gramEnd"/>
            <w:r w:rsidRPr="00222177">
              <w:t xml:space="preserve"> services from any member Rape Crisis Centre.</w:t>
            </w:r>
          </w:p>
        </w:tc>
      </w:tr>
    </w:tbl>
    <w:p w14:paraId="57F40971" w14:textId="481B160F" w:rsidR="00CD5F36" w:rsidRDefault="00CD5F36" w:rsidP="003D50CE">
      <w:pPr>
        <w:widowControl w:val="0"/>
        <w:spacing w:line="360" w:lineRule="atLeast"/>
        <w:rPr>
          <w:lang w:val="en-US"/>
        </w:rPr>
      </w:pPr>
    </w:p>
    <w:tbl>
      <w:tblPr>
        <w:tblStyle w:val="TableGrid"/>
        <w:tblW w:w="9776" w:type="dxa"/>
        <w:tblLook w:val="04A0" w:firstRow="1" w:lastRow="0" w:firstColumn="1" w:lastColumn="0" w:noHBand="0" w:noVBand="1"/>
      </w:tblPr>
      <w:tblGrid>
        <w:gridCol w:w="9776"/>
      </w:tblGrid>
      <w:tr w:rsidR="005B3215" w:rsidRPr="00E93704" w14:paraId="3B97F583" w14:textId="77777777" w:rsidTr="00745763">
        <w:tc>
          <w:tcPr>
            <w:tcW w:w="9776" w:type="dxa"/>
          </w:tcPr>
          <w:p w14:paraId="4B23E86A" w14:textId="0A4B2E2A" w:rsidR="005B3215" w:rsidRPr="00E93704" w:rsidRDefault="005B3215" w:rsidP="003D50CE">
            <w:pPr>
              <w:pStyle w:val="Heading2"/>
              <w:keepNext w:val="0"/>
              <w:keepLines w:val="0"/>
              <w:widowControl w:val="0"/>
              <w:outlineLvl w:val="1"/>
              <w:rPr>
                <w:rFonts w:cs="Open Sans"/>
                <w:szCs w:val="24"/>
              </w:rPr>
            </w:pPr>
            <w:bookmarkStart w:id="14" w:name="_Toc112661472"/>
            <w:r>
              <w:rPr>
                <w:rFonts w:cs="Open Sans"/>
                <w:szCs w:val="24"/>
              </w:rPr>
              <w:t>What We Do</w:t>
            </w:r>
            <w:bookmarkEnd w:id="14"/>
          </w:p>
        </w:tc>
      </w:tr>
      <w:tr w:rsidR="005B3215" w:rsidRPr="005B3215" w14:paraId="6069174C" w14:textId="77777777" w:rsidTr="00745763">
        <w:tc>
          <w:tcPr>
            <w:tcW w:w="9776" w:type="dxa"/>
          </w:tcPr>
          <w:p w14:paraId="0D9C4F3B" w14:textId="445F10DE" w:rsidR="005B3215" w:rsidRDefault="00B86583" w:rsidP="003D50CE">
            <w:pPr>
              <w:widowControl w:val="0"/>
              <w:spacing w:before="120" w:after="120" w:line="360" w:lineRule="atLeast"/>
            </w:pPr>
            <w:r>
              <w:t>At Rape Crisis Scotland, our work is diverse and varied.  In addition to our work supporting our 17 member centres we also provide the following services:</w:t>
            </w:r>
          </w:p>
          <w:p w14:paraId="2B651ED9" w14:textId="77777777" w:rsidR="008C2EF9" w:rsidRDefault="008C2EF9" w:rsidP="003D50CE">
            <w:pPr>
              <w:pStyle w:val="ListParagraph"/>
              <w:widowControl w:val="0"/>
              <w:numPr>
                <w:ilvl w:val="0"/>
                <w:numId w:val="1"/>
              </w:numPr>
              <w:spacing w:before="120" w:after="120" w:line="360" w:lineRule="atLeast"/>
            </w:pPr>
            <w:r>
              <w:t xml:space="preserve">A National Helpline, providing support and information to anyone affected by </w:t>
            </w:r>
            <w:r>
              <w:lastRenderedPageBreak/>
              <w:t>sexual violence. The Helpline is open daily, 5pm until midnight, 365 days a year.</w:t>
            </w:r>
          </w:p>
          <w:p w14:paraId="40E5DA13" w14:textId="77777777" w:rsidR="008C2EF9" w:rsidRDefault="008C2EF9" w:rsidP="003D50CE">
            <w:pPr>
              <w:pStyle w:val="ListParagraph"/>
              <w:widowControl w:val="0"/>
              <w:numPr>
                <w:ilvl w:val="0"/>
                <w:numId w:val="1"/>
              </w:numPr>
              <w:spacing w:before="120" w:after="120" w:line="360" w:lineRule="atLeast"/>
            </w:pPr>
            <w:r>
              <w:t>National Advocacy Project, supporting anyone who is thinking about reporting or is engaged in the justice system, helping them to navigate the system.</w:t>
            </w:r>
          </w:p>
          <w:p w14:paraId="06CE0F6D" w14:textId="3387CF25" w:rsidR="008C2EF9" w:rsidRDefault="008C2EF9" w:rsidP="003D50CE">
            <w:pPr>
              <w:pStyle w:val="ListParagraph"/>
              <w:widowControl w:val="0"/>
              <w:numPr>
                <w:ilvl w:val="0"/>
                <w:numId w:val="1"/>
              </w:numPr>
              <w:spacing w:before="120" w:after="120" w:line="360" w:lineRule="atLeast"/>
            </w:pPr>
            <w:r>
              <w:t xml:space="preserve">Prevention work, working with </w:t>
            </w:r>
            <w:r w:rsidR="00BF278D">
              <w:t>schools, colleges and universities</w:t>
            </w:r>
            <w:r>
              <w:t xml:space="preserve"> to promote healthy relationships and looking at issues such as consen</w:t>
            </w:r>
            <w:r w:rsidR="00BF278D">
              <w:t>t, and providing support so that they can act to prevent and respond appropriately to disclosures</w:t>
            </w:r>
            <w:r w:rsidR="00B86583">
              <w:t xml:space="preserve"> of gender-based violence.</w:t>
            </w:r>
          </w:p>
          <w:p w14:paraId="47E32E9C" w14:textId="7C2282B3" w:rsidR="00BF278D" w:rsidRDefault="00BF278D" w:rsidP="003D50CE">
            <w:pPr>
              <w:widowControl w:val="0"/>
              <w:spacing w:before="120" w:after="120" w:line="360" w:lineRule="atLeast"/>
            </w:pPr>
            <w:r>
              <w:t>We also work collaboratively with the Scottish Women’s Rights Centre, which provides legal advice and support to survivors of gender-based violence</w:t>
            </w:r>
            <w:r w:rsidR="00B86583">
              <w:t>.</w:t>
            </w:r>
          </w:p>
          <w:p w14:paraId="77DFD130" w14:textId="550A3852" w:rsidR="008C2EF9" w:rsidRPr="008C2EF9" w:rsidRDefault="008C2EF9" w:rsidP="003D50CE">
            <w:pPr>
              <w:widowControl w:val="0"/>
              <w:spacing w:before="120" w:after="120" w:line="360" w:lineRule="atLeast"/>
            </w:pPr>
            <w:r>
              <w:t>For the latest information on the work of Rape Crisis Scotland</w:t>
            </w:r>
            <w:r w:rsidR="00BF278D">
              <w:t xml:space="preserve"> and our recent campaign work</w:t>
            </w:r>
            <w:r>
              <w:t>, see our</w:t>
            </w:r>
            <w:r w:rsidR="00BF278D">
              <w:t xml:space="preserve"> latest </w:t>
            </w:r>
            <w:hyperlink r:id="rId15" w:history="1">
              <w:r w:rsidRPr="008C2EF9">
                <w:rPr>
                  <w:rStyle w:val="Hyperlink"/>
                </w:rPr>
                <w:t>Annual Report</w:t>
              </w:r>
            </w:hyperlink>
            <w:r>
              <w:t>.</w:t>
            </w:r>
          </w:p>
        </w:tc>
      </w:tr>
    </w:tbl>
    <w:p w14:paraId="795B8973" w14:textId="3C00364B" w:rsidR="00BE25FC" w:rsidRDefault="00BE25FC" w:rsidP="003D50CE">
      <w:pPr>
        <w:widowControl w:val="0"/>
        <w:tabs>
          <w:tab w:val="left" w:pos="2004"/>
        </w:tabs>
        <w:spacing w:line="360" w:lineRule="atLeast"/>
        <w:rPr>
          <w:lang w:val="en-US"/>
        </w:rPr>
      </w:pPr>
    </w:p>
    <w:tbl>
      <w:tblPr>
        <w:tblStyle w:val="TableGrid"/>
        <w:tblW w:w="9776" w:type="dxa"/>
        <w:tblLook w:val="04A0" w:firstRow="1" w:lastRow="0" w:firstColumn="1" w:lastColumn="0" w:noHBand="0" w:noVBand="1"/>
      </w:tblPr>
      <w:tblGrid>
        <w:gridCol w:w="9776"/>
      </w:tblGrid>
      <w:tr w:rsidR="00C44904" w:rsidRPr="00A42988" w14:paraId="5BE7F33F" w14:textId="77777777" w:rsidTr="00A03FE1">
        <w:tc>
          <w:tcPr>
            <w:tcW w:w="9776" w:type="dxa"/>
          </w:tcPr>
          <w:p w14:paraId="0A9D9EF6" w14:textId="22A6272B" w:rsidR="00C44904" w:rsidRPr="00E93704" w:rsidRDefault="0026570B" w:rsidP="003D50CE">
            <w:pPr>
              <w:pStyle w:val="Heading2"/>
              <w:keepNext w:val="0"/>
              <w:keepLines w:val="0"/>
              <w:widowControl w:val="0"/>
              <w:outlineLvl w:val="1"/>
            </w:pPr>
            <w:bookmarkStart w:id="15" w:name="_Toc112661473"/>
            <w:r>
              <w:t>Our Values and Ethos</w:t>
            </w:r>
            <w:bookmarkEnd w:id="15"/>
          </w:p>
        </w:tc>
      </w:tr>
      <w:tr w:rsidR="00C44904" w:rsidRPr="00152258" w14:paraId="7626F9B6" w14:textId="77777777" w:rsidTr="008F2F85">
        <w:trPr>
          <w:trHeight w:val="699"/>
        </w:trPr>
        <w:tc>
          <w:tcPr>
            <w:tcW w:w="9776" w:type="dxa"/>
          </w:tcPr>
          <w:p w14:paraId="602B4643" w14:textId="1976E0AE" w:rsidR="00B86583" w:rsidRDefault="00856756" w:rsidP="003D50CE">
            <w:pPr>
              <w:widowControl w:val="0"/>
              <w:spacing w:before="120" w:after="120" w:line="360" w:lineRule="atLeast"/>
              <w:rPr>
                <w:rFonts w:cs="Open Sans"/>
                <w:szCs w:val="24"/>
                <w:lang w:val="en-US"/>
              </w:rPr>
            </w:pPr>
            <w:r>
              <w:rPr>
                <w:rFonts w:cs="Open Sans"/>
                <w:szCs w:val="24"/>
                <w:lang w:val="en-US"/>
              </w:rPr>
              <w:t>At Rape Crisis Scotland, our guiding principles are:</w:t>
            </w:r>
          </w:p>
          <w:p w14:paraId="194D3396"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Feminism, </w:t>
            </w:r>
          </w:p>
          <w:p w14:paraId="17F14B05" w14:textId="77777777" w:rsidR="00856756" w:rsidRDefault="00FF7284" w:rsidP="003D50CE">
            <w:pPr>
              <w:pStyle w:val="ListParagraph"/>
              <w:widowControl w:val="0"/>
              <w:numPr>
                <w:ilvl w:val="0"/>
                <w:numId w:val="1"/>
              </w:numPr>
              <w:spacing w:before="120" w:after="120" w:line="360" w:lineRule="atLeast"/>
              <w:rPr>
                <w:lang w:val="en-US"/>
              </w:rPr>
            </w:pPr>
            <w:r w:rsidRPr="00856756">
              <w:rPr>
                <w:lang w:val="en-US"/>
              </w:rPr>
              <w:t xml:space="preserve">Equality and </w:t>
            </w:r>
          </w:p>
          <w:p w14:paraId="6CCD45C6" w14:textId="41C0AE73" w:rsidR="009A0D92" w:rsidRPr="00856756" w:rsidRDefault="00FF7284" w:rsidP="003D50CE">
            <w:pPr>
              <w:pStyle w:val="ListParagraph"/>
              <w:widowControl w:val="0"/>
              <w:numPr>
                <w:ilvl w:val="0"/>
                <w:numId w:val="1"/>
              </w:numPr>
              <w:spacing w:before="120" w:after="120" w:line="360" w:lineRule="atLeast"/>
              <w:rPr>
                <w:lang w:val="en-US"/>
              </w:rPr>
            </w:pPr>
            <w:r w:rsidRPr="00856756">
              <w:rPr>
                <w:lang w:val="en-US"/>
              </w:rPr>
              <w:t>Human Rights</w:t>
            </w:r>
          </w:p>
          <w:p w14:paraId="5D49C8E5" w14:textId="3E3C6BDF" w:rsidR="00856756" w:rsidRPr="00856756" w:rsidRDefault="00856756" w:rsidP="003D50CE">
            <w:pPr>
              <w:widowControl w:val="0"/>
              <w:spacing w:before="120" w:after="120" w:line="360" w:lineRule="atLeast"/>
              <w:rPr>
                <w:rFonts w:cs="Open Sans"/>
                <w:szCs w:val="24"/>
                <w:lang w:val="en-US"/>
              </w:rPr>
            </w:pPr>
            <w:r>
              <w:rPr>
                <w:rFonts w:cs="Open Sans"/>
                <w:szCs w:val="24"/>
                <w:lang w:val="en-US"/>
              </w:rPr>
              <w:t xml:space="preserve">Our </w:t>
            </w:r>
            <w:r w:rsidRPr="00856756">
              <w:rPr>
                <w:rFonts w:cs="Open Sans"/>
                <w:szCs w:val="24"/>
                <w:lang w:val="en-US"/>
              </w:rPr>
              <w:t>services draw from the guiding principles of gender-based power, reduced power analysis, survivor</w:t>
            </w:r>
            <w:r>
              <w:rPr>
                <w:rFonts w:cs="Open Sans"/>
                <w:szCs w:val="24"/>
                <w:lang w:val="en-US"/>
              </w:rPr>
              <w:t>-</w:t>
            </w:r>
            <w:proofErr w:type="spellStart"/>
            <w:r w:rsidRPr="00856756">
              <w:rPr>
                <w:rFonts w:cs="Open Sans"/>
                <w:szCs w:val="24"/>
                <w:lang w:val="en-US"/>
              </w:rPr>
              <w:t>centred</w:t>
            </w:r>
            <w:proofErr w:type="spellEnd"/>
            <w:r w:rsidRPr="00856756">
              <w:rPr>
                <w:rFonts w:cs="Open Sans"/>
                <w:szCs w:val="24"/>
                <w:lang w:val="en-US"/>
              </w:rPr>
              <w:t xml:space="preserve"> approach, trauma-based approach and holding perpetrators accountable</w:t>
            </w:r>
            <w:r>
              <w:rPr>
                <w:rFonts w:cs="Open Sans"/>
                <w:szCs w:val="24"/>
                <w:lang w:val="en-US"/>
              </w:rPr>
              <w:t xml:space="preserve"> and o</w:t>
            </w:r>
            <w:r w:rsidRPr="00856756">
              <w:rPr>
                <w:rFonts w:cs="Open Sans"/>
                <w:szCs w:val="24"/>
                <w:lang w:val="en-US"/>
              </w:rPr>
              <w:t xml:space="preserve">ur work with survivors is guided by values and principles of being </w:t>
            </w:r>
            <w:r w:rsidR="00A33C03" w:rsidRPr="00856756">
              <w:rPr>
                <w:rFonts w:cs="Open Sans"/>
                <w:szCs w:val="24"/>
                <w:lang w:val="en-US"/>
              </w:rPr>
              <w:t>non-judgmental</w:t>
            </w:r>
            <w:r w:rsidRPr="00856756">
              <w:rPr>
                <w:rFonts w:cs="Open Sans"/>
                <w:szCs w:val="24"/>
                <w:lang w:val="en-US"/>
              </w:rPr>
              <w:t xml:space="preserve">, survivor-led and trauma informed. </w:t>
            </w:r>
          </w:p>
          <w:p w14:paraId="0639CEE8" w14:textId="141C7909"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proofErr w:type="spellStart"/>
            <w:r w:rsidR="005A01D4">
              <w:rPr>
                <w:rFonts w:cs="Open Sans"/>
                <w:szCs w:val="24"/>
                <w:lang w:val="en-US"/>
              </w:rPr>
              <w:t>organisation</w:t>
            </w:r>
            <w:proofErr w:type="spellEnd"/>
            <w:r w:rsidRPr="00856756">
              <w:rPr>
                <w:rFonts w:cs="Open Sans"/>
                <w:szCs w:val="24"/>
                <w:lang w:val="en-US"/>
              </w:rPr>
              <w:t xml:space="preserve"> we are working to embed an intersectional approach, </w:t>
            </w:r>
            <w:proofErr w:type="spellStart"/>
            <w:r w:rsidR="005A01D4">
              <w:rPr>
                <w:rFonts w:cs="Open Sans"/>
                <w:szCs w:val="24"/>
                <w:lang w:val="en-US"/>
              </w:rPr>
              <w:t>recognising</w:t>
            </w:r>
            <w:proofErr w:type="spellEnd"/>
            <w:r w:rsidR="005A01D4">
              <w:rPr>
                <w:rFonts w:cs="Open Sans"/>
                <w:szCs w:val="24"/>
                <w:lang w:val="en-US"/>
              </w:rPr>
              <w:t xml:space="preserve"> </w:t>
            </w:r>
            <w:r w:rsidRPr="00856756">
              <w:rPr>
                <w:rFonts w:cs="Open Sans"/>
                <w:szCs w:val="24"/>
                <w:lang w:val="en-US"/>
              </w:rPr>
              <w:t xml:space="preserve">the compounding inequalities and discrimination that survivors, our staff and volunteers may experience and seeking to reflect this in our service provision and broader work. We want Rape Crisis to be a movement that reflects the diverse population of Scotland and seek to support the participation and representation </w:t>
            </w:r>
            <w:r w:rsidR="00225C73">
              <w:rPr>
                <w:rFonts w:cs="Open Sans"/>
                <w:szCs w:val="24"/>
                <w:lang w:val="en-US"/>
              </w:rPr>
              <w:t xml:space="preserve">of </w:t>
            </w:r>
            <w:r w:rsidRPr="00856756">
              <w:rPr>
                <w:rFonts w:cs="Open Sans"/>
                <w:szCs w:val="24"/>
                <w:lang w:val="en-US"/>
              </w:rPr>
              <w:t xml:space="preserve">Black and </w:t>
            </w:r>
            <w:proofErr w:type="spellStart"/>
            <w:r w:rsidR="005A01D4">
              <w:rPr>
                <w:rFonts w:cs="Open Sans"/>
                <w:szCs w:val="24"/>
                <w:lang w:val="en-US"/>
              </w:rPr>
              <w:t>minoritised</w:t>
            </w:r>
            <w:proofErr w:type="spellEnd"/>
            <w:r w:rsidRPr="00856756">
              <w:rPr>
                <w:rFonts w:cs="Open Sans"/>
                <w:szCs w:val="24"/>
                <w:lang w:val="en-US"/>
              </w:rPr>
              <w:t xml:space="preserve"> communities, disabled people, people of all ages, sexual orientations, gender identities and rural and remote communities. </w:t>
            </w:r>
          </w:p>
          <w:p w14:paraId="6323495B" w14:textId="3A632B9A"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As an </w:t>
            </w:r>
            <w:proofErr w:type="spellStart"/>
            <w:r w:rsidR="005A01D4">
              <w:rPr>
                <w:rFonts w:cs="Open Sans"/>
                <w:szCs w:val="24"/>
                <w:lang w:val="en-US"/>
              </w:rPr>
              <w:t>organisation</w:t>
            </w:r>
            <w:proofErr w:type="spellEnd"/>
            <w:r w:rsidRPr="00856756">
              <w:rPr>
                <w:rFonts w:cs="Open Sans"/>
                <w:szCs w:val="24"/>
                <w:lang w:val="en-US"/>
              </w:rPr>
              <w:t xml:space="preserve"> we are trans-inclusive, and pro-choice. </w:t>
            </w:r>
          </w:p>
          <w:p w14:paraId="3EC6AF98" w14:textId="51FE3AE1" w:rsidR="00856756" w:rsidRP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We </w:t>
            </w:r>
            <w:proofErr w:type="spellStart"/>
            <w:r w:rsidR="005A01D4">
              <w:rPr>
                <w:rFonts w:cs="Open Sans"/>
                <w:szCs w:val="24"/>
                <w:lang w:val="en-US"/>
              </w:rPr>
              <w:t>recognise</w:t>
            </w:r>
            <w:proofErr w:type="spellEnd"/>
            <w:r w:rsidRPr="00856756">
              <w:rPr>
                <w:rFonts w:cs="Open Sans"/>
                <w:szCs w:val="24"/>
                <w:lang w:val="en-US"/>
              </w:rPr>
              <w:t xml:space="preserve"> that our work to become anti-racist and intersectional is an ongoing process, and are committed to reflection, and learning and welcome feedback on how we can improve. </w:t>
            </w:r>
          </w:p>
          <w:p w14:paraId="72CEBC7E" w14:textId="235C148E" w:rsidR="00856756" w:rsidRDefault="00856756" w:rsidP="003D50CE">
            <w:pPr>
              <w:widowControl w:val="0"/>
              <w:spacing w:before="120" w:after="120" w:line="360" w:lineRule="atLeast"/>
              <w:rPr>
                <w:rFonts w:cs="Open Sans"/>
                <w:szCs w:val="24"/>
                <w:lang w:val="en-US"/>
              </w:rPr>
            </w:pPr>
            <w:r w:rsidRPr="00856756">
              <w:rPr>
                <w:rFonts w:cs="Open Sans"/>
                <w:szCs w:val="24"/>
                <w:lang w:val="en-US"/>
              </w:rPr>
              <w:t xml:space="preserve">Our principles and approach are important to us, and as an </w:t>
            </w:r>
            <w:proofErr w:type="spellStart"/>
            <w:r w:rsidR="005A01D4">
              <w:rPr>
                <w:rFonts w:cs="Open Sans"/>
                <w:szCs w:val="24"/>
                <w:lang w:val="en-US"/>
              </w:rPr>
              <w:t>organisation</w:t>
            </w:r>
            <w:proofErr w:type="spellEnd"/>
            <w:r w:rsidRPr="00856756">
              <w:rPr>
                <w:rFonts w:cs="Open Sans"/>
                <w:szCs w:val="24"/>
                <w:lang w:val="en-US"/>
              </w:rPr>
              <w:t xml:space="preserve"> that seeks to work collaboratively with others</w:t>
            </w:r>
            <w:r w:rsidR="00225C73">
              <w:rPr>
                <w:rFonts w:cs="Open Sans"/>
                <w:szCs w:val="24"/>
                <w:lang w:val="en-US"/>
              </w:rPr>
              <w:t>,</w:t>
            </w:r>
            <w:r w:rsidRPr="00856756">
              <w:rPr>
                <w:rFonts w:cs="Open Sans"/>
                <w:szCs w:val="24"/>
                <w:lang w:val="en-US"/>
              </w:rPr>
              <w:t xml:space="preserve"> we feel it important to share these so that we are </w:t>
            </w:r>
            <w:r w:rsidRPr="00856756">
              <w:rPr>
                <w:rFonts w:cs="Open Sans"/>
                <w:szCs w:val="24"/>
                <w:lang w:val="en-US"/>
              </w:rPr>
              <w:lastRenderedPageBreak/>
              <w:t xml:space="preserve">transparent and clear with current and future </w:t>
            </w:r>
            <w:r>
              <w:rPr>
                <w:rFonts w:cs="Open Sans"/>
                <w:szCs w:val="24"/>
                <w:lang w:val="en-US"/>
              </w:rPr>
              <w:t>members of staff</w:t>
            </w:r>
            <w:r w:rsidRPr="00856756">
              <w:rPr>
                <w:rFonts w:cs="Open Sans"/>
                <w:szCs w:val="24"/>
                <w:lang w:val="en-US"/>
              </w:rPr>
              <w:t xml:space="preserve"> about our values and the expectations that surround these in terms of how we work together and what we produce.</w:t>
            </w:r>
            <w:r>
              <w:rPr>
                <w:rFonts w:cs="Open Sans"/>
                <w:szCs w:val="24"/>
                <w:lang w:val="en-US"/>
              </w:rPr>
              <w:t xml:space="preserve">  </w:t>
            </w:r>
          </w:p>
          <w:p w14:paraId="6C6B9459" w14:textId="06DDE0D7" w:rsidR="000412C4" w:rsidRPr="00152258" w:rsidRDefault="008D6EE6" w:rsidP="003D50CE">
            <w:pPr>
              <w:widowControl w:val="0"/>
              <w:spacing w:before="120" w:after="120" w:line="360" w:lineRule="atLeast"/>
              <w:rPr>
                <w:rFonts w:cs="Open Sans"/>
                <w:szCs w:val="24"/>
                <w:lang w:val="en-US"/>
              </w:rPr>
            </w:pPr>
            <w:r>
              <w:rPr>
                <w:rFonts w:cs="Open Sans"/>
                <w:szCs w:val="24"/>
                <w:lang w:val="en-US"/>
              </w:rPr>
              <w:t>As we are committed to survivors, we are committed to providing a supportive and empowering environment for our staff, creating an environment where we can inspire each other and allow each other to thrive, working together, collaboratively to achieve our collective goa</w:t>
            </w:r>
            <w:r w:rsidR="000412C4">
              <w:rPr>
                <w:rFonts w:cs="Open Sans"/>
                <w:szCs w:val="24"/>
                <w:lang w:val="en-US"/>
              </w:rPr>
              <w:t>ls.</w:t>
            </w:r>
          </w:p>
        </w:tc>
      </w:tr>
      <w:bookmarkEnd w:id="7"/>
      <w:bookmarkEnd w:id="8"/>
    </w:tbl>
    <w:p w14:paraId="2301317D" w14:textId="0AFAD357" w:rsidR="00F216FA" w:rsidRDefault="00F216FA" w:rsidP="003D50CE">
      <w:pPr>
        <w:widowControl w:val="0"/>
        <w:spacing w:after="200"/>
        <w:rPr>
          <w:lang w:val="en-US" w:eastAsia="en-GB"/>
        </w:rPr>
      </w:pPr>
    </w:p>
    <w:p w14:paraId="0A97EBC5" w14:textId="77777777" w:rsidR="00846003" w:rsidRDefault="00846003" w:rsidP="003D50CE">
      <w:pPr>
        <w:pStyle w:val="Heading1"/>
        <w:keepNext w:val="0"/>
        <w:widowControl w:val="0"/>
        <w:spacing w:line="360" w:lineRule="atLeast"/>
        <w:rPr>
          <w:color w:val="FFFFFF" w:themeColor="background1"/>
          <w:szCs w:val="28"/>
          <w:lang w:eastAsia="en-GB"/>
        </w:rPr>
      </w:pPr>
      <w:bookmarkStart w:id="16" w:name="_Toc112661476"/>
      <w:bookmarkStart w:id="17" w:name="_Toc112661474"/>
      <w:r>
        <w:rPr>
          <w:color w:val="FFFFFF" w:themeColor="background1"/>
          <w:szCs w:val="28"/>
          <w:lang w:eastAsia="en-GB"/>
        </w:rPr>
        <w:t>Hybrid Working</w:t>
      </w:r>
      <w:bookmarkEnd w:id="16"/>
    </w:p>
    <w:tbl>
      <w:tblPr>
        <w:tblStyle w:val="TableGrid"/>
        <w:tblW w:w="9776" w:type="dxa"/>
        <w:tblLook w:val="04A0" w:firstRow="1" w:lastRow="0" w:firstColumn="1" w:lastColumn="0" w:noHBand="0" w:noVBand="1"/>
      </w:tblPr>
      <w:tblGrid>
        <w:gridCol w:w="9776"/>
      </w:tblGrid>
      <w:tr w:rsidR="00846003" w:rsidRPr="00152258" w14:paraId="0D76661A" w14:textId="77777777" w:rsidTr="00392A9E">
        <w:trPr>
          <w:trHeight w:val="1764"/>
        </w:trPr>
        <w:tc>
          <w:tcPr>
            <w:tcW w:w="9776" w:type="dxa"/>
          </w:tcPr>
          <w:p w14:paraId="013C9D97" w14:textId="77777777" w:rsidR="00846003" w:rsidRPr="00152258" w:rsidRDefault="00846003" w:rsidP="003D50CE">
            <w:pPr>
              <w:widowControl w:val="0"/>
              <w:spacing w:before="120" w:after="120" w:line="360" w:lineRule="atLeast"/>
              <w:rPr>
                <w:rFonts w:cs="Open Sans"/>
                <w:szCs w:val="24"/>
                <w:lang w:val="en-US"/>
              </w:rPr>
            </w:pPr>
            <w:r>
              <w:rPr>
                <w:rFonts w:cs="Open Sans"/>
                <w:szCs w:val="24"/>
                <w:lang w:val="en-US"/>
              </w:rPr>
              <w:t xml:space="preserve">Our office base is in the </w:t>
            </w:r>
            <w:proofErr w:type="spellStart"/>
            <w:r>
              <w:rPr>
                <w:rFonts w:cs="Open Sans"/>
                <w:szCs w:val="24"/>
                <w:lang w:val="en-US"/>
              </w:rPr>
              <w:t>centre</w:t>
            </w:r>
            <w:proofErr w:type="spellEnd"/>
            <w:r>
              <w:rPr>
                <w:rFonts w:cs="Open Sans"/>
                <w:szCs w:val="24"/>
                <w:lang w:val="en-US"/>
              </w:rPr>
              <w:t xml:space="preserve"> of Glasgow and we have access to a shared office space in Edinburgh.  The majority of staff are still either home working or work part of their working week at home and part in the office, under our hybrid working arrangements.  The default position is either for home working or a split between home working and the office.  It is envisaged that this post will require a degree of home working and the necessary hardware will be provided.  The post-holder should ensure that they have internet connection suitable for video conferencing.</w:t>
            </w:r>
          </w:p>
        </w:tc>
      </w:tr>
    </w:tbl>
    <w:p w14:paraId="112BFC7F" w14:textId="31C4FBB4" w:rsidR="00E3447E" w:rsidRDefault="00E3447E" w:rsidP="003D50CE">
      <w:pPr>
        <w:widowControl w:val="0"/>
        <w:spacing w:after="200"/>
        <w:rPr>
          <w:color w:val="FFFFFF" w:themeColor="background1"/>
          <w:sz w:val="28"/>
          <w:szCs w:val="28"/>
          <w:lang w:val="en-US" w:eastAsia="en-GB"/>
        </w:rPr>
      </w:pPr>
    </w:p>
    <w:p w14:paraId="76F35C2B" w14:textId="43F460A2" w:rsidR="004B17D0" w:rsidRDefault="004B17D0" w:rsidP="003D50CE">
      <w:pPr>
        <w:pStyle w:val="Heading1"/>
        <w:keepNext w:val="0"/>
        <w:widowControl w:val="0"/>
        <w:spacing w:line="360" w:lineRule="atLeast"/>
        <w:rPr>
          <w:color w:val="FFFFFF" w:themeColor="background1"/>
          <w:szCs w:val="28"/>
          <w:lang w:eastAsia="en-GB"/>
        </w:rPr>
      </w:pPr>
      <w:r>
        <w:rPr>
          <w:color w:val="FFFFFF" w:themeColor="background1"/>
          <w:szCs w:val="28"/>
          <w:lang w:eastAsia="en-GB"/>
        </w:rPr>
        <w:t>The Role</w:t>
      </w:r>
      <w:bookmarkEnd w:id="17"/>
    </w:p>
    <w:tbl>
      <w:tblPr>
        <w:tblStyle w:val="TableGrid"/>
        <w:tblW w:w="97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326"/>
        <w:gridCol w:w="3005"/>
        <w:gridCol w:w="1949"/>
        <w:gridCol w:w="2477"/>
      </w:tblGrid>
      <w:tr w:rsidR="00846003" w:rsidRPr="00EE7801" w14:paraId="4610B1F7" w14:textId="77777777" w:rsidTr="00E3447E">
        <w:trPr>
          <w:trHeight w:val="752"/>
        </w:trPr>
        <w:tc>
          <w:tcPr>
            <w:tcW w:w="2326" w:type="dxa"/>
            <w:shd w:val="clear" w:color="auto" w:fill="F2F2F2" w:themeFill="background1" w:themeFillShade="F2"/>
          </w:tcPr>
          <w:bookmarkStart w:id="18" w:name="_Toc112661475"/>
          <w:p w14:paraId="713C03DD" w14:textId="77777777" w:rsidR="00846003" w:rsidRPr="00EE7801" w:rsidRDefault="00000000" w:rsidP="003D50CE">
            <w:pPr>
              <w:pStyle w:val="Heading2"/>
              <w:keepNext w:val="0"/>
              <w:keepLines w:val="0"/>
              <w:widowControl w:val="0"/>
              <w:outlineLvl w:val="1"/>
              <w:rPr>
                <w:color w:val="auto"/>
                <w:lang w:val="en-GB"/>
              </w:rPr>
            </w:pPr>
            <w:sdt>
              <w:sdtPr>
                <w:rPr>
                  <w:color w:val="auto"/>
                  <w:lang w:val="en-GB"/>
                </w:rPr>
                <w:alias w:val="Job title:"/>
                <w:tag w:val="Job title:"/>
                <w:id w:val="900328234"/>
                <w:placeholder>
                  <w:docPart w:val="F3BFB54E88B7DF4E8B25B966FBCB19DC"/>
                </w:placeholder>
                <w:temporary/>
                <w:showingPlcHdr/>
                <w15:appearance w15:val="hidden"/>
              </w:sdtPr>
              <w:sdtContent>
                <w:r w:rsidR="00846003" w:rsidRPr="00EE7801">
                  <w:rPr>
                    <w:color w:val="auto"/>
                    <w:lang w:val="en-GB" w:bidi="en-GB"/>
                  </w:rPr>
                  <w:t>Job title</w:t>
                </w:r>
              </w:sdtContent>
            </w:sdt>
            <w:r w:rsidR="00846003" w:rsidRPr="00EE7801">
              <w:rPr>
                <w:color w:val="auto"/>
                <w:lang w:val="en-GB" w:bidi="en-GB"/>
              </w:rPr>
              <w:t>:</w:t>
            </w:r>
          </w:p>
        </w:tc>
        <w:tc>
          <w:tcPr>
            <w:tcW w:w="3005" w:type="dxa"/>
          </w:tcPr>
          <w:p w14:paraId="266D1B44" w14:textId="77777777" w:rsidR="00846003" w:rsidRPr="00EE7801" w:rsidRDefault="00846003" w:rsidP="003D50CE">
            <w:pPr>
              <w:widowControl w:val="0"/>
              <w:rPr>
                <w:color w:val="auto"/>
              </w:rPr>
            </w:pPr>
            <w:r w:rsidRPr="00EE7801">
              <w:rPr>
                <w:color w:val="auto"/>
              </w:rPr>
              <w:t>Communications Manager</w:t>
            </w:r>
          </w:p>
        </w:tc>
        <w:tc>
          <w:tcPr>
            <w:tcW w:w="1949" w:type="dxa"/>
            <w:shd w:val="clear" w:color="auto" w:fill="F2F2F2" w:themeFill="background1" w:themeFillShade="F2"/>
          </w:tcPr>
          <w:p w14:paraId="42BBBB6C" w14:textId="77777777" w:rsidR="00846003" w:rsidRPr="00EE7801" w:rsidRDefault="00846003" w:rsidP="003D50CE">
            <w:pPr>
              <w:pStyle w:val="Heading2"/>
              <w:keepNext w:val="0"/>
              <w:keepLines w:val="0"/>
              <w:widowControl w:val="0"/>
              <w:outlineLvl w:val="1"/>
              <w:rPr>
                <w:color w:val="auto"/>
                <w:lang w:val="en-GB"/>
              </w:rPr>
            </w:pPr>
            <w:r w:rsidRPr="00EE7801">
              <w:rPr>
                <w:color w:val="auto"/>
                <w:lang w:val="en-GB"/>
              </w:rPr>
              <w:t>Restrictions:</w:t>
            </w:r>
          </w:p>
        </w:tc>
        <w:tc>
          <w:tcPr>
            <w:tcW w:w="2477" w:type="dxa"/>
          </w:tcPr>
          <w:p w14:paraId="3711EF28" w14:textId="77777777" w:rsidR="00846003" w:rsidRPr="00EE7801" w:rsidRDefault="00846003" w:rsidP="003D50CE">
            <w:pPr>
              <w:widowControl w:val="0"/>
              <w:rPr>
                <w:color w:val="auto"/>
              </w:rPr>
            </w:pPr>
            <w:r w:rsidRPr="00EE7801">
              <w:rPr>
                <w:color w:val="auto"/>
              </w:rPr>
              <w:t>Women-only*</w:t>
            </w:r>
          </w:p>
        </w:tc>
      </w:tr>
      <w:tr w:rsidR="00846003" w:rsidRPr="00EE7801" w14:paraId="755D5FB8" w14:textId="77777777" w:rsidTr="00E3447E">
        <w:trPr>
          <w:trHeight w:val="807"/>
        </w:trPr>
        <w:tc>
          <w:tcPr>
            <w:tcW w:w="2326" w:type="dxa"/>
            <w:shd w:val="clear" w:color="auto" w:fill="F2F2F2" w:themeFill="background1" w:themeFillShade="F2"/>
          </w:tcPr>
          <w:p w14:paraId="098821CE" w14:textId="77777777" w:rsidR="00846003" w:rsidRPr="00EE7801" w:rsidRDefault="00846003" w:rsidP="003D50CE">
            <w:pPr>
              <w:pStyle w:val="Heading2"/>
              <w:keepNext w:val="0"/>
              <w:keepLines w:val="0"/>
              <w:widowControl w:val="0"/>
              <w:outlineLvl w:val="1"/>
              <w:rPr>
                <w:color w:val="auto"/>
                <w:lang w:val="en-GB"/>
              </w:rPr>
            </w:pPr>
            <w:r w:rsidRPr="00EE7801">
              <w:rPr>
                <w:color w:val="auto"/>
                <w:lang w:val="en-GB"/>
              </w:rPr>
              <w:t>Department/Function</w:t>
            </w:r>
            <w:r w:rsidRPr="00EE7801">
              <w:rPr>
                <w:color w:val="auto"/>
                <w:lang w:val="en-GB" w:bidi="en-GB"/>
              </w:rPr>
              <w:t>:</w:t>
            </w:r>
          </w:p>
        </w:tc>
        <w:tc>
          <w:tcPr>
            <w:tcW w:w="3005" w:type="dxa"/>
          </w:tcPr>
          <w:p w14:paraId="4685A3D8" w14:textId="77777777" w:rsidR="00846003" w:rsidRPr="00EE7801" w:rsidRDefault="00846003" w:rsidP="003D50CE">
            <w:pPr>
              <w:widowControl w:val="0"/>
              <w:rPr>
                <w:color w:val="auto"/>
              </w:rPr>
            </w:pPr>
            <w:r w:rsidRPr="00EE7801">
              <w:rPr>
                <w:color w:val="auto"/>
              </w:rPr>
              <w:t xml:space="preserve">RCS Management Team </w:t>
            </w:r>
          </w:p>
        </w:tc>
        <w:tc>
          <w:tcPr>
            <w:tcW w:w="1949" w:type="dxa"/>
            <w:shd w:val="clear" w:color="auto" w:fill="F2F2F2" w:themeFill="background1" w:themeFillShade="F2"/>
          </w:tcPr>
          <w:p w14:paraId="0FEB5E4D" w14:textId="77777777" w:rsidR="00846003" w:rsidRPr="00EE7801" w:rsidRDefault="00846003" w:rsidP="003D50CE">
            <w:pPr>
              <w:pStyle w:val="Heading2"/>
              <w:keepNext w:val="0"/>
              <w:keepLines w:val="0"/>
              <w:widowControl w:val="0"/>
              <w:outlineLvl w:val="1"/>
              <w:rPr>
                <w:color w:val="auto"/>
                <w:lang w:val="en-GB"/>
              </w:rPr>
            </w:pPr>
            <w:r w:rsidRPr="00EE7801">
              <w:rPr>
                <w:color w:val="auto"/>
                <w:lang w:val="en-GB"/>
              </w:rPr>
              <w:t>Reports to:</w:t>
            </w:r>
          </w:p>
        </w:tc>
        <w:tc>
          <w:tcPr>
            <w:tcW w:w="2477" w:type="dxa"/>
          </w:tcPr>
          <w:p w14:paraId="538D78BA" w14:textId="77777777" w:rsidR="00846003" w:rsidRPr="00EE7801" w:rsidRDefault="00846003" w:rsidP="003D50CE">
            <w:pPr>
              <w:widowControl w:val="0"/>
              <w:rPr>
                <w:color w:val="auto"/>
              </w:rPr>
            </w:pPr>
            <w:r w:rsidRPr="00EE7801">
              <w:rPr>
                <w:color w:val="auto"/>
              </w:rPr>
              <w:t>Director of Operations</w:t>
            </w:r>
          </w:p>
        </w:tc>
      </w:tr>
      <w:tr w:rsidR="00846003" w:rsidRPr="00EE7801" w14:paraId="127FAA8C" w14:textId="77777777" w:rsidTr="00E3447E">
        <w:trPr>
          <w:trHeight w:val="793"/>
        </w:trPr>
        <w:tc>
          <w:tcPr>
            <w:tcW w:w="2326" w:type="dxa"/>
            <w:shd w:val="clear" w:color="auto" w:fill="F2F2F2" w:themeFill="background1" w:themeFillShade="F2"/>
          </w:tcPr>
          <w:p w14:paraId="1A2E021E" w14:textId="77777777" w:rsidR="00846003" w:rsidRPr="00EE7801" w:rsidRDefault="00000000" w:rsidP="003D50CE">
            <w:pPr>
              <w:pStyle w:val="Heading2"/>
              <w:keepNext w:val="0"/>
              <w:keepLines w:val="0"/>
              <w:widowControl w:val="0"/>
              <w:outlineLvl w:val="1"/>
              <w:rPr>
                <w:color w:val="auto"/>
                <w:lang w:val="en-GB"/>
              </w:rPr>
            </w:pPr>
            <w:sdt>
              <w:sdtPr>
                <w:rPr>
                  <w:color w:val="auto"/>
                  <w:lang w:val="en-GB"/>
                </w:rPr>
                <w:alias w:val="Location:"/>
                <w:tag w:val="Location:"/>
                <w:id w:val="784848460"/>
                <w:placeholder>
                  <w:docPart w:val="AE1C5A116222724D9B8AD90491A569B0"/>
                </w:placeholder>
                <w:temporary/>
                <w:showingPlcHdr/>
                <w15:appearance w15:val="hidden"/>
              </w:sdtPr>
              <w:sdtContent>
                <w:r w:rsidR="00846003" w:rsidRPr="00EE7801">
                  <w:rPr>
                    <w:color w:val="auto"/>
                    <w:lang w:val="en-GB" w:bidi="en-GB"/>
                  </w:rPr>
                  <w:t>Location</w:t>
                </w:r>
              </w:sdtContent>
            </w:sdt>
            <w:r w:rsidR="00846003" w:rsidRPr="00EE7801">
              <w:rPr>
                <w:color w:val="auto"/>
                <w:lang w:val="en-GB" w:bidi="en-GB"/>
              </w:rPr>
              <w:t>:</w:t>
            </w:r>
          </w:p>
        </w:tc>
        <w:tc>
          <w:tcPr>
            <w:tcW w:w="3005" w:type="dxa"/>
          </w:tcPr>
          <w:p w14:paraId="7213FE81" w14:textId="77777777" w:rsidR="00846003" w:rsidRPr="00EE7801" w:rsidRDefault="00846003" w:rsidP="003D50CE">
            <w:pPr>
              <w:widowControl w:val="0"/>
              <w:rPr>
                <w:color w:val="auto"/>
                <w:highlight w:val="yellow"/>
              </w:rPr>
            </w:pPr>
            <w:r w:rsidRPr="00EE7801">
              <w:rPr>
                <w:color w:val="auto"/>
              </w:rPr>
              <w:t>To be negotiated</w:t>
            </w:r>
          </w:p>
        </w:tc>
        <w:tc>
          <w:tcPr>
            <w:tcW w:w="1949" w:type="dxa"/>
            <w:shd w:val="clear" w:color="auto" w:fill="F2F2F2" w:themeFill="background1" w:themeFillShade="F2"/>
          </w:tcPr>
          <w:p w14:paraId="04179141" w14:textId="77777777" w:rsidR="00846003" w:rsidRPr="00EE7801" w:rsidRDefault="00000000" w:rsidP="003D50CE">
            <w:pPr>
              <w:pStyle w:val="Heading2"/>
              <w:keepNext w:val="0"/>
              <w:keepLines w:val="0"/>
              <w:widowControl w:val="0"/>
              <w:outlineLvl w:val="1"/>
              <w:rPr>
                <w:color w:val="auto"/>
                <w:lang w:val="en-GB"/>
              </w:rPr>
            </w:pPr>
            <w:sdt>
              <w:sdtPr>
                <w:rPr>
                  <w:color w:val="auto"/>
                  <w:lang w:val="en-GB"/>
                </w:rPr>
                <w:alias w:val="Travel required:"/>
                <w:tag w:val="Travel required:"/>
                <w:id w:val="1223096936"/>
                <w:placeholder>
                  <w:docPart w:val="1D0B753E1B3E2E428FCEF4F21AAB2D7B"/>
                </w:placeholder>
                <w:temporary/>
                <w:showingPlcHdr/>
                <w15:appearance w15:val="hidden"/>
              </w:sdtPr>
              <w:sdtContent>
                <w:r w:rsidR="00846003" w:rsidRPr="00EE7801">
                  <w:rPr>
                    <w:color w:val="auto"/>
                    <w:lang w:val="en-GB" w:bidi="en-GB"/>
                  </w:rPr>
                  <w:t>Travel required</w:t>
                </w:r>
              </w:sdtContent>
            </w:sdt>
            <w:r w:rsidR="00846003" w:rsidRPr="00EE7801">
              <w:rPr>
                <w:color w:val="auto"/>
                <w:lang w:val="en-GB" w:bidi="en-GB"/>
              </w:rPr>
              <w:t>:</w:t>
            </w:r>
          </w:p>
        </w:tc>
        <w:tc>
          <w:tcPr>
            <w:tcW w:w="2477" w:type="dxa"/>
          </w:tcPr>
          <w:p w14:paraId="172C1DCB" w14:textId="77777777" w:rsidR="00846003" w:rsidRPr="00EE7801" w:rsidRDefault="00846003" w:rsidP="003D50CE">
            <w:pPr>
              <w:widowControl w:val="0"/>
              <w:rPr>
                <w:color w:val="auto"/>
              </w:rPr>
            </w:pPr>
            <w:r>
              <w:t>Moderate travel</w:t>
            </w:r>
          </w:p>
        </w:tc>
      </w:tr>
      <w:tr w:rsidR="00846003" w:rsidRPr="00EE7801" w14:paraId="5134A7E0" w14:textId="77777777" w:rsidTr="00E3447E">
        <w:trPr>
          <w:trHeight w:val="807"/>
        </w:trPr>
        <w:tc>
          <w:tcPr>
            <w:tcW w:w="2326" w:type="dxa"/>
            <w:shd w:val="clear" w:color="auto" w:fill="F2F2F2" w:themeFill="background1" w:themeFillShade="F2"/>
          </w:tcPr>
          <w:p w14:paraId="46BE805F" w14:textId="77777777" w:rsidR="00846003" w:rsidRPr="00EE7801" w:rsidRDefault="00000000" w:rsidP="003D50CE">
            <w:pPr>
              <w:pStyle w:val="Heading2"/>
              <w:keepNext w:val="0"/>
              <w:keepLines w:val="0"/>
              <w:widowControl w:val="0"/>
              <w:outlineLvl w:val="1"/>
              <w:rPr>
                <w:color w:val="auto"/>
                <w:lang w:val="en-GB"/>
              </w:rPr>
            </w:pPr>
            <w:sdt>
              <w:sdtPr>
                <w:rPr>
                  <w:color w:val="auto"/>
                  <w:lang w:val="en-GB"/>
                </w:rPr>
                <w:alias w:val="Level/Salary range:"/>
                <w:tag w:val="Level/Salary range:"/>
                <w:id w:val="-1832596105"/>
                <w:placeholder>
                  <w:docPart w:val="8C208B2429CC2B40A6015EC1B6B6865A"/>
                </w:placeholder>
                <w:temporary/>
                <w:showingPlcHdr/>
                <w15:appearance w15:val="hidden"/>
              </w:sdtPr>
              <w:sdtContent>
                <w:r w:rsidR="00846003" w:rsidRPr="00EE7801">
                  <w:rPr>
                    <w:color w:val="auto"/>
                    <w:lang w:val="en-GB" w:bidi="en-GB"/>
                  </w:rPr>
                  <w:t>Level/Salary range</w:t>
                </w:r>
              </w:sdtContent>
            </w:sdt>
            <w:r w:rsidR="00846003" w:rsidRPr="00EE7801">
              <w:rPr>
                <w:color w:val="auto"/>
                <w:lang w:val="en-GB" w:bidi="en-GB"/>
              </w:rPr>
              <w:t>:</w:t>
            </w:r>
          </w:p>
        </w:tc>
        <w:tc>
          <w:tcPr>
            <w:tcW w:w="3005" w:type="dxa"/>
          </w:tcPr>
          <w:p w14:paraId="154F893E" w14:textId="1867AC22" w:rsidR="00884170" w:rsidRPr="00EE7801" w:rsidRDefault="00884170" w:rsidP="003D50CE">
            <w:pPr>
              <w:widowControl w:val="0"/>
              <w:rPr>
                <w:color w:val="auto"/>
                <w:highlight w:val="yellow"/>
              </w:rPr>
            </w:pPr>
            <w:bookmarkStart w:id="19" w:name="_Hlk112941572"/>
            <w:r w:rsidRPr="00884170">
              <w:rPr>
                <w:color w:val="auto"/>
              </w:rPr>
              <w:t>PO2.1</w:t>
            </w:r>
            <w:r w:rsidR="00225C73">
              <w:rPr>
                <w:color w:val="auto"/>
              </w:rPr>
              <w:t>(£</w:t>
            </w:r>
            <w:r w:rsidR="00225C73" w:rsidRPr="00225C73">
              <w:rPr>
                <w:color w:val="auto"/>
              </w:rPr>
              <w:t>36</w:t>
            </w:r>
            <w:r w:rsidR="00225C73">
              <w:rPr>
                <w:color w:val="auto"/>
              </w:rPr>
              <w:t>,</w:t>
            </w:r>
            <w:r w:rsidR="00225C73" w:rsidRPr="00225C73">
              <w:rPr>
                <w:color w:val="auto"/>
              </w:rPr>
              <w:t>962</w:t>
            </w:r>
            <w:r w:rsidR="00225C73">
              <w:rPr>
                <w:color w:val="auto"/>
              </w:rPr>
              <w:t>)</w:t>
            </w:r>
            <w:bookmarkEnd w:id="19"/>
          </w:p>
        </w:tc>
        <w:tc>
          <w:tcPr>
            <w:tcW w:w="1949" w:type="dxa"/>
            <w:shd w:val="clear" w:color="auto" w:fill="F2F2F2" w:themeFill="background1" w:themeFillShade="F2"/>
          </w:tcPr>
          <w:p w14:paraId="2750C300" w14:textId="77777777" w:rsidR="00846003" w:rsidRPr="00EE7801" w:rsidRDefault="00000000" w:rsidP="003D50CE">
            <w:pPr>
              <w:pStyle w:val="Heading2"/>
              <w:keepNext w:val="0"/>
              <w:keepLines w:val="0"/>
              <w:widowControl w:val="0"/>
              <w:outlineLvl w:val="1"/>
              <w:rPr>
                <w:color w:val="auto"/>
                <w:lang w:val="en-GB"/>
              </w:rPr>
            </w:pPr>
            <w:sdt>
              <w:sdtPr>
                <w:rPr>
                  <w:color w:val="auto"/>
                  <w:lang w:val="en-GB"/>
                </w:rPr>
                <w:alias w:val="Position type:"/>
                <w:tag w:val="Position type:"/>
                <w:id w:val="-538278110"/>
                <w:placeholder>
                  <w:docPart w:val="70702B0D3629E74193B0211DF29CD6DF"/>
                </w:placeholder>
                <w:temporary/>
                <w:showingPlcHdr/>
                <w15:appearance w15:val="hidden"/>
              </w:sdtPr>
              <w:sdtContent>
                <w:r w:rsidR="00846003" w:rsidRPr="00EE7801">
                  <w:rPr>
                    <w:color w:val="auto"/>
                    <w:lang w:val="en-GB" w:bidi="en-GB"/>
                  </w:rPr>
                  <w:t>Position type</w:t>
                </w:r>
              </w:sdtContent>
            </w:sdt>
            <w:r w:rsidR="00846003" w:rsidRPr="00EE7801">
              <w:rPr>
                <w:color w:val="auto"/>
                <w:lang w:val="en-GB" w:bidi="en-GB"/>
              </w:rPr>
              <w:t>:</w:t>
            </w:r>
          </w:p>
        </w:tc>
        <w:tc>
          <w:tcPr>
            <w:tcW w:w="2477" w:type="dxa"/>
          </w:tcPr>
          <w:p w14:paraId="6055A8AC" w14:textId="77777777" w:rsidR="00846003" w:rsidRPr="00EE7801" w:rsidRDefault="00846003" w:rsidP="003D50CE">
            <w:pPr>
              <w:widowControl w:val="0"/>
              <w:rPr>
                <w:color w:val="auto"/>
              </w:rPr>
            </w:pPr>
            <w:r w:rsidRPr="00EE7801">
              <w:rPr>
                <w:color w:val="auto"/>
              </w:rPr>
              <w:t>Full time</w:t>
            </w:r>
          </w:p>
        </w:tc>
      </w:tr>
      <w:tr w:rsidR="00846003" w:rsidRPr="00EE7801" w14:paraId="04ED11E8" w14:textId="77777777" w:rsidTr="00E3447E">
        <w:trPr>
          <w:trHeight w:val="793"/>
        </w:trPr>
        <w:tc>
          <w:tcPr>
            <w:tcW w:w="2326" w:type="dxa"/>
            <w:shd w:val="clear" w:color="auto" w:fill="F2F2F2" w:themeFill="background1" w:themeFillShade="F2"/>
          </w:tcPr>
          <w:p w14:paraId="4BEC7A6A" w14:textId="782C94F6" w:rsidR="00846003" w:rsidRPr="00EE7801" w:rsidRDefault="00846003" w:rsidP="003D50CE">
            <w:pPr>
              <w:pStyle w:val="Heading2"/>
              <w:keepNext w:val="0"/>
              <w:keepLines w:val="0"/>
              <w:widowControl w:val="0"/>
              <w:outlineLvl w:val="1"/>
              <w:rPr>
                <w:color w:val="auto"/>
                <w:lang w:val="en-GB"/>
              </w:rPr>
            </w:pPr>
            <w:r>
              <w:rPr>
                <w:color w:val="auto"/>
                <w:lang w:val="en-GB"/>
              </w:rPr>
              <w:t>Pension contribution:</w:t>
            </w:r>
          </w:p>
        </w:tc>
        <w:tc>
          <w:tcPr>
            <w:tcW w:w="3005" w:type="dxa"/>
          </w:tcPr>
          <w:p w14:paraId="4A2110BF" w14:textId="14E49DAF" w:rsidR="00846003" w:rsidRPr="00EE7801" w:rsidRDefault="00846003" w:rsidP="003D50CE">
            <w:pPr>
              <w:widowControl w:val="0"/>
              <w:rPr>
                <w:color w:val="auto"/>
                <w:highlight w:val="yellow"/>
              </w:rPr>
            </w:pPr>
            <w:r w:rsidRPr="00846003">
              <w:rPr>
                <w:color w:val="auto"/>
              </w:rPr>
              <w:t>8%</w:t>
            </w:r>
          </w:p>
        </w:tc>
        <w:tc>
          <w:tcPr>
            <w:tcW w:w="1949" w:type="dxa"/>
            <w:shd w:val="clear" w:color="auto" w:fill="F2F2F2" w:themeFill="background1" w:themeFillShade="F2"/>
          </w:tcPr>
          <w:p w14:paraId="718C39DD" w14:textId="6FEB6F03" w:rsidR="00846003" w:rsidRPr="00EE7801" w:rsidRDefault="00846003" w:rsidP="003D50CE">
            <w:pPr>
              <w:pStyle w:val="Heading2"/>
              <w:keepNext w:val="0"/>
              <w:keepLines w:val="0"/>
              <w:widowControl w:val="0"/>
              <w:outlineLvl w:val="1"/>
              <w:rPr>
                <w:color w:val="auto"/>
                <w:lang w:val="en-GB"/>
              </w:rPr>
            </w:pPr>
            <w:r>
              <w:rPr>
                <w:color w:val="auto"/>
                <w:lang w:val="en-GB"/>
              </w:rPr>
              <w:t>Holiday entitlement</w:t>
            </w:r>
          </w:p>
        </w:tc>
        <w:tc>
          <w:tcPr>
            <w:tcW w:w="2477" w:type="dxa"/>
          </w:tcPr>
          <w:p w14:paraId="2B94C241" w14:textId="36976A66" w:rsidR="00846003" w:rsidRPr="00EE7801" w:rsidRDefault="00846003" w:rsidP="003D50CE">
            <w:pPr>
              <w:widowControl w:val="0"/>
              <w:rPr>
                <w:color w:val="auto"/>
              </w:rPr>
            </w:pPr>
            <w:r>
              <w:rPr>
                <w:color w:val="auto"/>
              </w:rPr>
              <w:t xml:space="preserve">42 days including public holidays </w:t>
            </w:r>
          </w:p>
        </w:tc>
      </w:tr>
      <w:bookmarkEnd w:id="18"/>
    </w:tbl>
    <w:p w14:paraId="38F6B789" w14:textId="6BEBDC28" w:rsidR="00186C63" w:rsidRDefault="00186C63" w:rsidP="003D50CE">
      <w:pPr>
        <w:widowControl w:val="0"/>
        <w:rPr>
          <w:lang w:val="en-US" w:eastAsia="en-GB"/>
        </w:rPr>
      </w:pPr>
    </w:p>
    <w:p w14:paraId="5269DF1E" w14:textId="726C2623"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Job Purpose</w:t>
      </w:r>
    </w:p>
    <w:tbl>
      <w:tblPr>
        <w:tblStyle w:val="TableGrid"/>
        <w:tblW w:w="9776" w:type="dxa"/>
        <w:tblLook w:val="04A0" w:firstRow="1" w:lastRow="0" w:firstColumn="1" w:lastColumn="0" w:noHBand="0" w:noVBand="1"/>
      </w:tblPr>
      <w:tblGrid>
        <w:gridCol w:w="9776"/>
      </w:tblGrid>
      <w:tr w:rsidR="00186C63" w:rsidRPr="00152258" w14:paraId="443228CB" w14:textId="77777777" w:rsidTr="00695E61">
        <w:trPr>
          <w:trHeight w:val="1764"/>
        </w:trPr>
        <w:tc>
          <w:tcPr>
            <w:tcW w:w="9776" w:type="dxa"/>
          </w:tcPr>
          <w:p w14:paraId="75097682" w14:textId="77777777" w:rsidR="00186C63" w:rsidRPr="00745E39" w:rsidRDefault="00186C63" w:rsidP="003D50CE">
            <w:pPr>
              <w:pStyle w:val="ListBullet"/>
              <w:widowControl w:val="0"/>
              <w:spacing w:before="120" w:after="120" w:line="360" w:lineRule="atLeast"/>
              <w:ind w:left="357"/>
              <w:rPr>
                <w:rFonts w:ascii="Open Sans" w:hAnsi="Open Sans" w:cs="Open Sans"/>
                <w:sz w:val="24"/>
                <w:szCs w:val="24"/>
                <w:lang w:val="en-GB"/>
              </w:rPr>
            </w:pPr>
            <w:r w:rsidRPr="00745E39">
              <w:rPr>
                <w:rFonts w:ascii="Open Sans" w:hAnsi="Open Sans" w:cs="Open Sans"/>
                <w:sz w:val="24"/>
                <w:szCs w:val="24"/>
                <w:lang w:val="en-GB"/>
              </w:rPr>
              <w:lastRenderedPageBreak/>
              <w:t>To lead the work of the Communications and Participation team at Rape Crisis Scotland (RCS)</w:t>
            </w:r>
          </w:p>
          <w:p w14:paraId="72BC5123" w14:textId="77777777" w:rsidR="00186C63" w:rsidRPr="00186C63" w:rsidRDefault="00186C63" w:rsidP="003D50CE">
            <w:pPr>
              <w:pStyle w:val="ListBullet"/>
              <w:widowControl w:val="0"/>
              <w:spacing w:before="120" w:after="120" w:line="360" w:lineRule="atLeast"/>
              <w:ind w:left="357"/>
              <w:rPr>
                <w:rFonts w:cs="Open Sans"/>
                <w:szCs w:val="24"/>
              </w:rPr>
            </w:pPr>
            <w:r w:rsidRPr="00745E39">
              <w:rPr>
                <w:rFonts w:ascii="Open Sans" w:hAnsi="Open Sans" w:cs="Open Sans"/>
                <w:sz w:val="24"/>
                <w:szCs w:val="24"/>
                <w:lang w:val="en-GB"/>
              </w:rPr>
              <w:t>To ensure the development and delivery of an engaging, accessible, and high-quality communications presence that increases public awareness of issues relevant to gender-based violence and reduces societal tolerance of it.</w:t>
            </w:r>
          </w:p>
          <w:p w14:paraId="34F55E5F" w14:textId="3DEAC60A" w:rsidR="00186C63" w:rsidRPr="00152258" w:rsidRDefault="00186C63" w:rsidP="003D50CE">
            <w:pPr>
              <w:pStyle w:val="ListBullet"/>
              <w:widowControl w:val="0"/>
              <w:spacing w:before="120" w:after="120" w:line="360" w:lineRule="atLeast"/>
              <w:ind w:left="357"/>
              <w:rPr>
                <w:rFonts w:cs="Open Sans"/>
                <w:szCs w:val="24"/>
              </w:rPr>
            </w:pPr>
            <w:r w:rsidRPr="00745E39">
              <w:rPr>
                <w:rFonts w:ascii="Open Sans" w:hAnsi="Open Sans" w:cs="Open Sans"/>
                <w:sz w:val="24"/>
                <w:szCs w:val="24"/>
                <w:lang w:val="en-GB"/>
              </w:rPr>
              <w:t>To ensure that survivor voices are heard at RCS (via the Survivor Reference Group), and that this essential feedback is embedded within organisation processes and practices.</w:t>
            </w:r>
          </w:p>
        </w:tc>
      </w:tr>
    </w:tbl>
    <w:p w14:paraId="34B75BBF" w14:textId="794788BF" w:rsidR="00186C63" w:rsidRDefault="00186C63" w:rsidP="003D50CE">
      <w:pPr>
        <w:widowControl w:val="0"/>
        <w:rPr>
          <w:lang w:val="en-US" w:eastAsia="en-GB"/>
        </w:rPr>
      </w:pPr>
    </w:p>
    <w:p w14:paraId="27C439B9" w14:textId="7D1C7944" w:rsidR="00186C63" w:rsidRPr="00186C63" w:rsidRDefault="00186C63" w:rsidP="003D50CE">
      <w:pPr>
        <w:pStyle w:val="Heading1"/>
        <w:keepNext w:val="0"/>
        <w:widowControl w:val="0"/>
        <w:rPr>
          <w:color w:val="FFFFFF" w:themeColor="background1"/>
          <w:lang w:eastAsia="en-GB"/>
        </w:rPr>
      </w:pPr>
      <w:r>
        <w:rPr>
          <w:color w:val="FFFFFF" w:themeColor="background1"/>
          <w:lang w:eastAsia="en-GB"/>
        </w:rPr>
        <w:t>Manager Responsibilities</w:t>
      </w:r>
    </w:p>
    <w:tbl>
      <w:tblPr>
        <w:tblStyle w:val="TableGrid"/>
        <w:tblW w:w="9776" w:type="dxa"/>
        <w:tblLook w:val="04A0" w:firstRow="1" w:lastRow="0" w:firstColumn="1" w:lastColumn="0" w:noHBand="0" w:noVBand="1"/>
      </w:tblPr>
      <w:tblGrid>
        <w:gridCol w:w="9776"/>
      </w:tblGrid>
      <w:tr w:rsidR="00186C63" w:rsidRPr="00152258" w14:paraId="04D28E5D" w14:textId="77777777" w:rsidTr="00A46CC6">
        <w:trPr>
          <w:trHeight w:val="1764"/>
        </w:trPr>
        <w:tc>
          <w:tcPr>
            <w:tcW w:w="9776" w:type="dxa"/>
          </w:tcPr>
          <w:p w14:paraId="7FBA238A" w14:textId="5038E45C" w:rsidR="00186C63" w:rsidRPr="00186C63" w:rsidRDefault="00186C63" w:rsidP="003D50CE">
            <w:pPr>
              <w:widowControl w:val="0"/>
              <w:spacing w:before="120" w:after="120" w:line="360" w:lineRule="atLeast"/>
              <w:rPr>
                <w:rFonts w:cs="Open Sans"/>
                <w:color w:val="auto"/>
                <w:szCs w:val="24"/>
              </w:rPr>
            </w:pPr>
            <w:r w:rsidRPr="00186C63">
              <w:rPr>
                <w:rFonts w:cs="Open Sans"/>
                <w:color w:val="auto"/>
                <w:szCs w:val="24"/>
              </w:rPr>
              <w:t>The following are shared responsibilities of all Managers at RCS</w:t>
            </w:r>
            <w:r w:rsidR="00E3447E">
              <w:rPr>
                <w:rFonts w:cs="Open Sans"/>
                <w:color w:val="auto"/>
                <w:szCs w:val="24"/>
              </w:rPr>
              <w:t>:</w:t>
            </w:r>
          </w:p>
          <w:p w14:paraId="22F252C1" w14:textId="77777777" w:rsidR="00186C63" w:rsidRPr="00186C63" w:rsidRDefault="00186C63" w:rsidP="003D50CE">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Collaborate with and support other members of RCS’s Management Team</w:t>
            </w:r>
          </w:p>
          <w:p w14:paraId="455D8610" w14:textId="77777777" w:rsidR="00186C63" w:rsidRPr="00186C63" w:rsidRDefault="00186C63" w:rsidP="003D50CE">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 xml:space="preserve">Contribute to the development of RCS strategy through ongoing evidence-gathering and feedback </w:t>
            </w:r>
          </w:p>
          <w:p w14:paraId="2FECE663" w14:textId="77777777" w:rsidR="00186C63" w:rsidRPr="00186C63" w:rsidRDefault="00186C63" w:rsidP="003D50CE">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Contribute towards the development of policies and procedures at RCS, including where needed, the writing of them.</w:t>
            </w:r>
          </w:p>
          <w:p w14:paraId="2E4F1DE3" w14:textId="77777777" w:rsidR="00186C63" w:rsidRPr="00186C63" w:rsidRDefault="00186C63" w:rsidP="003D50CE">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Develop, maintain, and influence internal networks within RCS and member Rape Crisis Centres to build cohesion and ensure good communication throughout</w:t>
            </w:r>
          </w:p>
          <w:p w14:paraId="2C3A509A" w14:textId="77777777" w:rsidR="00186C63" w:rsidRPr="00186C63" w:rsidRDefault="00186C63" w:rsidP="003D50CE">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 xml:space="preserve">Develop, maintain, and influence relationships with relevant external stakeholders </w:t>
            </w:r>
          </w:p>
          <w:p w14:paraId="5432F431" w14:textId="77777777" w:rsidR="00186C63" w:rsidRPr="00186C63" w:rsidRDefault="00186C63" w:rsidP="003D50CE">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lang w:val="en-GB"/>
              </w:rPr>
              <w:t>Demonstrate the values and principles of RCS in all aspects of your work</w:t>
            </w:r>
          </w:p>
          <w:p w14:paraId="7C23CF3F" w14:textId="24B88F11" w:rsidR="00186C63" w:rsidRPr="00186C63" w:rsidRDefault="00186C63" w:rsidP="003D50CE">
            <w:pPr>
              <w:pStyle w:val="ListBullet"/>
              <w:widowControl w:val="0"/>
              <w:spacing w:before="120" w:after="120" w:line="360" w:lineRule="atLeast"/>
              <w:rPr>
                <w:rFonts w:ascii="Open Sans" w:hAnsi="Open Sans" w:cs="Open Sans"/>
                <w:sz w:val="24"/>
                <w:szCs w:val="24"/>
                <w:lang w:val="en-GB"/>
              </w:rPr>
            </w:pPr>
            <w:r w:rsidRPr="00186C63">
              <w:rPr>
                <w:rFonts w:ascii="Open Sans" w:hAnsi="Open Sans" w:cs="Open Sans"/>
                <w:sz w:val="24"/>
                <w:szCs w:val="24"/>
              </w:rPr>
              <w:t xml:space="preserve">Support RCS to develop and maintain a culture where fairness, respect, equality, good communication, engagement and wellbeing are in place and </w:t>
            </w:r>
            <w:proofErr w:type="spellStart"/>
            <w:r w:rsidRPr="00186C63">
              <w:rPr>
                <w:rFonts w:ascii="Open Sans" w:hAnsi="Open Sans" w:cs="Open Sans"/>
                <w:sz w:val="24"/>
                <w:szCs w:val="24"/>
              </w:rPr>
              <w:t>recognised</w:t>
            </w:r>
            <w:proofErr w:type="spellEnd"/>
            <w:r w:rsidRPr="00186C63">
              <w:rPr>
                <w:rFonts w:ascii="Open Sans" w:hAnsi="Open Sans" w:cs="Open Sans"/>
                <w:sz w:val="24"/>
                <w:szCs w:val="24"/>
              </w:rPr>
              <w:t xml:space="preserve"> as important</w:t>
            </w:r>
          </w:p>
        </w:tc>
      </w:tr>
    </w:tbl>
    <w:p w14:paraId="485609D6" w14:textId="77777777" w:rsidR="00186C63" w:rsidRDefault="00186C63" w:rsidP="003D50CE">
      <w:pPr>
        <w:widowControl w:val="0"/>
        <w:rPr>
          <w:lang w:val="en-US" w:eastAsia="en-GB"/>
        </w:rPr>
      </w:pPr>
    </w:p>
    <w:p w14:paraId="1FB774C0" w14:textId="0571296C" w:rsidR="00E3447E" w:rsidRPr="00186C63" w:rsidRDefault="00E3447E" w:rsidP="003D50CE">
      <w:pPr>
        <w:pStyle w:val="Heading1"/>
        <w:keepNext w:val="0"/>
        <w:widowControl w:val="0"/>
        <w:rPr>
          <w:color w:val="FFFFFF" w:themeColor="background1"/>
          <w:lang w:eastAsia="en-GB"/>
        </w:rPr>
      </w:pPr>
      <w:r>
        <w:rPr>
          <w:color w:val="FFFFFF" w:themeColor="background1"/>
          <w:lang w:eastAsia="en-GB"/>
        </w:rPr>
        <w:t>Specific Responsibilities of this Role</w:t>
      </w:r>
    </w:p>
    <w:tbl>
      <w:tblPr>
        <w:tblStyle w:val="TableGrid"/>
        <w:tblW w:w="9776" w:type="dxa"/>
        <w:tblLook w:val="04A0" w:firstRow="1" w:lastRow="0" w:firstColumn="1" w:lastColumn="0" w:noHBand="0" w:noVBand="1"/>
      </w:tblPr>
      <w:tblGrid>
        <w:gridCol w:w="9776"/>
      </w:tblGrid>
      <w:tr w:rsidR="00E3447E" w:rsidRPr="00152258" w14:paraId="6BE6100C" w14:textId="77777777" w:rsidTr="00A46CC6">
        <w:trPr>
          <w:trHeight w:val="1764"/>
        </w:trPr>
        <w:tc>
          <w:tcPr>
            <w:tcW w:w="9776" w:type="dxa"/>
          </w:tcPr>
          <w:p w14:paraId="614ED5F2" w14:textId="05F8415F" w:rsidR="00E3447E" w:rsidRPr="00E3447E" w:rsidRDefault="00E3447E" w:rsidP="003D50CE">
            <w:pPr>
              <w:pStyle w:val="ListBullet"/>
              <w:widowControl w:val="0"/>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Provide both strategic and operational leadership for RCS with regard</w:t>
            </w:r>
            <w:r w:rsidR="00654FC2">
              <w:rPr>
                <w:rFonts w:ascii="Open Sans" w:hAnsi="Open Sans" w:cs="Open Sans"/>
                <w:sz w:val="24"/>
                <w:szCs w:val="24"/>
                <w:lang w:val="en-GB"/>
              </w:rPr>
              <w:t>s</w:t>
            </w:r>
            <w:r w:rsidRPr="00E3447E">
              <w:rPr>
                <w:rFonts w:ascii="Open Sans" w:hAnsi="Open Sans" w:cs="Open Sans"/>
                <w:sz w:val="24"/>
                <w:szCs w:val="24"/>
                <w:lang w:val="en-GB"/>
              </w:rPr>
              <w:t xml:space="preserve"> to media and communications. This includes: </w:t>
            </w:r>
          </w:p>
          <w:p w14:paraId="28728A38" w14:textId="77777777" w:rsidR="00E3447E" w:rsidRPr="00E3447E" w:rsidRDefault="00E3447E" w:rsidP="003D50CE">
            <w:pPr>
              <w:pStyle w:val="ListBullet"/>
              <w:widowControl w:val="0"/>
              <w:numPr>
                <w:ilvl w:val="0"/>
                <w:numId w:val="7"/>
              </w:numPr>
              <w:spacing w:before="120" w:after="120" w:line="360" w:lineRule="atLeast"/>
              <w:rPr>
                <w:rFonts w:ascii="Open Sans" w:hAnsi="Open Sans" w:cs="Open Sans"/>
                <w:sz w:val="24"/>
                <w:szCs w:val="24"/>
                <w:lang w:eastAsia="en-US"/>
              </w:rPr>
            </w:pPr>
            <w:r w:rsidRPr="00E3447E">
              <w:rPr>
                <w:rFonts w:ascii="Open Sans" w:hAnsi="Open Sans" w:cs="Open Sans"/>
                <w:sz w:val="24"/>
                <w:szCs w:val="24"/>
                <w:lang w:eastAsia="en-US"/>
              </w:rPr>
              <w:t xml:space="preserve">Leading the development and delivery of proactive or reactive media responses, social media, planned campaigns, and other communications as </w:t>
            </w:r>
            <w:r w:rsidRPr="00E3447E">
              <w:rPr>
                <w:rFonts w:ascii="Open Sans" w:hAnsi="Open Sans" w:cs="Open Sans"/>
                <w:sz w:val="24"/>
                <w:szCs w:val="24"/>
                <w:lang w:eastAsia="en-US"/>
              </w:rPr>
              <w:lastRenderedPageBreak/>
              <w:t>needed</w:t>
            </w:r>
          </w:p>
          <w:p w14:paraId="4D2D4FFF" w14:textId="77777777" w:rsidR="00E3447E" w:rsidRPr="00E3447E" w:rsidRDefault="00E3447E" w:rsidP="003D50CE">
            <w:pPr>
              <w:pStyle w:val="ListBullet"/>
              <w:widowControl w:val="0"/>
              <w:numPr>
                <w:ilvl w:val="0"/>
                <w:numId w:val="7"/>
              </w:numPr>
              <w:spacing w:before="120" w:after="120" w:line="360" w:lineRule="atLeast"/>
              <w:rPr>
                <w:rFonts w:ascii="Open Sans" w:hAnsi="Open Sans" w:cs="Open Sans"/>
                <w:sz w:val="24"/>
                <w:szCs w:val="24"/>
                <w:lang w:eastAsia="en-US"/>
              </w:rPr>
            </w:pPr>
            <w:r w:rsidRPr="00E3447E">
              <w:rPr>
                <w:rFonts w:ascii="Open Sans" w:hAnsi="Open Sans" w:cs="Open Sans"/>
                <w:sz w:val="24"/>
                <w:szCs w:val="24"/>
                <w:lang w:eastAsia="en-US"/>
              </w:rPr>
              <w:t>Advising RCS’s Leadership Team on strategic communications and management of its external profile</w:t>
            </w:r>
          </w:p>
          <w:p w14:paraId="5E62D8AE" w14:textId="77777777" w:rsidR="00E3447E" w:rsidRPr="00E3447E" w:rsidRDefault="00E3447E" w:rsidP="003D50CE">
            <w:pPr>
              <w:pStyle w:val="ListBullet"/>
              <w:widowControl w:val="0"/>
              <w:numPr>
                <w:ilvl w:val="0"/>
                <w:numId w:val="7"/>
              </w:numPr>
              <w:spacing w:before="120" w:after="120" w:line="360" w:lineRule="atLeast"/>
              <w:rPr>
                <w:rFonts w:ascii="Open Sans" w:hAnsi="Open Sans" w:cs="Open Sans"/>
                <w:sz w:val="24"/>
                <w:szCs w:val="24"/>
                <w:lang w:eastAsia="en-US"/>
              </w:rPr>
            </w:pPr>
            <w:r w:rsidRPr="00E3447E">
              <w:rPr>
                <w:rFonts w:ascii="Open Sans" w:hAnsi="Open Sans" w:cs="Open Sans"/>
                <w:sz w:val="24"/>
                <w:szCs w:val="24"/>
                <w:lang w:eastAsia="en-US"/>
              </w:rPr>
              <w:t>Supporting Rape Crisis Member Centres with media communication approaches, including crisis management</w:t>
            </w:r>
          </w:p>
          <w:p w14:paraId="111F6C65" w14:textId="77777777" w:rsidR="00E3447E" w:rsidRPr="00E3447E" w:rsidRDefault="00E3447E" w:rsidP="003D50CE">
            <w:pPr>
              <w:pStyle w:val="ListBullet"/>
              <w:widowControl w:val="0"/>
              <w:numPr>
                <w:ilvl w:val="0"/>
                <w:numId w:val="7"/>
              </w:numPr>
              <w:spacing w:before="120" w:after="120" w:line="360" w:lineRule="atLeast"/>
              <w:rPr>
                <w:rFonts w:ascii="Open Sans" w:hAnsi="Open Sans" w:cs="Open Sans"/>
                <w:sz w:val="24"/>
                <w:szCs w:val="24"/>
                <w:lang w:eastAsia="en-US"/>
              </w:rPr>
            </w:pPr>
            <w:r w:rsidRPr="00E3447E">
              <w:rPr>
                <w:rFonts w:ascii="Open Sans" w:hAnsi="Open Sans" w:cs="Open Sans"/>
                <w:sz w:val="24"/>
                <w:szCs w:val="24"/>
                <w:lang w:eastAsia="en-US"/>
              </w:rPr>
              <w:t>Representing RCS in work with the Scottish Government and other stakeholders, partner agencies, and in media. This includes public speaking and the writing of significant media statements.</w:t>
            </w:r>
          </w:p>
          <w:p w14:paraId="7D8E28B8" w14:textId="77777777" w:rsidR="00E3447E" w:rsidRPr="00E3447E" w:rsidRDefault="00E3447E" w:rsidP="003D50CE">
            <w:pPr>
              <w:pStyle w:val="ListBullet"/>
              <w:widowControl w:val="0"/>
              <w:numPr>
                <w:ilvl w:val="0"/>
                <w:numId w:val="7"/>
              </w:numPr>
              <w:spacing w:before="120" w:after="120" w:line="360" w:lineRule="atLeast"/>
              <w:rPr>
                <w:rFonts w:ascii="Open Sans" w:hAnsi="Open Sans" w:cs="Open Sans"/>
                <w:sz w:val="24"/>
                <w:szCs w:val="24"/>
                <w:lang w:eastAsia="en-US"/>
              </w:rPr>
            </w:pPr>
            <w:r w:rsidRPr="00E3447E">
              <w:rPr>
                <w:rFonts w:ascii="Open Sans" w:hAnsi="Open Sans" w:cs="Open Sans"/>
                <w:sz w:val="24"/>
                <w:szCs w:val="24"/>
                <w:lang w:eastAsia="en-US"/>
              </w:rPr>
              <w:t>Identifying and managing risk relating to RCS’s external media profile</w:t>
            </w:r>
          </w:p>
          <w:p w14:paraId="51BD065D" w14:textId="77777777" w:rsidR="00E3447E" w:rsidRPr="00E3447E" w:rsidRDefault="00E3447E" w:rsidP="003D50CE">
            <w:pPr>
              <w:pStyle w:val="ListBullet"/>
              <w:widowControl w:val="0"/>
              <w:numPr>
                <w:ilvl w:val="0"/>
                <w:numId w:val="8"/>
              </w:numPr>
              <w:spacing w:before="120" w:after="120" w:line="360" w:lineRule="atLeast"/>
              <w:rPr>
                <w:rFonts w:ascii="Open Sans" w:hAnsi="Open Sans" w:cs="Open Sans"/>
                <w:sz w:val="24"/>
                <w:szCs w:val="24"/>
                <w:lang w:eastAsia="en-US"/>
              </w:rPr>
            </w:pPr>
            <w:r w:rsidRPr="00E3447E">
              <w:rPr>
                <w:rFonts w:ascii="Open Sans" w:hAnsi="Open Sans" w:cs="Open Sans"/>
                <w:sz w:val="24"/>
                <w:szCs w:val="24"/>
                <w:lang w:eastAsia="en-US"/>
              </w:rPr>
              <w:t>Oversee RCS’s participation work with survivors. This includes:</w:t>
            </w:r>
          </w:p>
          <w:p w14:paraId="5BAA10CC" w14:textId="77777777" w:rsidR="00E3447E" w:rsidRPr="00E3447E" w:rsidRDefault="00E3447E" w:rsidP="003D50CE">
            <w:pPr>
              <w:pStyle w:val="ListBullet"/>
              <w:widowControl w:val="0"/>
              <w:numPr>
                <w:ilvl w:val="0"/>
                <w:numId w:val="2"/>
              </w:numPr>
              <w:spacing w:before="120" w:after="120" w:line="360" w:lineRule="atLeast"/>
              <w:rPr>
                <w:rFonts w:ascii="Open Sans" w:hAnsi="Open Sans" w:cs="Open Sans"/>
                <w:sz w:val="24"/>
                <w:szCs w:val="24"/>
                <w:lang w:eastAsia="en-US"/>
              </w:rPr>
            </w:pPr>
            <w:r w:rsidRPr="00E3447E">
              <w:rPr>
                <w:rFonts w:ascii="Open Sans" w:hAnsi="Open Sans" w:cs="Open Sans"/>
                <w:sz w:val="24"/>
                <w:szCs w:val="24"/>
                <w:lang w:eastAsia="en-US"/>
              </w:rPr>
              <w:t>Supporting and engaging with the Survivor Reference Group</w:t>
            </w:r>
          </w:p>
          <w:p w14:paraId="26535B58" w14:textId="77777777" w:rsidR="00E3447E" w:rsidRPr="00E3447E" w:rsidRDefault="00E3447E" w:rsidP="003D50CE">
            <w:pPr>
              <w:pStyle w:val="ListBullet"/>
              <w:widowControl w:val="0"/>
              <w:numPr>
                <w:ilvl w:val="0"/>
                <w:numId w:val="2"/>
              </w:numPr>
              <w:spacing w:before="120" w:after="120" w:line="360" w:lineRule="atLeast"/>
              <w:rPr>
                <w:rFonts w:ascii="Open Sans" w:hAnsi="Open Sans" w:cs="Open Sans"/>
                <w:sz w:val="24"/>
                <w:szCs w:val="24"/>
                <w:lang w:eastAsia="en-US"/>
              </w:rPr>
            </w:pPr>
            <w:r w:rsidRPr="00E3447E">
              <w:rPr>
                <w:rFonts w:ascii="Open Sans" w:hAnsi="Open Sans" w:cs="Open Sans"/>
                <w:sz w:val="24"/>
                <w:szCs w:val="24"/>
                <w:lang w:eastAsia="en-US"/>
              </w:rPr>
              <w:t>Monitoring and evaluating the Survivor Reference Group’s work and impact</w:t>
            </w:r>
          </w:p>
          <w:p w14:paraId="66E414C2" w14:textId="77777777" w:rsidR="00E3447E" w:rsidRPr="00E3447E" w:rsidRDefault="00E3447E" w:rsidP="003D50CE">
            <w:pPr>
              <w:pStyle w:val="ListBullet"/>
              <w:widowControl w:val="0"/>
              <w:numPr>
                <w:ilvl w:val="0"/>
                <w:numId w:val="2"/>
              </w:numPr>
              <w:spacing w:before="120" w:after="120" w:line="360" w:lineRule="atLeast"/>
              <w:rPr>
                <w:rFonts w:ascii="Open Sans" w:hAnsi="Open Sans" w:cs="Open Sans"/>
                <w:sz w:val="24"/>
                <w:szCs w:val="24"/>
                <w:lang w:eastAsia="en-US"/>
              </w:rPr>
            </w:pPr>
            <w:r w:rsidRPr="00E3447E">
              <w:rPr>
                <w:rFonts w:ascii="Open Sans" w:hAnsi="Open Sans" w:cs="Open Sans"/>
                <w:sz w:val="24"/>
                <w:szCs w:val="24"/>
                <w:lang w:eastAsia="en-US"/>
              </w:rPr>
              <w:t>Ensuring that feedback from the Survivor Reference Group is embedded within RCS’s ongoing procedures and practices</w:t>
            </w:r>
          </w:p>
          <w:p w14:paraId="56FD55DB" w14:textId="77777777" w:rsidR="00E3447E" w:rsidRPr="00E3447E" w:rsidRDefault="00E3447E" w:rsidP="003D50CE">
            <w:pPr>
              <w:pStyle w:val="ListBullet"/>
              <w:widowControl w:val="0"/>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Ensure that the above projects are:</w:t>
            </w:r>
          </w:p>
          <w:p w14:paraId="4FD3844E" w14:textId="77777777" w:rsidR="00E3447E" w:rsidRPr="00E3447E" w:rsidRDefault="00E3447E" w:rsidP="003D50CE">
            <w:pPr>
              <w:pStyle w:val="ListBullet"/>
              <w:widowControl w:val="0"/>
              <w:numPr>
                <w:ilvl w:val="0"/>
                <w:numId w:val="3"/>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Delivered in line with RCS’s policies, values, principles, and requirements of the Rape Crisis National Service Standards.</w:t>
            </w:r>
          </w:p>
          <w:p w14:paraId="008784B3" w14:textId="77777777" w:rsidR="00E3447E" w:rsidRPr="00E3447E" w:rsidRDefault="00E3447E" w:rsidP="003D50CE">
            <w:pPr>
              <w:pStyle w:val="ListBullet"/>
              <w:widowControl w:val="0"/>
              <w:numPr>
                <w:ilvl w:val="0"/>
                <w:numId w:val="3"/>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Delivered within appropriate timescales and budgets</w:t>
            </w:r>
          </w:p>
          <w:p w14:paraId="69FA6AC4" w14:textId="77777777" w:rsidR="00E3447E" w:rsidRPr="00E3447E" w:rsidRDefault="00E3447E" w:rsidP="003D50CE">
            <w:pPr>
              <w:pStyle w:val="ListBullet"/>
              <w:widowControl w:val="0"/>
              <w:numPr>
                <w:ilvl w:val="0"/>
                <w:numId w:val="3"/>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Planned and monitored with regard to future development opportunities and risks</w:t>
            </w:r>
          </w:p>
          <w:p w14:paraId="46DED3B2" w14:textId="77777777" w:rsidR="00E3447E" w:rsidRPr="00E3447E" w:rsidRDefault="00E3447E" w:rsidP="003D50CE">
            <w:pPr>
              <w:pStyle w:val="ListBullet"/>
              <w:widowControl w:val="0"/>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Line </w:t>
            </w:r>
            <w:proofErr w:type="gramStart"/>
            <w:r w:rsidRPr="00E3447E">
              <w:rPr>
                <w:rFonts w:ascii="Open Sans" w:hAnsi="Open Sans" w:cs="Open Sans"/>
                <w:sz w:val="24"/>
                <w:szCs w:val="24"/>
                <w:lang w:val="en-GB"/>
              </w:rPr>
              <w:t>manage</w:t>
            </w:r>
            <w:proofErr w:type="gramEnd"/>
            <w:r w:rsidRPr="00E3447E">
              <w:rPr>
                <w:rFonts w:ascii="Open Sans" w:hAnsi="Open Sans" w:cs="Open Sans"/>
                <w:sz w:val="24"/>
                <w:szCs w:val="24"/>
                <w:lang w:val="en-GB"/>
              </w:rPr>
              <w:t xml:space="preserve"> members of RCS’s Communications and Participation Team</w:t>
            </w:r>
          </w:p>
          <w:p w14:paraId="6D6C2795" w14:textId="77777777" w:rsidR="00E3447E" w:rsidRPr="00E3447E" w:rsidRDefault="00E3447E" w:rsidP="003D50CE">
            <w:pPr>
              <w:pStyle w:val="ListBullet"/>
              <w:widowControl w:val="0"/>
              <w:numPr>
                <w:ilvl w:val="0"/>
                <w:numId w:val="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Work with individuals to agree work plans and monitor their completion</w:t>
            </w:r>
          </w:p>
          <w:p w14:paraId="693769C0" w14:textId="77777777" w:rsidR="00E3447E" w:rsidRPr="00E3447E" w:rsidRDefault="00E3447E" w:rsidP="003D50CE">
            <w:pPr>
              <w:pStyle w:val="ListBullet"/>
              <w:widowControl w:val="0"/>
              <w:numPr>
                <w:ilvl w:val="0"/>
                <w:numId w:val="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Provide support, leadership, and opportunities for employee development</w:t>
            </w:r>
          </w:p>
          <w:p w14:paraId="0DE0D6E0" w14:textId="77777777" w:rsidR="00E3447E" w:rsidRPr="00E3447E" w:rsidRDefault="00E3447E" w:rsidP="003D50CE">
            <w:pPr>
              <w:pStyle w:val="ListBullet"/>
              <w:widowControl w:val="0"/>
              <w:numPr>
                <w:ilvl w:val="0"/>
                <w:numId w:val="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 xml:space="preserve">Manage conduct and performance in line with RCS policies </w:t>
            </w:r>
          </w:p>
          <w:p w14:paraId="29F660A3" w14:textId="0567277E" w:rsidR="00E3447E" w:rsidRPr="00E3447E" w:rsidRDefault="00E3447E" w:rsidP="003D50CE">
            <w:pPr>
              <w:pStyle w:val="ListBullet"/>
              <w:widowControl w:val="0"/>
              <w:numPr>
                <w:ilvl w:val="0"/>
                <w:numId w:val="4"/>
              </w:numPr>
              <w:spacing w:before="120" w:after="120" w:line="360" w:lineRule="atLeast"/>
              <w:rPr>
                <w:rFonts w:ascii="Open Sans" w:hAnsi="Open Sans" w:cs="Open Sans"/>
                <w:sz w:val="24"/>
                <w:szCs w:val="24"/>
                <w:lang w:val="en-GB"/>
              </w:rPr>
            </w:pPr>
            <w:r w:rsidRPr="00E3447E">
              <w:rPr>
                <w:rFonts w:ascii="Open Sans" w:hAnsi="Open Sans" w:cs="Open Sans"/>
                <w:sz w:val="24"/>
                <w:szCs w:val="24"/>
                <w:lang w:val="en-GB"/>
              </w:rPr>
              <w:t>Manage recruitment, selection and induction in line with RCS policies</w:t>
            </w:r>
          </w:p>
        </w:tc>
      </w:tr>
    </w:tbl>
    <w:p w14:paraId="533B2997" w14:textId="77777777" w:rsidR="00E3447E" w:rsidRDefault="00E3447E" w:rsidP="003D50CE">
      <w:pPr>
        <w:widowControl w:val="0"/>
        <w:rPr>
          <w:lang w:val="en-US" w:eastAsia="en-GB"/>
        </w:rPr>
      </w:pPr>
    </w:p>
    <w:p w14:paraId="64256D0B" w14:textId="1D9448EA" w:rsidR="00E3447E" w:rsidRDefault="00E3447E" w:rsidP="003D50CE">
      <w:pPr>
        <w:widowControl w:val="0"/>
        <w:spacing w:after="200"/>
        <w:rPr>
          <w:color w:val="FFFFFF" w:themeColor="background1"/>
          <w:szCs w:val="28"/>
          <w:lang w:eastAsia="en-GB"/>
        </w:rPr>
      </w:pPr>
    </w:p>
    <w:p w14:paraId="5CBDFA92" w14:textId="40333E99" w:rsidR="00E3447E" w:rsidRPr="00E3447E" w:rsidRDefault="00E3447E" w:rsidP="003D50CE">
      <w:pPr>
        <w:pStyle w:val="Heading1"/>
        <w:keepNext w:val="0"/>
        <w:widowControl w:val="0"/>
        <w:rPr>
          <w:color w:val="FFFFFF" w:themeColor="background1"/>
          <w:lang w:eastAsia="en-GB"/>
        </w:rPr>
      </w:pPr>
      <w:r>
        <w:rPr>
          <w:color w:val="FFFFFF" w:themeColor="background1"/>
          <w:lang w:eastAsia="en-GB"/>
        </w:rPr>
        <w:t>Person Specification</w:t>
      </w:r>
    </w:p>
    <w:tbl>
      <w:tblPr>
        <w:tblStyle w:val="TableGrid"/>
        <w:tblW w:w="9776" w:type="dxa"/>
        <w:tblLook w:val="04A0" w:firstRow="1" w:lastRow="0" w:firstColumn="1" w:lastColumn="0" w:noHBand="0" w:noVBand="1"/>
      </w:tblPr>
      <w:tblGrid>
        <w:gridCol w:w="9776"/>
      </w:tblGrid>
      <w:tr w:rsidR="00E3447E" w:rsidRPr="00152258" w14:paraId="2E047AE1" w14:textId="77777777" w:rsidTr="00695E61">
        <w:trPr>
          <w:trHeight w:val="1764"/>
        </w:trPr>
        <w:tc>
          <w:tcPr>
            <w:tcW w:w="9776" w:type="dxa"/>
          </w:tcPr>
          <w:p w14:paraId="17496AF9" w14:textId="77777777" w:rsidR="00E3447E" w:rsidRPr="00EE7801" w:rsidRDefault="00E3447E" w:rsidP="003D50CE">
            <w:pPr>
              <w:widowControl w:val="0"/>
              <w:spacing w:before="120" w:after="120" w:line="360" w:lineRule="atLeast"/>
            </w:pPr>
            <w:r w:rsidRPr="00EE7801">
              <w:lastRenderedPageBreak/>
              <w:t>The successful post holder must demonstrate the following:</w:t>
            </w:r>
          </w:p>
          <w:p w14:paraId="76998987" w14:textId="77777777" w:rsidR="00E3447E" w:rsidRPr="00EE7801" w:rsidRDefault="00E3447E" w:rsidP="003D50CE">
            <w:pPr>
              <w:pStyle w:val="ListParagraph"/>
              <w:widowControl w:val="0"/>
              <w:numPr>
                <w:ilvl w:val="0"/>
                <w:numId w:val="5"/>
              </w:numPr>
              <w:spacing w:before="120" w:after="120" w:line="360" w:lineRule="atLeast"/>
            </w:pPr>
            <w:r w:rsidRPr="00EE7801">
              <w:t>Experience of developing and delivering high-profile communications strategies and campaigns</w:t>
            </w:r>
          </w:p>
          <w:p w14:paraId="7B3DF8C9" w14:textId="77777777" w:rsidR="00E3447E" w:rsidRPr="00EE7801" w:rsidRDefault="00E3447E" w:rsidP="003D50CE">
            <w:pPr>
              <w:pStyle w:val="ListParagraph"/>
              <w:widowControl w:val="0"/>
              <w:numPr>
                <w:ilvl w:val="0"/>
                <w:numId w:val="5"/>
              </w:numPr>
              <w:spacing w:before="120" w:after="120" w:line="360" w:lineRule="atLeast"/>
            </w:pPr>
            <w:r w:rsidRPr="00EE7801">
              <w:t>Experience of writing press releases, reports, media statements and social media content</w:t>
            </w:r>
          </w:p>
          <w:p w14:paraId="137E3F78" w14:textId="77777777" w:rsidR="00E3447E" w:rsidRPr="00EE7801" w:rsidRDefault="00E3447E" w:rsidP="003D50CE">
            <w:pPr>
              <w:pStyle w:val="ListParagraph"/>
              <w:widowControl w:val="0"/>
              <w:numPr>
                <w:ilvl w:val="0"/>
                <w:numId w:val="5"/>
              </w:numPr>
              <w:spacing w:before="120" w:after="120" w:line="360" w:lineRule="atLeast"/>
            </w:pPr>
            <w:r w:rsidRPr="00EE7801">
              <w:t>Experience of building relationships, engaging effectively with, and influencing the media</w:t>
            </w:r>
          </w:p>
          <w:p w14:paraId="6D55893A" w14:textId="77777777" w:rsidR="00E3447E" w:rsidRPr="00EE7801" w:rsidRDefault="00E3447E" w:rsidP="003D50CE">
            <w:pPr>
              <w:pStyle w:val="ListParagraph"/>
              <w:widowControl w:val="0"/>
              <w:numPr>
                <w:ilvl w:val="0"/>
                <w:numId w:val="5"/>
              </w:numPr>
              <w:spacing w:before="120" w:after="120" w:line="360" w:lineRule="atLeast"/>
            </w:pPr>
            <w:r w:rsidRPr="00EE7801">
              <w:t>Excellent understanding of, and support for, RCS’s values and principles which are based on an intersectional feminist, person-centred and trauma-focussed approach to gender-based violence.</w:t>
            </w:r>
          </w:p>
          <w:p w14:paraId="057E5D7A" w14:textId="77777777" w:rsidR="00E3447E" w:rsidRPr="00EE7801" w:rsidRDefault="00E3447E" w:rsidP="003D50CE">
            <w:pPr>
              <w:pStyle w:val="ListParagraph"/>
              <w:widowControl w:val="0"/>
              <w:numPr>
                <w:ilvl w:val="0"/>
                <w:numId w:val="5"/>
              </w:numPr>
              <w:spacing w:before="120" w:after="120" w:line="360" w:lineRule="atLeast"/>
            </w:pPr>
            <w:r w:rsidRPr="00EE7801">
              <w:t>Good understanding of the societal, political, emotional, and legal context within which gender-based violence occurs. This includes a recognition of the barriers that exist for survivors from diverse communities including Black and minority ethnic, LGBT, disabled, remote, and rural communities.</w:t>
            </w:r>
          </w:p>
          <w:p w14:paraId="5BD4B7E8" w14:textId="77777777" w:rsidR="00E3447E" w:rsidRPr="00EE7801" w:rsidRDefault="00E3447E" w:rsidP="003D50CE">
            <w:pPr>
              <w:pStyle w:val="ListParagraph"/>
              <w:widowControl w:val="0"/>
              <w:numPr>
                <w:ilvl w:val="0"/>
                <w:numId w:val="5"/>
              </w:numPr>
              <w:spacing w:before="120" w:after="120" w:line="360" w:lineRule="atLeast"/>
            </w:pPr>
            <w:r w:rsidRPr="00EE7801">
              <w:t xml:space="preserve">Proven ability to manage competing deadlines and an </w:t>
            </w:r>
            <w:proofErr w:type="gramStart"/>
            <w:r w:rsidRPr="00EE7801">
              <w:t>often reactive</w:t>
            </w:r>
            <w:proofErr w:type="gramEnd"/>
            <w:r w:rsidRPr="00EE7801">
              <w:t xml:space="preserve"> workload</w:t>
            </w:r>
          </w:p>
          <w:p w14:paraId="0AA02E07" w14:textId="77777777" w:rsidR="00E3447E" w:rsidRPr="00EE7801" w:rsidRDefault="00E3447E" w:rsidP="003D50CE">
            <w:pPr>
              <w:pStyle w:val="ListParagraph"/>
              <w:widowControl w:val="0"/>
              <w:numPr>
                <w:ilvl w:val="0"/>
                <w:numId w:val="5"/>
              </w:numPr>
              <w:spacing w:before="120" w:after="120" w:line="360" w:lineRule="atLeast"/>
            </w:pPr>
            <w:r w:rsidRPr="00EE7801">
              <w:t>Ability to plan work and deliver objectives in a largely autonomous way – utilising support from colleagues and management.</w:t>
            </w:r>
          </w:p>
          <w:p w14:paraId="3E1287DA" w14:textId="77777777" w:rsidR="00E3447E" w:rsidRPr="00EE7801" w:rsidRDefault="00E3447E" w:rsidP="003D50CE">
            <w:pPr>
              <w:pStyle w:val="ListParagraph"/>
              <w:widowControl w:val="0"/>
              <w:numPr>
                <w:ilvl w:val="0"/>
                <w:numId w:val="5"/>
              </w:numPr>
              <w:spacing w:before="120" w:after="120" w:line="360" w:lineRule="atLeast"/>
            </w:pPr>
            <w:r w:rsidRPr="00EE7801">
              <w:t>Good understanding of confidentiality and data protection requirements with regard to survivor voices</w:t>
            </w:r>
          </w:p>
          <w:p w14:paraId="67F290B5" w14:textId="77777777" w:rsidR="00E3447E" w:rsidRPr="00EE7801" w:rsidRDefault="00E3447E" w:rsidP="003D50CE">
            <w:pPr>
              <w:widowControl w:val="0"/>
              <w:spacing w:before="120" w:after="120" w:line="360" w:lineRule="atLeast"/>
            </w:pPr>
          </w:p>
          <w:p w14:paraId="5FA659C7" w14:textId="77777777" w:rsidR="00E3447E" w:rsidRPr="00EE7801" w:rsidRDefault="00E3447E" w:rsidP="003D50CE">
            <w:pPr>
              <w:widowControl w:val="0"/>
              <w:spacing w:before="120" w:after="120" w:line="360" w:lineRule="atLeast"/>
            </w:pPr>
            <w:r w:rsidRPr="00EE7801">
              <w:t>Essential skills required:</w:t>
            </w:r>
          </w:p>
          <w:p w14:paraId="0BCF01F6" w14:textId="77777777" w:rsidR="00E3447E" w:rsidRPr="00EE7801" w:rsidRDefault="00E3447E" w:rsidP="003D50CE">
            <w:pPr>
              <w:pStyle w:val="ListParagraph"/>
              <w:widowControl w:val="0"/>
              <w:numPr>
                <w:ilvl w:val="0"/>
                <w:numId w:val="6"/>
              </w:numPr>
              <w:spacing w:before="120" w:after="120" w:line="360" w:lineRule="atLeast"/>
            </w:pPr>
            <w:r w:rsidRPr="00EE7801">
              <w:t>Leadership</w:t>
            </w:r>
          </w:p>
          <w:p w14:paraId="1F8AE59A" w14:textId="77777777" w:rsidR="00E3447E" w:rsidRPr="00EE7801" w:rsidRDefault="00E3447E" w:rsidP="003D50CE">
            <w:pPr>
              <w:pStyle w:val="ListParagraph"/>
              <w:widowControl w:val="0"/>
              <w:numPr>
                <w:ilvl w:val="0"/>
                <w:numId w:val="6"/>
              </w:numPr>
              <w:spacing w:before="120" w:after="120" w:line="360" w:lineRule="atLeast"/>
            </w:pPr>
            <w:r w:rsidRPr="00EE7801">
              <w:t>Decision-making (including complex problem-solving)</w:t>
            </w:r>
          </w:p>
          <w:p w14:paraId="2E97175E" w14:textId="77777777" w:rsidR="00E3447E" w:rsidRPr="00EE7801" w:rsidRDefault="00E3447E" w:rsidP="003D50CE">
            <w:pPr>
              <w:pStyle w:val="ListParagraph"/>
              <w:widowControl w:val="0"/>
              <w:numPr>
                <w:ilvl w:val="0"/>
                <w:numId w:val="6"/>
              </w:numPr>
              <w:spacing w:before="120" w:after="120" w:line="360" w:lineRule="atLeast"/>
            </w:pPr>
            <w:r w:rsidRPr="00EE7801">
              <w:t>Financial management and planning within a set budget</w:t>
            </w:r>
          </w:p>
          <w:p w14:paraId="7568437E" w14:textId="77777777" w:rsidR="00E3447E" w:rsidRPr="00EE7801" w:rsidRDefault="00E3447E" w:rsidP="003D50CE">
            <w:pPr>
              <w:pStyle w:val="ListParagraph"/>
              <w:widowControl w:val="0"/>
              <w:numPr>
                <w:ilvl w:val="0"/>
                <w:numId w:val="6"/>
              </w:numPr>
              <w:spacing w:before="120" w:after="120" w:line="360" w:lineRule="atLeast"/>
            </w:pPr>
            <w:r w:rsidRPr="00EE7801">
              <w:t>Influencing</w:t>
            </w:r>
          </w:p>
          <w:p w14:paraId="3BF22A84" w14:textId="77777777" w:rsidR="00E3447E" w:rsidRPr="00EE7801" w:rsidRDefault="00E3447E" w:rsidP="003D50CE">
            <w:pPr>
              <w:pStyle w:val="ListParagraph"/>
              <w:widowControl w:val="0"/>
              <w:numPr>
                <w:ilvl w:val="0"/>
                <w:numId w:val="6"/>
              </w:numPr>
              <w:spacing w:before="120" w:after="120" w:line="360" w:lineRule="atLeast"/>
            </w:pPr>
            <w:r w:rsidRPr="00EE7801">
              <w:t>Written communication (including creating documents intended to influence diverse audiences)</w:t>
            </w:r>
          </w:p>
          <w:p w14:paraId="5455D99A" w14:textId="77777777" w:rsidR="00E3447E" w:rsidRPr="00EE7801" w:rsidRDefault="00E3447E" w:rsidP="003D50CE">
            <w:pPr>
              <w:pStyle w:val="ListParagraph"/>
              <w:widowControl w:val="0"/>
              <w:numPr>
                <w:ilvl w:val="0"/>
                <w:numId w:val="6"/>
              </w:numPr>
              <w:spacing w:before="120" w:after="120" w:line="360" w:lineRule="atLeast"/>
            </w:pPr>
            <w:r w:rsidRPr="00EE7801">
              <w:t>Verbal communication (including formal public speaking, the handling of complex emotional conversations, and influencing diverse audiences)</w:t>
            </w:r>
          </w:p>
          <w:p w14:paraId="7C89C601" w14:textId="77777777" w:rsidR="00E3447E" w:rsidRPr="00EE7801" w:rsidRDefault="00E3447E" w:rsidP="003D50CE">
            <w:pPr>
              <w:pStyle w:val="ListParagraph"/>
              <w:widowControl w:val="0"/>
              <w:numPr>
                <w:ilvl w:val="0"/>
                <w:numId w:val="6"/>
              </w:numPr>
              <w:spacing w:before="120" w:after="120" w:line="360" w:lineRule="atLeast"/>
            </w:pPr>
            <w:r w:rsidRPr="00EE7801">
              <w:t>Prioritisation and risk management</w:t>
            </w:r>
          </w:p>
          <w:p w14:paraId="4C7E0521" w14:textId="77777777" w:rsidR="00E3447E" w:rsidRPr="00EE7801" w:rsidRDefault="00E3447E" w:rsidP="003D50CE">
            <w:pPr>
              <w:pStyle w:val="ListParagraph"/>
              <w:widowControl w:val="0"/>
              <w:numPr>
                <w:ilvl w:val="0"/>
                <w:numId w:val="6"/>
              </w:numPr>
              <w:spacing w:before="120" w:after="120" w:line="360" w:lineRule="atLeast"/>
            </w:pPr>
            <w:r w:rsidRPr="00EE7801">
              <w:t>Creative/adaptive thinking</w:t>
            </w:r>
          </w:p>
          <w:p w14:paraId="1997AB11" w14:textId="77777777" w:rsidR="00E3447E" w:rsidRPr="00EE7801" w:rsidRDefault="00E3447E" w:rsidP="003D50CE">
            <w:pPr>
              <w:pStyle w:val="ListParagraph"/>
              <w:widowControl w:val="0"/>
              <w:numPr>
                <w:ilvl w:val="0"/>
                <w:numId w:val="6"/>
              </w:numPr>
              <w:spacing w:before="120" w:after="120" w:line="360" w:lineRule="atLeast"/>
            </w:pPr>
            <w:r w:rsidRPr="00EE7801">
              <w:t>Digital resource creation</w:t>
            </w:r>
          </w:p>
          <w:p w14:paraId="6A8A6A1D" w14:textId="77777777" w:rsidR="00E3447E" w:rsidRPr="00EE7801" w:rsidRDefault="00E3447E" w:rsidP="003D50CE">
            <w:pPr>
              <w:widowControl w:val="0"/>
              <w:spacing w:before="120" w:after="120" w:line="360" w:lineRule="atLeast"/>
            </w:pPr>
          </w:p>
          <w:p w14:paraId="5B15CA8D" w14:textId="77777777" w:rsidR="00E3447E" w:rsidRPr="00EE7801" w:rsidRDefault="00E3447E" w:rsidP="003D50CE">
            <w:pPr>
              <w:widowControl w:val="0"/>
              <w:spacing w:before="120" w:after="120" w:line="360" w:lineRule="atLeast"/>
            </w:pPr>
            <w:r w:rsidRPr="00EE7801">
              <w:t>In addition, the following would be desirable:</w:t>
            </w:r>
          </w:p>
          <w:p w14:paraId="6E087244" w14:textId="77777777" w:rsidR="00E3447E" w:rsidRPr="00EE7801" w:rsidRDefault="00E3447E" w:rsidP="003D50CE">
            <w:pPr>
              <w:pStyle w:val="ListParagraph"/>
              <w:widowControl w:val="0"/>
              <w:numPr>
                <w:ilvl w:val="0"/>
                <w:numId w:val="9"/>
              </w:numPr>
              <w:spacing w:before="120" w:after="120" w:line="360" w:lineRule="atLeast"/>
            </w:pPr>
            <w:r w:rsidRPr="00EE7801">
              <w:t xml:space="preserve">Knowledge and understanding of meaningful approaches to survivor </w:t>
            </w:r>
            <w:r w:rsidRPr="00EE7801">
              <w:lastRenderedPageBreak/>
              <w:t>participation</w:t>
            </w:r>
          </w:p>
          <w:p w14:paraId="55147BE2" w14:textId="77777777" w:rsidR="00E3447E" w:rsidRPr="00EE7801" w:rsidRDefault="00E3447E" w:rsidP="003D50CE">
            <w:pPr>
              <w:pStyle w:val="ListParagraph"/>
              <w:widowControl w:val="0"/>
              <w:numPr>
                <w:ilvl w:val="0"/>
                <w:numId w:val="9"/>
              </w:numPr>
              <w:spacing w:before="120" w:after="120" w:line="360" w:lineRule="atLeast"/>
            </w:pPr>
            <w:r w:rsidRPr="00EE7801">
              <w:t>Relevant qualification(s) or training</w:t>
            </w:r>
          </w:p>
          <w:p w14:paraId="0DE17D93" w14:textId="77777777" w:rsidR="00E3447E" w:rsidRPr="00EE7801" w:rsidRDefault="00E3447E" w:rsidP="003D50CE">
            <w:pPr>
              <w:pStyle w:val="ListParagraph"/>
              <w:widowControl w:val="0"/>
              <w:numPr>
                <w:ilvl w:val="0"/>
                <w:numId w:val="9"/>
              </w:numPr>
              <w:spacing w:before="120" w:after="120" w:line="360" w:lineRule="atLeast"/>
            </w:pPr>
            <w:r w:rsidRPr="00EE7801">
              <w:t>Line management experience</w:t>
            </w:r>
          </w:p>
          <w:p w14:paraId="31F9A47C" w14:textId="77777777" w:rsidR="003D50CE" w:rsidRDefault="003D50CE" w:rsidP="003D50CE">
            <w:pPr>
              <w:widowControl w:val="0"/>
              <w:spacing w:before="120" w:after="120" w:line="360" w:lineRule="atLeast"/>
            </w:pPr>
          </w:p>
          <w:p w14:paraId="37E02BFE" w14:textId="11C79DB3" w:rsidR="00E3447E" w:rsidRPr="00E3447E" w:rsidRDefault="00E3447E" w:rsidP="003D50CE">
            <w:pPr>
              <w:widowControl w:val="0"/>
              <w:spacing w:before="120" w:after="120" w:line="360" w:lineRule="atLeast"/>
              <w:rPr>
                <w:i/>
                <w:iCs/>
              </w:rPr>
            </w:pPr>
            <w:r w:rsidRPr="003D50CE">
              <w:t>Please note, this role will include occasional evenings, weekends, and overnight stays. Some travel across Scotland is necessary to support rural participation and attend relevant events. RCS is committed to flexible working and positive work-life balance. Travel will be planned and agreed well in advance, with consideration for the post holder’s other commitments.</w:t>
            </w:r>
          </w:p>
        </w:tc>
      </w:tr>
    </w:tbl>
    <w:p w14:paraId="2FEC6FF6" w14:textId="3A4DF3DD" w:rsidR="00E3447E" w:rsidRDefault="00E3447E" w:rsidP="003D50CE">
      <w:pPr>
        <w:widowControl w:val="0"/>
        <w:spacing w:after="200"/>
        <w:rPr>
          <w:color w:val="FFFFFF" w:themeColor="background1"/>
          <w:szCs w:val="28"/>
          <w:lang w:eastAsia="en-GB"/>
        </w:rPr>
      </w:pPr>
    </w:p>
    <w:p w14:paraId="5B91469E" w14:textId="77777777" w:rsidR="00E3447E" w:rsidRDefault="00E3447E" w:rsidP="003D50CE">
      <w:pPr>
        <w:widowControl w:val="0"/>
        <w:spacing w:after="200"/>
        <w:rPr>
          <w:color w:val="FFFFFF" w:themeColor="background1"/>
          <w:szCs w:val="28"/>
          <w:lang w:eastAsia="en-GB"/>
        </w:rPr>
      </w:pPr>
    </w:p>
    <w:p w14:paraId="5C492BE8" w14:textId="77777777" w:rsidR="00E3447E" w:rsidRDefault="00E3447E" w:rsidP="003D50CE">
      <w:pPr>
        <w:widowControl w:val="0"/>
        <w:spacing w:after="200"/>
        <w:rPr>
          <w:color w:val="FFFFFF" w:themeColor="background1"/>
          <w:szCs w:val="28"/>
          <w:lang w:eastAsia="en-GB"/>
        </w:rPr>
      </w:pPr>
    </w:p>
    <w:tbl>
      <w:tblPr>
        <w:tblStyle w:val="TableGridLight"/>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290"/>
        <w:gridCol w:w="2667"/>
        <w:gridCol w:w="1559"/>
        <w:gridCol w:w="3240"/>
      </w:tblGrid>
      <w:tr w:rsidR="00E3447E" w:rsidRPr="006F1F91" w14:paraId="5E30B136" w14:textId="77777777" w:rsidTr="00E276BC">
        <w:trPr>
          <w:trHeight w:val="405"/>
        </w:trPr>
        <w:tc>
          <w:tcPr>
            <w:tcW w:w="2290" w:type="dxa"/>
            <w:shd w:val="clear" w:color="auto" w:fill="D9D9D9" w:themeFill="background1" w:themeFillShade="D9"/>
          </w:tcPr>
          <w:p w14:paraId="3E2716F8" w14:textId="77777777" w:rsidR="00E3447E" w:rsidRPr="006F1F91" w:rsidRDefault="00000000" w:rsidP="003D50CE">
            <w:pPr>
              <w:widowControl w:val="0"/>
              <w:rPr>
                <w:rFonts w:ascii="Open Sans" w:hAnsi="Open Sans" w:cs="Open Sans"/>
                <w:sz w:val="24"/>
                <w:szCs w:val="24"/>
                <w:lang w:val="en-GB"/>
              </w:rPr>
            </w:pPr>
            <w:sdt>
              <w:sdtPr>
                <w:alias w:val="Approved by:"/>
                <w:tag w:val="Approved by:"/>
                <w:id w:val="550121496"/>
                <w:placeholder>
                  <w:docPart w:val="1538D7372B724132BA989E38BBE2A7E5"/>
                </w:placeholder>
                <w:temporary/>
                <w:showingPlcHdr/>
                <w15:appearance w15:val="hidden"/>
              </w:sdtPr>
              <w:sdtContent>
                <w:r w:rsidR="00E3447E" w:rsidRPr="006F1F91">
                  <w:rPr>
                    <w:rFonts w:ascii="Open Sans" w:hAnsi="Open Sans" w:cs="Open Sans"/>
                    <w:sz w:val="24"/>
                    <w:szCs w:val="24"/>
                    <w:lang w:val="en-GB" w:bidi="en-GB"/>
                  </w:rPr>
                  <w:t>Approved by</w:t>
                </w:r>
              </w:sdtContent>
            </w:sdt>
            <w:r w:rsidR="00E3447E" w:rsidRPr="006F1F91">
              <w:rPr>
                <w:rFonts w:ascii="Open Sans" w:hAnsi="Open Sans" w:cs="Open Sans"/>
                <w:sz w:val="24"/>
                <w:szCs w:val="24"/>
                <w:lang w:val="en-GB" w:bidi="en-GB"/>
              </w:rPr>
              <w:t>:</w:t>
            </w:r>
          </w:p>
        </w:tc>
        <w:tc>
          <w:tcPr>
            <w:tcW w:w="2667" w:type="dxa"/>
          </w:tcPr>
          <w:p w14:paraId="7CA90946" w14:textId="77777777" w:rsidR="00E3447E" w:rsidRPr="006F1F91" w:rsidRDefault="00E3447E" w:rsidP="003D50CE">
            <w:pPr>
              <w:widowControl w:val="0"/>
              <w:rPr>
                <w:rFonts w:ascii="Open Sans" w:hAnsi="Open Sans" w:cs="Open Sans"/>
                <w:sz w:val="24"/>
                <w:szCs w:val="24"/>
                <w:lang w:val="en-GB"/>
              </w:rPr>
            </w:pPr>
            <w:r w:rsidRPr="006F1F91">
              <w:rPr>
                <w:rFonts w:ascii="Open Sans" w:hAnsi="Open Sans" w:cs="Open Sans"/>
                <w:sz w:val="24"/>
                <w:szCs w:val="24"/>
                <w:lang w:val="en-GB"/>
              </w:rPr>
              <w:t>Sandy Brindley</w:t>
            </w:r>
          </w:p>
        </w:tc>
        <w:tc>
          <w:tcPr>
            <w:tcW w:w="1559" w:type="dxa"/>
            <w:shd w:val="clear" w:color="auto" w:fill="D9D9D9" w:themeFill="background1" w:themeFillShade="D9"/>
          </w:tcPr>
          <w:p w14:paraId="7BD5B2D2" w14:textId="77777777" w:rsidR="00E3447E" w:rsidRPr="006F1F91" w:rsidRDefault="00000000" w:rsidP="003D50CE">
            <w:pPr>
              <w:widowControl w:val="0"/>
              <w:rPr>
                <w:rFonts w:ascii="Open Sans" w:hAnsi="Open Sans" w:cs="Open Sans"/>
                <w:sz w:val="24"/>
                <w:szCs w:val="24"/>
                <w:lang w:val="en-GB"/>
              </w:rPr>
            </w:pPr>
            <w:sdt>
              <w:sdtPr>
                <w:alias w:val="Date:"/>
                <w:tag w:val="Date:"/>
                <w:id w:val="1405646853"/>
                <w:placeholder>
                  <w:docPart w:val="E83D3F97D4574A84AEC7B1F5D6F05236"/>
                </w:placeholder>
                <w:temporary/>
                <w:showingPlcHdr/>
                <w15:appearance w15:val="hidden"/>
              </w:sdtPr>
              <w:sdtContent>
                <w:r w:rsidR="00E3447E" w:rsidRPr="006F1F91">
                  <w:rPr>
                    <w:rFonts w:ascii="Open Sans" w:hAnsi="Open Sans" w:cs="Open Sans"/>
                    <w:sz w:val="24"/>
                    <w:szCs w:val="24"/>
                    <w:lang w:val="en-GB" w:bidi="en-GB"/>
                  </w:rPr>
                  <w:t>Date</w:t>
                </w:r>
              </w:sdtContent>
            </w:sdt>
            <w:r w:rsidR="00E3447E" w:rsidRPr="006F1F91">
              <w:rPr>
                <w:rFonts w:ascii="Open Sans" w:hAnsi="Open Sans" w:cs="Open Sans"/>
                <w:sz w:val="24"/>
                <w:szCs w:val="24"/>
                <w:lang w:val="en-GB" w:bidi="en-GB"/>
              </w:rPr>
              <w:t>:</w:t>
            </w:r>
          </w:p>
        </w:tc>
        <w:tc>
          <w:tcPr>
            <w:tcW w:w="3240" w:type="dxa"/>
          </w:tcPr>
          <w:p w14:paraId="503A0DCF" w14:textId="77777777" w:rsidR="00E3447E" w:rsidRPr="006F1F91" w:rsidRDefault="00E3447E" w:rsidP="003D50CE">
            <w:pPr>
              <w:widowControl w:val="0"/>
              <w:rPr>
                <w:rFonts w:ascii="Open Sans" w:hAnsi="Open Sans" w:cs="Open Sans"/>
                <w:sz w:val="24"/>
                <w:szCs w:val="24"/>
                <w:lang w:val="en-GB"/>
              </w:rPr>
            </w:pPr>
            <w:r w:rsidRPr="006F1F91">
              <w:rPr>
                <w:rFonts w:ascii="Open Sans" w:hAnsi="Open Sans" w:cs="Open Sans"/>
                <w:sz w:val="24"/>
                <w:szCs w:val="24"/>
                <w:lang w:val="en-GB"/>
              </w:rPr>
              <w:t>30/8/2022</w:t>
            </w:r>
          </w:p>
        </w:tc>
      </w:tr>
      <w:tr w:rsidR="00E3447E" w:rsidRPr="006F1F91" w14:paraId="2703DED4" w14:textId="77777777" w:rsidTr="00E276BC">
        <w:trPr>
          <w:trHeight w:val="419"/>
        </w:trPr>
        <w:tc>
          <w:tcPr>
            <w:tcW w:w="2290" w:type="dxa"/>
            <w:shd w:val="clear" w:color="auto" w:fill="D9D9D9" w:themeFill="background1" w:themeFillShade="D9"/>
          </w:tcPr>
          <w:p w14:paraId="0D0B5DDB" w14:textId="77777777" w:rsidR="00E3447E" w:rsidRPr="006F1F91" w:rsidRDefault="00000000" w:rsidP="003D50CE">
            <w:pPr>
              <w:widowControl w:val="0"/>
              <w:rPr>
                <w:rFonts w:ascii="Open Sans" w:hAnsi="Open Sans" w:cs="Open Sans"/>
                <w:sz w:val="24"/>
                <w:szCs w:val="24"/>
                <w:lang w:val="en-GB"/>
              </w:rPr>
            </w:pPr>
            <w:sdt>
              <w:sdtPr>
                <w:alias w:val="Last updated by:"/>
                <w:tag w:val="Last updated by:"/>
                <w:id w:val="1088044937"/>
                <w:placeholder>
                  <w:docPart w:val="2E8F15FA448040BEA017A3AE1EB7AD7D"/>
                </w:placeholder>
                <w:temporary/>
                <w:showingPlcHdr/>
                <w15:appearance w15:val="hidden"/>
              </w:sdtPr>
              <w:sdtContent>
                <w:r w:rsidR="00E3447E" w:rsidRPr="006F1F91">
                  <w:rPr>
                    <w:rFonts w:ascii="Open Sans" w:hAnsi="Open Sans" w:cs="Open Sans"/>
                    <w:sz w:val="24"/>
                    <w:szCs w:val="24"/>
                    <w:lang w:val="en-GB" w:bidi="en-GB"/>
                  </w:rPr>
                  <w:t>Last updated by</w:t>
                </w:r>
              </w:sdtContent>
            </w:sdt>
            <w:r w:rsidR="00E3447E" w:rsidRPr="006F1F91">
              <w:rPr>
                <w:rFonts w:ascii="Open Sans" w:hAnsi="Open Sans" w:cs="Open Sans"/>
                <w:sz w:val="24"/>
                <w:szCs w:val="24"/>
                <w:lang w:val="en-GB" w:bidi="en-GB"/>
              </w:rPr>
              <w:t>:</w:t>
            </w:r>
          </w:p>
        </w:tc>
        <w:tc>
          <w:tcPr>
            <w:tcW w:w="2667" w:type="dxa"/>
          </w:tcPr>
          <w:p w14:paraId="081C49FE" w14:textId="77777777" w:rsidR="00E3447E" w:rsidRPr="006F1F91" w:rsidRDefault="00E3447E" w:rsidP="003D50CE">
            <w:pPr>
              <w:widowControl w:val="0"/>
              <w:rPr>
                <w:rFonts w:ascii="Open Sans" w:hAnsi="Open Sans" w:cs="Open Sans"/>
                <w:sz w:val="24"/>
                <w:szCs w:val="24"/>
                <w:lang w:val="en-GB"/>
              </w:rPr>
            </w:pPr>
            <w:r w:rsidRPr="006F1F91">
              <w:rPr>
                <w:rFonts w:ascii="Open Sans" w:hAnsi="Open Sans" w:cs="Open Sans"/>
                <w:sz w:val="24"/>
                <w:szCs w:val="24"/>
                <w:lang w:val="en-GB"/>
              </w:rPr>
              <w:t xml:space="preserve">Sandy Brindley </w:t>
            </w:r>
          </w:p>
        </w:tc>
        <w:tc>
          <w:tcPr>
            <w:tcW w:w="1559" w:type="dxa"/>
            <w:shd w:val="clear" w:color="auto" w:fill="D9D9D9" w:themeFill="background1" w:themeFillShade="D9"/>
          </w:tcPr>
          <w:p w14:paraId="404F47ED" w14:textId="77777777" w:rsidR="00E3447E" w:rsidRPr="006F1F91" w:rsidRDefault="00000000" w:rsidP="003D50CE">
            <w:pPr>
              <w:widowControl w:val="0"/>
              <w:rPr>
                <w:rFonts w:ascii="Open Sans" w:hAnsi="Open Sans" w:cs="Open Sans"/>
                <w:sz w:val="24"/>
                <w:szCs w:val="24"/>
                <w:lang w:val="en-GB"/>
              </w:rPr>
            </w:pPr>
            <w:sdt>
              <w:sdtPr>
                <w:alias w:val="Date/Time:"/>
                <w:tag w:val="Date/Time:"/>
                <w:id w:val="-1114593219"/>
                <w:placeholder>
                  <w:docPart w:val="15189F51D0124E6E8C5B82A5EB9306A8"/>
                </w:placeholder>
                <w:temporary/>
                <w:showingPlcHdr/>
                <w15:appearance w15:val="hidden"/>
              </w:sdtPr>
              <w:sdtContent>
                <w:r w:rsidR="00E3447E" w:rsidRPr="006F1F91">
                  <w:rPr>
                    <w:rFonts w:ascii="Open Sans" w:hAnsi="Open Sans" w:cs="Open Sans"/>
                    <w:sz w:val="24"/>
                    <w:szCs w:val="24"/>
                    <w:lang w:val="en-GB" w:bidi="en-GB"/>
                  </w:rPr>
                  <w:t>Date/Time</w:t>
                </w:r>
              </w:sdtContent>
            </w:sdt>
            <w:r w:rsidR="00E3447E" w:rsidRPr="006F1F91">
              <w:rPr>
                <w:rFonts w:ascii="Open Sans" w:hAnsi="Open Sans" w:cs="Open Sans"/>
                <w:sz w:val="24"/>
                <w:szCs w:val="24"/>
                <w:lang w:val="en-GB" w:bidi="en-GB"/>
              </w:rPr>
              <w:t>:</w:t>
            </w:r>
          </w:p>
        </w:tc>
        <w:tc>
          <w:tcPr>
            <w:tcW w:w="3240" w:type="dxa"/>
          </w:tcPr>
          <w:p w14:paraId="3C8720D8" w14:textId="77777777" w:rsidR="00E3447E" w:rsidRPr="006F1F91" w:rsidRDefault="00E3447E" w:rsidP="003D50CE">
            <w:pPr>
              <w:widowControl w:val="0"/>
              <w:rPr>
                <w:rFonts w:ascii="Open Sans" w:hAnsi="Open Sans" w:cs="Open Sans"/>
                <w:sz w:val="24"/>
                <w:szCs w:val="24"/>
                <w:lang w:val="en-GB"/>
              </w:rPr>
            </w:pPr>
            <w:r w:rsidRPr="006F1F91">
              <w:rPr>
                <w:rFonts w:ascii="Open Sans" w:hAnsi="Open Sans" w:cs="Open Sans"/>
                <w:sz w:val="24"/>
                <w:szCs w:val="24"/>
                <w:lang w:val="en-GB"/>
              </w:rPr>
              <w:t>30/8/2022</w:t>
            </w:r>
          </w:p>
        </w:tc>
      </w:tr>
    </w:tbl>
    <w:p w14:paraId="366AB264" w14:textId="7AF9D1F8" w:rsidR="00E3447E" w:rsidRPr="006F1F91" w:rsidRDefault="00E3447E" w:rsidP="003D50CE">
      <w:pPr>
        <w:widowControl w:val="0"/>
        <w:rPr>
          <w:szCs w:val="28"/>
          <w:lang w:eastAsia="en-GB"/>
        </w:rPr>
      </w:pPr>
    </w:p>
    <w:tbl>
      <w:tblPr>
        <w:tblStyle w:val="TableGrid"/>
        <w:tblW w:w="0" w:type="auto"/>
        <w:tblLook w:val="04A0" w:firstRow="1" w:lastRow="0" w:firstColumn="1" w:lastColumn="0" w:noHBand="0" w:noVBand="1"/>
      </w:tblPr>
      <w:tblGrid>
        <w:gridCol w:w="9768"/>
      </w:tblGrid>
      <w:tr w:rsidR="006F1F91" w14:paraId="7F11B2EF" w14:textId="77777777" w:rsidTr="006F1F91">
        <w:tc>
          <w:tcPr>
            <w:tcW w:w="9768" w:type="dxa"/>
          </w:tcPr>
          <w:p w14:paraId="749166CF" w14:textId="77777777" w:rsidR="00654FC2" w:rsidRDefault="006F1F91" w:rsidP="00654FC2">
            <w:pPr>
              <w:pStyle w:val="BodyA"/>
              <w:widowControl w:val="0"/>
              <w:spacing w:before="120" w:after="120" w:line="360" w:lineRule="atLeast"/>
              <w:rPr>
                <w:rStyle w:val="None"/>
                <w:rFonts w:ascii="Open Sans" w:hAnsi="Open Sans" w:cs="Open Sans"/>
              </w:rPr>
            </w:pPr>
            <w:r w:rsidRPr="006F1F91">
              <w:t xml:space="preserve">* </w:t>
            </w:r>
            <w:r w:rsidR="00654FC2" w:rsidRPr="00C81ED6">
              <w:rPr>
                <w:rStyle w:val="None"/>
                <w:rFonts w:ascii="Open Sans" w:hAnsi="Open Sans" w:cs="Open Sans"/>
              </w:rPr>
              <w:t>Please note only women need apply under Schedule 9, Part 1 of the Equality Act 2010.</w:t>
            </w:r>
          </w:p>
          <w:p w14:paraId="6E52F1C3" w14:textId="0921F655" w:rsidR="006F1F91" w:rsidRPr="006F1F91" w:rsidRDefault="006F1F91" w:rsidP="003D50CE">
            <w:pPr>
              <w:widowControl w:val="0"/>
              <w:spacing w:after="200"/>
            </w:pPr>
          </w:p>
        </w:tc>
      </w:tr>
    </w:tbl>
    <w:p w14:paraId="46F19176" w14:textId="75AE0BD0" w:rsidR="00CC2853" w:rsidRDefault="00CC2853" w:rsidP="003D50CE">
      <w:pPr>
        <w:pStyle w:val="Heading1"/>
        <w:keepNext w:val="0"/>
        <w:widowControl w:val="0"/>
        <w:spacing w:line="360" w:lineRule="atLeast"/>
        <w:rPr>
          <w:color w:val="FFFFFF" w:themeColor="background1"/>
          <w:szCs w:val="28"/>
          <w:lang w:eastAsia="en-GB"/>
        </w:rPr>
      </w:pPr>
    </w:p>
    <w:sectPr w:rsidR="00CC2853" w:rsidSect="0049238C">
      <w:footerReference w:type="default" r:id="rId16"/>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6803" w14:textId="77777777" w:rsidR="00F11182" w:rsidRDefault="00F11182" w:rsidP="0048248F">
      <w:pPr>
        <w:spacing w:line="240" w:lineRule="auto"/>
      </w:pPr>
      <w:r>
        <w:separator/>
      </w:r>
    </w:p>
  </w:endnote>
  <w:endnote w:type="continuationSeparator" w:id="0">
    <w:p w14:paraId="320CE37B" w14:textId="77777777" w:rsidR="00F11182" w:rsidRDefault="00F11182"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F69D" w14:textId="2849C28F" w:rsidR="00F57385" w:rsidRPr="00937530" w:rsidRDefault="00F57385" w:rsidP="00C307DC">
    <w:pPr>
      <w:pStyle w:val="Footer"/>
      <w:tabs>
        <w:tab w:val="clear" w:pos="9026"/>
        <w:tab w:val="right" w:pos="9603"/>
        <w:tab w:val="right" w:pos="13608"/>
        <w:tab w:val="left" w:pos="13750"/>
      </w:tabs>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id w:val="-2039499766"/>
        <w:docPartObj>
          <w:docPartGallery w:val="Page Numbers (Bottom of Page)"/>
          <w:docPartUnique/>
        </w:docPartObj>
      </w:sdtPr>
      <w:sdtEndPr>
        <w:rPr>
          <w:noProof/>
        </w:rPr>
      </w:sdtEndPr>
      <w:sdtContent>
        <w:r w:rsidRPr="00937530">
          <w:fldChar w:fldCharType="begin"/>
        </w:r>
        <w:r w:rsidRPr="00937530">
          <w:instrText xml:space="preserve"> PAGE   \*MERGEFORMAT </w:instrText>
        </w:r>
        <w:r w:rsidRPr="00937530">
          <w:fldChar w:fldCharType="separate"/>
        </w:r>
        <w:r w:rsidR="00E65D57" w:rsidRPr="00937530">
          <w:rPr>
            <w:noProof/>
          </w:rPr>
          <w:t>1</w:t>
        </w:r>
        <w:r w:rsidRPr="0093753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6505" w14:textId="77777777" w:rsidR="00F11182" w:rsidRDefault="00F11182" w:rsidP="0048248F">
      <w:pPr>
        <w:spacing w:line="240" w:lineRule="auto"/>
      </w:pPr>
      <w:r>
        <w:separator/>
      </w:r>
    </w:p>
  </w:footnote>
  <w:footnote w:type="continuationSeparator" w:id="0">
    <w:p w14:paraId="09B7A7BF" w14:textId="77777777" w:rsidR="00F11182" w:rsidRDefault="00F11182" w:rsidP="004824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EC8E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77CD0"/>
    <w:multiLevelType w:val="hybridMultilevel"/>
    <w:tmpl w:val="2BB0761C"/>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F8430E"/>
    <w:multiLevelType w:val="hybridMultilevel"/>
    <w:tmpl w:val="E6A2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D7540"/>
    <w:multiLevelType w:val="hybridMultilevel"/>
    <w:tmpl w:val="03B6C716"/>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7184E31"/>
    <w:multiLevelType w:val="hybridMultilevel"/>
    <w:tmpl w:val="0136B9EA"/>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EA4F9C"/>
    <w:multiLevelType w:val="hybridMultilevel"/>
    <w:tmpl w:val="A500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E7786"/>
    <w:multiLevelType w:val="hybridMultilevel"/>
    <w:tmpl w:val="017EB03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722C64E1"/>
    <w:multiLevelType w:val="hybridMultilevel"/>
    <w:tmpl w:val="8D42B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2B0E9B"/>
    <w:multiLevelType w:val="hybridMultilevel"/>
    <w:tmpl w:val="13B67B02"/>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93626300">
    <w:abstractNumId w:val="0"/>
  </w:num>
  <w:num w:numId="2" w16cid:durableId="470832943">
    <w:abstractNumId w:val="1"/>
  </w:num>
  <w:num w:numId="3" w16cid:durableId="1849366886">
    <w:abstractNumId w:val="8"/>
  </w:num>
  <w:num w:numId="4" w16cid:durableId="266738346">
    <w:abstractNumId w:val="4"/>
  </w:num>
  <w:num w:numId="5" w16cid:durableId="424883670">
    <w:abstractNumId w:val="2"/>
  </w:num>
  <w:num w:numId="6" w16cid:durableId="448622385">
    <w:abstractNumId w:val="7"/>
  </w:num>
  <w:num w:numId="7" w16cid:durableId="1888880278">
    <w:abstractNumId w:val="6"/>
  </w:num>
  <w:num w:numId="8" w16cid:durableId="1485850806">
    <w:abstractNumId w:val="3"/>
  </w:num>
  <w:num w:numId="9" w16cid:durableId="65687817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016C"/>
    <w:rsid w:val="00002175"/>
    <w:rsid w:val="00002967"/>
    <w:rsid w:val="00007494"/>
    <w:rsid w:val="00007C14"/>
    <w:rsid w:val="00012771"/>
    <w:rsid w:val="00012FD9"/>
    <w:rsid w:val="000135EB"/>
    <w:rsid w:val="00014314"/>
    <w:rsid w:val="00014394"/>
    <w:rsid w:val="00015CED"/>
    <w:rsid w:val="0001759C"/>
    <w:rsid w:val="000206D1"/>
    <w:rsid w:val="00020B4D"/>
    <w:rsid w:val="00024EC0"/>
    <w:rsid w:val="000258AC"/>
    <w:rsid w:val="000258BB"/>
    <w:rsid w:val="00025FE3"/>
    <w:rsid w:val="000267FE"/>
    <w:rsid w:val="00031DC9"/>
    <w:rsid w:val="00035C90"/>
    <w:rsid w:val="00037D65"/>
    <w:rsid w:val="000412C4"/>
    <w:rsid w:val="000416F3"/>
    <w:rsid w:val="00041FBA"/>
    <w:rsid w:val="00042041"/>
    <w:rsid w:val="00044325"/>
    <w:rsid w:val="00047E1C"/>
    <w:rsid w:val="0005673B"/>
    <w:rsid w:val="000577B0"/>
    <w:rsid w:val="00062F89"/>
    <w:rsid w:val="0006400E"/>
    <w:rsid w:val="000650AB"/>
    <w:rsid w:val="00065783"/>
    <w:rsid w:val="00065C5B"/>
    <w:rsid w:val="0006712E"/>
    <w:rsid w:val="00073AE1"/>
    <w:rsid w:val="00074AA5"/>
    <w:rsid w:val="0008373B"/>
    <w:rsid w:val="00084DBB"/>
    <w:rsid w:val="00086E5B"/>
    <w:rsid w:val="0008752E"/>
    <w:rsid w:val="000920A8"/>
    <w:rsid w:val="000942B4"/>
    <w:rsid w:val="000959FF"/>
    <w:rsid w:val="000974ED"/>
    <w:rsid w:val="000A1757"/>
    <w:rsid w:val="000A569A"/>
    <w:rsid w:val="000A757F"/>
    <w:rsid w:val="000B0613"/>
    <w:rsid w:val="000B2F49"/>
    <w:rsid w:val="000B39B8"/>
    <w:rsid w:val="000C1CD6"/>
    <w:rsid w:val="000C2986"/>
    <w:rsid w:val="000C31E8"/>
    <w:rsid w:val="000C4683"/>
    <w:rsid w:val="000C7E09"/>
    <w:rsid w:val="000D4884"/>
    <w:rsid w:val="000D768D"/>
    <w:rsid w:val="000D7CB1"/>
    <w:rsid w:val="000E0523"/>
    <w:rsid w:val="000E459A"/>
    <w:rsid w:val="000E6043"/>
    <w:rsid w:val="000E607D"/>
    <w:rsid w:val="000F01C5"/>
    <w:rsid w:val="000F22D7"/>
    <w:rsid w:val="000F7603"/>
    <w:rsid w:val="000F7D13"/>
    <w:rsid w:val="001017DB"/>
    <w:rsid w:val="00105CED"/>
    <w:rsid w:val="00106609"/>
    <w:rsid w:val="0011064E"/>
    <w:rsid w:val="001116C8"/>
    <w:rsid w:val="00114AA7"/>
    <w:rsid w:val="001164B7"/>
    <w:rsid w:val="00124E7A"/>
    <w:rsid w:val="001256BB"/>
    <w:rsid w:val="00131281"/>
    <w:rsid w:val="00132577"/>
    <w:rsid w:val="00136325"/>
    <w:rsid w:val="00137A6F"/>
    <w:rsid w:val="0014166B"/>
    <w:rsid w:val="001424D2"/>
    <w:rsid w:val="0015139A"/>
    <w:rsid w:val="00152258"/>
    <w:rsid w:val="00152786"/>
    <w:rsid w:val="00152C0E"/>
    <w:rsid w:val="00153017"/>
    <w:rsid w:val="00153332"/>
    <w:rsid w:val="00154DC2"/>
    <w:rsid w:val="00154DE2"/>
    <w:rsid w:val="00154F11"/>
    <w:rsid w:val="001561D9"/>
    <w:rsid w:val="001579B9"/>
    <w:rsid w:val="00157B4A"/>
    <w:rsid w:val="001615EF"/>
    <w:rsid w:val="00161C42"/>
    <w:rsid w:val="00163DA1"/>
    <w:rsid w:val="00163F20"/>
    <w:rsid w:val="00172883"/>
    <w:rsid w:val="001749AD"/>
    <w:rsid w:val="00180335"/>
    <w:rsid w:val="0018115F"/>
    <w:rsid w:val="0018139E"/>
    <w:rsid w:val="001814EA"/>
    <w:rsid w:val="00181D12"/>
    <w:rsid w:val="00181DB0"/>
    <w:rsid w:val="0018231A"/>
    <w:rsid w:val="00182432"/>
    <w:rsid w:val="001837D9"/>
    <w:rsid w:val="00186C63"/>
    <w:rsid w:val="001879EA"/>
    <w:rsid w:val="00191B3B"/>
    <w:rsid w:val="0019292F"/>
    <w:rsid w:val="00195299"/>
    <w:rsid w:val="001959DF"/>
    <w:rsid w:val="001A0416"/>
    <w:rsid w:val="001A11F7"/>
    <w:rsid w:val="001A2605"/>
    <w:rsid w:val="001A2F35"/>
    <w:rsid w:val="001A3851"/>
    <w:rsid w:val="001A3C6B"/>
    <w:rsid w:val="001A4F64"/>
    <w:rsid w:val="001A5E6F"/>
    <w:rsid w:val="001B1C4B"/>
    <w:rsid w:val="001B3DEE"/>
    <w:rsid w:val="001B4D53"/>
    <w:rsid w:val="001B5C9E"/>
    <w:rsid w:val="001B6597"/>
    <w:rsid w:val="001C071F"/>
    <w:rsid w:val="001C22DE"/>
    <w:rsid w:val="001C42D7"/>
    <w:rsid w:val="001C4681"/>
    <w:rsid w:val="001C4752"/>
    <w:rsid w:val="001C4930"/>
    <w:rsid w:val="001C53CD"/>
    <w:rsid w:val="001C641B"/>
    <w:rsid w:val="001D129C"/>
    <w:rsid w:val="001D1C00"/>
    <w:rsid w:val="001D5B7A"/>
    <w:rsid w:val="001E37ED"/>
    <w:rsid w:val="001E38A9"/>
    <w:rsid w:val="001E49BD"/>
    <w:rsid w:val="001E5D43"/>
    <w:rsid w:val="001E69B3"/>
    <w:rsid w:val="001E713F"/>
    <w:rsid w:val="001E7286"/>
    <w:rsid w:val="001E75A4"/>
    <w:rsid w:val="001F58B8"/>
    <w:rsid w:val="001F63B7"/>
    <w:rsid w:val="002005CE"/>
    <w:rsid w:val="002012F7"/>
    <w:rsid w:val="00201355"/>
    <w:rsid w:val="00201FE1"/>
    <w:rsid w:val="00202CAB"/>
    <w:rsid w:val="00202F9F"/>
    <w:rsid w:val="002046B7"/>
    <w:rsid w:val="00204A20"/>
    <w:rsid w:val="00204F3B"/>
    <w:rsid w:val="002101CC"/>
    <w:rsid w:val="00210276"/>
    <w:rsid w:val="00211715"/>
    <w:rsid w:val="00215BA4"/>
    <w:rsid w:val="00215C1D"/>
    <w:rsid w:val="0021616D"/>
    <w:rsid w:val="002173B5"/>
    <w:rsid w:val="00220693"/>
    <w:rsid w:val="00222177"/>
    <w:rsid w:val="00225321"/>
    <w:rsid w:val="00225C73"/>
    <w:rsid w:val="00227EA7"/>
    <w:rsid w:val="002316DD"/>
    <w:rsid w:val="002340B0"/>
    <w:rsid w:val="00236701"/>
    <w:rsid w:val="00236810"/>
    <w:rsid w:val="00237340"/>
    <w:rsid w:val="00237BAD"/>
    <w:rsid w:val="002418F6"/>
    <w:rsid w:val="00243053"/>
    <w:rsid w:val="002445EE"/>
    <w:rsid w:val="00244829"/>
    <w:rsid w:val="00245600"/>
    <w:rsid w:val="00245FF1"/>
    <w:rsid w:val="00246054"/>
    <w:rsid w:val="00247F66"/>
    <w:rsid w:val="00251C9C"/>
    <w:rsid w:val="00251E80"/>
    <w:rsid w:val="002540D2"/>
    <w:rsid w:val="0025614C"/>
    <w:rsid w:val="002564A2"/>
    <w:rsid w:val="00257833"/>
    <w:rsid w:val="0026104A"/>
    <w:rsid w:val="0026342E"/>
    <w:rsid w:val="002641F7"/>
    <w:rsid w:val="0026570B"/>
    <w:rsid w:val="00267D83"/>
    <w:rsid w:val="00267E94"/>
    <w:rsid w:val="002703AF"/>
    <w:rsid w:val="00270E95"/>
    <w:rsid w:val="00272E40"/>
    <w:rsid w:val="00273323"/>
    <w:rsid w:val="0027356F"/>
    <w:rsid w:val="0027682A"/>
    <w:rsid w:val="002813B7"/>
    <w:rsid w:val="00282D6B"/>
    <w:rsid w:val="00282F6A"/>
    <w:rsid w:val="00287B7F"/>
    <w:rsid w:val="00291471"/>
    <w:rsid w:val="00294B03"/>
    <w:rsid w:val="00296840"/>
    <w:rsid w:val="00296C2F"/>
    <w:rsid w:val="00296D16"/>
    <w:rsid w:val="00297049"/>
    <w:rsid w:val="002A0EC2"/>
    <w:rsid w:val="002A46EB"/>
    <w:rsid w:val="002B2D5E"/>
    <w:rsid w:val="002B3C8F"/>
    <w:rsid w:val="002B515C"/>
    <w:rsid w:val="002B57BE"/>
    <w:rsid w:val="002B7B4D"/>
    <w:rsid w:val="002C0421"/>
    <w:rsid w:val="002C08B2"/>
    <w:rsid w:val="002C3B00"/>
    <w:rsid w:val="002C3BCC"/>
    <w:rsid w:val="002C72DF"/>
    <w:rsid w:val="002C7331"/>
    <w:rsid w:val="002C78F1"/>
    <w:rsid w:val="002C7D97"/>
    <w:rsid w:val="002D1175"/>
    <w:rsid w:val="002D25F0"/>
    <w:rsid w:val="002D35CF"/>
    <w:rsid w:val="002D39AA"/>
    <w:rsid w:val="002E1B50"/>
    <w:rsid w:val="002E204A"/>
    <w:rsid w:val="002E3490"/>
    <w:rsid w:val="002E4BAF"/>
    <w:rsid w:val="002E5D03"/>
    <w:rsid w:val="002E7B66"/>
    <w:rsid w:val="002F3360"/>
    <w:rsid w:val="002F36F7"/>
    <w:rsid w:val="002F38AC"/>
    <w:rsid w:val="002F6CDD"/>
    <w:rsid w:val="002F70F5"/>
    <w:rsid w:val="002F75DC"/>
    <w:rsid w:val="0030343A"/>
    <w:rsid w:val="00303B60"/>
    <w:rsid w:val="00307E87"/>
    <w:rsid w:val="0031452D"/>
    <w:rsid w:val="00317E5B"/>
    <w:rsid w:val="00321BBA"/>
    <w:rsid w:val="00323C1B"/>
    <w:rsid w:val="003240C7"/>
    <w:rsid w:val="003247EF"/>
    <w:rsid w:val="00326C56"/>
    <w:rsid w:val="00330A74"/>
    <w:rsid w:val="0033113E"/>
    <w:rsid w:val="00334464"/>
    <w:rsid w:val="0033754B"/>
    <w:rsid w:val="00337F94"/>
    <w:rsid w:val="003404F0"/>
    <w:rsid w:val="003428A3"/>
    <w:rsid w:val="00343729"/>
    <w:rsid w:val="00344215"/>
    <w:rsid w:val="003448B2"/>
    <w:rsid w:val="00345205"/>
    <w:rsid w:val="00346905"/>
    <w:rsid w:val="0034758C"/>
    <w:rsid w:val="00347EDC"/>
    <w:rsid w:val="00351EAA"/>
    <w:rsid w:val="00352679"/>
    <w:rsid w:val="0035331D"/>
    <w:rsid w:val="003571DB"/>
    <w:rsid w:val="003579D1"/>
    <w:rsid w:val="00362B06"/>
    <w:rsid w:val="00363EA5"/>
    <w:rsid w:val="003701B5"/>
    <w:rsid w:val="00373D45"/>
    <w:rsid w:val="00373EA7"/>
    <w:rsid w:val="00374594"/>
    <w:rsid w:val="00377CEE"/>
    <w:rsid w:val="00377EE3"/>
    <w:rsid w:val="003809A1"/>
    <w:rsid w:val="00381C0B"/>
    <w:rsid w:val="00383CF6"/>
    <w:rsid w:val="003846DA"/>
    <w:rsid w:val="00390921"/>
    <w:rsid w:val="003909C9"/>
    <w:rsid w:val="00391CD1"/>
    <w:rsid w:val="0039281F"/>
    <w:rsid w:val="00392D3E"/>
    <w:rsid w:val="003934A4"/>
    <w:rsid w:val="00393E75"/>
    <w:rsid w:val="0039531A"/>
    <w:rsid w:val="00395C71"/>
    <w:rsid w:val="003A0192"/>
    <w:rsid w:val="003A3E79"/>
    <w:rsid w:val="003A41D9"/>
    <w:rsid w:val="003A5B32"/>
    <w:rsid w:val="003A6525"/>
    <w:rsid w:val="003B043D"/>
    <w:rsid w:val="003B2507"/>
    <w:rsid w:val="003B4B09"/>
    <w:rsid w:val="003C057C"/>
    <w:rsid w:val="003C571E"/>
    <w:rsid w:val="003C6094"/>
    <w:rsid w:val="003D0459"/>
    <w:rsid w:val="003D3D30"/>
    <w:rsid w:val="003D50CE"/>
    <w:rsid w:val="003D61E6"/>
    <w:rsid w:val="003E114C"/>
    <w:rsid w:val="00401D42"/>
    <w:rsid w:val="00411A1C"/>
    <w:rsid w:val="0041411D"/>
    <w:rsid w:val="00416E3B"/>
    <w:rsid w:val="00417882"/>
    <w:rsid w:val="004178D4"/>
    <w:rsid w:val="00417A22"/>
    <w:rsid w:val="00420842"/>
    <w:rsid w:val="00423133"/>
    <w:rsid w:val="004239A5"/>
    <w:rsid w:val="00424615"/>
    <w:rsid w:val="0042649C"/>
    <w:rsid w:val="00427FFE"/>
    <w:rsid w:val="00433FC8"/>
    <w:rsid w:val="00435174"/>
    <w:rsid w:val="00435867"/>
    <w:rsid w:val="00436084"/>
    <w:rsid w:val="00437A39"/>
    <w:rsid w:val="004414AD"/>
    <w:rsid w:val="00441F5B"/>
    <w:rsid w:val="00442259"/>
    <w:rsid w:val="00443023"/>
    <w:rsid w:val="004434C6"/>
    <w:rsid w:val="00444936"/>
    <w:rsid w:val="004461A9"/>
    <w:rsid w:val="00447512"/>
    <w:rsid w:val="00451927"/>
    <w:rsid w:val="00455181"/>
    <w:rsid w:val="00456F53"/>
    <w:rsid w:val="00462B92"/>
    <w:rsid w:val="0046347D"/>
    <w:rsid w:val="0046393E"/>
    <w:rsid w:val="00463B89"/>
    <w:rsid w:val="00463C48"/>
    <w:rsid w:val="0046469B"/>
    <w:rsid w:val="004653B7"/>
    <w:rsid w:val="00465F08"/>
    <w:rsid w:val="0046686D"/>
    <w:rsid w:val="004719E3"/>
    <w:rsid w:val="00472CAA"/>
    <w:rsid w:val="00473ACD"/>
    <w:rsid w:val="0047493D"/>
    <w:rsid w:val="0048046C"/>
    <w:rsid w:val="00480B84"/>
    <w:rsid w:val="0048248F"/>
    <w:rsid w:val="00482E52"/>
    <w:rsid w:val="00483F18"/>
    <w:rsid w:val="0048481C"/>
    <w:rsid w:val="00485C65"/>
    <w:rsid w:val="00486373"/>
    <w:rsid w:val="00487197"/>
    <w:rsid w:val="0049173B"/>
    <w:rsid w:val="00491838"/>
    <w:rsid w:val="0049238C"/>
    <w:rsid w:val="00494EE9"/>
    <w:rsid w:val="00496535"/>
    <w:rsid w:val="004A0E1B"/>
    <w:rsid w:val="004A1253"/>
    <w:rsid w:val="004A1ABC"/>
    <w:rsid w:val="004A21D6"/>
    <w:rsid w:val="004A51D7"/>
    <w:rsid w:val="004A5C33"/>
    <w:rsid w:val="004B17D0"/>
    <w:rsid w:val="004B2D4A"/>
    <w:rsid w:val="004B603E"/>
    <w:rsid w:val="004B7418"/>
    <w:rsid w:val="004B7840"/>
    <w:rsid w:val="004C2DC3"/>
    <w:rsid w:val="004C4E32"/>
    <w:rsid w:val="004D1276"/>
    <w:rsid w:val="004D2D96"/>
    <w:rsid w:val="004D3E94"/>
    <w:rsid w:val="004E1A6A"/>
    <w:rsid w:val="004E514A"/>
    <w:rsid w:val="004E7F44"/>
    <w:rsid w:val="004F169B"/>
    <w:rsid w:val="004F4488"/>
    <w:rsid w:val="004F4E5A"/>
    <w:rsid w:val="0050007F"/>
    <w:rsid w:val="00500B5F"/>
    <w:rsid w:val="00504E73"/>
    <w:rsid w:val="00505232"/>
    <w:rsid w:val="00507413"/>
    <w:rsid w:val="005109AE"/>
    <w:rsid w:val="00511C53"/>
    <w:rsid w:val="0051379A"/>
    <w:rsid w:val="00513FA7"/>
    <w:rsid w:val="0052073C"/>
    <w:rsid w:val="00522EF4"/>
    <w:rsid w:val="00523284"/>
    <w:rsid w:val="0052407B"/>
    <w:rsid w:val="00525F09"/>
    <w:rsid w:val="005330E0"/>
    <w:rsid w:val="00533350"/>
    <w:rsid w:val="0053350F"/>
    <w:rsid w:val="00537F88"/>
    <w:rsid w:val="00540AE4"/>
    <w:rsid w:val="00541A18"/>
    <w:rsid w:val="0054359F"/>
    <w:rsid w:val="0054656D"/>
    <w:rsid w:val="0054699B"/>
    <w:rsid w:val="005471DD"/>
    <w:rsid w:val="0054790A"/>
    <w:rsid w:val="00551342"/>
    <w:rsid w:val="00555924"/>
    <w:rsid w:val="00556181"/>
    <w:rsid w:val="00556E20"/>
    <w:rsid w:val="00557539"/>
    <w:rsid w:val="00561575"/>
    <w:rsid w:val="005660C6"/>
    <w:rsid w:val="00566D98"/>
    <w:rsid w:val="00572604"/>
    <w:rsid w:val="00573FD0"/>
    <w:rsid w:val="0058076F"/>
    <w:rsid w:val="00581DFC"/>
    <w:rsid w:val="00583AAF"/>
    <w:rsid w:val="005848E0"/>
    <w:rsid w:val="005865A8"/>
    <w:rsid w:val="005870F9"/>
    <w:rsid w:val="00587415"/>
    <w:rsid w:val="005A01D4"/>
    <w:rsid w:val="005A1327"/>
    <w:rsid w:val="005A2C59"/>
    <w:rsid w:val="005A3840"/>
    <w:rsid w:val="005A4E50"/>
    <w:rsid w:val="005B2BF0"/>
    <w:rsid w:val="005B3215"/>
    <w:rsid w:val="005B693B"/>
    <w:rsid w:val="005C003F"/>
    <w:rsid w:val="005C49DE"/>
    <w:rsid w:val="005C6704"/>
    <w:rsid w:val="005C73C1"/>
    <w:rsid w:val="005D2D90"/>
    <w:rsid w:val="005D3BFF"/>
    <w:rsid w:val="005D6575"/>
    <w:rsid w:val="005E1F3D"/>
    <w:rsid w:val="005E49EB"/>
    <w:rsid w:val="005E4BC2"/>
    <w:rsid w:val="005F1711"/>
    <w:rsid w:val="005F1D3D"/>
    <w:rsid w:val="005F5CD0"/>
    <w:rsid w:val="006040A5"/>
    <w:rsid w:val="00604BB8"/>
    <w:rsid w:val="00606C6E"/>
    <w:rsid w:val="0061278B"/>
    <w:rsid w:val="00612908"/>
    <w:rsid w:val="00613999"/>
    <w:rsid w:val="00614391"/>
    <w:rsid w:val="006156F6"/>
    <w:rsid w:val="0061676A"/>
    <w:rsid w:val="00622EA5"/>
    <w:rsid w:val="00626011"/>
    <w:rsid w:val="0062667D"/>
    <w:rsid w:val="00626CC5"/>
    <w:rsid w:val="00626FD3"/>
    <w:rsid w:val="006306EB"/>
    <w:rsid w:val="00633D46"/>
    <w:rsid w:val="00633DBF"/>
    <w:rsid w:val="006366FB"/>
    <w:rsid w:val="00640A17"/>
    <w:rsid w:val="006425B7"/>
    <w:rsid w:val="006438BD"/>
    <w:rsid w:val="00644E18"/>
    <w:rsid w:val="0064515E"/>
    <w:rsid w:val="00647E63"/>
    <w:rsid w:val="00654920"/>
    <w:rsid w:val="00654D13"/>
    <w:rsid w:val="00654FC2"/>
    <w:rsid w:val="00655160"/>
    <w:rsid w:val="00660726"/>
    <w:rsid w:val="00660C4F"/>
    <w:rsid w:val="00661EC5"/>
    <w:rsid w:val="00662DC9"/>
    <w:rsid w:val="0066607D"/>
    <w:rsid w:val="00667624"/>
    <w:rsid w:val="00667E49"/>
    <w:rsid w:val="00667E92"/>
    <w:rsid w:val="00667F4F"/>
    <w:rsid w:val="00671423"/>
    <w:rsid w:val="00672EE9"/>
    <w:rsid w:val="00674583"/>
    <w:rsid w:val="006811D8"/>
    <w:rsid w:val="00682677"/>
    <w:rsid w:val="00684C95"/>
    <w:rsid w:val="006857A6"/>
    <w:rsid w:val="00687290"/>
    <w:rsid w:val="006877AF"/>
    <w:rsid w:val="0069017C"/>
    <w:rsid w:val="00692227"/>
    <w:rsid w:val="00692765"/>
    <w:rsid w:val="00692EB4"/>
    <w:rsid w:val="006934DB"/>
    <w:rsid w:val="00695957"/>
    <w:rsid w:val="00697902"/>
    <w:rsid w:val="006A0506"/>
    <w:rsid w:val="006A172A"/>
    <w:rsid w:val="006A36E5"/>
    <w:rsid w:val="006A39E2"/>
    <w:rsid w:val="006A77A1"/>
    <w:rsid w:val="006B061A"/>
    <w:rsid w:val="006B0E7E"/>
    <w:rsid w:val="006B0EE1"/>
    <w:rsid w:val="006B1D86"/>
    <w:rsid w:val="006B289B"/>
    <w:rsid w:val="006B4625"/>
    <w:rsid w:val="006B4800"/>
    <w:rsid w:val="006B5730"/>
    <w:rsid w:val="006B7304"/>
    <w:rsid w:val="006C1103"/>
    <w:rsid w:val="006C20C0"/>
    <w:rsid w:val="006C38DA"/>
    <w:rsid w:val="006D01C2"/>
    <w:rsid w:val="006D0A80"/>
    <w:rsid w:val="006D0BB6"/>
    <w:rsid w:val="006D18B1"/>
    <w:rsid w:val="006D1932"/>
    <w:rsid w:val="006D2880"/>
    <w:rsid w:val="006D7B07"/>
    <w:rsid w:val="006E1874"/>
    <w:rsid w:val="006E3E11"/>
    <w:rsid w:val="006E55AF"/>
    <w:rsid w:val="006E5D56"/>
    <w:rsid w:val="006E6467"/>
    <w:rsid w:val="006E758F"/>
    <w:rsid w:val="006E7DF4"/>
    <w:rsid w:val="006F0D39"/>
    <w:rsid w:val="006F1F91"/>
    <w:rsid w:val="006F3A60"/>
    <w:rsid w:val="006F47FC"/>
    <w:rsid w:val="006F4C69"/>
    <w:rsid w:val="00700283"/>
    <w:rsid w:val="007026A8"/>
    <w:rsid w:val="00702A3A"/>
    <w:rsid w:val="00703FF8"/>
    <w:rsid w:val="0070469E"/>
    <w:rsid w:val="00706FB6"/>
    <w:rsid w:val="007153F9"/>
    <w:rsid w:val="00715B14"/>
    <w:rsid w:val="007162F2"/>
    <w:rsid w:val="0071684D"/>
    <w:rsid w:val="00717C23"/>
    <w:rsid w:val="0072089A"/>
    <w:rsid w:val="00721213"/>
    <w:rsid w:val="007237B7"/>
    <w:rsid w:val="00723B1F"/>
    <w:rsid w:val="00726289"/>
    <w:rsid w:val="007268E4"/>
    <w:rsid w:val="00731940"/>
    <w:rsid w:val="007332BD"/>
    <w:rsid w:val="00734AE3"/>
    <w:rsid w:val="00737194"/>
    <w:rsid w:val="007413B1"/>
    <w:rsid w:val="00743667"/>
    <w:rsid w:val="0074467F"/>
    <w:rsid w:val="00745E39"/>
    <w:rsid w:val="007575CF"/>
    <w:rsid w:val="00757C46"/>
    <w:rsid w:val="00762345"/>
    <w:rsid w:val="00764E6D"/>
    <w:rsid w:val="00770BC9"/>
    <w:rsid w:val="007724AB"/>
    <w:rsid w:val="00774247"/>
    <w:rsid w:val="0077492F"/>
    <w:rsid w:val="007806BD"/>
    <w:rsid w:val="00782DAE"/>
    <w:rsid w:val="00783CEC"/>
    <w:rsid w:val="00785880"/>
    <w:rsid w:val="0078628C"/>
    <w:rsid w:val="00790241"/>
    <w:rsid w:val="007908B4"/>
    <w:rsid w:val="007921F5"/>
    <w:rsid w:val="0079561C"/>
    <w:rsid w:val="00796142"/>
    <w:rsid w:val="0079674A"/>
    <w:rsid w:val="007A2A33"/>
    <w:rsid w:val="007A6665"/>
    <w:rsid w:val="007B1C97"/>
    <w:rsid w:val="007B1CED"/>
    <w:rsid w:val="007B79EB"/>
    <w:rsid w:val="007C4104"/>
    <w:rsid w:val="007C4216"/>
    <w:rsid w:val="007D014C"/>
    <w:rsid w:val="007D03B4"/>
    <w:rsid w:val="007D1CA5"/>
    <w:rsid w:val="007D1E09"/>
    <w:rsid w:val="007D1E68"/>
    <w:rsid w:val="007D707F"/>
    <w:rsid w:val="007D7308"/>
    <w:rsid w:val="007E05A9"/>
    <w:rsid w:val="007E352D"/>
    <w:rsid w:val="007E41BE"/>
    <w:rsid w:val="007E4545"/>
    <w:rsid w:val="007E4FF0"/>
    <w:rsid w:val="007E5B56"/>
    <w:rsid w:val="007E61E1"/>
    <w:rsid w:val="007F0355"/>
    <w:rsid w:val="007F3E32"/>
    <w:rsid w:val="00802264"/>
    <w:rsid w:val="00802A5B"/>
    <w:rsid w:val="00805C18"/>
    <w:rsid w:val="00806603"/>
    <w:rsid w:val="00806EF4"/>
    <w:rsid w:val="00806F08"/>
    <w:rsid w:val="00807844"/>
    <w:rsid w:val="00807AD3"/>
    <w:rsid w:val="008112E7"/>
    <w:rsid w:val="00813F87"/>
    <w:rsid w:val="00816884"/>
    <w:rsid w:val="00820154"/>
    <w:rsid w:val="00820B35"/>
    <w:rsid w:val="00820E34"/>
    <w:rsid w:val="00822532"/>
    <w:rsid w:val="00824132"/>
    <w:rsid w:val="00827694"/>
    <w:rsid w:val="00827CEC"/>
    <w:rsid w:val="008305DE"/>
    <w:rsid w:val="008337F4"/>
    <w:rsid w:val="00833F1D"/>
    <w:rsid w:val="0083550E"/>
    <w:rsid w:val="00835A9D"/>
    <w:rsid w:val="0084126A"/>
    <w:rsid w:val="00842556"/>
    <w:rsid w:val="00843C0A"/>
    <w:rsid w:val="00846003"/>
    <w:rsid w:val="008465C3"/>
    <w:rsid w:val="00850ED3"/>
    <w:rsid w:val="00850FEE"/>
    <w:rsid w:val="008525AF"/>
    <w:rsid w:val="00852DFC"/>
    <w:rsid w:val="0085317A"/>
    <w:rsid w:val="0085569F"/>
    <w:rsid w:val="00856756"/>
    <w:rsid w:val="00857B3B"/>
    <w:rsid w:val="00857BB4"/>
    <w:rsid w:val="00863427"/>
    <w:rsid w:val="00863E60"/>
    <w:rsid w:val="00866623"/>
    <w:rsid w:val="00870248"/>
    <w:rsid w:val="00870573"/>
    <w:rsid w:val="008733EB"/>
    <w:rsid w:val="00873AB6"/>
    <w:rsid w:val="008752EF"/>
    <w:rsid w:val="00880620"/>
    <w:rsid w:val="00881C19"/>
    <w:rsid w:val="00884170"/>
    <w:rsid w:val="00887622"/>
    <w:rsid w:val="00891FA9"/>
    <w:rsid w:val="008920AA"/>
    <w:rsid w:val="008958C7"/>
    <w:rsid w:val="00897AB5"/>
    <w:rsid w:val="008A4B88"/>
    <w:rsid w:val="008A61CF"/>
    <w:rsid w:val="008A6694"/>
    <w:rsid w:val="008A72E0"/>
    <w:rsid w:val="008B1D1E"/>
    <w:rsid w:val="008B4DD7"/>
    <w:rsid w:val="008B5AFB"/>
    <w:rsid w:val="008B6F79"/>
    <w:rsid w:val="008C012D"/>
    <w:rsid w:val="008C1791"/>
    <w:rsid w:val="008C2EF9"/>
    <w:rsid w:val="008C668C"/>
    <w:rsid w:val="008C7705"/>
    <w:rsid w:val="008D0D7E"/>
    <w:rsid w:val="008D17D2"/>
    <w:rsid w:val="008D502B"/>
    <w:rsid w:val="008D6C86"/>
    <w:rsid w:val="008D6EE6"/>
    <w:rsid w:val="008D7289"/>
    <w:rsid w:val="008E2EC3"/>
    <w:rsid w:val="008E3879"/>
    <w:rsid w:val="008E424E"/>
    <w:rsid w:val="008E73C3"/>
    <w:rsid w:val="008E7715"/>
    <w:rsid w:val="008F171D"/>
    <w:rsid w:val="008F1E4A"/>
    <w:rsid w:val="008F2F85"/>
    <w:rsid w:val="008F4607"/>
    <w:rsid w:val="008F6B62"/>
    <w:rsid w:val="009048BA"/>
    <w:rsid w:val="00904F83"/>
    <w:rsid w:val="00906A5E"/>
    <w:rsid w:val="00906A9E"/>
    <w:rsid w:val="0090773A"/>
    <w:rsid w:val="00913F1E"/>
    <w:rsid w:val="0091580A"/>
    <w:rsid w:val="00916D8E"/>
    <w:rsid w:val="00920D4A"/>
    <w:rsid w:val="00921C86"/>
    <w:rsid w:val="00922098"/>
    <w:rsid w:val="00922D96"/>
    <w:rsid w:val="00923913"/>
    <w:rsid w:val="0092402E"/>
    <w:rsid w:val="0092432E"/>
    <w:rsid w:val="0092503A"/>
    <w:rsid w:val="009252D5"/>
    <w:rsid w:val="0092592A"/>
    <w:rsid w:val="00925BE8"/>
    <w:rsid w:val="00926097"/>
    <w:rsid w:val="00927060"/>
    <w:rsid w:val="009310F3"/>
    <w:rsid w:val="009363B4"/>
    <w:rsid w:val="00937530"/>
    <w:rsid w:val="00937CEF"/>
    <w:rsid w:val="0094254C"/>
    <w:rsid w:val="00946D57"/>
    <w:rsid w:val="00951022"/>
    <w:rsid w:val="009515F7"/>
    <w:rsid w:val="00954F98"/>
    <w:rsid w:val="0096023A"/>
    <w:rsid w:val="00962D18"/>
    <w:rsid w:val="009672DA"/>
    <w:rsid w:val="00967A18"/>
    <w:rsid w:val="009704C2"/>
    <w:rsid w:val="00971B32"/>
    <w:rsid w:val="009739AC"/>
    <w:rsid w:val="00973ADC"/>
    <w:rsid w:val="00974F49"/>
    <w:rsid w:val="00981B81"/>
    <w:rsid w:val="00981F73"/>
    <w:rsid w:val="0098317D"/>
    <w:rsid w:val="009863E2"/>
    <w:rsid w:val="009913D5"/>
    <w:rsid w:val="00992C64"/>
    <w:rsid w:val="00994EDA"/>
    <w:rsid w:val="009A00A6"/>
    <w:rsid w:val="009A0D92"/>
    <w:rsid w:val="009A3305"/>
    <w:rsid w:val="009A72D7"/>
    <w:rsid w:val="009B0267"/>
    <w:rsid w:val="009B02B6"/>
    <w:rsid w:val="009B12EB"/>
    <w:rsid w:val="009B2446"/>
    <w:rsid w:val="009B2E84"/>
    <w:rsid w:val="009B6A4C"/>
    <w:rsid w:val="009C0BEE"/>
    <w:rsid w:val="009C1C80"/>
    <w:rsid w:val="009C6345"/>
    <w:rsid w:val="009C6E07"/>
    <w:rsid w:val="009C75C1"/>
    <w:rsid w:val="009D1DE9"/>
    <w:rsid w:val="009D6797"/>
    <w:rsid w:val="009D6E1E"/>
    <w:rsid w:val="009D73DD"/>
    <w:rsid w:val="009E0FF5"/>
    <w:rsid w:val="009E1281"/>
    <w:rsid w:val="009E1F80"/>
    <w:rsid w:val="009E2651"/>
    <w:rsid w:val="009E2850"/>
    <w:rsid w:val="009F1505"/>
    <w:rsid w:val="009F1916"/>
    <w:rsid w:val="009F462C"/>
    <w:rsid w:val="009F567A"/>
    <w:rsid w:val="009F5E87"/>
    <w:rsid w:val="009F74C3"/>
    <w:rsid w:val="009F7ED2"/>
    <w:rsid w:val="00A031C2"/>
    <w:rsid w:val="00A03D6A"/>
    <w:rsid w:val="00A03FE1"/>
    <w:rsid w:val="00A0758A"/>
    <w:rsid w:val="00A07CC6"/>
    <w:rsid w:val="00A11565"/>
    <w:rsid w:val="00A13D4E"/>
    <w:rsid w:val="00A1498C"/>
    <w:rsid w:val="00A16864"/>
    <w:rsid w:val="00A17B39"/>
    <w:rsid w:val="00A17DEF"/>
    <w:rsid w:val="00A24A3D"/>
    <w:rsid w:val="00A25B17"/>
    <w:rsid w:val="00A32EB4"/>
    <w:rsid w:val="00A33C03"/>
    <w:rsid w:val="00A34E8B"/>
    <w:rsid w:val="00A3743F"/>
    <w:rsid w:val="00A42988"/>
    <w:rsid w:val="00A436FE"/>
    <w:rsid w:val="00A467CF"/>
    <w:rsid w:val="00A4684B"/>
    <w:rsid w:val="00A50602"/>
    <w:rsid w:val="00A5353B"/>
    <w:rsid w:val="00A53CC1"/>
    <w:rsid w:val="00A56AE8"/>
    <w:rsid w:val="00A6111A"/>
    <w:rsid w:val="00A61E69"/>
    <w:rsid w:val="00A6241B"/>
    <w:rsid w:val="00A62747"/>
    <w:rsid w:val="00A63285"/>
    <w:rsid w:val="00A638C4"/>
    <w:rsid w:val="00A643E9"/>
    <w:rsid w:val="00A659C4"/>
    <w:rsid w:val="00A65A0B"/>
    <w:rsid w:val="00A666A4"/>
    <w:rsid w:val="00A66E71"/>
    <w:rsid w:val="00A713D4"/>
    <w:rsid w:val="00A74044"/>
    <w:rsid w:val="00A74D88"/>
    <w:rsid w:val="00A75714"/>
    <w:rsid w:val="00A76C82"/>
    <w:rsid w:val="00A80F47"/>
    <w:rsid w:val="00A82DE6"/>
    <w:rsid w:val="00A86A4E"/>
    <w:rsid w:val="00A87386"/>
    <w:rsid w:val="00A87580"/>
    <w:rsid w:val="00A875E4"/>
    <w:rsid w:val="00A92D1F"/>
    <w:rsid w:val="00A93461"/>
    <w:rsid w:val="00A93467"/>
    <w:rsid w:val="00AA148A"/>
    <w:rsid w:val="00AA2B1F"/>
    <w:rsid w:val="00AA4773"/>
    <w:rsid w:val="00AA7852"/>
    <w:rsid w:val="00AB2157"/>
    <w:rsid w:val="00AB220C"/>
    <w:rsid w:val="00AB3ACF"/>
    <w:rsid w:val="00AB4F43"/>
    <w:rsid w:val="00AB5380"/>
    <w:rsid w:val="00AC1F94"/>
    <w:rsid w:val="00AC247A"/>
    <w:rsid w:val="00AC5A05"/>
    <w:rsid w:val="00AC6804"/>
    <w:rsid w:val="00AD35E0"/>
    <w:rsid w:val="00AD3662"/>
    <w:rsid w:val="00AD6361"/>
    <w:rsid w:val="00AD6D50"/>
    <w:rsid w:val="00AE2BB3"/>
    <w:rsid w:val="00AE37B5"/>
    <w:rsid w:val="00AF2045"/>
    <w:rsid w:val="00AF24C6"/>
    <w:rsid w:val="00AF5BE2"/>
    <w:rsid w:val="00AF5DFB"/>
    <w:rsid w:val="00B0231C"/>
    <w:rsid w:val="00B0271B"/>
    <w:rsid w:val="00B040DE"/>
    <w:rsid w:val="00B078E4"/>
    <w:rsid w:val="00B10F1A"/>
    <w:rsid w:val="00B1285B"/>
    <w:rsid w:val="00B13507"/>
    <w:rsid w:val="00B14171"/>
    <w:rsid w:val="00B14E8A"/>
    <w:rsid w:val="00B167C8"/>
    <w:rsid w:val="00B17860"/>
    <w:rsid w:val="00B21F45"/>
    <w:rsid w:val="00B23F14"/>
    <w:rsid w:val="00B245A8"/>
    <w:rsid w:val="00B25E3A"/>
    <w:rsid w:val="00B300D8"/>
    <w:rsid w:val="00B30FDD"/>
    <w:rsid w:val="00B31BD2"/>
    <w:rsid w:val="00B37093"/>
    <w:rsid w:val="00B404A1"/>
    <w:rsid w:val="00B42701"/>
    <w:rsid w:val="00B47652"/>
    <w:rsid w:val="00B4768F"/>
    <w:rsid w:val="00B511A9"/>
    <w:rsid w:val="00B512CD"/>
    <w:rsid w:val="00B52840"/>
    <w:rsid w:val="00B5562B"/>
    <w:rsid w:val="00B565DE"/>
    <w:rsid w:val="00B57E89"/>
    <w:rsid w:val="00B60872"/>
    <w:rsid w:val="00B651E0"/>
    <w:rsid w:val="00B661BF"/>
    <w:rsid w:val="00B6747F"/>
    <w:rsid w:val="00B716E5"/>
    <w:rsid w:val="00B804AD"/>
    <w:rsid w:val="00B820B3"/>
    <w:rsid w:val="00B833F8"/>
    <w:rsid w:val="00B83CC7"/>
    <w:rsid w:val="00B8455D"/>
    <w:rsid w:val="00B845E3"/>
    <w:rsid w:val="00B86583"/>
    <w:rsid w:val="00B86839"/>
    <w:rsid w:val="00B90312"/>
    <w:rsid w:val="00B91D70"/>
    <w:rsid w:val="00B9402E"/>
    <w:rsid w:val="00B9458E"/>
    <w:rsid w:val="00B95300"/>
    <w:rsid w:val="00B963A8"/>
    <w:rsid w:val="00B96E51"/>
    <w:rsid w:val="00B97A31"/>
    <w:rsid w:val="00BA17F4"/>
    <w:rsid w:val="00BA2516"/>
    <w:rsid w:val="00BA5783"/>
    <w:rsid w:val="00BA5A34"/>
    <w:rsid w:val="00BA7CB2"/>
    <w:rsid w:val="00BB10A8"/>
    <w:rsid w:val="00BB1AD2"/>
    <w:rsid w:val="00BB33E3"/>
    <w:rsid w:val="00BB5486"/>
    <w:rsid w:val="00BB6B8F"/>
    <w:rsid w:val="00BB6F40"/>
    <w:rsid w:val="00BC0FE5"/>
    <w:rsid w:val="00BC143A"/>
    <w:rsid w:val="00BC2550"/>
    <w:rsid w:val="00BC3382"/>
    <w:rsid w:val="00BC4182"/>
    <w:rsid w:val="00BC4541"/>
    <w:rsid w:val="00BC70E6"/>
    <w:rsid w:val="00BD0C02"/>
    <w:rsid w:val="00BD275B"/>
    <w:rsid w:val="00BD2F29"/>
    <w:rsid w:val="00BD4E5F"/>
    <w:rsid w:val="00BD5DBB"/>
    <w:rsid w:val="00BE051C"/>
    <w:rsid w:val="00BE0724"/>
    <w:rsid w:val="00BE0C42"/>
    <w:rsid w:val="00BE0D92"/>
    <w:rsid w:val="00BE1D3A"/>
    <w:rsid w:val="00BE1E6C"/>
    <w:rsid w:val="00BE1FB6"/>
    <w:rsid w:val="00BE202A"/>
    <w:rsid w:val="00BE25FC"/>
    <w:rsid w:val="00BE43C3"/>
    <w:rsid w:val="00BE5C61"/>
    <w:rsid w:val="00BF2770"/>
    <w:rsid w:val="00BF278D"/>
    <w:rsid w:val="00BF5F3D"/>
    <w:rsid w:val="00BF791A"/>
    <w:rsid w:val="00C03933"/>
    <w:rsid w:val="00C0455D"/>
    <w:rsid w:val="00C046D4"/>
    <w:rsid w:val="00C07488"/>
    <w:rsid w:val="00C12B80"/>
    <w:rsid w:val="00C13EAD"/>
    <w:rsid w:val="00C143B5"/>
    <w:rsid w:val="00C14DF4"/>
    <w:rsid w:val="00C16F67"/>
    <w:rsid w:val="00C2021D"/>
    <w:rsid w:val="00C21ADA"/>
    <w:rsid w:val="00C22E18"/>
    <w:rsid w:val="00C255BD"/>
    <w:rsid w:val="00C25E6A"/>
    <w:rsid w:val="00C268D9"/>
    <w:rsid w:val="00C27DC8"/>
    <w:rsid w:val="00C307DC"/>
    <w:rsid w:val="00C31842"/>
    <w:rsid w:val="00C376F5"/>
    <w:rsid w:val="00C37A0D"/>
    <w:rsid w:val="00C40349"/>
    <w:rsid w:val="00C41B2C"/>
    <w:rsid w:val="00C44904"/>
    <w:rsid w:val="00C44A14"/>
    <w:rsid w:val="00C461D0"/>
    <w:rsid w:val="00C47C6E"/>
    <w:rsid w:val="00C5011A"/>
    <w:rsid w:val="00C50F3C"/>
    <w:rsid w:val="00C52311"/>
    <w:rsid w:val="00C5231E"/>
    <w:rsid w:val="00C552EB"/>
    <w:rsid w:val="00C55ED9"/>
    <w:rsid w:val="00C56504"/>
    <w:rsid w:val="00C56DC7"/>
    <w:rsid w:val="00C6070F"/>
    <w:rsid w:val="00C61677"/>
    <w:rsid w:val="00C61D46"/>
    <w:rsid w:val="00C61EF2"/>
    <w:rsid w:val="00C654E0"/>
    <w:rsid w:val="00C66F7A"/>
    <w:rsid w:val="00C70E45"/>
    <w:rsid w:val="00C73049"/>
    <w:rsid w:val="00C77AAD"/>
    <w:rsid w:val="00C77B30"/>
    <w:rsid w:val="00C8036D"/>
    <w:rsid w:val="00C811D7"/>
    <w:rsid w:val="00C818F9"/>
    <w:rsid w:val="00C81A5F"/>
    <w:rsid w:val="00C9117B"/>
    <w:rsid w:val="00C9257C"/>
    <w:rsid w:val="00C92A0F"/>
    <w:rsid w:val="00C9330B"/>
    <w:rsid w:val="00C96033"/>
    <w:rsid w:val="00C9608F"/>
    <w:rsid w:val="00C974B3"/>
    <w:rsid w:val="00C97E26"/>
    <w:rsid w:val="00CA2144"/>
    <w:rsid w:val="00CA4496"/>
    <w:rsid w:val="00CA4659"/>
    <w:rsid w:val="00CA5082"/>
    <w:rsid w:val="00CA74E6"/>
    <w:rsid w:val="00CB0893"/>
    <w:rsid w:val="00CB239D"/>
    <w:rsid w:val="00CB3484"/>
    <w:rsid w:val="00CC002A"/>
    <w:rsid w:val="00CC2853"/>
    <w:rsid w:val="00CC4482"/>
    <w:rsid w:val="00CC5D33"/>
    <w:rsid w:val="00CC6167"/>
    <w:rsid w:val="00CC672B"/>
    <w:rsid w:val="00CC6B9B"/>
    <w:rsid w:val="00CC7B11"/>
    <w:rsid w:val="00CC7D1A"/>
    <w:rsid w:val="00CD047D"/>
    <w:rsid w:val="00CD0E91"/>
    <w:rsid w:val="00CD50F3"/>
    <w:rsid w:val="00CD5421"/>
    <w:rsid w:val="00CD5F36"/>
    <w:rsid w:val="00CD6ACB"/>
    <w:rsid w:val="00CE3202"/>
    <w:rsid w:val="00CE51BB"/>
    <w:rsid w:val="00CE6D60"/>
    <w:rsid w:val="00CE6FBD"/>
    <w:rsid w:val="00CE7CB8"/>
    <w:rsid w:val="00CF00D3"/>
    <w:rsid w:val="00CF0C5F"/>
    <w:rsid w:val="00CF0E92"/>
    <w:rsid w:val="00CF15CE"/>
    <w:rsid w:val="00CF39D4"/>
    <w:rsid w:val="00CF49A9"/>
    <w:rsid w:val="00CF5904"/>
    <w:rsid w:val="00CF7AA0"/>
    <w:rsid w:val="00D000A5"/>
    <w:rsid w:val="00D01573"/>
    <w:rsid w:val="00D03D19"/>
    <w:rsid w:val="00D0475B"/>
    <w:rsid w:val="00D1398E"/>
    <w:rsid w:val="00D1421E"/>
    <w:rsid w:val="00D14BC5"/>
    <w:rsid w:val="00D15A54"/>
    <w:rsid w:val="00D15D0B"/>
    <w:rsid w:val="00D16797"/>
    <w:rsid w:val="00D17A70"/>
    <w:rsid w:val="00D17CA8"/>
    <w:rsid w:val="00D20CD3"/>
    <w:rsid w:val="00D21876"/>
    <w:rsid w:val="00D234AB"/>
    <w:rsid w:val="00D269FD"/>
    <w:rsid w:val="00D30640"/>
    <w:rsid w:val="00D31AED"/>
    <w:rsid w:val="00D32D46"/>
    <w:rsid w:val="00D33CBA"/>
    <w:rsid w:val="00D34460"/>
    <w:rsid w:val="00D36E46"/>
    <w:rsid w:val="00D40BFB"/>
    <w:rsid w:val="00D4128C"/>
    <w:rsid w:val="00D457A5"/>
    <w:rsid w:val="00D5456D"/>
    <w:rsid w:val="00D55EC2"/>
    <w:rsid w:val="00D56AEB"/>
    <w:rsid w:val="00D60399"/>
    <w:rsid w:val="00D6173D"/>
    <w:rsid w:val="00D61CDB"/>
    <w:rsid w:val="00D6337C"/>
    <w:rsid w:val="00D65573"/>
    <w:rsid w:val="00D66EF9"/>
    <w:rsid w:val="00D67656"/>
    <w:rsid w:val="00D709B9"/>
    <w:rsid w:val="00D709C3"/>
    <w:rsid w:val="00D7227C"/>
    <w:rsid w:val="00D75255"/>
    <w:rsid w:val="00D81815"/>
    <w:rsid w:val="00D8460E"/>
    <w:rsid w:val="00D84FF6"/>
    <w:rsid w:val="00D85BB0"/>
    <w:rsid w:val="00D85F32"/>
    <w:rsid w:val="00D8647F"/>
    <w:rsid w:val="00D86BC9"/>
    <w:rsid w:val="00D902CB"/>
    <w:rsid w:val="00D91F3B"/>
    <w:rsid w:val="00D923B9"/>
    <w:rsid w:val="00D92DBE"/>
    <w:rsid w:val="00DA16F9"/>
    <w:rsid w:val="00DA249E"/>
    <w:rsid w:val="00DA48FC"/>
    <w:rsid w:val="00DA7144"/>
    <w:rsid w:val="00DB1D45"/>
    <w:rsid w:val="00DB341C"/>
    <w:rsid w:val="00DB5741"/>
    <w:rsid w:val="00DB6696"/>
    <w:rsid w:val="00DC3D22"/>
    <w:rsid w:val="00DC594A"/>
    <w:rsid w:val="00DD2C9C"/>
    <w:rsid w:val="00DE0370"/>
    <w:rsid w:val="00DE1041"/>
    <w:rsid w:val="00DE3781"/>
    <w:rsid w:val="00DE3D5E"/>
    <w:rsid w:val="00DF08A1"/>
    <w:rsid w:val="00DF1A2C"/>
    <w:rsid w:val="00DF42CA"/>
    <w:rsid w:val="00DF7230"/>
    <w:rsid w:val="00DF76F4"/>
    <w:rsid w:val="00DF78A5"/>
    <w:rsid w:val="00E0075F"/>
    <w:rsid w:val="00E0077E"/>
    <w:rsid w:val="00E050C5"/>
    <w:rsid w:val="00E0732F"/>
    <w:rsid w:val="00E07B6A"/>
    <w:rsid w:val="00E116B7"/>
    <w:rsid w:val="00E12CE9"/>
    <w:rsid w:val="00E15AA6"/>
    <w:rsid w:val="00E163D0"/>
    <w:rsid w:val="00E165BC"/>
    <w:rsid w:val="00E25F64"/>
    <w:rsid w:val="00E26045"/>
    <w:rsid w:val="00E26C69"/>
    <w:rsid w:val="00E26F30"/>
    <w:rsid w:val="00E276BC"/>
    <w:rsid w:val="00E30C28"/>
    <w:rsid w:val="00E317FA"/>
    <w:rsid w:val="00E3337C"/>
    <w:rsid w:val="00E33FF8"/>
    <w:rsid w:val="00E34313"/>
    <w:rsid w:val="00E3447E"/>
    <w:rsid w:val="00E405BD"/>
    <w:rsid w:val="00E4472A"/>
    <w:rsid w:val="00E463B4"/>
    <w:rsid w:val="00E47B4D"/>
    <w:rsid w:val="00E50742"/>
    <w:rsid w:val="00E5248E"/>
    <w:rsid w:val="00E54333"/>
    <w:rsid w:val="00E54820"/>
    <w:rsid w:val="00E55031"/>
    <w:rsid w:val="00E555BD"/>
    <w:rsid w:val="00E558E0"/>
    <w:rsid w:val="00E56208"/>
    <w:rsid w:val="00E63481"/>
    <w:rsid w:val="00E65D57"/>
    <w:rsid w:val="00E66CF6"/>
    <w:rsid w:val="00E71854"/>
    <w:rsid w:val="00E72B1C"/>
    <w:rsid w:val="00E733A2"/>
    <w:rsid w:val="00E7423D"/>
    <w:rsid w:val="00E758F2"/>
    <w:rsid w:val="00E80275"/>
    <w:rsid w:val="00E809FC"/>
    <w:rsid w:val="00E83D33"/>
    <w:rsid w:val="00E846E1"/>
    <w:rsid w:val="00E93385"/>
    <w:rsid w:val="00E93704"/>
    <w:rsid w:val="00E9391C"/>
    <w:rsid w:val="00E961C1"/>
    <w:rsid w:val="00EA317A"/>
    <w:rsid w:val="00EA58F9"/>
    <w:rsid w:val="00EA7350"/>
    <w:rsid w:val="00EB00E9"/>
    <w:rsid w:val="00EB298E"/>
    <w:rsid w:val="00EB63C4"/>
    <w:rsid w:val="00EB7542"/>
    <w:rsid w:val="00EB7973"/>
    <w:rsid w:val="00EC1882"/>
    <w:rsid w:val="00EC3526"/>
    <w:rsid w:val="00EC379B"/>
    <w:rsid w:val="00EC3D8E"/>
    <w:rsid w:val="00EC48A8"/>
    <w:rsid w:val="00EC5D6C"/>
    <w:rsid w:val="00EC76DD"/>
    <w:rsid w:val="00ED1BE0"/>
    <w:rsid w:val="00ED2B21"/>
    <w:rsid w:val="00ED5A47"/>
    <w:rsid w:val="00EE010E"/>
    <w:rsid w:val="00EE10A1"/>
    <w:rsid w:val="00EE2B09"/>
    <w:rsid w:val="00EE32D4"/>
    <w:rsid w:val="00EE3A91"/>
    <w:rsid w:val="00EE43E8"/>
    <w:rsid w:val="00EE5352"/>
    <w:rsid w:val="00EF01EE"/>
    <w:rsid w:val="00EF11EE"/>
    <w:rsid w:val="00EF144D"/>
    <w:rsid w:val="00EF5BD2"/>
    <w:rsid w:val="00EF6F98"/>
    <w:rsid w:val="00F0209B"/>
    <w:rsid w:val="00F055F6"/>
    <w:rsid w:val="00F108A8"/>
    <w:rsid w:val="00F11182"/>
    <w:rsid w:val="00F113D4"/>
    <w:rsid w:val="00F12967"/>
    <w:rsid w:val="00F1480D"/>
    <w:rsid w:val="00F153AF"/>
    <w:rsid w:val="00F1720F"/>
    <w:rsid w:val="00F2092C"/>
    <w:rsid w:val="00F216FA"/>
    <w:rsid w:val="00F27089"/>
    <w:rsid w:val="00F27F9F"/>
    <w:rsid w:val="00F304FA"/>
    <w:rsid w:val="00F3093B"/>
    <w:rsid w:val="00F32093"/>
    <w:rsid w:val="00F337A3"/>
    <w:rsid w:val="00F404DA"/>
    <w:rsid w:val="00F417EF"/>
    <w:rsid w:val="00F42CA6"/>
    <w:rsid w:val="00F436EA"/>
    <w:rsid w:val="00F45EB0"/>
    <w:rsid w:val="00F51527"/>
    <w:rsid w:val="00F52B74"/>
    <w:rsid w:val="00F55DFA"/>
    <w:rsid w:val="00F57385"/>
    <w:rsid w:val="00F60017"/>
    <w:rsid w:val="00F62FF5"/>
    <w:rsid w:val="00F6447F"/>
    <w:rsid w:val="00F661FF"/>
    <w:rsid w:val="00F66C00"/>
    <w:rsid w:val="00F67606"/>
    <w:rsid w:val="00F73E3F"/>
    <w:rsid w:val="00F76977"/>
    <w:rsid w:val="00F76AE9"/>
    <w:rsid w:val="00F76E4A"/>
    <w:rsid w:val="00F77DFB"/>
    <w:rsid w:val="00F850A3"/>
    <w:rsid w:val="00F86232"/>
    <w:rsid w:val="00F90931"/>
    <w:rsid w:val="00F90C26"/>
    <w:rsid w:val="00F954EB"/>
    <w:rsid w:val="00F95557"/>
    <w:rsid w:val="00F959B5"/>
    <w:rsid w:val="00F971BC"/>
    <w:rsid w:val="00F977FE"/>
    <w:rsid w:val="00F97F3F"/>
    <w:rsid w:val="00FA1845"/>
    <w:rsid w:val="00FA2A9A"/>
    <w:rsid w:val="00FA477D"/>
    <w:rsid w:val="00FA4878"/>
    <w:rsid w:val="00FA671F"/>
    <w:rsid w:val="00FA6A4C"/>
    <w:rsid w:val="00FA7F29"/>
    <w:rsid w:val="00FB28B9"/>
    <w:rsid w:val="00FB2A94"/>
    <w:rsid w:val="00FB4C64"/>
    <w:rsid w:val="00FC01F7"/>
    <w:rsid w:val="00FC1705"/>
    <w:rsid w:val="00FC1E57"/>
    <w:rsid w:val="00FC3117"/>
    <w:rsid w:val="00FC4ECC"/>
    <w:rsid w:val="00FC54B0"/>
    <w:rsid w:val="00FC5A59"/>
    <w:rsid w:val="00FC5FFE"/>
    <w:rsid w:val="00FC6274"/>
    <w:rsid w:val="00FC6B18"/>
    <w:rsid w:val="00FC742F"/>
    <w:rsid w:val="00FC7531"/>
    <w:rsid w:val="00FD048D"/>
    <w:rsid w:val="00FD4F96"/>
    <w:rsid w:val="00FD7061"/>
    <w:rsid w:val="00FD7641"/>
    <w:rsid w:val="00FE26A4"/>
    <w:rsid w:val="00FE3BD1"/>
    <w:rsid w:val="00FE3C19"/>
    <w:rsid w:val="00FE4AA4"/>
    <w:rsid w:val="00FE6FC2"/>
    <w:rsid w:val="00FE7311"/>
    <w:rsid w:val="00FF1796"/>
    <w:rsid w:val="00FF25FD"/>
    <w:rsid w:val="00FF3BF0"/>
    <w:rsid w:val="00FF54E5"/>
    <w:rsid w:val="00FF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A1B4FA70-2D1B-42DD-836E-80CE7D9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Open Sans"/>
        <w:color w:val="000000" w:themeColor="text1"/>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EE9"/>
    <w:pPr>
      <w:spacing w:after="0"/>
    </w:p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color w:val="AAC2A0"/>
      <w:sz w:val="28"/>
      <w:lang w:val="en-US"/>
    </w:rPr>
  </w:style>
  <w:style w:type="paragraph" w:styleId="Heading2">
    <w:name w:val="heading 2"/>
    <w:basedOn w:val="Normal"/>
    <w:next w:val="Normal"/>
    <w:link w:val="Heading2Char"/>
    <w:unhideWhenUsed/>
    <w:qFormat/>
    <w:rsid w:val="00E93704"/>
    <w:pPr>
      <w:keepNext/>
      <w:keepLines/>
      <w:spacing w:before="40" w:line="240" w:lineRule="auto"/>
      <w:outlineLvl w:val="1"/>
    </w:pPr>
    <w:rPr>
      <w:rFonts w:eastAsiaTheme="majorEastAsia"/>
      <w:b/>
      <w:lang w:val="en-US" w:eastAsia="en-GB"/>
    </w:rPr>
  </w:style>
  <w:style w:type="paragraph" w:styleId="Heading3">
    <w:name w:val="heading 3"/>
    <w:basedOn w:val="Normal"/>
    <w:next w:val="Normal"/>
    <w:link w:val="Heading3Char"/>
    <w:unhideWhenUsed/>
    <w:qFormat/>
    <w:rsid w:val="001811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EE9"/>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uiPriority w:val="10"/>
    <w:qFormat/>
    <w:rsid w:val="0053350F"/>
    <w:pPr>
      <w:spacing w:line="240" w:lineRule="auto"/>
    </w:pPr>
    <w:rPr>
      <w:rFonts w:ascii="Georgia" w:hAnsi="Georgia"/>
      <w:color w:val="0070C0"/>
      <w:sz w:val="48"/>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rsid w:val="00E93704"/>
    <w:rPr>
      <w:rFonts w:eastAsiaTheme="majorEastAsia"/>
      <w:b/>
      <w:lang w:val="en-US" w:eastAsia="en-GB"/>
    </w:rPr>
  </w:style>
  <w:style w:type="paragraph" w:styleId="Header">
    <w:name w:val="header"/>
    <w:basedOn w:val="Normal"/>
    <w:link w:val="HeaderChar"/>
    <w:uiPriority w:val="99"/>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character" w:customStyle="1" w:styleId="normaltextrun">
    <w:name w:val="normaltextrun"/>
    <w:basedOn w:val="DefaultParagraphFont"/>
    <w:rsid w:val="00D709B9"/>
  </w:style>
  <w:style w:type="character" w:customStyle="1" w:styleId="Heading3Char">
    <w:name w:val="Heading 3 Char"/>
    <w:basedOn w:val="DefaultParagraphFont"/>
    <w:link w:val="Heading3"/>
    <w:rsid w:val="0018115F"/>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18115F"/>
    <w:pPr>
      <w:spacing w:before="100" w:beforeAutospacing="1" w:after="100" w:afterAutospacing="1" w:line="240" w:lineRule="auto"/>
    </w:pPr>
    <w:rPr>
      <w:rFonts w:ascii="Times New Roman" w:eastAsia="Times New Roman" w:hAnsi="Times New Roman" w:cs="Times New Roman"/>
      <w:color w:val="auto"/>
      <w:lang w:eastAsia="en-GB"/>
    </w:rPr>
  </w:style>
  <w:style w:type="character" w:styleId="Strong">
    <w:name w:val="Strong"/>
    <w:basedOn w:val="DefaultParagraphFont"/>
    <w:uiPriority w:val="22"/>
    <w:qFormat/>
    <w:rsid w:val="0018115F"/>
    <w:rPr>
      <w:b/>
      <w:bCs/>
    </w:rPr>
  </w:style>
  <w:style w:type="character" w:styleId="Emphasis">
    <w:name w:val="Emphasis"/>
    <w:basedOn w:val="DefaultParagraphFont"/>
    <w:uiPriority w:val="20"/>
    <w:qFormat/>
    <w:rsid w:val="00F52B74"/>
    <w:rPr>
      <w:i/>
      <w:iCs/>
    </w:rPr>
  </w:style>
  <w:style w:type="character" w:styleId="FollowedHyperlink">
    <w:name w:val="FollowedHyperlink"/>
    <w:basedOn w:val="DefaultParagraphFont"/>
    <w:uiPriority w:val="99"/>
    <w:semiHidden/>
    <w:unhideWhenUsed/>
    <w:rsid w:val="00FD048D"/>
    <w:rPr>
      <w:color w:val="800080" w:themeColor="followedHyperlink"/>
      <w:u w:val="single"/>
    </w:rPr>
  </w:style>
  <w:style w:type="character" w:styleId="UnresolvedMention">
    <w:name w:val="Unresolved Mention"/>
    <w:basedOn w:val="DefaultParagraphFont"/>
    <w:uiPriority w:val="99"/>
    <w:semiHidden/>
    <w:unhideWhenUsed/>
    <w:rsid w:val="002641F7"/>
    <w:rPr>
      <w:color w:val="605E5C"/>
      <w:shd w:val="clear" w:color="auto" w:fill="E1DFDD"/>
    </w:rPr>
  </w:style>
  <w:style w:type="paragraph" w:styleId="Revision">
    <w:name w:val="Revision"/>
    <w:hidden/>
    <w:uiPriority w:val="99"/>
    <w:semiHidden/>
    <w:rsid w:val="00F3093B"/>
    <w:pPr>
      <w:spacing w:after="0" w:line="240" w:lineRule="auto"/>
    </w:pPr>
  </w:style>
  <w:style w:type="paragraph" w:styleId="TOC2">
    <w:name w:val="toc 2"/>
    <w:basedOn w:val="Normal"/>
    <w:next w:val="Normal"/>
    <w:autoRedefine/>
    <w:uiPriority w:val="39"/>
    <w:unhideWhenUsed/>
    <w:rsid w:val="00A17B39"/>
    <w:pPr>
      <w:tabs>
        <w:tab w:val="right" w:leader="dot" w:pos="9768"/>
      </w:tabs>
      <w:spacing w:after="100"/>
      <w:ind w:left="216"/>
    </w:pPr>
  </w:style>
  <w:style w:type="paragraph" w:styleId="TOC1">
    <w:name w:val="toc 1"/>
    <w:basedOn w:val="Normal"/>
    <w:next w:val="Normal"/>
    <w:autoRedefine/>
    <w:uiPriority w:val="39"/>
    <w:unhideWhenUsed/>
    <w:rsid w:val="000267FE"/>
    <w:pPr>
      <w:tabs>
        <w:tab w:val="right" w:leader="dot" w:pos="9768"/>
      </w:tabs>
      <w:spacing w:after="100"/>
    </w:pPr>
    <w:rPr>
      <w:b/>
      <w:bCs/>
    </w:rPr>
  </w:style>
  <w:style w:type="paragraph" w:styleId="TOC3">
    <w:name w:val="toc 3"/>
    <w:basedOn w:val="Normal"/>
    <w:next w:val="Normal"/>
    <w:autoRedefine/>
    <w:uiPriority w:val="39"/>
    <w:unhideWhenUsed/>
    <w:rsid w:val="009B0267"/>
    <w:pPr>
      <w:tabs>
        <w:tab w:val="right" w:leader="dot" w:pos="9768"/>
      </w:tabs>
      <w:spacing w:after="100"/>
    </w:pPr>
  </w:style>
  <w:style w:type="paragraph" w:styleId="TOCHeading">
    <w:name w:val="TOC Heading"/>
    <w:basedOn w:val="Heading1"/>
    <w:next w:val="Normal"/>
    <w:uiPriority w:val="39"/>
    <w:unhideWhenUsed/>
    <w:qFormat/>
    <w:rsid w:val="009B0267"/>
    <w:pPr>
      <w:keepLines/>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5C73C1"/>
    <w:pPr>
      <w:spacing w:line="240" w:lineRule="auto"/>
    </w:pPr>
    <w:rPr>
      <w:rFonts w:ascii="Times New Roman" w:eastAsia="Times New Roman" w:hAnsi="Times New Roman" w:cs="Times New Roman"/>
      <w:color w:val="auto"/>
      <w:sz w:val="28"/>
    </w:rPr>
  </w:style>
  <w:style w:type="character" w:customStyle="1" w:styleId="BodyTextChar">
    <w:name w:val="Body Text Char"/>
    <w:basedOn w:val="DefaultParagraphFont"/>
    <w:link w:val="BodyText"/>
    <w:rsid w:val="005C73C1"/>
    <w:rPr>
      <w:rFonts w:ascii="Times New Roman" w:eastAsia="Times New Roman" w:hAnsi="Times New Roman" w:cs="Times New Roman"/>
      <w:color w:val="auto"/>
      <w:sz w:val="28"/>
    </w:rPr>
  </w:style>
  <w:style w:type="paragraph" w:customStyle="1" w:styleId="DocumentTitle">
    <w:name w:val="Document Title"/>
    <w:basedOn w:val="Normal"/>
    <w:qFormat/>
    <w:rsid w:val="004C2DC3"/>
    <w:pPr>
      <w:keepNext/>
      <w:keepLines/>
      <w:pBdr>
        <w:bottom w:val="single" w:sz="4" w:space="1" w:color="auto"/>
      </w:pBdr>
      <w:spacing w:before="40" w:line="360" w:lineRule="atLeast"/>
      <w:outlineLvl w:val="1"/>
    </w:pPr>
    <w:rPr>
      <w:rFonts w:eastAsiaTheme="majorEastAsia"/>
      <w:b/>
      <w:bCs/>
      <w:color w:val="503958"/>
      <w:sz w:val="52"/>
      <w:szCs w:val="52"/>
    </w:rPr>
  </w:style>
  <w:style w:type="paragraph" w:customStyle="1" w:styleId="Contents">
    <w:name w:val="Contents"/>
    <w:basedOn w:val="Heading1"/>
    <w:autoRedefine/>
    <w:qFormat/>
    <w:rsid w:val="009B2E84"/>
    <w:pPr>
      <w:keepNext w:val="0"/>
      <w:widowControl w:val="0"/>
      <w:spacing w:line="360" w:lineRule="atLeast"/>
    </w:pPr>
    <w:rPr>
      <w:color w:val="FFFFFF" w:themeColor="background1"/>
      <w:szCs w:val="28"/>
    </w:rPr>
  </w:style>
  <w:style w:type="paragraph" w:styleId="BodyTextIndent">
    <w:name w:val="Body Text Indent"/>
    <w:basedOn w:val="Normal"/>
    <w:link w:val="BodyTextIndentChar"/>
    <w:uiPriority w:val="99"/>
    <w:unhideWhenUsed/>
    <w:rsid w:val="00B040DE"/>
    <w:pPr>
      <w:spacing w:after="120"/>
      <w:ind w:left="283"/>
    </w:pPr>
  </w:style>
  <w:style w:type="character" w:customStyle="1" w:styleId="BodyTextIndentChar">
    <w:name w:val="Body Text Indent Char"/>
    <w:basedOn w:val="DefaultParagraphFont"/>
    <w:link w:val="BodyTextIndent"/>
    <w:uiPriority w:val="99"/>
    <w:rsid w:val="00B040DE"/>
  </w:style>
  <w:style w:type="character" w:customStyle="1" w:styleId="htmlpspan">
    <w:name w:val="html_p_span"/>
    <w:basedOn w:val="DefaultParagraphFont"/>
    <w:rsid w:val="007575CF"/>
    <w:rPr>
      <w:rFonts w:ascii="Verdana" w:eastAsia="Verdana" w:hAnsi="Verdana" w:cs="Verdana"/>
      <w:sz w:val="20"/>
      <w:szCs w:val="20"/>
    </w:rPr>
  </w:style>
  <w:style w:type="paragraph" w:customStyle="1" w:styleId="htmlp">
    <w:name w:val="html_p"/>
    <w:basedOn w:val="Normal"/>
    <w:rsid w:val="007575CF"/>
    <w:pPr>
      <w:spacing w:after="160" w:line="259" w:lineRule="auto"/>
    </w:pPr>
    <w:rPr>
      <w:rFonts w:ascii="Verdana" w:eastAsia="Verdana" w:hAnsi="Verdana" w:cs="Verdana"/>
      <w:color w:val="auto"/>
      <w:sz w:val="20"/>
      <w:szCs w:val="20"/>
    </w:rPr>
  </w:style>
  <w:style w:type="paragraph" w:styleId="FootnoteText">
    <w:name w:val="footnote text"/>
    <w:basedOn w:val="Normal"/>
    <w:link w:val="FootnoteTextChar"/>
    <w:rsid w:val="008F1E4A"/>
    <w:pPr>
      <w:spacing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8F1E4A"/>
    <w:rPr>
      <w:rFonts w:ascii="Times New Roman" w:eastAsia="Times New Roman" w:hAnsi="Times New Roman" w:cs="Times New Roman"/>
      <w:color w:val="auto"/>
      <w:sz w:val="20"/>
      <w:szCs w:val="20"/>
    </w:rPr>
  </w:style>
  <w:style w:type="character" w:styleId="FootnoteReference">
    <w:name w:val="footnote reference"/>
    <w:basedOn w:val="DefaultParagraphFont"/>
    <w:rsid w:val="008F1E4A"/>
    <w:rPr>
      <w:vertAlign w:val="superscript"/>
    </w:rPr>
  </w:style>
  <w:style w:type="paragraph" w:styleId="EndnoteText">
    <w:name w:val="endnote text"/>
    <w:basedOn w:val="Normal"/>
    <w:link w:val="EndnoteTextChar"/>
    <w:rsid w:val="008F1E4A"/>
    <w:pPr>
      <w:spacing w:line="240" w:lineRule="auto"/>
    </w:pPr>
    <w:rPr>
      <w:rFonts w:ascii="Times New Roman" w:eastAsia="Times New Roman" w:hAnsi="Times New Roman" w:cs="Times New Roman"/>
      <w:color w:val="auto"/>
      <w:sz w:val="20"/>
      <w:szCs w:val="20"/>
    </w:rPr>
  </w:style>
  <w:style w:type="character" w:customStyle="1" w:styleId="EndnoteTextChar">
    <w:name w:val="Endnote Text Char"/>
    <w:basedOn w:val="DefaultParagraphFont"/>
    <w:link w:val="EndnoteText"/>
    <w:rsid w:val="008F1E4A"/>
    <w:rPr>
      <w:rFonts w:ascii="Times New Roman" w:eastAsia="Times New Roman" w:hAnsi="Times New Roman" w:cs="Times New Roman"/>
      <w:color w:val="auto"/>
      <w:sz w:val="20"/>
      <w:szCs w:val="20"/>
    </w:rPr>
  </w:style>
  <w:style w:type="character" w:styleId="EndnoteReference">
    <w:name w:val="endnote reference"/>
    <w:basedOn w:val="DefaultParagraphFont"/>
    <w:rsid w:val="008F1E4A"/>
    <w:rPr>
      <w:vertAlign w:val="superscript"/>
    </w:rPr>
  </w:style>
  <w:style w:type="table" w:styleId="LightList">
    <w:name w:val="Light List"/>
    <w:basedOn w:val="TableNormal"/>
    <w:uiPriority w:val="61"/>
    <w:rsid w:val="003D3D30"/>
    <w:pPr>
      <w:spacing w:after="0" w:line="240" w:lineRule="auto"/>
    </w:pPr>
    <w:rPr>
      <w:rFonts w:asciiTheme="minorHAnsi" w:eastAsiaTheme="minorEastAsia" w:hAnsiTheme="minorHAnsi" w:cstheme="minorBidi"/>
      <w:color w:val="auto"/>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2">
    <w:name w:val="Body Text 2"/>
    <w:basedOn w:val="Normal"/>
    <w:link w:val="BodyText2Char"/>
    <w:rsid w:val="00A0758A"/>
    <w:pPr>
      <w:spacing w:after="120" w:line="480" w:lineRule="auto"/>
    </w:pPr>
    <w:rPr>
      <w:rFonts w:ascii="Times New Roman" w:eastAsia="Times New Roman" w:hAnsi="Times New Roman" w:cs="Times New Roman"/>
      <w:color w:val="auto"/>
      <w:lang w:val="en-US"/>
    </w:rPr>
  </w:style>
  <w:style w:type="character" w:customStyle="1" w:styleId="BodyText2Char">
    <w:name w:val="Body Text 2 Char"/>
    <w:basedOn w:val="DefaultParagraphFont"/>
    <w:link w:val="BodyText2"/>
    <w:rsid w:val="00A0758A"/>
    <w:rPr>
      <w:rFonts w:ascii="Times New Roman" w:eastAsia="Times New Roman" w:hAnsi="Times New Roman" w:cs="Times New Roman"/>
      <w:color w:val="auto"/>
      <w:lang w:val="en-US"/>
    </w:rPr>
  </w:style>
  <w:style w:type="character" w:customStyle="1" w:styleId="None">
    <w:name w:val="None"/>
    <w:rsid w:val="000412C4"/>
  </w:style>
  <w:style w:type="paragraph" w:customStyle="1" w:styleId="BodyA">
    <w:name w:val="Body A"/>
    <w:rsid w:val="000412C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en-US" w:eastAsia="en-GB"/>
    </w:rPr>
  </w:style>
  <w:style w:type="table" w:customStyle="1" w:styleId="TableGrid1">
    <w:name w:val="Table Grid1"/>
    <w:basedOn w:val="TableNormal"/>
    <w:next w:val="TableGrid"/>
    <w:uiPriority w:val="59"/>
    <w:rsid w:val="00296D16"/>
    <w:pPr>
      <w:spacing w:after="0" w:line="240" w:lineRule="auto"/>
    </w:pPr>
    <w:rPr>
      <w:rFonts w:ascii="Times New Roman" w:eastAsia="Times New Roman" w:hAnsi="Times New Roman" w:cs="Times New Roman"/>
      <w:color w:val="auto"/>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0"/>
    <w:rsid w:val="00846003"/>
    <w:pPr>
      <w:numPr>
        <w:numId w:val="1"/>
      </w:numPr>
      <w:spacing w:before="30" w:after="30" w:line="240" w:lineRule="auto"/>
    </w:pPr>
    <w:rPr>
      <w:rFonts w:asciiTheme="minorHAnsi" w:eastAsiaTheme="minorEastAsia" w:hAnsiTheme="minorHAnsi" w:cstheme="minorBidi"/>
      <w:color w:val="auto"/>
      <w:sz w:val="20"/>
      <w:szCs w:val="20"/>
      <w:lang w:val="en-US" w:eastAsia="ja-JP"/>
    </w:rPr>
  </w:style>
  <w:style w:type="table" w:styleId="TableGridLight">
    <w:name w:val="Grid Table Light"/>
    <w:basedOn w:val="TableNormal"/>
    <w:uiPriority w:val="40"/>
    <w:rsid w:val="00846003"/>
    <w:pPr>
      <w:spacing w:before="30" w:after="30" w:line="240" w:lineRule="auto"/>
    </w:pPr>
    <w:rPr>
      <w:rFonts w:asciiTheme="minorHAnsi" w:eastAsiaTheme="minorEastAsia" w:hAnsiTheme="minorHAnsi" w:cstheme="minorBidi"/>
      <w:color w:val="auto"/>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2100">
      <w:bodyDiv w:val="1"/>
      <w:marLeft w:val="0"/>
      <w:marRight w:val="0"/>
      <w:marTop w:val="0"/>
      <w:marBottom w:val="0"/>
      <w:divBdr>
        <w:top w:val="none" w:sz="0" w:space="0" w:color="auto"/>
        <w:left w:val="none" w:sz="0" w:space="0" w:color="auto"/>
        <w:bottom w:val="none" w:sz="0" w:space="0" w:color="auto"/>
        <w:right w:val="none" w:sz="0" w:space="0" w:color="auto"/>
      </w:divBdr>
    </w:div>
    <w:div w:id="92941765">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13352302">
      <w:bodyDiv w:val="1"/>
      <w:marLeft w:val="0"/>
      <w:marRight w:val="0"/>
      <w:marTop w:val="0"/>
      <w:marBottom w:val="0"/>
      <w:divBdr>
        <w:top w:val="none" w:sz="0" w:space="0" w:color="auto"/>
        <w:left w:val="none" w:sz="0" w:space="0" w:color="auto"/>
        <w:bottom w:val="none" w:sz="0" w:space="0" w:color="auto"/>
        <w:right w:val="none" w:sz="0" w:space="0" w:color="auto"/>
      </w:divBdr>
      <w:divsChild>
        <w:div w:id="623730485">
          <w:marLeft w:val="0"/>
          <w:marRight w:val="0"/>
          <w:marTop w:val="0"/>
          <w:marBottom w:val="240"/>
          <w:divBdr>
            <w:top w:val="none" w:sz="0" w:space="0" w:color="auto"/>
            <w:left w:val="none" w:sz="0" w:space="0" w:color="auto"/>
            <w:bottom w:val="none" w:sz="0" w:space="0" w:color="auto"/>
            <w:right w:val="none" w:sz="0" w:space="0" w:color="auto"/>
          </w:divBdr>
        </w:div>
      </w:divsChild>
    </w:div>
    <w:div w:id="228468902">
      <w:bodyDiv w:val="1"/>
      <w:marLeft w:val="0"/>
      <w:marRight w:val="0"/>
      <w:marTop w:val="0"/>
      <w:marBottom w:val="0"/>
      <w:divBdr>
        <w:top w:val="none" w:sz="0" w:space="0" w:color="auto"/>
        <w:left w:val="none" w:sz="0" w:space="0" w:color="auto"/>
        <w:bottom w:val="none" w:sz="0" w:space="0" w:color="auto"/>
        <w:right w:val="none" w:sz="0" w:space="0" w:color="auto"/>
      </w:divBdr>
    </w:div>
    <w:div w:id="357238793">
      <w:bodyDiv w:val="1"/>
      <w:marLeft w:val="0"/>
      <w:marRight w:val="0"/>
      <w:marTop w:val="0"/>
      <w:marBottom w:val="0"/>
      <w:divBdr>
        <w:top w:val="none" w:sz="0" w:space="0" w:color="auto"/>
        <w:left w:val="none" w:sz="0" w:space="0" w:color="auto"/>
        <w:bottom w:val="none" w:sz="0" w:space="0" w:color="auto"/>
        <w:right w:val="none" w:sz="0" w:space="0" w:color="auto"/>
      </w:divBdr>
    </w:div>
    <w:div w:id="434667250">
      <w:bodyDiv w:val="1"/>
      <w:marLeft w:val="0"/>
      <w:marRight w:val="0"/>
      <w:marTop w:val="0"/>
      <w:marBottom w:val="0"/>
      <w:divBdr>
        <w:top w:val="none" w:sz="0" w:space="0" w:color="auto"/>
        <w:left w:val="none" w:sz="0" w:space="0" w:color="auto"/>
        <w:bottom w:val="none" w:sz="0" w:space="0" w:color="auto"/>
        <w:right w:val="none" w:sz="0" w:space="0" w:color="auto"/>
      </w:divBdr>
      <w:divsChild>
        <w:div w:id="380598798">
          <w:marLeft w:val="0"/>
          <w:marRight w:val="0"/>
          <w:marTop w:val="0"/>
          <w:marBottom w:val="240"/>
          <w:divBdr>
            <w:top w:val="none" w:sz="0" w:space="0" w:color="auto"/>
            <w:left w:val="none" w:sz="0" w:space="0" w:color="auto"/>
            <w:bottom w:val="none" w:sz="0" w:space="0" w:color="auto"/>
            <w:right w:val="none" w:sz="0" w:space="0" w:color="auto"/>
          </w:divBdr>
        </w:div>
      </w:divsChild>
    </w:div>
    <w:div w:id="564218654">
      <w:bodyDiv w:val="1"/>
      <w:marLeft w:val="0"/>
      <w:marRight w:val="0"/>
      <w:marTop w:val="0"/>
      <w:marBottom w:val="0"/>
      <w:divBdr>
        <w:top w:val="none" w:sz="0" w:space="0" w:color="auto"/>
        <w:left w:val="none" w:sz="0" w:space="0" w:color="auto"/>
        <w:bottom w:val="none" w:sz="0" w:space="0" w:color="auto"/>
        <w:right w:val="none" w:sz="0" w:space="0" w:color="auto"/>
      </w:divBdr>
    </w:div>
    <w:div w:id="593589154">
      <w:bodyDiv w:val="1"/>
      <w:marLeft w:val="0"/>
      <w:marRight w:val="0"/>
      <w:marTop w:val="0"/>
      <w:marBottom w:val="0"/>
      <w:divBdr>
        <w:top w:val="none" w:sz="0" w:space="0" w:color="auto"/>
        <w:left w:val="none" w:sz="0" w:space="0" w:color="auto"/>
        <w:bottom w:val="none" w:sz="0" w:space="0" w:color="auto"/>
        <w:right w:val="none" w:sz="0" w:space="0" w:color="auto"/>
      </w:divBdr>
    </w:div>
    <w:div w:id="615987473">
      <w:bodyDiv w:val="1"/>
      <w:marLeft w:val="0"/>
      <w:marRight w:val="0"/>
      <w:marTop w:val="0"/>
      <w:marBottom w:val="0"/>
      <w:divBdr>
        <w:top w:val="none" w:sz="0" w:space="0" w:color="auto"/>
        <w:left w:val="none" w:sz="0" w:space="0" w:color="auto"/>
        <w:bottom w:val="none" w:sz="0" w:space="0" w:color="auto"/>
        <w:right w:val="none" w:sz="0" w:space="0" w:color="auto"/>
      </w:divBdr>
    </w:div>
    <w:div w:id="638386567">
      <w:bodyDiv w:val="1"/>
      <w:marLeft w:val="0"/>
      <w:marRight w:val="0"/>
      <w:marTop w:val="0"/>
      <w:marBottom w:val="0"/>
      <w:divBdr>
        <w:top w:val="none" w:sz="0" w:space="0" w:color="auto"/>
        <w:left w:val="none" w:sz="0" w:space="0" w:color="auto"/>
        <w:bottom w:val="none" w:sz="0" w:space="0" w:color="auto"/>
        <w:right w:val="none" w:sz="0" w:space="0" w:color="auto"/>
      </w:divBdr>
    </w:div>
    <w:div w:id="669261400">
      <w:bodyDiv w:val="1"/>
      <w:marLeft w:val="0"/>
      <w:marRight w:val="0"/>
      <w:marTop w:val="0"/>
      <w:marBottom w:val="0"/>
      <w:divBdr>
        <w:top w:val="none" w:sz="0" w:space="0" w:color="auto"/>
        <w:left w:val="none" w:sz="0" w:space="0" w:color="auto"/>
        <w:bottom w:val="none" w:sz="0" w:space="0" w:color="auto"/>
        <w:right w:val="none" w:sz="0" w:space="0" w:color="auto"/>
      </w:divBdr>
    </w:div>
    <w:div w:id="702288364">
      <w:bodyDiv w:val="1"/>
      <w:marLeft w:val="0"/>
      <w:marRight w:val="0"/>
      <w:marTop w:val="0"/>
      <w:marBottom w:val="0"/>
      <w:divBdr>
        <w:top w:val="none" w:sz="0" w:space="0" w:color="auto"/>
        <w:left w:val="none" w:sz="0" w:space="0" w:color="auto"/>
        <w:bottom w:val="none" w:sz="0" w:space="0" w:color="auto"/>
        <w:right w:val="none" w:sz="0" w:space="0" w:color="auto"/>
      </w:divBdr>
    </w:div>
    <w:div w:id="779691213">
      <w:bodyDiv w:val="1"/>
      <w:marLeft w:val="0"/>
      <w:marRight w:val="0"/>
      <w:marTop w:val="0"/>
      <w:marBottom w:val="0"/>
      <w:divBdr>
        <w:top w:val="none" w:sz="0" w:space="0" w:color="auto"/>
        <w:left w:val="none" w:sz="0" w:space="0" w:color="auto"/>
        <w:bottom w:val="none" w:sz="0" w:space="0" w:color="auto"/>
        <w:right w:val="none" w:sz="0" w:space="0" w:color="auto"/>
      </w:divBdr>
      <w:divsChild>
        <w:div w:id="41054892">
          <w:marLeft w:val="0"/>
          <w:marRight w:val="0"/>
          <w:marTop w:val="0"/>
          <w:marBottom w:val="240"/>
          <w:divBdr>
            <w:top w:val="none" w:sz="0" w:space="0" w:color="auto"/>
            <w:left w:val="none" w:sz="0" w:space="0" w:color="auto"/>
            <w:bottom w:val="none" w:sz="0" w:space="0" w:color="auto"/>
            <w:right w:val="none" w:sz="0" w:space="0" w:color="auto"/>
          </w:divBdr>
        </w:div>
        <w:div w:id="95757658">
          <w:marLeft w:val="0"/>
          <w:marRight w:val="0"/>
          <w:marTop w:val="0"/>
          <w:marBottom w:val="240"/>
          <w:divBdr>
            <w:top w:val="none" w:sz="0" w:space="0" w:color="auto"/>
            <w:left w:val="none" w:sz="0" w:space="0" w:color="auto"/>
            <w:bottom w:val="none" w:sz="0" w:space="0" w:color="auto"/>
            <w:right w:val="none" w:sz="0" w:space="0" w:color="auto"/>
          </w:divBdr>
        </w:div>
        <w:div w:id="115147343">
          <w:marLeft w:val="0"/>
          <w:marRight w:val="0"/>
          <w:marTop w:val="0"/>
          <w:marBottom w:val="240"/>
          <w:divBdr>
            <w:top w:val="none" w:sz="0" w:space="0" w:color="auto"/>
            <w:left w:val="none" w:sz="0" w:space="0" w:color="auto"/>
            <w:bottom w:val="none" w:sz="0" w:space="0" w:color="auto"/>
            <w:right w:val="none" w:sz="0" w:space="0" w:color="auto"/>
          </w:divBdr>
        </w:div>
        <w:div w:id="153113549">
          <w:blockQuote w:val="1"/>
          <w:marLeft w:val="0"/>
          <w:marRight w:val="0"/>
          <w:marTop w:val="100"/>
          <w:marBottom w:val="100"/>
          <w:divBdr>
            <w:top w:val="none" w:sz="0" w:space="0" w:color="auto"/>
            <w:left w:val="none" w:sz="0" w:space="0" w:color="auto"/>
            <w:bottom w:val="none" w:sz="0" w:space="0" w:color="auto"/>
            <w:right w:val="none" w:sz="0" w:space="0" w:color="auto"/>
          </w:divBdr>
        </w:div>
        <w:div w:id="288627049">
          <w:blockQuote w:val="1"/>
          <w:marLeft w:val="0"/>
          <w:marRight w:val="0"/>
          <w:marTop w:val="100"/>
          <w:marBottom w:val="100"/>
          <w:divBdr>
            <w:top w:val="none" w:sz="0" w:space="0" w:color="auto"/>
            <w:left w:val="none" w:sz="0" w:space="0" w:color="auto"/>
            <w:bottom w:val="none" w:sz="0" w:space="0" w:color="auto"/>
            <w:right w:val="none" w:sz="0" w:space="0" w:color="auto"/>
          </w:divBdr>
        </w:div>
        <w:div w:id="499662343">
          <w:marLeft w:val="0"/>
          <w:marRight w:val="0"/>
          <w:marTop w:val="0"/>
          <w:marBottom w:val="240"/>
          <w:divBdr>
            <w:top w:val="none" w:sz="0" w:space="0" w:color="auto"/>
            <w:left w:val="none" w:sz="0" w:space="0" w:color="auto"/>
            <w:bottom w:val="none" w:sz="0" w:space="0" w:color="auto"/>
            <w:right w:val="none" w:sz="0" w:space="0" w:color="auto"/>
          </w:divBdr>
        </w:div>
        <w:div w:id="628124583">
          <w:blockQuote w:val="1"/>
          <w:marLeft w:val="0"/>
          <w:marRight w:val="0"/>
          <w:marTop w:val="100"/>
          <w:marBottom w:val="100"/>
          <w:divBdr>
            <w:top w:val="none" w:sz="0" w:space="0" w:color="auto"/>
            <w:left w:val="none" w:sz="0" w:space="0" w:color="auto"/>
            <w:bottom w:val="none" w:sz="0" w:space="0" w:color="auto"/>
            <w:right w:val="none" w:sz="0" w:space="0" w:color="auto"/>
          </w:divBdr>
        </w:div>
        <w:div w:id="892501589">
          <w:blockQuote w:val="1"/>
          <w:marLeft w:val="0"/>
          <w:marRight w:val="0"/>
          <w:marTop w:val="100"/>
          <w:marBottom w:val="100"/>
          <w:divBdr>
            <w:top w:val="none" w:sz="0" w:space="0" w:color="auto"/>
            <w:left w:val="none" w:sz="0" w:space="0" w:color="auto"/>
            <w:bottom w:val="none" w:sz="0" w:space="0" w:color="auto"/>
            <w:right w:val="none" w:sz="0" w:space="0" w:color="auto"/>
          </w:divBdr>
        </w:div>
        <w:div w:id="1175849273">
          <w:blockQuote w:val="1"/>
          <w:marLeft w:val="0"/>
          <w:marRight w:val="0"/>
          <w:marTop w:val="100"/>
          <w:marBottom w:val="100"/>
          <w:divBdr>
            <w:top w:val="none" w:sz="0" w:space="0" w:color="auto"/>
            <w:left w:val="none" w:sz="0" w:space="0" w:color="auto"/>
            <w:bottom w:val="none" w:sz="0" w:space="0" w:color="auto"/>
            <w:right w:val="none" w:sz="0" w:space="0" w:color="auto"/>
          </w:divBdr>
        </w:div>
        <w:div w:id="1247496779">
          <w:marLeft w:val="0"/>
          <w:marRight w:val="0"/>
          <w:marTop w:val="0"/>
          <w:marBottom w:val="0"/>
          <w:divBdr>
            <w:top w:val="none" w:sz="0" w:space="0" w:color="auto"/>
            <w:left w:val="none" w:sz="0" w:space="0" w:color="auto"/>
            <w:bottom w:val="none" w:sz="0" w:space="0" w:color="auto"/>
            <w:right w:val="none" w:sz="0" w:space="0" w:color="auto"/>
          </w:divBdr>
        </w:div>
        <w:div w:id="1255239535">
          <w:marLeft w:val="0"/>
          <w:marRight w:val="0"/>
          <w:marTop w:val="0"/>
          <w:marBottom w:val="240"/>
          <w:divBdr>
            <w:top w:val="none" w:sz="0" w:space="0" w:color="auto"/>
            <w:left w:val="none" w:sz="0" w:space="0" w:color="auto"/>
            <w:bottom w:val="none" w:sz="0" w:space="0" w:color="auto"/>
            <w:right w:val="none" w:sz="0" w:space="0" w:color="auto"/>
          </w:divBdr>
        </w:div>
        <w:div w:id="1282615245">
          <w:blockQuote w:val="1"/>
          <w:marLeft w:val="0"/>
          <w:marRight w:val="0"/>
          <w:marTop w:val="100"/>
          <w:marBottom w:val="100"/>
          <w:divBdr>
            <w:top w:val="none" w:sz="0" w:space="0" w:color="auto"/>
            <w:left w:val="none" w:sz="0" w:space="0" w:color="auto"/>
            <w:bottom w:val="none" w:sz="0" w:space="0" w:color="auto"/>
            <w:right w:val="none" w:sz="0" w:space="0" w:color="auto"/>
          </w:divBdr>
        </w:div>
        <w:div w:id="16980445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794711771">
      <w:bodyDiv w:val="1"/>
      <w:marLeft w:val="0"/>
      <w:marRight w:val="0"/>
      <w:marTop w:val="0"/>
      <w:marBottom w:val="0"/>
      <w:divBdr>
        <w:top w:val="none" w:sz="0" w:space="0" w:color="auto"/>
        <w:left w:val="none" w:sz="0" w:space="0" w:color="auto"/>
        <w:bottom w:val="none" w:sz="0" w:space="0" w:color="auto"/>
        <w:right w:val="none" w:sz="0" w:space="0" w:color="auto"/>
      </w:divBdr>
    </w:div>
    <w:div w:id="901865897">
      <w:bodyDiv w:val="1"/>
      <w:marLeft w:val="0"/>
      <w:marRight w:val="0"/>
      <w:marTop w:val="0"/>
      <w:marBottom w:val="0"/>
      <w:divBdr>
        <w:top w:val="none" w:sz="0" w:space="0" w:color="auto"/>
        <w:left w:val="none" w:sz="0" w:space="0" w:color="auto"/>
        <w:bottom w:val="none" w:sz="0" w:space="0" w:color="auto"/>
        <w:right w:val="none" w:sz="0" w:space="0" w:color="auto"/>
      </w:divBdr>
    </w:div>
    <w:div w:id="913317117">
      <w:bodyDiv w:val="1"/>
      <w:marLeft w:val="0"/>
      <w:marRight w:val="0"/>
      <w:marTop w:val="0"/>
      <w:marBottom w:val="0"/>
      <w:divBdr>
        <w:top w:val="none" w:sz="0" w:space="0" w:color="auto"/>
        <w:left w:val="none" w:sz="0" w:space="0" w:color="auto"/>
        <w:bottom w:val="none" w:sz="0" w:space="0" w:color="auto"/>
        <w:right w:val="none" w:sz="0" w:space="0" w:color="auto"/>
      </w:divBdr>
    </w:div>
    <w:div w:id="918514937">
      <w:bodyDiv w:val="1"/>
      <w:marLeft w:val="0"/>
      <w:marRight w:val="0"/>
      <w:marTop w:val="0"/>
      <w:marBottom w:val="0"/>
      <w:divBdr>
        <w:top w:val="none" w:sz="0" w:space="0" w:color="auto"/>
        <w:left w:val="none" w:sz="0" w:space="0" w:color="auto"/>
        <w:bottom w:val="none" w:sz="0" w:space="0" w:color="auto"/>
        <w:right w:val="none" w:sz="0" w:space="0" w:color="auto"/>
      </w:divBdr>
    </w:div>
    <w:div w:id="939027383">
      <w:bodyDiv w:val="1"/>
      <w:marLeft w:val="0"/>
      <w:marRight w:val="0"/>
      <w:marTop w:val="0"/>
      <w:marBottom w:val="0"/>
      <w:divBdr>
        <w:top w:val="none" w:sz="0" w:space="0" w:color="auto"/>
        <w:left w:val="none" w:sz="0" w:space="0" w:color="auto"/>
        <w:bottom w:val="none" w:sz="0" w:space="0" w:color="auto"/>
        <w:right w:val="none" w:sz="0" w:space="0" w:color="auto"/>
      </w:divBdr>
    </w:div>
    <w:div w:id="995497151">
      <w:bodyDiv w:val="1"/>
      <w:marLeft w:val="0"/>
      <w:marRight w:val="0"/>
      <w:marTop w:val="0"/>
      <w:marBottom w:val="0"/>
      <w:divBdr>
        <w:top w:val="none" w:sz="0" w:space="0" w:color="auto"/>
        <w:left w:val="none" w:sz="0" w:space="0" w:color="auto"/>
        <w:bottom w:val="none" w:sz="0" w:space="0" w:color="auto"/>
        <w:right w:val="none" w:sz="0" w:space="0" w:color="auto"/>
      </w:divBdr>
    </w:div>
    <w:div w:id="1005790925">
      <w:bodyDiv w:val="1"/>
      <w:marLeft w:val="0"/>
      <w:marRight w:val="0"/>
      <w:marTop w:val="0"/>
      <w:marBottom w:val="0"/>
      <w:divBdr>
        <w:top w:val="none" w:sz="0" w:space="0" w:color="auto"/>
        <w:left w:val="none" w:sz="0" w:space="0" w:color="auto"/>
        <w:bottom w:val="none" w:sz="0" w:space="0" w:color="auto"/>
        <w:right w:val="none" w:sz="0" w:space="0" w:color="auto"/>
      </w:divBdr>
    </w:div>
    <w:div w:id="1072121435">
      <w:bodyDiv w:val="1"/>
      <w:marLeft w:val="0"/>
      <w:marRight w:val="0"/>
      <w:marTop w:val="0"/>
      <w:marBottom w:val="0"/>
      <w:divBdr>
        <w:top w:val="none" w:sz="0" w:space="0" w:color="auto"/>
        <w:left w:val="none" w:sz="0" w:space="0" w:color="auto"/>
        <w:bottom w:val="none" w:sz="0" w:space="0" w:color="auto"/>
        <w:right w:val="none" w:sz="0" w:space="0" w:color="auto"/>
      </w:divBdr>
    </w:div>
    <w:div w:id="1099645539">
      <w:bodyDiv w:val="1"/>
      <w:marLeft w:val="0"/>
      <w:marRight w:val="0"/>
      <w:marTop w:val="0"/>
      <w:marBottom w:val="0"/>
      <w:divBdr>
        <w:top w:val="none" w:sz="0" w:space="0" w:color="auto"/>
        <w:left w:val="none" w:sz="0" w:space="0" w:color="auto"/>
        <w:bottom w:val="none" w:sz="0" w:space="0" w:color="auto"/>
        <w:right w:val="none" w:sz="0" w:space="0" w:color="auto"/>
      </w:divBdr>
      <w:divsChild>
        <w:div w:id="154539939">
          <w:marLeft w:val="0"/>
          <w:marRight w:val="0"/>
          <w:marTop w:val="0"/>
          <w:marBottom w:val="240"/>
          <w:divBdr>
            <w:top w:val="none" w:sz="0" w:space="0" w:color="auto"/>
            <w:left w:val="none" w:sz="0" w:space="0" w:color="auto"/>
            <w:bottom w:val="none" w:sz="0" w:space="0" w:color="auto"/>
            <w:right w:val="none" w:sz="0" w:space="0" w:color="auto"/>
          </w:divBdr>
        </w:div>
        <w:div w:id="355935816">
          <w:marLeft w:val="0"/>
          <w:marRight w:val="0"/>
          <w:marTop w:val="0"/>
          <w:marBottom w:val="240"/>
          <w:divBdr>
            <w:top w:val="none" w:sz="0" w:space="0" w:color="auto"/>
            <w:left w:val="none" w:sz="0" w:space="0" w:color="auto"/>
            <w:bottom w:val="none" w:sz="0" w:space="0" w:color="auto"/>
            <w:right w:val="none" w:sz="0" w:space="0" w:color="auto"/>
          </w:divBdr>
        </w:div>
        <w:div w:id="1664117903">
          <w:marLeft w:val="0"/>
          <w:marRight w:val="0"/>
          <w:marTop w:val="0"/>
          <w:marBottom w:val="240"/>
          <w:divBdr>
            <w:top w:val="none" w:sz="0" w:space="0" w:color="auto"/>
            <w:left w:val="none" w:sz="0" w:space="0" w:color="auto"/>
            <w:bottom w:val="none" w:sz="0" w:space="0" w:color="auto"/>
            <w:right w:val="none" w:sz="0" w:space="0" w:color="auto"/>
          </w:divBdr>
        </w:div>
      </w:divsChild>
    </w:div>
    <w:div w:id="1183322557">
      <w:bodyDiv w:val="1"/>
      <w:marLeft w:val="0"/>
      <w:marRight w:val="0"/>
      <w:marTop w:val="0"/>
      <w:marBottom w:val="0"/>
      <w:divBdr>
        <w:top w:val="none" w:sz="0" w:space="0" w:color="auto"/>
        <w:left w:val="none" w:sz="0" w:space="0" w:color="auto"/>
        <w:bottom w:val="none" w:sz="0" w:space="0" w:color="auto"/>
        <w:right w:val="none" w:sz="0" w:space="0" w:color="auto"/>
      </w:divBdr>
    </w:div>
    <w:div w:id="1205946319">
      <w:bodyDiv w:val="1"/>
      <w:marLeft w:val="0"/>
      <w:marRight w:val="0"/>
      <w:marTop w:val="0"/>
      <w:marBottom w:val="0"/>
      <w:divBdr>
        <w:top w:val="none" w:sz="0" w:space="0" w:color="auto"/>
        <w:left w:val="none" w:sz="0" w:space="0" w:color="auto"/>
        <w:bottom w:val="none" w:sz="0" w:space="0" w:color="auto"/>
        <w:right w:val="none" w:sz="0" w:space="0" w:color="auto"/>
      </w:divBdr>
      <w:divsChild>
        <w:div w:id="592202187">
          <w:marLeft w:val="0"/>
          <w:marRight w:val="0"/>
          <w:marTop w:val="0"/>
          <w:marBottom w:val="240"/>
          <w:divBdr>
            <w:top w:val="none" w:sz="0" w:space="0" w:color="auto"/>
            <w:left w:val="none" w:sz="0" w:space="0" w:color="auto"/>
            <w:bottom w:val="none" w:sz="0" w:space="0" w:color="auto"/>
            <w:right w:val="none" w:sz="0" w:space="0" w:color="auto"/>
          </w:divBdr>
        </w:div>
        <w:div w:id="887569720">
          <w:marLeft w:val="0"/>
          <w:marRight w:val="0"/>
          <w:marTop w:val="0"/>
          <w:marBottom w:val="240"/>
          <w:divBdr>
            <w:top w:val="none" w:sz="0" w:space="0" w:color="auto"/>
            <w:left w:val="none" w:sz="0" w:space="0" w:color="auto"/>
            <w:bottom w:val="none" w:sz="0" w:space="0" w:color="auto"/>
            <w:right w:val="none" w:sz="0" w:space="0" w:color="auto"/>
          </w:divBdr>
        </w:div>
        <w:div w:id="1521310121">
          <w:marLeft w:val="0"/>
          <w:marRight w:val="0"/>
          <w:marTop w:val="0"/>
          <w:marBottom w:val="240"/>
          <w:divBdr>
            <w:top w:val="none" w:sz="0" w:space="0" w:color="auto"/>
            <w:left w:val="none" w:sz="0" w:space="0" w:color="auto"/>
            <w:bottom w:val="none" w:sz="0" w:space="0" w:color="auto"/>
            <w:right w:val="none" w:sz="0" w:space="0" w:color="auto"/>
          </w:divBdr>
        </w:div>
        <w:div w:id="1601641430">
          <w:marLeft w:val="0"/>
          <w:marRight w:val="0"/>
          <w:marTop w:val="0"/>
          <w:marBottom w:val="240"/>
          <w:divBdr>
            <w:top w:val="none" w:sz="0" w:space="0" w:color="auto"/>
            <w:left w:val="none" w:sz="0" w:space="0" w:color="auto"/>
            <w:bottom w:val="none" w:sz="0" w:space="0" w:color="auto"/>
            <w:right w:val="none" w:sz="0" w:space="0" w:color="auto"/>
          </w:divBdr>
        </w:div>
        <w:div w:id="1681543389">
          <w:marLeft w:val="0"/>
          <w:marRight w:val="0"/>
          <w:marTop w:val="0"/>
          <w:marBottom w:val="240"/>
          <w:divBdr>
            <w:top w:val="none" w:sz="0" w:space="0" w:color="auto"/>
            <w:left w:val="none" w:sz="0" w:space="0" w:color="auto"/>
            <w:bottom w:val="none" w:sz="0" w:space="0" w:color="auto"/>
            <w:right w:val="none" w:sz="0" w:space="0" w:color="auto"/>
          </w:divBdr>
        </w:div>
      </w:divsChild>
    </w:div>
    <w:div w:id="1266617389">
      <w:bodyDiv w:val="1"/>
      <w:marLeft w:val="0"/>
      <w:marRight w:val="0"/>
      <w:marTop w:val="0"/>
      <w:marBottom w:val="0"/>
      <w:divBdr>
        <w:top w:val="none" w:sz="0" w:space="0" w:color="auto"/>
        <w:left w:val="none" w:sz="0" w:space="0" w:color="auto"/>
        <w:bottom w:val="none" w:sz="0" w:space="0" w:color="auto"/>
        <w:right w:val="none" w:sz="0" w:space="0" w:color="auto"/>
      </w:divBdr>
    </w:div>
    <w:div w:id="1270551081">
      <w:bodyDiv w:val="1"/>
      <w:marLeft w:val="0"/>
      <w:marRight w:val="0"/>
      <w:marTop w:val="0"/>
      <w:marBottom w:val="0"/>
      <w:divBdr>
        <w:top w:val="none" w:sz="0" w:space="0" w:color="auto"/>
        <w:left w:val="none" w:sz="0" w:space="0" w:color="auto"/>
        <w:bottom w:val="none" w:sz="0" w:space="0" w:color="auto"/>
        <w:right w:val="none" w:sz="0" w:space="0" w:color="auto"/>
      </w:divBdr>
    </w:div>
    <w:div w:id="1365327294">
      <w:bodyDiv w:val="1"/>
      <w:marLeft w:val="0"/>
      <w:marRight w:val="0"/>
      <w:marTop w:val="0"/>
      <w:marBottom w:val="0"/>
      <w:divBdr>
        <w:top w:val="none" w:sz="0" w:space="0" w:color="auto"/>
        <w:left w:val="none" w:sz="0" w:space="0" w:color="auto"/>
        <w:bottom w:val="none" w:sz="0" w:space="0" w:color="auto"/>
        <w:right w:val="none" w:sz="0" w:space="0" w:color="auto"/>
      </w:divBdr>
    </w:div>
    <w:div w:id="1384062055">
      <w:bodyDiv w:val="1"/>
      <w:marLeft w:val="0"/>
      <w:marRight w:val="0"/>
      <w:marTop w:val="0"/>
      <w:marBottom w:val="0"/>
      <w:divBdr>
        <w:top w:val="none" w:sz="0" w:space="0" w:color="auto"/>
        <w:left w:val="none" w:sz="0" w:space="0" w:color="auto"/>
        <w:bottom w:val="none" w:sz="0" w:space="0" w:color="auto"/>
        <w:right w:val="none" w:sz="0" w:space="0" w:color="auto"/>
      </w:divBdr>
    </w:div>
    <w:div w:id="1423645246">
      <w:bodyDiv w:val="1"/>
      <w:marLeft w:val="0"/>
      <w:marRight w:val="0"/>
      <w:marTop w:val="0"/>
      <w:marBottom w:val="0"/>
      <w:divBdr>
        <w:top w:val="none" w:sz="0" w:space="0" w:color="auto"/>
        <w:left w:val="none" w:sz="0" w:space="0" w:color="auto"/>
        <w:bottom w:val="none" w:sz="0" w:space="0" w:color="auto"/>
        <w:right w:val="none" w:sz="0" w:space="0" w:color="auto"/>
      </w:divBdr>
    </w:div>
    <w:div w:id="1441488466">
      <w:bodyDiv w:val="1"/>
      <w:marLeft w:val="0"/>
      <w:marRight w:val="0"/>
      <w:marTop w:val="0"/>
      <w:marBottom w:val="0"/>
      <w:divBdr>
        <w:top w:val="none" w:sz="0" w:space="0" w:color="auto"/>
        <w:left w:val="none" w:sz="0" w:space="0" w:color="auto"/>
        <w:bottom w:val="none" w:sz="0" w:space="0" w:color="auto"/>
        <w:right w:val="none" w:sz="0" w:space="0" w:color="auto"/>
      </w:divBdr>
    </w:div>
    <w:div w:id="1506021177">
      <w:bodyDiv w:val="1"/>
      <w:marLeft w:val="0"/>
      <w:marRight w:val="0"/>
      <w:marTop w:val="0"/>
      <w:marBottom w:val="0"/>
      <w:divBdr>
        <w:top w:val="none" w:sz="0" w:space="0" w:color="auto"/>
        <w:left w:val="none" w:sz="0" w:space="0" w:color="auto"/>
        <w:bottom w:val="none" w:sz="0" w:space="0" w:color="auto"/>
        <w:right w:val="none" w:sz="0" w:space="0" w:color="auto"/>
      </w:divBdr>
    </w:div>
    <w:div w:id="1522814153">
      <w:bodyDiv w:val="1"/>
      <w:marLeft w:val="0"/>
      <w:marRight w:val="0"/>
      <w:marTop w:val="0"/>
      <w:marBottom w:val="0"/>
      <w:divBdr>
        <w:top w:val="none" w:sz="0" w:space="0" w:color="auto"/>
        <w:left w:val="none" w:sz="0" w:space="0" w:color="auto"/>
        <w:bottom w:val="none" w:sz="0" w:space="0" w:color="auto"/>
        <w:right w:val="none" w:sz="0" w:space="0" w:color="auto"/>
      </w:divBdr>
    </w:div>
    <w:div w:id="1552113625">
      <w:bodyDiv w:val="1"/>
      <w:marLeft w:val="0"/>
      <w:marRight w:val="0"/>
      <w:marTop w:val="0"/>
      <w:marBottom w:val="0"/>
      <w:divBdr>
        <w:top w:val="none" w:sz="0" w:space="0" w:color="auto"/>
        <w:left w:val="none" w:sz="0" w:space="0" w:color="auto"/>
        <w:bottom w:val="none" w:sz="0" w:space="0" w:color="auto"/>
        <w:right w:val="none" w:sz="0" w:space="0" w:color="auto"/>
      </w:divBdr>
    </w:div>
    <w:div w:id="1575816095">
      <w:bodyDiv w:val="1"/>
      <w:marLeft w:val="0"/>
      <w:marRight w:val="0"/>
      <w:marTop w:val="0"/>
      <w:marBottom w:val="0"/>
      <w:divBdr>
        <w:top w:val="none" w:sz="0" w:space="0" w:color="auto"/>
        <w:left w:val="none" w:sz="0" w:space="0" w:color="auto"/>
        <w:bottom w:val="none" w:sz="0" w:space="0" w:color="auto"/>
        <w:right w:val="none" w:sz="0" w:space="0" w:color="auto"/>
      </w:divBdr>
    </w:div>
    <w:div w:id="1580553140">
      <w:bodyDiv w:val="1"/>
      <w:marLeft w:val="0"/>
      <w:marRight w:val="0"/>
      <w:marTop w:val="0"/>
      <w:marBottom w:val="0"/>
      <w:divBdr>
        <w:top w:val="none" w:sz="0" w:space="0" w:color="auto"/>
        <w:left w:val="none" w:sz="0" w:space="0" w:color="auto"/>
        <w:bottom w:val="none" w:sz="0" w:space="0" w:color="auto"/>
        <w:right w:val="none" w:sz="0" w:space="0" w:color="auto"/>
      </w:divBdr>
    </w:div>
    <w:div w:id="1599557055">
      <w:bodyDiv w:val="1"/>
      <w:marLeft w:val="0"/>
      <w:marRight w:val="0"/>
      <w:marTop w:val="0"/>
      <w:marBottom w:val="0"/>
      <w:divBdr>
        <w:top w:val="none" w:sz="0" w:space="0" w:color="auto"/>
        <w:left w:val="none" w:sz="0" w:space="0" w:color="auto"/>
        <w:bottom w:val="none" w:sz="0" w:space="0" w:color="auto"/>
        <w:right w:val="none" w:sz="0" w:space="0" w:color="auto"/>
      </w:divBdr>
      <w:divsChild>
        <w:div w:id="691339683">
          <w:marLeft w:val="0"/>
          <w:marRight w:val="0"/>
          <w:marTop w:val="0"/>
          <w:marBottom w:val="240"/>
          <w:divBdr>
            <w:top w:val="none" w:sz="0" w:space="0" w:color="auto"/>
            <w:left w:val="none" w:sz="0" w:space="0" w:color="auto"/>
            <w:bottom w:val="none" w:sz="0" w:space="0" w:color="auto"/>
            <w:right w:val="none" w:sz="0" w:space="0" w:color="auto"/>
          </w:divBdr>
        </w:div>
        <w:div w:id="1373994865">
          <w:marLeft w:val="0"/>
          <w:marRight w:val="0"/>
          <w:marTop w:val="0"/>
          <w:marBottom w:val="240"/>
          <w:divBdr>
            <w:top w:val="none" w:sz="0" w:space="0" w:color="auto"/>
            <w:left w:val="none" w:sz="0" w:space="0" w:color="auto"/>
            <w:bottom w:val="none" w:sz="0" w:space="0" w:color="auto"/>
            <w:right w:val="none" w:sz="0" w:space="0" w:color="auto"/>
          </w:divBdr>
        </w:div>
        <w:div w:id="1574385989">
          <w:marLeft w:val="0"/>
          <w:marRight w:val="0"/>
          <w:marTop w:val="0"/>
          <w:marBottom w:val="240"/>
          <w:divBdr>
            <w:top w:val="none" w:sz="0" w:space="0" w:color="auto"/>
            <w:left w:val="none" w:sz="0" w:space="0" w:color="auto"/>
            <w:bottom w:val="none" w:sz="0" w:space="0" w:color="auto"/>
            <w:right w:val="none" w:sz="0" w:space="0" w:color="auto"/>
          </w:divBdr>
        </w:div>
        <w:div w:id="186412407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8845322">
      <w:bodyDiv w:val="1"/>
      <w:marLeft w:val="0"/>
      <w:marRight w:val="0"/>
      <w:marTop w:val="0"/>
      <w:marBottom w:val="0"/>
      <w:divBdr>
        <w:top w:val="none" w:sz="0" w:space="0" w:color="auto"/>
        <w:left w:val="none" w:sz="0" w:space="0" w:color="auto"/>
        <w:bottom w:val="none" w:sz="0" w:space="0" w:color="auto"/>
        <w:right w:val="none" w:sz="0" w:space="0" w:color="auto"/>
      </w:divBdr>
    </w:div>
    <w:div w:id="1776290346">
      <w:bodyDiv w:val="1"/>
      <w:marLeft w:val="0"/>
      <w:marRight w:val="0"/>
      <w:marTop w:val="0"/>
      <w:marBottom w:val="0"/>
      <w:divBdr>
        <w:top w:val="none" w:sz="0" w:space="0" w:color="auto"/>
        <w:left w:val="none" w:sz="0" w:space="0" w:color="auto"/>
        <w:bottom w:val="none" w:sz="0" w:space="0" w:color="auto"/>
        <w:right w:val="none" w:sz="0" w:space="0" w:color="auto"/>
      </w:divBdr>
    </w:div>
    <w:div w:id="1785809129">
      <w:bodyDiv w:val="1"/>
      <w:marLeft w:val="0"/>
      <w:marRight w:val="0"/>
      <w:marTop w:val="0"/>
      <w:marBottom w:val="0"/>
      <w:divBdr>
        <w:top w:val="none" w:sz="0" w:space="0" w:color="auto"/>
        <w:left w:val="none" w:sz="0" w:space="0" w:color="auto"/>
        <w:bottom w:val="none" w:sz="0" w:space="0" w:color="auto"/>
        <w:right w:val="none" w:sz="0" w:space="0" w:color="auto"/>
      </w:divBdr>
    </w:div>
    <w:div w:id="1835414388">
      <w:bodyDiv w:val="1"/>
      <w:marLeft w:val="0"/>
      <w:marRight w:val="0"/>
      <w:marTop w:val="0"/>
      <w:marBottom w:val="0"/>
      <w:divBdr>
        <w:top w:val="none" w:sz="0" w:space="0" w:color="auto"/>
        <w:left w:val="none" w:sz="0" w:space="0" w:color="auto"/>
        <w:bottom w:val="none" w:sz="0" w:space="0" w:color="auto"/>
        <w:right w:val="none" w:sz="0" w:space="0" w:color="auto"/>
      </w:divBdr>
    </w:div>
    <w:div w:id="1844734109">
      <w:bodyDiv w:val="1"/>
      <w:marLeft w:val="0"/>
      <w:marRight w:val="0"/>
      <w:marTop w:val="0"/>
      <w:marBottom w:val="0"/>
      <w:divBdr>
        <w:top w:val="none" w:sz="0" w:space="0" w:color="auto"/>
        <w:left w:val="none" w:sz="0" w:space="0" w:color="auto"/>
        <w:bottom w:val="none" w:sz="0" w:space="0" w:color="auto"/>
        <w:right w:val="none" w:sz="0" w:space="0" w:color="auto"/>
      </w:divBdr>
    </w:div>
    <w:div w:id="1846020504">
      <w:bodyDiv w:val="1"/>
      <w:marLeft w:val="0"/>
      <w:marRight w:val="0"/>
      <w:marTop w:val="0"/>
      <w:marBottom w:val="0"/>
      <w:divBdr>
        <w:top w:val="none" w:sz="0" w:space="0" w:color="auto"/>
        <w:left w:val="none" w:sz="0" w:space="0" w:color="auto"/>
        <w:bottom w:val="none" w:sz="0" w:space="0" w:color="auto"/>
        <w:right w:val="none" w:sz="0" w:space="0" w:color="auto"/>
      </w:divBdr>
      <w:divsChild>
        <w:div w:id="134026881">
          <w:marLeft w:val="0"/>
          <w:marRight w:val="0"/>
          <w:marTop w:val="0"/>
          <w:marBottom w:val="240"/>
          <w:divBdr>
            <w:top w:val="none" w:sz="0" w:space="0" w:color="auto"/>
            <w:left w:val="none" w:sz="0" w:space="0" w:color="auto"/>
            <w:bottom w:val="none" w:sz="0" w:space="0" w:color="auto"/>
            <w:right w:val="none" w:sz="0" w:space="0" w:color="auto"/>
          </w:divBdr>
        </w:div>
        <w:div w:id="333413094">
          <w:marLeft w:val="0"/>
          <w:marRight w:val="0"/>
          <w:marTop w:val="0"/>
          <w:marBottom w:val="240"/>
          <w:divBdr>
            <w:top w:val="none" w:sz="0" w:space="0" w:color="auto"/>
            <w:left w:val="none" w:sz="0" w:space="0" w:color="auto"/>
            <w:bottom w:val="none" w:sz="0" w:space="0" w:color="auto"/>
            <w:right w:val="none" w:sz="0" w:space="0" w:color="auto"/>
          </w:divBdr>
        </w:div>
        <w:div w:id="1080642030">
          <w:marLeft w:val="0"/>
          <w:marRight w:val="0"/>
          <w:marTop w:val="0"/>
          <w:marBottom w:val="240"/>
          <w:divBdr>
            <w:top w:val="none" w:sz="0" w:space="0" w:color="auto"/>
            <w:left w:val="none" w:sz="0" w:space="0" w:color="auto"/>
            <w:bottom w:val="none" w:sz="0" w:space="0" w:color="auto"/>
            <w:right w:val="none" w:sz="0" w:space="0" w:color="auto"/>
          </w:divBdr>
        </w:div>
        <w:div w:id="1991207785">
          <w:marLeft w:val="0"/>
          <w:marRight w:val="0"/>
          <w:marTop w:val="0"/>
          <w:marBottom w:val="240"/>
          <w:divBdr>
            <w:top w:val="none" w:sz="0" w:space="0" w:color="auto"/>
            <w:left w:val="none" w:sz="0" w:space="0" w:color="auto"/>
            <w:bottom w:val="none" w:sz="0" w:space="0" w:color="auto"/>
            <w:right w:val="none" w:sz="0" w:space="0" w:color="auto"/>
          </w:divBdr>
        </w:div>
      </w:divsChild>
    </w:div>
    <w:div w:id="1931428722">
      <w:bodyDiv w:val="1"/>
      <w:marLeft w:val="0"/>
      <w:marRight w:val="0"/>
      <w:marTop w:val="0"/>
      <w:marBottom w:val="0"/>
      <w:divBdr>
        <w:top w:val="none" w:sz="0" w:space="0" w:color="auto"/>
        <w:left w:val="none" w:sz="0" w:space="0" w:color="auto"/>
        <w:bottom w:val="none" w:sz="0" w:space="0" w:color="auto"/>
        <w:right w:val="none" w:sz="0" w:space="0" w:color="auto"/>
      </w:divBdr>
    </w:div>
    <w:div w:id="1943029538">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88780289">
      <w:bodyDiv w:val="1"/>
      <w:marLeft w:val="0"/>
      <w:marRight w:val="0"/>
      <w:marTop w:val="0"/>
      <w:marBottom w:val="0"/>
      <w:divBdr>
        <w:top w:val="none" w:sz="0" w:space="0" w:color="auto"/>
        <w:left w:val="none" w:sz="0" w:space="0" w:color="auto"/>
        <w:bottom w:val="none" w:sz="0" w:space="0" w:color="auto"/>
        <w:right w:val="none" w:sz="0" w:space="0" w:color="auto"/>
      </w:divBdr>
    </w:div>
    <w:div w:id="2048678227">
      <w:bodyDiv w:val="1"/>
      <w:marLeft w:val="0"/>
      <w:marRight w:val="0"/>
      <w:marTop w:val="0"/>
      <w:marBottom w:val="0"/>
      <w:divBdr>
        <w:top w:val="none" w:sz="0" w:space="0" w:color="auto"/>
        <w:left w:val="none" w:sz="0" w:space="0" w:color="auto"/>
        <w:bottom w:val="none" w:sz="0" w:space="0" w:color="auto"/>
        <w:right w:val="none" w:sz="0" w:space="0" w:color="auto"/>
      </w:divBdr>
      <w:divsChild>
        <w:div w:id="132529854">
          <w:blockQuote w:val="1"/>
          <w:marLeft w:val="0"/>
          <w:marRight w:val="0"/>
          <w:marTop w:val="100"/>
          <w:marBottom w:val="100"/>
          <w:divBdr>
            <w:top w:val="none" w:sz="0" w:space="0" w:color="auto"/>
            <w:left w:val="none" w:sz="0" w:space="0" w:color="auto"/>
            <w:bottom w:val="none" w:sz="0" w:space="0" w:color="auto"/>
            <w:right w:val="none" w:sz="0" w:space="0" w:color="auto"/>
          </w:divBdr>
        </w:div>
        <w:div w:id="18241966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132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pecrisisscotland.org.uk/resources/Woman-to-Woman-1.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N:\13.%20%20Policies\Current%20Policies%20&amp;%20Guidance\3.%20Being%20worked%20on\Data%20Protection%20Policies%20&amp;%20Privacy%20Notices\RCS%20Data%20Policy-%20employee%20volunteer%20and%20trustee%20recruitment.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nne.frances@rapecrisisscotland.org.uk" TargetMode="External"/><Relationship Id="rId5" Type="http://schemas.openxmlformats.org/officeDocument/2006/relationships/webSettings" Target="webSettings.xml"/><Relationship Id="rId15" Type="http://schemas.openxmlformats.org/officeDocument/2006/relationships/hyperlink" Target="https://www.rapecrisisscotland.org.uk/resources/RCS-Annual-report-2019-2020.pdf" TargetMode="External"/><Relationship Id="rId10" Type="http://schemas.openxmlformats.org/officeDocument/2006/relationships/hyperlink" Target="https://www.surveymonkey.co.uk/r/779TYJ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cruitment@rapecrisisscotland.org.uk" TargetMode="External"/><Relationship Id="rId14" Type="http://schemas.openxmlformats.org/officeDocument/2006/relationships/hyperlink" Target="https://www.rapecrisisscotland.org.uk/resources/Board-of-Director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BFB54E88B7DF4E8B25B966FBCB19DC"/>
        <w:category>
          <w:name w:val="General"/>
          <w:gallery w:val="placeholder"/>
        </w:category>
        <w:types>
          <w:type w:val="bbPlcHdr"/>
        </w:types>
        <w:behaviors>
          <w:behavior w:val="content"/>
        </w:behaviors>
        <w:guid w:val="{7AFBE108-60DA-3B46-B45E-6BF366AA70D9}"/>
      </w:docPartPr>
      <w:docPartBody>
        <w:p w:rsidR="00D6640F" w:rsidRDefault="006E0CA2" w:rsidP="006E0CA2">
          <w:pPr>
            <w:pStyle w:val="F3BFB54E88B7DF4E8B25B966FBCB19DC"/>
          </w:pPr>
          <w:r w:rsidRPr="00B47B3D">
            <w:rPr>
              <w:lang w:bidi="en-GB"/>
            </w:rPr>
            <w:t>Job title</w:t>
          </w:r>
        </w:p>
      </w:docPartBody>
    </w:docPart>
    <w:docPart>
      <w:docPartPr>
        <w:name w:val="AE1C5A116222724D9B8AD90491A569B0"/>
        <w:category>
          <w:name w:val="General"/>
          <w:gallery w:val="placeholder"/>
        </w:category>
        <w:types>
          <w:type w:val="bbPlcHdr"/>
        </w:types>
        <w:behaviors>
          <w:behavior w:val="content"/>
        </w:behaviors>
        <w:guid w:val="{610D9E1D-8346-8742-9F6A-7CBC117ECA59}"/>
      </w:docPartPr>
      <w:docPartBody>
        <w:p w:rsidR="00D6640F" w:rsidRDefault="006E0CA2" w:rsidP="006E0CA2">
          <w:pPr>
            <w:pStyle w:val="AE1C5A116222724D9B8AD90491A569B0"/>
          </w:pPr>
          <w:r w:rsidRPr="00B47B3D">
            <w:rPr>
              <w:lang w:bidi="en-GB"/>
            </w:rPr>
            <w:t>Location</w:t>
          </w:r>
        </w:p>
      </w:docPartBody>
    </w:docPart>
    <w:docPart>
      <w:docPartPr>
        <w:name w:val="1D0B753E1B3E2E428FCEF4F21AAB2D7B"/>
        <w:category>
          <w:name w:val="General"/>
          <w:gallery w:val="placeholder"/>
        </w:category>
        <w:types>
          <w:type w:val="bbPlcHdr"/>
        </w:types>
        <w:behaviors>
          <w:behavior w:val="content"/>
        </w:behaviors>
        <w:guid w:val="{30AD97AD-E528-0F4B-834E-B8E4A83287A2}"/>
      </w:docPartPr>
      <w:docPartBody>
        <w:p w:rsidR="00D6640F" w:rsidRDefault="006E0CA2" w:rsidP="006E0CA2">
          <w:pPr>
            <w:pStyle w:val="1D0B753E1B3E2E428FCEF4F21AAB2D7B"/>
          </w:pPr>
          <w:r w:rsidRPr="00B47B3D">
            <w:rPr>
              <w:lang w:bidi="en-GB"/>
            </w:rPr>
            <w:t>Travel required</w:t>
          </w:r>
        </w:p>
      </w:docPartBody>
    </w:docPart>
    <w:docPart>
      <w:docPartPr>
        <w:name w:val="8C208B2429CC2B40A6015EC1B6B6865A"/>
        <w:category>
          <w:name w:val="General"/>
          <w:gallery w:val="placeholder"/>
        </w:category>
        <w:types>
          <w:type w:val="bbPlcHdr"/>
        </w:types>
        <w:behaviors>
          <w:behavior w:val="content"/>
        </w:behaviors>
        <w:guid w:val="{C4D4C2DC-1A52-9745-8850-3D19CFBFBAEA}"/>
      </w:docPartPr>
      <w:docPartBody>
        <w:p w:rsidR="00D6640F" w:rsidRDefault="006E0CA2" w:rsidP="006E0CA2">
          <w:pPr>
            <w:pStyle w:val="8C208B2429CC2B40A6015EC1B6B6865A"/>
          </w:pPr>
          <w:r w:rsidRPr="00B47B3D">
            <w:rPr>
              <w:lang w:bidi="en-GB"/>
            </w:rPr>
            <w:t>Level/Salary range</w:t>
          </w:r>
        </w:p>
      </w:docPartBody>
    </w:docPart>
    <w:docPart>
      <w:docPartPr>
        <w:name w:val="70702B0D3629E74193B0211DF29CD6DF"/>
        <w:category>
          <w:name w:val="General"/>
          <w:gallery w:val="placeholder"/>
        </w:category>
        <w:types>
          <w:type w:val="bbPlcHdr"/>
        </w:types>
        <w:behaviors>
          <w:behavior w:val="content"/>
        </w:behaviors>
        <w:guid w:val="{D68CEC36-AD23-FE4C-9A9C-383C7F5FFB1D}"/>
      </w:docPartPr>
      <w:docPartBody>
        <w:p w:rsidR="00D6640F" w:rsidRDefault="006E0CA2" w:rsidP="006E0CA2">
          <w:pPr>
            <w:pStyle w:val="70702B0D3629E74193B0211DF29CD6DF"/>
          </w:pPr>
          <w:r w:rsidRPr="00B47B3D">
            <w:rPr>
              <w:lang w:bidi="en-GB"/>
            </w:rPr>
            <w:t>Position type</w:t>
          </w:r>
        </w:p>
      </w:docPartBody>
    </w:docPart>
    <w:docPart>
      <w:docPartPr>
        <w:name w:val="1538D7372B724132BA989E38BBE2A7E5"/>
        <w:category>
          <w:name w:val="General"/>
          <w:gallery w:val="placeholder"/>
        </w:category>
        <w:types>
          <w:type w:val="bbPlcHdr"/>
        </w:types>
        <w:behaviors>
          <w:behavior w:val="content"/>
        </w:behaviors>
        <w:guid w:val="{DA94B81E-641F-41C0-9DD3-912AD6D38348}"/>
      </w:docPartPr>
      <w:docPartBody>
        <w:p w:rsidR="00B451C3" w:rsidRDefault="00D6640F" w:rsidP="00D6640F">
          <w:pPr>
            <w:pStyle w:val="1538D7372B724132BA989E38BBE2A7E5"/>
          </w:pPr>
          <w:r w:rsidRPr="00B47B3D">
            <w:rPr>
              <w:lang w:bidi="en-GB"/>
            </w:rPr>
            <w:t>Approved by</w:t>
          </w:r>
        </w:p>
      </w:docPartBody>
    </w:docPart>
    <w:docPart>
      <w:docPartPr>
        <w:name w:val="E83D3F97D4574A84AEC7B1F5D6F05236"/>
        <w:category>
          <w:name w:val="General"/>
          <w:gallery w:val="placeholder"/>
        </w:category>
        <w:types>
          <w:type w:val="bbPlcHdr"/>
        </w:types>
        <w:behaviors>
          <w:behavior w:val="content"/>
        </w:behaviors>
        <w:guid w:val="{0BBD6CAF-E36B-4EE7-9A08-C55C7399F149}"/>
      </w:docPartPr>
      <w:docPartBody>
        <w:p w:rsidR="00B451C3" w:rsidRDefault="00D6640F" w:rsidP="00D6640F">
          <w:pPr>
            <w:pStyle w:val="E83D3F97D4574A84AEC7B1F5D6F05236"/>
          </w:pPr>
          <w:r w:rsidRPr="00B47B3D">
            <w:rPr>
              <w:lang w:bidi="en-GB"/>
            </w:rPr>
            <w:t>Date</w:t>
          </w:r>
        </w:p>
      </w:docPartBody>
    </w:docPart>
    <w:docPart>
      <w:docPartPr>
        <w:name w:val="2E8F15FA448040BEA017A3AE1EB7AD7D"/>
        <w:category>
          <w:name w:val="General"/>
          <w:gallery w:val="placeholder"/>
        </w:category>
        <w:types>
          <w:type w:val="bbPlcHdr"/>
        </w:types>
        <w:behaviors>
          <w:behavior w:val="content"/>
        </w:behaviors>
        <w:guid w:val="{0D6679D5-1D7A-4053-82B8-BD109CC1D9A1}"/>
      </w:docPartPr>
      <w:docPartBody>
        <w:p w:rsidR="00B451C3" w:rsidRDefault="00D6640F" w:rsidP="00D6640F">
          <w:pPr>
            <w:pStyle w:val="2E8F15FA448040BEA017A3AE1EB7AD7D"/>
          </w:pPr>
          <w:r w:rsidRPr="00B47B3D">
            <w:rPr>
              <w:lang w:bidi="en-GB"/>
            </w:rPr>
            <w:t>Last updated by</w:t>
          </w:r>
        </w:p>
      </w:docPartBody>
    </w:docPart>
    <w:docPart>
      <w:docPartPr>
        <w:name w:val="15189F51D0124E6E8C5B82A5EB9306A8"/>
        <w:category>
          <w:name w:val="General"/>
          <w:gallery w:val="placeholder"/>
        </w:category>
        <w:types>
          <w:type w:val="bbPlcHdr"/>
        </w:types>
        <w:behaviors>
          <w:behavior w:val="content"/>
        </w:behaviors>
        <w:guid w:val="{758A2364-EE61-470A-B18A-47670C55EB24}"/>
      </w:docPartPr>
      <w:docPartBody>
        <w:p w:rsidR="00B451C3" w:rsidRDefault="00D6640F" w:rsidP="00D6640F">
          <w:pPr>
            <w:pStyle w:val="15189F51D0124E6E8C5B82A5EB9306A8"/>
          </w:pPr>
          <w:r w:rsidRPr="00B47B3D">
            <w:rPr>
              <w:lang w:bidi="en-GB"/>
            </w:rPr>
            <w:t>Date/Time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A2"/>
    <w:rsid w:val="005D04F4"/>
    <w:rsid w:val="006E0CA2"/>
    <w:rsid w:val="007F44A0"/>
    <w:rsid w:val="00A307F8"/>
    <w:rsid w:val="00A329F4"/>
    <w:rsid w:val="00AD1F08"/>
    <w:rsid w:val="00B451C3"/>
    <w:rsid w:val="00BB0D11"/>
    <w:rsid w:val="00D6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BFB54E88B7DF4E8B25B966FBCB19DC">
    <w:name w:val="F3BFB54E88B7DF4E8B25B966FBCB19DC"/>
    <w:rsid w:val="006E0CA2"/>
  </w:style>
  <w:style w:type="paragraph" w:customStyle="1" w:styleId="AE1C5A116222724D9B8AD90491A569B0">
    <w:name w:val="AE1C5A116222724D9B8AD90491A569B0"/>
    <w:rsid w:val="006E0CA2"/>
  </w:style>
  <w:style w:type="paragraph" w:customStyle="1" w:styleId="1D0B753E1B3E2E428FCEF4F21AAB2D7B">
    <w:name w:val="1D0B753E1B3E2E428FCEF4F21AAB2D7B"/>
    <w:rsid w:val="006E0CA2"/>
  </w:style>
  <w:style w:type="paragraph" w:customStyle="1" w:styleId="8C208B2429CC2B40A6015EC1B6B6865A">
    <w:name w:val="8C208B2429CC2B40A6015EC1B6B6865A"/>
    <w:rsid w:val="006E0CA2"/>
  </w:style>
  <w:style w:type="paragraph" w:customStyle="1" w:styleId="70702B0D3629E74193B0211DF29CD6DF">
    <w:name w:val="70702B0D3629E74193B0211DF29CD6DF"/>
    <w:rsid w:val="006E0CA2"/>
  </w:style>
  <w:style w:type="paragraph" w:customStyle="1" w:styleId="1538D7372B724132BA989E38BBE2A7E5">
    <w:name w:val="1538D7372B724132BA989E38BBE2A7E5"/>
    <w:rsid w:val="00D6640F"/>
    <w:pPr>
      <w:spacing w:after="160" w:line="259" w:lineRule="auto"/>
    </w:pPr>
    <w:rPr>
      <w:sz w:val="22"/>
      <w:szCs w:val="22"/>
    </w:rPr>
  </w:style>
  <w:style w:type="paragraph" w:customStyle="1" w:styleId="E83D3F97D4574A84AEC7B1F5D6F05236">
    <w:name w:val="E83D3F97D4574A84AEC7B1F5D6F05236"/>
    <w:rsid w:val="00D6640F"/>
    <w:pPr>
      <w:spacing w:after="160" w:line="259" w:lineRule="auto"/>
    </w:pPr>
    <w:rPr>
      <w:sz w:val="22"/>
      <w:szCs w:val="22"/>
    </w:rPr>
  </w:style>
  <w:style w:type="paragraph" w:customStyle="1" w:styleId="2E8F15FA448040BEA017A3AE1EB7AD7D">
    <w:name w:val="2E8F15FA448040BEA017A3AE1EB7AD7D"/>
    <w:rsid w:val="00D6640F"/>
    <w:pPr>
      <w:spacing w:after="160" w:line="259" w:lineRule="auto"/>
    </w:pPr>
    <w:rPr>
      <w:sz w:val="22"/>
      <w:szCs w:val="22"/>
    </w:rPr>
  </w:style>
  <w:style w:type="paragraph" w:customStyle="1" w:styleId="15189F51D0124E6E8C5B82A5EB9306A8">
    <w:name w:val="15189F51D0124E6E8C5B82A5EB9306A8"/>
    <w:rsid w:val="00D6640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b:Tag>
    <b:SourceType>Misc</b:SourceType>
    <b:Guid>{7D1B4FAA-C363-4A26-9495-395A0FA4630F}</b:Guid>
    <b:Title>Policy</b:Title>
    <b:RefOrder>1</b:RefOrder>
  </b:Source>
</b:Sources>
</file>

<file path=customXml/itemProps1.xml><?xml version="1.0" encoding="utf-8"?>
<ds:datastoreItem xmlns:ds="http://schemas.openxmlformats.org/officeDocument/2006/customXml" ds:itemID="{4C35EC28-265A-470F-B5B9-C2A1BFE5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2060</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subject/>
  <dc:creator>Emma Reid</dc:creator>
  <cp:keywords/>
  <cp:lastModifiedBy>Laura Westwater</cp:lastModifiedBy>
  <cp:revision>2</cp:revision>
  <dcterms:created xsi:type="dcterms:W3CDTF">2022-09-01T15:20:00Z</dcterms:created>
  <dcterms:modified xsi:type="dcterms:W3CDTF">2022-09-01T15:20:00Z</dcterms:modified>
</cp:coreProperties>
</file>