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1EF4" w14:textId="0F1AD4AF" w:rsidR="00CD3B75" w:rsidRPr="00C80D63" w:rsidRDefault="00CD3B75" w:rsidP="00CD3B75">
      <w:pPr>
        <w:rPr>
          <w:rFonts w:asciiTheme="minorHAnsi" w:hAnsiTheme="minorHAnsi" w:cs="Arial"/>
          <w:sz w:val="22"/>
          <w:szCs w:val="22"/>
        </w:rPr>
      </w:pPr>
    </w:p>
    <w:p w14:paraId="57A1672C" w14:textId="77777777" w:rsidR="00CD3B75" w:rsidRPr="00C80D63" w:rsidRDefault="00CD3B75" w:rsidP="00CD3B75">
      <w:pPr>
        <w:pStyle w:val="Heading2"/>
        <w:tabs>
          <w:tab w:val="left" w:pos="1545"/>
        </w:tabs>
        <w:jc w:val="left"/>
        <w:rPr>
          <w:rFonts w:asciiTheme="minorHAnsi" w:hAnsiTheme="minorHAnsi" w:cs="Arial"/>
          <w:sz w:val="22"/>
          <w:szCs w:val="22"/>
        </w:rPr>
      </w:pPr>
      <w:r w:rsidRPr="00C80D63">
        <w:rPr>
          <w:rFonts w:asciiTheme="minorHAnsi" w:hAnsiTheme="minorHAnsi" w:cs="Arial"/>
          <w:sz w:val="22"/>
          <w:szCs w:val="22"/>
        </w:rPr>
        <w:tab/>
      </w:r>
    </w:p>
    <w:p w14:paraId="65FFEAAF" w14:textId="4DBA5E15" w:rsidR="00CD3B75" w:rsidRPr="00C80D63" w:rsidRDefault="00B43FBB" w:rsidP="00B43FBB">
      <w:pPr>
        <w:pStyle w:val="Heading2"/>
        <w:jc w:val="left"/>
        <w:rPr>
          <w:rFonts w:asciiTheme="minorHAnsi" w:hAnsiTheme="minorHAnsi" w:cs="Arial"/>
          <w:sz w:val="22"/>
          <w:szCs w:val="22"/>
        </w:rPr>
      </w:pPr>
      <w:r>
        <w:rPr>
          <w:rFonts w:asciiTheme="minorHAnsi" w:hAnsiTheme="minorHAnsi" w:cs="Arial"/>
          <w:noProof/>
          <w:sz w:val="22"/>
          <w:szCs w:val="22"/>
        </w:rPr>
        <w:drawing>
          <wp:inline distT="0" distB="0" distL="0" distR="0" wp14:anchorId="09242EEB" wp14:editId="4C28A2A5">
            <wp:extent cx="723991" cy="723991"/>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322" cy="736322"/>
                    </a:xfrm>
                    <a:prstGeom prst="rect">
                      <a:avLst/>
                    </a:prstGeom>
                  </pic:spPr>
                </pic:pic>
              </a:graphicData>
            </a:graphic>
          </wp:inline>
        </w:drawing>
      </w:r>
      <w:r>
        <w:rPr>
          <w:rFonts w:asciiTheme="minorHAnsi" w:hAnsiTheme="minorHAnsi" w:cs="Arial"/>
          <w:sz w:val="22"/>
          <w:szCs w:val="22"/>
        </w:rPr>
        <w:t xml:space="preserve">                                        </w:t>
      </w:r>
      <w:r w:rsidR="001E5342">
        <w:rPr>
          <w:rFonts w:asciiTheme="minorHAnsi" w:hAnsiTheme="minorHAnsi" w:cs="Arial"/>
          <w:sz w:val="22"/>
          <w:szCs w:val="22"/>
        </w:rPr>
        <w:t xml:space="preserve">                </w:t>
      </w:r>
      <w:r w:rsidR="00CD3B75" w:rsidRPr="00C80D63">
        <w:rPr>
          <w:rFonts w:asciiTheme="minorHAnsi" w:hAnsiTheme="minorHAnsi" w:cs="Arial"/>
          <w:sz w:val="22"/>
          <w:szCs w:val="22"/>
        </w:rPr>
        <w:t>JOB DESCRIPTION</w:t>
      </w:r>
    </w:p>
    <w:p w14:paraId="1478AEE5" w14:textId="43475088" w:rsidR="00AE179C" w:rsidRDefault="00AE179C" w:rsidP="003833F8">
      <w:pPr>
        <w:jc w:val="both"/>
        <w:rPr>
          <w:rFonts w:asciiTheme="minorHAnsi" w:hAnsiTheme="minorHAnsi" w:cs="Arial"/>
          <w:b/>
          <w:sz w:val="22"/>
          <w:szCs w:val="22"/>
        </w:rPr>
      </w:pPr>
    </w:p>
    <w:p w14:paraId="21E95A75" w14:textId="77777777" w:rsidR="00E07E60" w:rsidRPr="003833F8" w:rsidRDefault="00E07E60" w:rsidP="003833F8">
      <w:pPr>
        <w:jc w:val="both"/>
        <w:rPr>
          <w:rFonts w:asciiTheme="minorHAnsi" w:hAnsiTheme="minorHAnsi"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148"/>
      </w:tblGrid>
      <w:tr w:rsidR="00D502AF" w:rsidRPr="003833F8" w14:paraId="2DB6B20A" w14:textId="77777777" w:rsidTr="00C46D9F">
        <w:tc>
          <w:tcPr>
            <w:tcW w:w="2628" w:type="dxa"/>
            <w:shd w:val="clear" w:color="auto" w:fill="auto"/>
          </w:tcPr>
          <w:p w14:paraId="00C0593D" w14:textId="77777777" w:rsidR="00D502AF" w:rsidRPr="00EE66D0" w:rsidRDefault="00D502AF" w:rsidP="00C46D9F">
            <w:pPr>
              <w:rPr>
                <w:rFonts w:asciiTheme="minorHAnsi" w:hAnsiTheme="minorHAnsi" w:cs="Arial"/>
                <w:sz w:val="22"/>
                <w:szCs w:val="22"/>
              </w:rPr>
            </w:pPr>
            <w:r w:rsidRPr="00EE66D0">
              <w:rPr>
                <w:rFonts w:asciiTheme="minorHAnsi" w:hAnsiTheme="minorHAnsi" w:cs="Arial"/>
                <w:sz w:val="22"/>
                <w:szCs w:val="22"/>
              </w:rPr>
              <w:t>Job Title:</w:t>
            </w:r>
          </w:p>
        </w:tc>
        <w:tc>
          <w:tcPr>
            <w:tcW w:w="7148" w:type="dxa"/>
            <w:shd w:val="clear" w:color="auto" w:fill="auto"/>
          </w:tcPr>
          <w:p w14:paraId="6E2C1F39" w14:textId="64D2900A" w:rsidR="00B43FBB" w:rsidRPr="003833F8" w:rsidRDefault="00DC25AF" w:rsidP="00C46D9F">
            <w:pPr>
              <w:rPr>
                <w:rFonts w:asciiTheme="minorHAnsi" w:hAnsiTheme="minorHAnsi" w:cs="Arial"/>
                <w:sz w:val="22"/>
                <w:szCs w:val="22"/>
              </w:rPr>
            </w:pPr>
            <w:r>
              <w:rPr>
                <w:rFonts w:asciiTheme="minorHAnsi" w:hAnsiTheme="minorHAnsi" w:cs="Arial"/>
                <w:sz w:val="22"/>
                <w:szCs w:val="22"/>
              </w:rPr>
              <w:t>Specialist Legal Adviser CRF</w:t>
            </w:r>
          </w:p>
        </w:tc>
      </w:tr>
      <w:tr w:rsidR="00D502AF" w:rsidRPr="003833F8" w14:paraId="6686C315" w14:textId="77777777" w:rsidTr="00C46D9F">
        <w:tc>
          <w:tcPr>
            <w:tcW w:w="2628" w:type="dxa"/>
            <w:shd w:val="clear" w:color="auto" w:fill="auto"/>
          </w:tcPr>
          <w:p w14:paraId="54D8F10A" w14:textId="77777777" w:rsidR="00D502AF" w:rsidRPr="00EE66D0" w:rsidRDefault="00D502AF" w:rsidP="00C46D9F">
            <w:pPr>
              <w:rPr>
                <w:rFonts w:asciiTheme="minorHAnsi" w:hAnsiTheme="minorHAnsi" w:cs="Arial"/>
                <w:sz w:val="22"/>
                <w:szCs w:val="22"/>
              </w:rPr>
            </w:pPr>
            <w:r w:rsidRPr="00EE66D0">
              <w:rPr>
                <w:rFonts w:asciiTheme="minorHAnsi" w:hAnsiTheme="minorHAnsi" w:cs="Arial"/>
                <w:sz w:val="22"/>
                <w:szCs w:val="22"/>
              </w:rPr>
              <w:t>Salary:</w:t>
            </w:r>
          </w:p>
        </w:tc>
        <w:tc>
          <w:tcPr>
            <w:tcW w:w="7148" w:type="dxa"/>
            <w:shd w:val="clear" w:color="auto" w:fill="auto"/>
          </w:tcPr>
          <w:p w14:paraId="2865DAC7" w14:textId="60645797" w:rsidR="00D502AF" w:rsidRPr="00A347BE" w:rsidRDefault="00D502AF" w:rsidP="00C46D9F">
            <w:pPr>
              <w:rPr>
                <w:rFonts w:asciiTheme="minorHAnsi" w:hAnsiTheme="minorHAnsi" w:cs="Arial"/>
                <w:sz w:val="22"/>
                <w:szCs w:val="22"/>
              </w:rPr>
            </w:pPr>
            <w:r w:rsidRPr="00A347BE">
              <w:rPr>
                <w:rFonts w:asciiTheme="minorHAnsi" w:hAnsiTheme="minorHAnsi" w:cs="Arial"/>
                <w:sz w:val="22"/>
                <w:szCs w:val="22"/>
              </w:rPr>
              <w:t>£</w:t>
            </w:r>
            <w:r w:rsidR="00B43FBB">
              <w:rPr>
                <w:rFonts w:asciiTheme="minorHAnsi" w:hAnsiTheme="minorHAnsi" w:cs="Arial"/>
                <w:sz w:val="22"/>
                <w:szCs w:val="22"/>
              </w:rPr>
              <w:t>36,000</w:t>
            </w:r>
            <w:r w:rsidRPr="00A347BE">
              <w:rPr>
                <w:rFonts w:asciiTheme="minorHAnsi" w:hAnsiTheme="minorHAnsi" w:cs="Arial"/>
                <w:sz w:val="22"/>
                <w:szCs w:val="22"/>
              </w:rPr>
              <w:t xml:space="preserve"> per annum</w:t>
            </w:r>
          </w:p>
        </w:tc>
      </w:tr>
      <w:tr w:rsidR="00D502AF" w:rsidRPr="003833F8" w14:paraId="3BC30911" w14:textId="77777777" w:rsidTr="00C46D9F">
        <w:trPr>
          <w:trHeight w:val="227"/>
        </w:trPr>
        <w:tc>
          <w:tcPr>
            <w:tcW w:w="2628" w:type="dxa"/>
            <w:shd w:val="clear" w:color="auto" w:fill="auto"/>
          </w:tcPr>
          <w:p w14:paraId="5AF6DEB5" w14:textId="77777777" w:rsidR="00D502AF" w:rsidRPr="00EE66D0" w:rsidRDefault="00D502AF" w:rsidP="00C46D9F">
            <w:pPr>
              <w:rPr>
                <w:rFonts w:asciiTheme="minorHAnsi" w:hAnsiTheme="minorHAnsi" w:cs="Arial"/>
                <w:sz w:val="22"/>
                <w:szCs w:val="22"/>
              </w:rPr>
            </w:pPr>
            <w:r w:rsidRPr="00EE66D0">
              <w:rPr>
                <w:rFonts w:asciiTheme="minorHAnsi" w:hAnsiTheme="minorHAnsi" w:cs="Arial"/>
                <w:sz w:val="22"/>
                <w:szCs w:val="22"/>
              </w:rPr>
              <w:t>Hours of work:</w:t>
            </w:r>
          </w:p>
        </w:tc>
        <w:tc>
          <w:tcPr>
            <w:tcW w:w="7148" w:type="dxa"/>
            <w:shd w:val="clear" w:color="auto" w:fill="auto"/>
          </w:tcPr>
          <w:p w14:paraId="6657D5F0" w14:textId="7677021C" w:rsidR="00D502AF" w:rsidRDefault="00A347BE" w:rsidP="00C46D9F">
            <w:pPr>
              <w:jc w:val="both"/>
              <w:rPr>
                <w:rFonts w:asciiTheme="minorHAnsi" w:hAnsiTheme="minorHAnsi" w:cs="Arial"/>
                <w:sz w:val="22"/>
                <w:szCs w:val="22"/>
              </w:rPr>
            </w:pPr>
            <w:r>
              <w:rPr>
                <w:rFonts w:asciiTheme="minorHAnsi" w:hAnsiTheme="minorHAnsi" w:cs="Arial"/>
                <w:sz w:val="22"/>
                <w:szCs w:val="22"/>
              </w:rPr>
              <w:t>35</w:t>
            </w:r>
            <w:r w:rsidR="00D502AF">
              <w:rPr>
                <w:rFonts w:asciiTheme="minorHAnsi" w:hAnsiTheme="minorHAnsi" w:cs="Arial"/>
                <w:sz w:val="22"/>
                <w:szCs w:val="22"/>
              </w:rPr>
              <w:t xml:space="preserve"> hours per week</w:t>
            </w:r>
          </w:p>
          <w:p w14:paraId="4BCABD0A" w14:textId="7707B799" w:rsidR="00411B2F" w:rsidRPr="00EE66D0" w:rsidRDefault="00411B2F" w:rsidP="00C46D9F">
            <w:pPr>
              <w:jc w:val="both"/>
              <w:rPr>
                <w:rFonts w:asciiTheme="minorHAnsi" w:hAnsiTheme="minorHAnsi" w:cs="Arial"/>
                <w:sz w:val="22"/>
                <w:szCs w:val="22"/>
              </w:rPr>
            </w:pPr>
            <w:r w:rsidRPr="003B7B84">
              <w:rPr>
                <w:rFonts w:asciiTheme="minorHAnsi" w:hAnsiTheme="minorHAnsi" w:cs="Arial"/>
                <w:sz w:val="22"/>
                <w:szCs w:val="22"/>
              </w:rPr>
              <w:t xml:space="preserve">(This may include </w:t>
            </w:r>
            <w:r w:rsidR="00DC25AF">
              <w:rPr>
                <w:rFonts w:asciiTheme="minorHAnsi" w:hAnsiTheme="minorHAnsi" w:cs="Arial"/>
                <w:sz w:val="22"/>
                <w:szCs w:val="22"/>
              </w:rPr>
              <w:t xml:space="preserve">some </w:t>
            </w:r>
            <w:r w:rsidRPr="003B7B84">
              <w:rPr>
                <w:rFonts w:asciiTheme="minorHAnsi" w:hAnsiTheme="minorHAnsi" w:cs="Arial"/>
                <w:sz w:val="22"/>
                <w:szCs w:val="22"/>
              </w:rPr>
              <w:t>unsociable hours including working evenings)</w:t>
            </w:r>
          </w:p>
        </w:tc>
      </w:tr>
      <w:tr w:rsidR="00D502AF" w:rsidRPr="003833F8" w14:paraId="32E161CF" w14:textId="77777777" w:rsidTr="00C46D9F">
        <w:tc>
          <w:tcPr>
            <w:tcW w:w="2628" w:type="dxa"/>
            <w:shd w:val="clear" w:color="auto" w:fill="auto"/>
          </w:tcPr>
          <w:p w14:paraId="443FA240" w14:textId="77777777" w:rsidR="00D502AF" w:rsidRPr="00EE66D0" w:rsidRDefault="00D502AF" w:rsidP="00C46D9F">
            <w:pPr>
              <w:rPr>
                <w:rFonts w:asciiTheme="minorHAnsi" w:hAnsiTheme="minorHAnsi" w:cs="Arial"/>
                <w:sz w:val="22"/>
                <w:szCs w:val="22"/>
              </w:rPr>
            </w:pPr>
            <w:r w:rsidRPr="00EE66D0">
              <w:rPr>
                <w:rFonts w:asciiTheme="minorHAnsi" w:hAnsiTheme="minorHAnsi" w:cs="Arial"/>
                <w:sz w:val="22"/>
                <w:szCs w:val="22"/>
              </w:rPr>
              <w:t>Contract Type:</w:t>
            </w:r>
          </w:p>
        </w:tc>
        <w:tc>
          <w:tcPr>
            <w:tcW w:w="7148" w:type="dxa"/>
            <w:shd w:val="clear" w:color="auto" w:fill="auto"/>
          </w:tcPr>
          <w:p w14:paraId="58403941" w14:textId="41F7234F" w:rsidR="00D502AF" w:rsidRPr="00A347BE" w:rsidRDefault="00B43FBB" w:rsidP="00C46D9F">
            <w:pPr>
              <w:rPr>
                <w:rFonts w:asciiTheme="minorHAnsi" w:hAnsiTheme="minorHAnsi" w:cs="Arial"/>
                <w:sz w:val="22"/>
                <w:szCs w:val="22"/>
              </w:rPr>
            </w:pPr>
            <w:r>
              <w:rPr>
                <w:rFonts w:asciiTheme="minorHAnsi" w:hAnsiTheme="minorHAnsi" w:cs="Arial"/>
                <w:sz w:val="22"/>
                <w:szCs w:val="22"/>
              </w:rPr>
              <w:t xml:space="preserve">1 year with possible extension </w:t>
            </w:r>
          </w:p>
        </w:tc>
      </w:tr>
      <w:tr w:rsidR="00D502AF" w:rsidRPr="00EE66D0" w14:paraId="77DFA3A7" w14:textId="77777777" w:rsidTr="00C46D9F">
        <w:tc>
          <w:tcPr>
            <w:tcW w:w="2628" w:type="dxa"/>
            <w:shd w:val="clear" w:color="auto" w:fill="auto"/>
          </w:tcPr>
          <w:p w14:paraId="0B720AF5" w14:textId="062FC184" w:rsidR="00D502AF" w:rsidRPr="00EE66D0" w:rsidRDefault="00B43FBB" w:rsidP="00C46D9F">
            <w:pPr>
              <w:rPr>
                <w:rFonts w:asciiTheme="minorHAnsi" w:hAnsiTheme="minorHAnsi" w:cs="Arial"/>
                <w:sz w:val="22"/>
                <w:szCs w:val="22"/>
              </w:rPr>
            </w:pPr>
            <w:r>
              <w:rPr>
                <w:rFonts w:asciiTheme="minorHAnsi" w:hAnsiTheme="minorHAnsi" w:cs="Arial"/>
                <w:sz w:val="22"/>
                <w:szCs w:val="22"/>
              </w:rPr>
              <w:t>Hybrid? Remote</w:t>
            </w:r>
          </w:p>
        </w:tc>
        <w:tc>
          <w:tcPr>
            <w:tcW w:w="7148" w:type="dxa"/>
            <w:shd w:val="clear" w:color="auto" w:fill="auto"/>
          </w:tcPr>
          <w:p w14:paraId="311B1ACB" w14:textId="7769C6B6" w:rsidR="00D502AF" w:rsidRPr="00A347BE" w:rsidRDefault="00B43FBB" w:rsidP="00C46D9F">
            <w:pPr>
              <w:rPr>
                <w:rFonts w:asciiTheme="minorHAnsi" w:hAnsiTheme="minorHAnsi" w:cs="Arial"/>
                <w:sz w:val="22"/>
                <w:szCs w:val="22"/>
              </w:rPr>
            </w:pPr>
            <w:r>
              <w:rPr>
                <w:rFonts w:asciiTheme="minorHAnsi" w:hAnsiTheme="minorHAnsi" w:cs="Arial"/>
                <w:sz w:val="22"/>
                <w:szCs w:val="22"/>
              </w:rPr>
              <w:t>Home based/ hybrid</w:t>
            </w:r>
          </w:p>
        </w:tc>
      </w:tr>
      <w:tr w:rsidR="00D502AF" w:rsidRPr="003833F8" w14:paraId="604FAB98" w14:textId="77777777" w:rsidTr="00C46D9F">
        <w:tc>
          <w:tcPr>
            <w:tcW w:w="2628" w:type="dxa"/>
            <w:shd w:val="clear" w:color="auto" w:fill="auto"/>
          </w:tcPr>
          <w:p w14:paraId="59962990" w14:textId="77777777" w:rsidR="00D502AF" w:rsidRPr="00EE66D0" w:rsidRDefault="00D502AF" w:rsidP="00C46D9F">
            <w:pPr>
              <w:rPr>
                <w:rFonts w:asciiTheme="minorHAnsi" w:hAnsiTheme="minorHAnsi" w:cs="Arial"/>
                <w:sz w:val="22"/>
                <w:szCs w:val="22"/>
              </w:rPr>
            </w:pPr>
            <w:r w:rsidRPr="00EE66D0">
              <w:rPr>
                <w:rFonts w:asciiTheme="minorHAnsi" w:hAnsiTheme="minorHAnsi" w:cs="Arial"/>
                <w:sz w:val="22"/>
                <w:szCs w:val="22"/>
              </w:rPr>
              <w:t>Service:</w:t>
            </w:r>
          </w:p>
        </w:tc>
        <w:tc>
          <w:tcPr>
            <w:tcW w:w="7148" w:type="dxa"/>
            <w:shd w:val="clear" w:color="auto" w:fill="auto"/>
          </w:tcPr>
          <w:p w14:paraId="70C568BA" w14:textId="12F5D62B" w:rsidR="00D502AF" w:rsidRPr="00A347BE" w:rsidRDefault="00B43FBB" w:rsidP="00C46D9F">
            <w:pPr>
              <w:rPr>
                <w:rFonts w:asciiTheme="minorHAnsi" w:hAnsiTheme="minorHAnsi" w:cs="Arial"/>
                <w:sz w:val="22"/>
                <w:szCs w:val="22"/>
              </w:rPr>
            </w:pPr>
            <w:r>
              <w:rPr>
                <w:rFonts w:asciiTheme="minorHAnsi" w:hAnsiTheme="minorHAnsi" w:cs="Arial"/>
                <w:sz w:val="22"/>
                <w:szCs w:val="22"/>
              </w:rPr>
              <w:t>Legal Adv</w:t>
            </w:r>
            <w:r w:rsidR="00CA3D9F">
              <w:rPr>
                <w:rFonts w:asciiTheme="minorHAnsi" w:hAnsiTheme="minorHAnsi" w:cs="Arial"/>
                <w:sz w:val="22"/>
                <w:szCs w:val="22"/>
              </w:rPr>
              <w:t>is</w:t>
            </w:r>
            <w:r>
              <w:rPr>
                <w:rFonts w:asciiTheme="minorHAnsi" w:hAnsiTheme="minorHAnsi" w:cs="Arial"/>
                <w:sz w:val="22"/>
                <w:szCs w:val="22"/>
              </w:rPr>
              <w:t xml:space="preserve">er and Specialist </w:t>
            </w:r>
            <w:r w:rsidR="00CA3D9F">
              <w:rPr>
                <w:rFonts w:asciiTheme="minorHAnsi" w:hAnsiTheme="minorHAnsi" w:cs="Arial"/>
                <w:sz w:val="22"/>
                <w:szCs w:val="22"/>
              </w:rPr>
              <w:t>in Law</w:t>
            </w:r>
          </w:p>
        </w:tc>
      </w:tr>
      <w:tr w:rsidR="00D502AF" w:rsidRPr="003833F8" w14:paraId="07C100BE" w14:textId="77777777" w:rsidTr="00C46D9F">
        <w:tc>
          <w:tcPr>
            <w:tcW w:w="2628" w:type="dxa"/>
            <w:shd w:val="clear" w:color="auto" w:fill="auto"/>
          </w:tcPr>
          <w:p w14:paraId="6B76C227" w14:textId="77777777" w:rsidR="00D502AF" w:rsidRPr="00EE66D0" w:rsidRDefault="00D502AF" w:rsidP="00C46D9F">
            <w:pPr>
              <w:rPr>
                <w:rFonts w:asciiTheme="minorHAnsi" w:hAnsiTheme="minorHAnsi" w:cs="Arial"/>
                <w:sz w:val="22"/>
                <w:szCs w:val="22"/>
              </w:rPr>
            </w:pPr>
            <w:r>
              <w:rPr>
                <w:rFonts w:asciiTheme="minorHAnsi" w:hAnsiTheme="minorHAnsi" w:cs="Arial"/>
                <w:sz w:val="22"/>
                <w:szCs w:val="22"/>
              </w:rPr>
              <w:t>Responsible to:</w:t>
            </w:r>
          </w:p>
        </w:tc>
        <w:tc>
          <w:tcPr>
            <w:tcW w:w="7148" w:type="dxa"/>
            <w:shd w:val="clear" w:color="auto" w:fill="auto"/>
          </w:tcPr>
          <w:p w14:paraId="46034D80" w14:textId="3D9EF75C" w:rsidR="00D502AF" w:rsidRPr="00A347BE" w:rsidRDefault="00B43FBB" w:rsidP="00C46D9F">
            <w:pPr>
              <w:rPr>
                <w:rFonts w:asciiTheme="minorHAnsi" w:hAnsiTheme="minorHAnsi" w:cs="Arial"/>
                <w:sz w:val="22"/>
                <w:szCs w:val="22"/>
              </w:rPr>
            </w:pPr>
            <w:r>
              <w:rPr>
                <w:rFonts w:asciiTheme="minorHAnsi" w:hAnsiTheme="minorHAnsi" w:cs="Arial"/>
                <w:sz w:val="22"/>
                <w:szCs w:val="22"/>
              </w:rPr>
              <w:t xml:space="preserve">Managing Director and </w:t>
            </w:r>
            <w:r w:rsidR="00A347BE" w:rsidRPr="00A347BE">
              <w:rPr>
                <w:rFonts w:asciiTheme="minorHAnsi" w:hAnsiTheme="minorHAnsi" w:cs="Arial"/>
                <w:sz w:val="22"/>
                <w:szCs w:val="22"/>
              </w:rPr>
              <w:t xml:space="preserve">Board of </w:t>
            </w:r>
            <w:r w:rsidR="00CF1EC0">
              <w:rPr>
                <w:rFonts w:asciiTheme="minorHAnsi" w:hAnsiTheme="minorHAnsi" w:cs="Arial"/>
                <w:sz w:val="22"/>
                <w:szCs w:val="22"/>
              </w:rPr>
              <w:t>Trustees</w:t>
            </w:r>
          </w:p>
        </w:tc>
      </w:tr>
      <w:tr w:rsidR="00D502AF" w14:paraId="5A50B8AD" w14:textId="77777777" w:rsidTr="00C46D9F">
        <w:tc>
          <w:tcPr>
            <w:tcW w:w="2628" w:type="dxa"/>
            <w:shd w:val="clear" w:color="auto" w:fill="auto"/>
          </w:tcPr>
          <w:p w14:paraId="12463951" w14:textId="77777777" w:rsidR="00D502AF" w:rsidRDefault="00D502AF" w:rsidP="00C46D9F">
            <w:pPr>
              <w:rPr>
                <w:rFonts w:asciiTheme="minorHAnsi" w:hAnsiTheme="minorHAnsi" w:cs="Arial"/>
                <w:sz w:val="22"/>
                <w:szCs w:val="22"/>
              </w:rPr>
            </w:pPr>
            <w:r>
              <w:rPr>
                <w:rFonts w:asciiTheme="minorHAnsi" w:hAnsiTheme="minorHAnsi" w:cs="Arial"/>
                <w:sz w:val="22"/>
                <w:szCs w:val="22"/>
              </w:rPr>
              <w:t>Responsible for:</w:t>
            </w:r>
          </w:p>
        </w:tc>
        <w:tc>
          <w:tcPr>
            <w:tcW w:w="7148" w:type="dxa"/>
            <w:shd w:val="clear" w:color="auto" w:fill="auto"/>
          </w:tcPr>
          <w:p w14:paraId="2B11860F" w14:textId="3450FA17" w:rsidR="00A347BE" w:rsidRPr="00A347BE" w:rsidRDefault="00DC25AF" w:rsidP="00C46D9F">
            <w:pPr>
              <w:rPr>
                <w:rFonts w:asciiTheme="minorHAnsi" w:hAnsiTheme="minorHAnsi" w:cs="Arial"/>
                <w:sz w:val="22"/>
                <w:szCs w:val="22"/>
              </w:rPr>
            </w:pPr>
            <w:r>
              <w:rPr>
                <w:rFonts w:asciiTheme="minorHAnsi" w:hAnsiTheme="minorHAnsi" w:cs="Arial"/>
                <w:sz w:val="22"/>
                <w:szCs w:val="22"/>
              </w:rPr>
              <w:t>Client Caseloads</w:t>
            </w:r>
          </w:p>
        </w:tc>
      </w:tr>
    </w:tbl>
    <w:p w14:paraId="65C9ACC5" w14:textId="77777777" w:rsidR="003833F8" w:rsidRPr="003833F8" w:rsidRDefault="003833F8" w:rsidP="003833F8">
      <w:pPr>
        <w:jc w:val="both"/>
        <w:rPr>
          <w:rFonts w:asciiTheme="minorHAnsi" w:hAnsiTheme="minorHAnsi" w:cs="Arial"/>
          <w:sz w:val="22"/>
          <w:szCs w:val="22"/>
        </w:rPr>
      </w:pPr>
    </w:p>
    <w:p w14:paraId="04F5FF4D" w14:textId="77777777" w:rsidR="00CD3B75" w:rsidRDefault="00CD3B75" w:rsidP="003833F8">
      <w:pPr>
        <w:jc w:val="both"/>
        <w:rPr>
          <w:rFonts w:asciiTheme="minorHAnsi" w:hAnsiTheme="minorHAnsi" w:cs="Arial"/>
          <w:b/>
          <w:sz w:val="22"/>
          <w:szCs w:val="22"/>
        </w:rPr>
      </w:pPr>
    </w:p>
    <w:p w14:paraId="6C4FD881" w14:textId="77777777" w:rsidR="003833F8" w:rsidRDefault="00CD3B75" w:rsidP="003833F8">
      <w:pPr>
        <w:jc w:val="both"/>
        <w:rPr>
          <w:rFonts w:asciiTheme="minorHAnsi" w:hAnsiTheme="minorHAnsi" w:cs="Arial"/>
          <w:b/>
          <w:sz w:val="22"/>
          <w:szCs w:val="22"/>
        </w:rPr>
      </w:pPr>
      <w:r w:rsidRPr="003833F8">
        <w:rPr>
          <w:rFonts w:asciiTheme="minorHAnsi" w:hAnsiTheme="minorHAnsi" w:cs="Arial"/>
          <w:b/>
          <w:sz w:val="22"/>
          <w:szCs w:val="22"/>
        </w:rPr>
        <w:t>Background</w:t>
      </w:r>
    </w:p>
    <w:p w14:paraId="4E31BB28" w14:textId="77777777" w:rsidR="006E1BC6" w:rsidRPr="003833F8" w:rsidRDefault="006E1BC6" w:rsidP="003833F8">
      <w:pPr>
        <w:jc w:val="both"/>
        <w:rPr>
          <w:rFonts w:asciiTheme="minorHAnsi" w:hAnsiTheme="minorHAnsi" w:cs="Arial"/>
          <w:b/>
          <w:sz w:val="22"/>
          <w:szCs w:val="22"/>
        </w:rPr>
      </w:pPr>
    </w:p>
    <w:p w14:paraId="38E21AAC" w14:textId="6DC2B459" w:rsidR="00551F51" w:rsidRDefault="00CA3D9F" w:rsidP="00551F51">
      <w:pPr>
        <w:jc w:val="both"/>
        <w:rPr>
          <w:rFonts w:asciiTheme="minorHAnsi" w:hAnsiTheme="minorHAnsi" w:cs="Arial"/>
          <w:sz w:val="22"/>
          <w:szCs w:val="22"/>
        </w:rPr>
      </w:pPr>
      <w:r>
        <w:rPr>
          <w:rFonts w:asciiTheme="minorHAnsi" w:hAnsiTheme="minorHAnsi" w:cs="Arial"/>
          <w:sz w:val="22"/>
          <w:szCs w:val="22"/>
        </w:rPr>
        <w:t>CRF</w:t>
      </w:r>
      <w:r w:rsidR="00551F51">
        <w:rPr>
          <w:rFonts w:asciiTheme="minorHAnsi" w:hAnsiTheme="minorHAnsi" w:cs="Arial"/>
          <w:sz w:val="22"/>
          <w:szCs w:val="22"/>
        </w:rPr>
        <w:t xml:space="preserve"> is a </w:t>
      </w:r>
      <w:r>
        <w:rPr>
          <w:rFonts w:asciiTheme="minorHAnsi" w:hAnsiTheme="minorHAnsi" w:cs="Arial"/>
          <w:sz w:val="22"/>
          <w:szCs w:val="22"/>
        </w:rPr>
        <w:t xml:space="preserve">new and innovative </w:t>
      </w:r>
      <w:r w:rsidR="00551F51">
        <w:rPr>
          <w:rFonts w:asciiTheme="minorHAnsi" w:hAnsiTheme="minorHAnsi" w:cs="Arial"/>
          <w:sz w:val="22"/>
          <w:szCs w:val="22"/>
        </w:rPr>
        <w:t>charity</w:t>
      </w:r>
      <w:r>
        <w:rPr>
          <w:rFonts w:ascii="Arial" w:hAnsi="Arial" w:cs="Arial"/>
          <w:color w:val="404040"/>
          <w:sz w:val="28"/>
          <w:szCs w:val="28"/>
        </w:rPr>
        <w:t xml:space="preserve">, </w:t>
      </w:r>
      <w:r w:rsidRPr="00DC25AF">
        <w:rPr>
          <w:rFonts w:asciiTheme="minorHAnsi" w:hAnsiTheme="minorHAnsi" w:cstheme="minorHAnsi"/>
          <w:color w:val="000000" w:themeColor="text1"/>
          <w:sz w:val="22"/>
          <w:szCs w:val="22"/>
        </w:rPr>
        <w:t xml:space="preserve">Civil Rights First is an access to justice </w:t>
      </w:r>
      <w:proofErr w:type="gramStart"/>
      <w:r w:rsidRPr="00DC25AF">
        <w:rPr>
          <w:rFonts w:asciiTheme="minorHAnsi" w:hAnsiTheme="minorHAnsi" w:cstheme="minorHAnsi"/>
          <w:color w:val="000000" w:themeColor="text1"/>
          <w:sz w:val="22"/>
          <w:szCs w:val="22"/>
        </w:rPr>
        <w:t>charity;</w:t>
      </w:r>
      <w:proofErr w:type="gramEnd"/>
      <w:r w:rsidRPr="00DC25AF">
        <w:rPr>
          <w:rFonts w:asciiTheme="minorHAnsi" w:hAnsiTheme="minorHAnsi" w:cstheme="minorHAnsi"/>
          <w:color w:val="000000" w:themeColor="text1"/>
          <w:sz w:val="22"/>
          <w:szCs w:val="22"/>
        </w:rPr>
        <w:t xml:space="preserve"> providing advice and representative service to everyone in society.</w:t>
      </w:r>
      <w:r w:rsidRPr="00DC25AF">
        <w:rPr>
          <w:rFonts w:asciiTheme="minorHAnsi" w:hAnsiTheme="minorHAnsi" w:cstheme="minorHAnsi"/>
          <w:bCs/>
          <w:iCs/>
          <w:color w:val="000000" w:themeColor="text1"/>
          <w:sz w:val="22"/>
          <w:szCs w:val="22"/>
        </w:rPr>
        <w:t xml:space="preserve"> </w:t>
      </w:r>
      <w:r>
        <w:rPr>
          <w:rFonts w:asciiTheme="minorHAnsi" w:hAnsiTheme="minorHAnsi" w:cstheme="minorHAnsi"/>
          <w:bCs/>
          <w:iCs/>
          <w:sz w:val="22"/>
          <w:szCs w:val="22"/>
        </w:rPr>
        <w:t>We a</w:t>
      </w:r>
      <w:r w:rsidRPr="00CA3D9F">
        <w:rPr>
          <w:rFonts w:asciiTheme="minorHAnsi" w:hAnsiTheme="minorHAnsi" w:cstheme="minorHAnsi"/>
          <w:bCs/>
          <w:iCs/>
          <w:sz w:val="22"/>
          <w:szCs w:val="22"/>
        </w:rPr>
        <w:t>im to promote social justice with delivery to everyone in society, through a valued, tailored advice and effective advocacy service</w:t>
      </w:r>
      <w:r>
        <w:rPr>
          <w:rFonts w:asciiTheme="minorHAnsi" w:hAnsiTheme="minorHAnsi" w:cstheme="minorHAnsi"/>
          <w:bCs/>
          <w:iCs/>
          <w:color w:val="404040"/>
          <w:sz w:val="22"/>
          <w:szCs w:val="22"/>
        </w:rPr>
        <w:t xml:space="preserve"> </w:t>
      </w:r>
      <w:r w:rsidR="00551F51">
        <w:rPr>
          <w:rFonts w:asciiTheme="minorHAnsi" w:hAnsiTheme="minorHAnsi" w:cs="Arial"/>
          <w:sz w:val="22"/>
          <w:szCs w:val="22"/>
        </w:rPr>
        <w:t xml:space="preserve">enhancing lives and connecting communities through diverse services in </w:t>
      </w:r>
      <w:r w:rsidR="00DC25AF">
        <w:rPr>
          <w:rFonts w:asciiTheme="minorHAnsi" w:hAnsiTheme="minorHAnsi" w:cs="Arial"/>
          <w:sz w:val="22"/>
          <w:szCs w:val="22"/>
        </w:rPr>
        <w:t>a variety of</w:t>
      </w:r>
      <w:r w:rsidR="00551F51">
        <w:rPr>
          <w:rFonts w:asciiTheme="minorHAnsi" w:hAnsiTheme="minorHAnsi" w:cs="Arial"/>
          <w:sz w:val="22"/>
          <w:szCs w:val="22"/>
        </w:rPr>
        <w:t xml:space="preserve"> areas </w:t>
      </w:r>
      <w:r w:rsidR="00DC25AF">
        <w:rPr>
          <w:rFonts w:asciiTheme="minorHAnsi" w:hAnsiTheme="minorHAnsi" w:cs="Arial"/>
          <w:sz w:val="22"/>
          <w:szCs w:val="22"/>
        </w:rPr>
        <w:t>including vulnerable people,</w:t>
      </w:r>
      <w:r w:rsidR="00551F51">
        <w:rPr>
          <w:rFonts w:asciiTheme="minorHAnsi" w:hAnsiTheme="minorHAnsi" w:cs="Arial"/>
          <w:sz w:val="22"/>
          <w:szCs w:val="22"/>
        </w:rPr>
        <w:t xml:space="preserve"> </w:t>
      </w:r>
      <w:r w:rsidR="00DC25AF">
        <w:rPr>
          <w:rFonts w:asciiTheme="minorHAnsi" w:hAnsiTheme="minorHAnsi" w:cs="Arial"/>
          <w:sz w:val="22"/>
          <w:szCs w:val="22"/>
        </w:rPr>
        <w:t>c</w:t>
      </w:r>
      <w:r w:rsidR="00551F51">
        <w:rPr>
          <w:rFonts w:asciiTheme="minorHAnsi" w:hAnsiTheme="minorHAnsi" w:cs="Arial"/>
          <w:sz w:val="22"/>
          <w:szCs w:val="22"/>
        </w:rPr>
        <w:t xml:space="preserve">arers, </w:t>
      </w:r>
      <w:r w:rsidR="00DC25AF">
        <w:rPr>
          <w:rFonts w:asciiTheme="minorHAnsi" w:hAnsiTheme="minorHAnsi" w:cs="Arial"/>
          <w:sz w:val="22"/>
          <w:szCs w:val="22"/>
        </w:rPr>
        <w:t>m</w:t>
      </w:r>
      <w:r w:rsidR="00551F51">
        <w:rPr>
          <w:rFonts w:asciiTheme="minorHAnsi" w:hAnsiTheme="minorHAnsi" w:cs="Arial"/>
          <w:sz w:val="22"/>
          <w:szCs w:val="22"/>
        </w:rPr>
        <w:t xml:space="preserve">ental </w:t>
      </w:r>
      <w:r w:rsidR="00DC25AF">
        <w:rPr>
          <w:rFonts w:asciiTheme="minorHAnsi" w:hAnsiTheme="minorHAnsi" w:cs="Arial"/>
          <w:sz w:val="22"/>
          <w:szCs w:val="22"/>
        </w:rPr>
        <w:t>w</w:t>
      </w:r>
      <w:r w:rsidR="00551F51">
        <w:rPr>
          <w:rFonts w:asciiTheme="minorHAnsi" w:hAnsiTheme="minorHAnsi" w:cs="Arial"/>
          <w:sz w:val="22"/>
          <w:szCs w:val="22"/>
        </w:rPr>
        <w:t xml:space="preserve">ellbeing, </w:t>
      </w:r>
      <w:r w:rsidR="00DC25AF">
        <w:rPr>
          <w:rFonts w:asciiTheme="minorHAnsi" w:hAnsiTheme="minorHAnsi" w:cs="Arial"/>
          <w:sz w:val="22"/>
          <w:szCs w:val="22"/>
        </w:rPr>
        <w:t>marginalised groups</w:t>
      </w:r>
      <w:r w:rsidR="00551F51">
        <w:rPr>
          <w:rFonts w:asciiTheme="minorHAnsi" w:hAnsiTheme="minorHAnsi" w:cs="Arial"/>
          <w:sz w:val="22"/>
          <w:szCs w:val="22"/>
        </w:rPr>
        <w:t xml:space="preserve">, Third Sector support and </w:t>
      </w:r>
      <w:r w:rsidR="00DC25AF">
        <w:rPr>
          <w:rFonts w:asciiTheme="minorHAnsi" w:hAnsiTheme="minorHAnsi" w:cs="Arial"/>
          <w:sz w:val="22"/>
          <w:szCs w:val="22"/>
        </w:rPr>
        <w:t>v</w:t>
      </w:r>
      <w:r w:rsidR="00551F51">
        <w:rPr>
          <w:rFonts w:asciiTheme="minorHAnsi" w:hAnsiTheme="minorHAnsi" w:cs="Arial"/>
          <w:sz w:val="22"/>
          <w:szCs w:val="22"/>
        </w:rPr>
        <w:t xml:space="preserve">olunteering. Every year </w:t>
      </w:r>
      <w:r>
        <w:rPr>
          <w:rFonts w:asciiTheme="minorHAnsi" w:hAnsiTheme="minorHAnsi" w:cs="Arial"/>
          <w:sz w:val="22"/>
          <w:szCs w:val="22"/>
        </w:rPr>
        <w:t xml:space="preserve">CRF </w:t>
      </w:r>
      <w:r w:rsidR="00551F51">
        <w:rPr>
          <w:rFonts w:asciiTheme="minorHAnsi" w:hAnsiTheme="minorHAnsi" w:cs="Arial"/>
          <w:sz w:val="22"/>
          <w:szCs w:val="22"/>
        </w:rPr>
        <w:t xml:space="preserve">enhances the lives of people, helping them to overcome barriers and achieve their goals. </w:t>
      </w:r>
    </w:p>
    <w:p w14:paraId="2668C5A9" w14:textId="77777777" w:rsidR="001E5342" w:rsidRDefault="001E5342" w:rsidP="001E5342">
      <w:pPr>
        <w:jc w:val="both"/>
        <w:rPr>
          <w:rFonts w:ascii="Trebuchet MS" w:hAnsi="Trebuchet MS"/>
        </w:rPr>
      </w:pPr>
    </w:p>
    <w:p w14:paraId="1C7398B2" w14:textId="77777777" w:rsidR="001E5342" w:rsidRDefault="001E5342" w:rsidP="001E5342">
      <w:pPr>
        <w:rPr>
          <w:rFonts w:ascii="Trebuchet MS" w:hAnsi="Trebuchet MS"/>
        </w:rPr>
      </w:pPr>
      <w:r>
        <w:rPr>
          <w:rFonts w:ascii="Trebuchet MS" w:hAnsi="Trebuchet MS"/>
        </w:rPr>
        <w:br w:type="page"/>
      </w:r>
    </w:p>
    <w:p w14:paraId="736663A6" w14:textId="3A09C1C7" w:rsidR="001E5342" w:rsidRDefault="001E5342" w:rsidP="00551F51">
      <w:pPr>
        <w:jc w:val="both"/>
        <w:rPr>
          <w:rFonts w:asciiTheme="minorHAnsi" w:hAnsiTheme="minorHAnsi" w:cstheme="minorHAnsi"/>
          <w:bCs/>
          <w:iCs/>
          <w:sz w:val="22"/>
          <w:szCs w:val="22"/>
        </w:rPr>
      </w:pPr>
    </w:p>
    <w:tbl>
      <w:tblPr>
        <w:tblStyle w:val="TableGrid"/>
        <w:tblpPr w:leftFromText="180" w:rightFromText="180" w:vertAnchor="text" w:horzAnchor="margin" w:tblpY="-42"/>
        <w:tblW w:w="0" w:type="auto"/>
        <w:tblLook w:val="04A0" w:firstRow="1" w:lastRow="0" w:firstColumn="1" w:lastColumn="0" w:noHBand="0" w:noVBand="1"/>
      </w:tblPr>
      <w:tblGrid>
        <w:gridCol w:w="9771"/>
      </w:tblGrid>
      <w:tr w:rsidR="00DC25AF" w:rsidRPr="00DC25AF" w14:paraId="26F0B00D" w14:textId="77777777" w:rsidTr="001E5342">
        <w:tc>
          <w:tcPr>
            <w:tcW w:w="9771" w:type="dxa"/>
          </w:tcPr>
          <w:p w14:paraId="0B6A01AA" w14:textId="6018CC44" w:rsidR="001E5342" w:rsidRPr="00DC25AF" w:rsidRDefault="001E5342" w:rsidP="001E5342">
            <w:pPr>
              <w:jc w:val="both"/>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 xml:space="preserve">CRF is founded with a strong desire to provide access to justice recognising an unmet need through core values of equality, </w:t>
            </w:r>
            <w:proofErr w:type="gramStart"/>
            <w:r w:rsidRPr="00DC25AF">
              <w:rPr>
                <w:rFonts w:asciiTheme="minorHAnsi" w:hAnsiTheme="minorHAnsi" w:cstheme="minorHAnsi"/>
                <w:color w:val="000000" w:themeColor="text1"/>
                <w:sz w:val="22"/>
                <w:szCs w:val="22"/>
              </w:rPr>
              <w:t>diversity</w:t>
            </w:r>
            <w:proofErr w:type="gramEnd"/>
            <w:r w:rsidRPr="00DC25AF">
              <w:rPr>
                <w:rFonts w:asciiTheme="minorHAnsi" w:hAnsiTheme="minorHAnsi" w:cstheme="minorHAnsi"/>
                <w:color w:val="000000" w:themeColor="text1"/>
                <w:sz w:val="22"/>
                <w:szCs w:val="22"/>
              </w:rPr>
              <w:t xml:space="preserve"> and human rights.  Our foundation is based upon equal opportunities for everyone in a just and fair society, where everyone’s rights and responsibilities are advocated.  At the heart of Civil Rights First is an imbalance between a lack of access to free or available justice resulting in an overbearing impact on individuals/families.  Civil Rights First is founded with strong values and ethos to redress th</w:t>
            </w:r>
            <w:r w:rsidR="00CF1EC0">
              <w:rPr>
                <w:rFonts w:asciiTheme="minorHAnsi" w:hAnsiTheme="minorHAnsi" w:cstheme="minorHAnsi"/>
                <w:color w:val="000000" w:themeColor="text1"/>
                <w:sz w:val="22"/>
                <w:szCs w:val="22"/>
              </w:rPr>
              <w:t>is</w:t>
            </w:r>
            <w:r w:rsidRPr="00DC25AF">
              <w:rPr>
                <w:rFonts w:asciiTheme="minorHAnsi" w:hAnsiTheme="minorHAnsi" w:cstheme="minorHAnsi"/>
                <w:color w:val="000000" w:themeColor="text1"/>
                <w:sz w:val="22"/>
                <w:szCs w:val="22"/>
              </w:rPr>
              <w:t xml:space="preserve"> imbalance, improving quality of the service</w:t>
            </w:r>
            <w:r w:rsidR="00DC25AF">
              <w:rPr>
                <w:rFonts w:asciiTheme="minorHAnsi" w:hAnsiTheme="minorHAnsi" w:cstheme="minorHAnsi"/>
                <w:color w:val="000000" w:themeColor="text1"/>
                <w:sz w:val="22"/>
                <w:szCs w:val="22"/>
              </w:rPr>
              <w:t>s</w:t>
            </w:r>
            <w:r w:rsidRPr="00DC25AF">
              <w:rPr>
                <w:rFonts w:asciiTheme="minorHAnsi" w:hAnsiTheme="minorHAnsi" w:cstheme="minorHAnsi"/>
                <w:color w:val="000000" w:themeColor="text1"/>
                <w:sz w:val="22"/>
                <w:szCs w:val="22"/>
              </w:rPr>
              <w:t xml:space="preserve"> delivered and consistency in client outcomes.</w:t>
            </w:r>
          </w:p>
          <w:p w14:paraId="7CCE904D" w14:textId="77777777" w:rsidR="001E5342" w:rsidRPr="00DC25AF" w:rsidRDefault="001E5342" w:rsidP="001E5342">
            <w:pPr>
              <w:jc w:val="both"/>
              <w:rPr>
                <w:rFonts w:asciiTheme="minorHAnsi" w:hAnsiTheme="minorHAnsi" w:cstheme="minorHAnsi"/>
                <w:color w:val="000000" w:themeColor="text1"/>
                <w:sz w:val="22"/>
                <w:szCs w:val="22"/>
              </w:rPr>
            </w:pPr>
          </w:p>
          <w:p w14:paraId="1B82C6FF" w14:textId="0C521125" w:rsidR="001E5342" w:rsidRPr="00DC25AF" w:rsidRDefault="001E5342" w:rsidP="001E5342">
            <w:pPr>
              <w:jc w:val="both"/>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 xml:space="preserve">Civil Rights First appreciates all services require planning and delivery taking account of efficiency, effectiveness, </w:t>
            </w:r>
            <w:proofErr w:type="gramStart"/>
            <w:r w:rsidRPr="00DC25AF">
              <w:rPr>
                <w:rFonts w:asciiTheme="minorHAnsi" w:hAnsiTheme="minorHAnsi" w:cstheme="minorHAnsi"/>
                <w:color w:val="000000" w:themeColor="text1"/>
                <w:sz w:val="22"/>
                <w:szCs w:val="22"/>
              </w:rPr>
              <w:t>economy</w:t>
            </w:r>
            <w:proofErr w:type="gramEnd"/>
            <w:r w:rsidRPr="00DC25AF">
              <w:rPr>
                <w:rFonts w:asciiTheme="minorHAnsi" w:hAnsiTheme="minorHAnsi" w:cstheme="minorHAnsi"/>
                <w:color w:val="000000" w:themeColor="text1"/>
                <w:sz w:val="22"/>
                <w:szCs w:val="22"/>
              </w:rPr>
              <w:t xml:space="preserve"> and equality within modern innovative working practices. Our advisers are experienced, seasoned advocates of civil rights, with relevant legal training, </w:t>
            </w:r>
            <w:proofErr w:type="gramStart"/>
            <w:r w:rsidRPr="00DC25AF">
              <w:rPr>
                <w:rFonts w:asciiTheme="minorHAnsi" w:hAnsiTheme="minorHAnsi" w:cstheme="minorHAnsi"/>
                <w:color w:val="000000" w:themeColor="text1"/>
                <w:sz w:val="22"/>
                <w:szCs w:val="22"/>
              </w:rPr>
              <w:t>qualifications</w:t>
            </w:r>
            <w:proofErr w:type="gramEnd"/>
            <w:r w:rsidRPr="00DC25AF">
              <w:rPr>
                <w:rFonts w:asciiTheme="minorHAnsi" w:hAnsiTheme="minorHAnsi" w:cstheme="minorHAnsi"/>
                <w:color w:val="000000" w:themeColor="text1"/>
                <w:sz w:val="22"/>
                <w:szCs w:val="22"/>
              </w:rPr>
              <w:t xml:space="preserve"> and a considerable number of years’ experience.  Civil Rights First provides a gold standard of service to all clients.</w:t>
            </w:r>
          </w:p>
          <w:p w14:paraId="0318E335" w14:textId="77777777" w:rsidR="001E5342" w:rsidRPr="00DC25AF" w:rsidRDefault="001E5342" w:rsidP="001E5342">
            <w:pPr>
              <w:jc w:val="both"/>
              <w:rPr>
                <w:rFonts w:asciiTheme="minorHAnsi" w:hAnsiTheme="minorHAnsi" w:cstheme="minorHAnsi"/>
                <w:color w:val="000000" w:themeColor="text1"/>
                <w:sz w:val="22"/>
                <w:szCs w:val="22"/>
              </w:rPr>
            </w:pPr>
          </w:p>
          <w:p w14:paraId="6CD10F10" w14:textId="3BECE6F1" w:rsidR="001E5342" w:rsidRPr="00DC25AF" w:rsidRDefault="00CF1EC0" w:rsidP="001E534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 of o</w:t>
            </w:r>
            <w:r w:rsidR="001E5342" w:rsidRPr="00DC25AF">
              <w:rPr>
                <w:rFonts w:asciiTheme="minorHAnsi" w:hAnsiTheme="minorHAnsi" w:cstheme="minorHAnsi"/>
                <w:color w:val="000000" w:themeColor="text1"/>
                <w:sz w:val="22"/>
                <w:szCs w:val="22"/>
              </w:rPr>
              <w:t>ur advisers are Authorised Lay Representatives, offering court representation at Simple Procedure claims, Summary Cause (tenancy repossession), Ordinary Cause (mortgage repossession) and Summary Application (applications for mortgage repossessions), other applications include those relating to adults with incapacity, or antisocial behaviour, appealing certain decisions made by other organisations.</w:t>
            </w:r>
          </w:p>
          <w:p w14:paraId="2B3BDC77" w14:textId="77777777" w:rsidR="001E5342" w:rsidRPr="00DC25AF" w:rsidRDefault="001E5342" w:rsidP="001E5342">
            <w:pPr>
              <w:jc w:val="both"/>
              <w:rPr>
                <w:rFonts w:asciiTheme="minorHAnsi" w:hAnsiTheme="minorHAnsi" w:cstheme="minorHAnsi"/>
                <w:color w:val="000000" w:themeColor="text1"/>
                <w:sz w:val="22"/>
                <w:szCs w:val="22"/>
              </w:rPr>
            </w:pPr>
          </w:p>
          <w:p w14:paraId="3285912E" w14:textId="05DF6C89" w:rsidR="001E5342" w:rsidRPr="00DC25AF" w:rsidRDefault="001E5342" w:rsidP="001E5342">
            <w:pPr>
              <w:jc w:val="both"/>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 xml:space="preserve">We have a proven track record of working with </w:t>
            </w:r>
            <w:proofErr w:type="gramStart"/>
            <w:r w:rsidRPr="00DC25AF">
              <w:rPr>
                <w:rFonts w:asciiTheme="minorHAnsi" w:hAnsiTheme="minorHAnsi" w:cstheme="minorHAnsi"/>
                <w:color w:val="000000" w:themeColor="text1"/>
                <w:sz w:val="22"/>
                <w:szCs w:val="22"/>
              </w:rPr>
              <w:t>clients</w:t>
            </w:r>
            <w:proofErr w:type="gramEnd"/>
            <w:r w:rsidRPr="00DC25AF">
              <w:rPr>
                <w:rFonts w:asciiTheme="minorHAnsi" w:hAnsiTheme="minorHAnsi" w:cstheme="minorHAnsi"/>
                <w:color w:val="000000" w:themeColor="text1"/>
                <w:sz w:val="22"/>
                <w:szCs w:val="22"/>
              </w:rPr>
              <w:t xml:space="preserve"> actions, successfully</w:t>
            </w:r>
            <w:r w:rsidR="00DC25AF">
              <w:rPr>
                <w:rFonts w:asciiTheme="minorHAnsi" w:hAnsiTheme="minorHAnsi" w:cstheme="minorHAnsi"/>
                <w:color w:val="000000" w:themeColor="text1"/>
                <w:sz w:val="22"/>
                <w:szCs w:val="22"/>
              </w:rPr>
              <w:t>, including:</w:t>
            </w:r>
          </w:p>
          <w:p w14:paraId="491F6448" w14:textId="77777777" w:rsidR="001E5342" w:rsidRPr="00DC25AF" w:rsidRDefault="001E5342" w:rsidP="001E5342">
            <w:pPr>
              <w:jc w:val="both"/>
              <w:rPr>
                <w:rFonts w:asciiTheme="minorHAnsi" w:hAnsiTheme="minorHAnsi" w:cstheme="minorHAnsi"/>
                <w:color w:val="000000" w:themeColor="text1"/>
                <w:sz w:val="22"/>
                <w:szCs w:val="22"/>
              </w:rPr>
            </w:pPr>
          </w:p>
          <w:p w14:paraId="5456FE70"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Disability Rights, Equality and Human Rights including SDS</w:t>
            </w:r>
          </w:p>
          <w:p w14:paraId="286BF830"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Housing Issues (defending eviction/repossessions; factors and management company fees and charges)</w:t>
            </w:r>
          </w:p>
          <w:p w14:paraId="511D19AF"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Debt (tenancy/mortgage arrears, council tax arrears, credit arrears, bank charges, etc)</w:t>
            </w:r>
          </w:p>
          <w:p w14:paraId="646F3D04"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Consumer Protection (defective goods and services)</w:t>
            </w:r>
          </w:p>
          <w:p w14:paraId="1A84B89E"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Education Law</w:t>
            </w:r>
          </w:p>
          <w:p w14:paraId="70AB4A08"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Money Advice (debt, voluntary repayment plans, write-off, the Debt Arrangement Scheme, Sequestration)</w:t>
            </w:r>
          </w:p>
          <w:p w14:paraId="7643FD6E"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Miscellaneous (other issues not listed which you require assistance with)</w:t>
            </w:r>
          </w:p>
          <w:p w14:paraId="295E4DCA" w14:textId="77777777" w:rsidR="001E5342" w:rsidRPr="00DC25AF" w:rsidRDefault="001E5342" w:rsidP="001E5342">
            <w:pPr>
              <w:numPr>
                <w:ilvl w:val="0"/>
                <w:numId w:val="32"/>
              </w:numPr>
              <w:tabs>
                <w:tab w:val="clear" w:pos="720"/>
                <w:tab w:val="left" w:pos="607"/>
              </w:tabs>
              <w:ind w:left="171" w:firstLine="18"/>
              <w:jc w:val="both"/>
              <w:textAlignment w:val="baseline"/>
              <w:rPr>
                <w:rFonts w:asciiTheme="minorHAnsi" w:hAnsiTheme="minorHAnsi" w:cstheme="minorHAnsi"/>
                <w:color w:val="000000" w:themeColor="text1"/>
                <w:sz w:val="22"/>
                <w:szCs w:val="22"/>
              </w:rPr>
            </w:pPr>
            <w:r w:rsidRPr="00DC25AF">
              <w:rPr>
                <w:rFonts w:asciiTheme="minorHAnsi" w:hAnsiTheme="minorHAnsi" w:cstheme="minorHAnsi"/>
                <w:color w:val="000000" w:themeColor="text1"/>
                <w:sz w:val="22"/>
                <w:szCs w:val="22"/>
              </w:rPr>
              <w:t>Court Representation (when you have been served with a summons)</w:t>
            </w:r>
          </w:p>
          <w:p w14:paraId="21DAF65B" w14:textId="77777777" w:rsidR="001E5342" w:rsidRPr="00DC25AF" w:rsidRDefault="001E5342" w:rsidP="001E5342">
            <w:pPr>
              <w:tabs>
                <w:tab w:val="left" w:pos="607"/>
              </w:tabs>
              <w:jc w:val="both"/>
              <w:textAlignment w:val="baseline"/>
              <w:rPr>
                <w:rFonts w:asciiTheme="minorHAnsi" w:hAnsiTheme="minorHAnsi" w:cstheme="minorHAnsi"/>
                <w:color w:val="000000" w:themeColor="text1"/>
                <w:sz w:val="22"/>
                <w:szCs w:val="22"/>
              </w:rPr>
            </w:pPr>
          </w:p>
          <w:p w14:paraId="6829CED5" w14:textId="77777777" w:rsidR="001E5342" w:rsidRPr="00DC25AF" w:rsidRDefault="001E5342" w:rsidP="001E5342">
            <w:pPr>
              <w:tabs>
                <w:tab w:val="left" w:pos="607"/>
              </w:tabs>
              <w:jc w:val="both"/>
              <w:textAlignment w:val="baseline"/>
              <w:rPr>
                <w:rFonts w:ascii="Trebuchet MS" w:hAnsi="Trebuchet MS"/>
                <w:color w:val="000000" w:themeColor="text1"/>
              </w:rPr>
            </w:pPr>
          </w:p>
        </w:tc>
      </w:tr>
    </w:tbl>
    <w:p w14:paraId="235BCD7B" w14:textId="13E6A787" w:rsidR="001E5342" w:rsidRPr="00DC25AF" w:rsidRDefault="001E5342" w:rsidP="00551F51">
      <w:pPr>
        <w:jc w:val="both"/>
        <w:rPr>
          <w:rFonts w:asciiTheme="minorHAnsi" w:hAnsiTheme="minorHAnsi" w:cstheme="minorHAnsi"/>
          <w:bCs/>
          <w:iCs/>
          <w:color w:val="000000" w:themeColor="text1"/>
          <w:sz w:val="22"/>
          <w:szCs w:val="22"/>
        </w:rPr>
      </w:pPr>
    </w:p>
    <w:p w14:paraId="12B5903B" w14:textId="5A6AE506" w:rsidR="001E5342" w:rsidRPr="00DC25AF" w:rsidRDefault="001E5342" w:rsidP="00551F51">
      <w:pPr>
        <w:jc w:val="both"/>
        <w:rPr>
          <w:rFonts w:asciiTheme="minorHAnsi" w:hAnsiTheme="minorHAnsi" w:cstheme="minorHAnsi"/>
          <w:bCs/>
          <w:iCs/>
          <w:color w:val="000000" w:themeColor="text1"/>
          <w:sz w:val="22"/>
          <w:szCs w:val="22"/>
        </w:rPr>
      </w:pPr>
    </w:p>
    <w:p w14:paraId="51E0FCDB" w14:textId="3F514A0E" w:rsidR="001E5342" w:rsidRPr="00DC25AF" w:rsidRDefault="001E5342" w:rsidP="00551F51">
      <w:pPr>
        <w:jc w:val="both"/>
        <w:rPr>
          <w:rFonts w:asciiTheme="minorHAnsi" w:hAnsiTheme="minorHAnsi" w:cstheme="minorHAnsi"/>
          <w:bCs/>
          <w:iCs/>
          <w:color w:val="000000" w:themeColor="text1"/>
          <w:sz w:val="22"/>
          <w:szCs w:val="22"/>
        </w:rPr>
      </w:pPr>
    </w:p>
    <w:p w14:paraId="2C92D587" w14:textId="181658BD" w:rsidR="001E5342" w:rsidRPr="00DC25AF" w:rsidRDefault="001E5342" w:rsidP="00551F51">
      <w:pPr>
        <w:jc w:val="both"/>
        <w:rPr>
          <w:rFonts w:asciiTheme="minorHAnsi" w:hAnsiTheme="minorHAnsi" w:cstheme="minorHAnsi"/>
          <w:bCs/>
          <w:iCs/>
          <w:color w:val="000000" w:themeColor="text1"/>
          <w:sz w:val="22"/>
          <w:szCs w:val="22"/>
        </w:rPr>
      </w:pPr>
    </w:p>
    <w:p w14:paraId="2C570315" w14:textId="77777777" w:rsidR="001E5342" w:rsidRPr="00CA3D9F" w:rsidRDefault="001E5342" w:rsidP="00551F51">
      <w:pPr>
        <w:jc w:val="both"/>
        <w:rPr>
          <w:rFonts w:asciiTheme="minorHAnsi" w:hAnsiTheme="minorHAnsi" w:cstheme="minorHAnsi"/>
          <w:bCs/>
          <w:iCs/>
          <w:color w:val="404040"/>
          <w:sz w:val="22"/>
          <w:szCs w:val="22"/>
        </w:rPr>
      </w:pPr>
    </w:p>
    <w:p w14:paraId="098CE7B2" w14:textId="77777777" w:rsidR="001E5342" w:rsidRDefault="001E5342" w:rsidP="001E5342">
      <w:pPr>
        <w:jc w:val="both"/>
        <w:rPr>
          <w:rFonts w:ascii="Trebuchet MS" w:hAnsi="Trebuchet MS"/>
        </w:rPr>
      </w:pPr>
    </w:p>
    <w:p w14:paraId="7DA13BA0" w14:textId="77777777" w:rsidR="001E5342" w:rsidRDefault="001E5342" w:rsidP="001E5342">
      <w:pPr>
        <w:rPr>
          <w:rFonts w:ascii="Trebuchet MS" w:hAnsi="Trebuchet MS"/>
        </w:rPr>
      </w:pPr>
      <w:r>
        <w:rPr>
          <w:rFonts w:ascii="Trebuchet MS" w:hAnsi="Trebuchet MS"/>
        </w:rPr>
        <w:br w:type="page"/>
      </w:r>
    </w:p>
    <w:p w14:paraId="12F57F64" w14:textId="77777777" w:rsidR="006E1BC6" w:rsidRDefault="006E1BC6" w:rsidP="003833F8">
      <w:pPr>
        <w:jc w:val="both"/>
        <w:rPr>
          <w:rFonts w:asciiTheme="minorHAnsi" w:hAnsiTheme="minorHAnsi" w:cs="Arial"/>
          <w:sz w:val="22"/>
          <w:szCs w:val="22"/>
        </w:rPr>
      </w:pPr>
    </w:p>
    <w:p w14:paraId="6F24D31A" w14:textId="77777777" w:rsidR="00003E00" w:rsidRPr="003833F8" w:rsidRDefault="00003E00" w:rsidP="003833F8">
      <w:pPr>
        <w:jc w:val="both"/>
        <w:rPr>
          <w:rFonts w:asciiTheme="minorHAnsi" w:hAnsiTheme="minorHAnsi" w:cs="Arial"/>
          <w:sz w:val="22"/>
          <w:szCs w:val="22"/>
        </w:rPr>
      </w:pPr>
    </w:p>
    <w:p w14:paraId="72C390FE" w14:textId="77777777" w:rsidR="003833F8" w:rsidRPr="003833F8" w:rsidRDefault="00CD3B75" w:rsidP="003833F8">
      <w:pPr>
        <w:jc w:val="both"/>
        <w:rPr>
          <w:rFonts w:asciiTheme="minorHAnsi" w:hAnsiTheme="minorHAnsi" w:cs="Arial"/>
          <w:b/>
          <w:sz w:val="22"/>
          <w:szCs w:val="22"/>
        </w:rPr>
      </w:pPr>
      <w:bookmarkStart w:id="0" w:name="OLE_LINK1"/>
      <w:bookmarkStart w:id="1" w:name="OLE_LINK2"/>
      <w:r w:rsidRPr="003833F8">
        <w:rPr>
          <w:rFonts w:asciiTheme="minorHAnsi" w:hAnsiTheme="minorHAnsi" w:cs="Arial"/>
          <w:b/>
          <w:sz w:val="22"/>
          <w:szCs w:val="22"/>
        </w:rPr>
        <w:t>Role</w:t>
      </w:r>
    </w:p>
    <w:p w14:paraId="539E468D" w14:textId="77777777" w:rsidR="003833F8" w:rsidRPr="003833F8" w:rsidRDefault="003833F8" w:rsidP="003833F8">
      <w:pPr>
        <w:jc w:val="both"/>
        <w:rPr>
          <w:rFonts w:asciiTheme="minorHAnsi" w:hAnsiTheme="minorHAnsi" w:cs="Arial"/>
          <w:sz w:val="22"/>
          <w:szCs w:val="22"/>
        </w:rPr>
      </w:pPr>
    </w:p>
    <w:p w14:paraId="6AF04ECE" w14:textId="18E219F9" w:rsidR="00E4772F" w:rsidRPr="00E4772F" w:rsidRDefault="001E5342" w:rsidP="00E4772F">
      <w:pPr>
        <w:jc w:val="both"/>
        <w:rPr>
          <w:rFonts w:asciiTheme="minorHAnsi" w:hAnsiTheme="minorHAnsi" w:cs="Arial"/>
          <w:sz w:val="22"/>
          <w:szCs w:val="22"/>
        </w:rPr>
      </w:pPr>
      <w:r>
        <w:rPr>
          <w:rFonts w:asciiTheme="minorHAnsi" w:hAnsiTheme="minorHAnsi" w:cs="Arial"/>
          <w:sz w:val="22"/>
          <w:szCs w:val="22"/>
        </w:rPr>
        <w:t xml:space="preserve">CRF </w:t>
      </w:r>
      <w:r w:rsidR="00E4772F" w:rsidRPr="00E4772F">
        <w:rPr>
          <w:rFonts w:asciiTheme="minorHAnsi" w:hAnsiTheme="minorHAnsi" w:cs="Arial"/>
          <w:sz w:val="22"/>
          <w:szCs w:val="22"/>
        </w:rPr>
        <w:t xml:space="preserve">is seeking to recruit a </w:t>
      </w:r>
      <w:r w:rsidR="00CF1EC0">
        <w:rPr>
          <w:rFonts w:asciiTheme="minorHAnsi" w:hAnsiTheme="minorHAnsi" w:cs="Arial"/>
          <w:sz w:val="22"/>
          <w:szCs w:val="22"/>
        </w:rPr>
        <w:t>S</w:t>
      </w:r>
      <w:r w:rsidR="00DD62B0">
        <w:rPr>
          <w:rFonts w:asciiTheme="minorHAnsi" w:hAnsiTheme="minorHAnsi" w:cs="Arial"/>
          <w:sz w:val="22"/>
          <w:szCs w:val="22"/>
        </w:rPr>
        <w:t xml:space="preserve">pecialist </w:t>
      </w:r>
      <w:r w:rsidR="00CF1EC0">
        <w:rPr>
          <w:rFonts w:asciiTheme="minorHAnsi" w:hAnsiTheme="minorHAnsi" w:cs="Arial"/>
          <w:sz w:val="22"/>
          <w:szCs w:val="22"/>
        </w:rPr>
        <w:t>L</w:t>
      </w:r>
      <w:r w:rsidR="00A21298">
        <w:rPr>
          <w:rFonts w:asciiTheme="minorHAnsi" w:hAnsiTheme="minorHAnsi" w:cs="Arial"/>
          <w:sz w:val="22"/>
          <w:szCs w:val="22"/>
        </w:rPr>
        <w:t xml:space="preserve">egal </w:t>
      </w:r>
      <w:r w:rsidR="00CF1EC0">
        <w:rPr>
          <w:rFonts w:asciiTheme="minorHAnsi" w:hAnsiTheme="minorHAnsi" w:cs="Arial"/>
          <w:sz w:val="22"/>
          <w:szCs w:val="22"/>
        </w:rPr>
        <w:t>A</w:t>
      </w:r>
      <w:r w:rsidR="00DD62B0">
        <w:rPr>
          <w:rFonts w:asciiTheme="minorHAnsi" w:hAnsiTheme="minorHAnsi" w:cs="Arial"/>
          <w:sz w:val="22"/>
          <w:szCs w:val="22"/>
        </w:rPr>
        <w:t>dviser</w:t>
      </w:r>
      <w:r w:rsidR="00CF1EC0">
        <w:rPr>
          <w:rFonts w:asciiTheme="minorHAnsi" w:hAnsiTheme="minorHAnsi" w:cs="Arial"/>
          <w:sz w:val="22"/>
          <w:szCs w:val="22"/>
        </w:rPr>
        <w:t>/Solicitor</w:t>
      </w:r>
      <w:r w:rsidR="00DD62B0">
        <w:rPr>
          <w:rFonts w:asciiTheme="minorHAnsi" w:hAnsiTheme="minorHAnsi" w:cs="Arial"/>
          <w:sz w:val="22"/>
          <w:szCs w:val="22"/>
        </w:rPr>
        <w:t xml:space="preserve"> </w:t>
      </w:r>
      <w:r w:rsidR="00E4772F" w:rsidRPr="00E4772F">
        <w:rPr>
          <w:rFonts w:asciiTheme="minorHAnsi" w:hAnsiTheme="minorHAnsi" w:cs="Arial"/>
          <w:sz w:val="22"/>
          <w:szCs w:val="22"/>
        </w:rPr>
        <w:t>to</w:t>
      </w:r>
      <w:r w:rsidR="00DD62B0">
        <w:rPr>
          <w:rFonts w:asciiTheme="minorHAnsi" w:hAnsiTheme="minorHAnsi" w:cs="Arial"/>
          <w:sz w:val="22"/>
          <w:szCs w:val="22"/>
        </w:rPr>
        <w:t xml:space="preserve"> support</w:t>
      </w:r>
      <w:r w:rsidR="00E4772F" w:rsidRPr="00E4772F">
        <w:rPr>
          <w:rFonts w:asciiTheme="minorHAnsi" w:hAnsiTheme="minorHAnsi" w:cs="Arial"/>
          <w:sz w:val="22"/>
          <w:szCs w:val="22"/>
        </w:rPr>
        <w:t xml:space="preserve"> the organisation through the next stage of its strategic development.</w:t>
      </w:r>
      <w:r w:rsidR="00861F7F">
        <w:rPr>
          <w:rFonts w:asciiTheme="minorHAnsi" w:hAnsiTheme="minorHAnsi" w:cs="Arial"/>
          <w:sz w:val="22"/>
          <w:szCs w:val="22"/>
        </w:rPr>
        <w:t xml:space="preserve"> As an</w:t>
      </w:r>
      <w:r w:rsidR="00E4772F" w:rsidRPr="00E4772F">
        <w:rPr>
          <w:rFonts w:asciiTheme="minorHAnsi" w:hAnsiTheme="minorHAnsi" w:cs="Arial"/>
          <w:sz w:val="22"/>
          <w:szCs w:val="22"/>
        </w:rPr>
        <w:t xml:space="preserve"> established and dynamic charity, we have </w:t>
      </w:r>
      <w:r w:rsidR="00861F7F">
        <w:rPr>
          <w:rFonts w:asciiTheme="minorHAnsi" w:hAnsiTheme="minorHAnsi" w:cs="Arial"/>
          <w:sz w:val="22"/>
          <w:szCs w:val="22"/>
        </w:rPr>
        <w:t>fi</w:t>
      </w:r>
      <w:r w:rsidR="00DD62B0">
        <w:rPr>
          <w:rFonts w:asciiTheme="minorHAnsi" w:hAnsiTheme="minorHAnsi" w:cs="Arial"/>
          <w:sz w:val="22"/>
          <w:szCs w:val="22"/>
        </w:rPr>
        <w:t xml:space="preserve">ve </w:t>
      </w:r>
      <w:proofErr w:type="spellStart"/>
      <w:r w:rsidR="00DD62B0">
        <w:rPr>
          <w:rFonts w:asciiTheme="minorHAnsi" w:hAnsiTheme="minorHAnsi" w:cs="Arial"/>
          <w:sz w:val="22"/>
          <w:szCs w:val="22"/>
        </w:rPr>
        <w:t>years</w:t>
      </w:r>
      <w:r w:rsidR="00E4772F" w:rsidRPr="00E4772F">
        <w:rPr>
          <w:rFonts w:asciiTheme="minorHAnsi" w:hAnsiTheme="minorHAnsi" w:cs="Arial"/>
          <w:sz w:val="22"/>
          <w:szCs w:val="22"/>
        </w:rPr>
        <w:t xml:space="preserve"> experience</w:t>
      </w:r>
      <w:proofErr w:type="spellEnd"/>
      <w:r w:rsidR="00E4772F" w:rsidRPr="00E4772F">
        <w:rPr>
          <w:rFonts w:asciiTheme="minorHAnsi" w:hAnsiTheme="minorHAnsi" w:cs="Arial"/>
          <w:sz w:val="22"/>
          <w:szCs w:val="22"/>
        </w:rPr>
        <w:t xml:space="preserve"> of service across a variety of areas.  It is essential that we continue to deliver our core services to the highest standards whilst increasing our profile, developing our income streams, and realising our strategic vision.  </w:t>
      </w:r>
    </w:p>
    <w:p w14:paraId="200C2AC6" w14:textId="77777777" w:rsidR="00E4772F" w:rsidRPr="00E4772F" w:rsidRDefault="00E4772F" w:rsidP="00E4772F">
      <w:pPr>
        <w:jc w:val="both"/>
        <w:rPr>
          <w:rFonts w:asciiTheme="minorHAnsi" w:hAnsiTheme="minorHAnsi" w:cs="Arial"/>
          <w:sz w:val="22"/>
          <w:szCs w:val="22"/>
        </w:rPr>
      </w:pPr>
    </w:p>
    <w:p w14:paraId="0DD1C42D" w14:textId="0A572856" w:rsidR="00E4772F" w:rsidRPr="00E4772F" w:rsidRDefault="00E4772F" w:rsidP="00E4772F">
      <w:pPr>
        <w:jc w:val="both"/>
        <w:rPr>
          <w:rFonts w:asciiTheme="minorHAnsi" w:hAnsiTheme="minorHAnsi" w:cs="Arial"/>
          <w:sz w:val="22"/>
          <w:szCs w:val="22"/>
        </w:rPr>
      </w:pPr>
      <w:r w:rsidRPr="00E4772F">
        <w:rPr>
          <w:rFonts w:asciiTheme="minorHAnsi" w:hAnsiTheme="minorHAnsi" w:cs="Arial"/>
          <w:sz w:val="22"/>
          <w:szCs w:val="22"/>
        </w:rPr>
        <w:t>The successful candidate will be a creative, inspiring</w:t>
      </w:r>
      <w:r w:rsidR="003C2A4C">
        <w:rPr>
          <w:rFonts w:asciiTheme="minorHAnsi" w:hAnsiTheme="minorHAnsi" w:cs="Arial"/>
          <w:sz w:val="22"/>
          <w:szCs w:val="22"/>
        </w:rPr>
        <w:t>,</w:t>
      </w:r>
      <w:r w:rsidRPr="00E4772F">
        <w:rPr>
          <w:rFonts w:asciiTheme="minorHAnsi" w:hAnsiTheme="minorHAnsi" w:cs="Arial"/>
          <w:sz w:val="22"/>
          <w:szCs w:val="22"/>
        </w:rPr>
        <w:t xml:space="preserve"> and self-motivated individual who can provide vision, deliver results</w:t>
      </w:r>
      <w:r w:rsidR="003C2A4C">
        <w:rPr>
          <w:rFonts w:asciiTheme="minorHAnsi" w:hAnsiTheme="minorHAnsi" w:cs="Arial"/>
          <w:sz w:val="22"/>
          <w:szCs w:val="22"/>
        </w:rPr>
        <w:t>,</w:t>
      </w:r>
      <w:r w:rsidRPr="00E4772F">
        <w:rPr>
          <w:rFonts w:asciiTheme="minorHAnsi" w:hAnsiTheme="minorHAnsi" w:cs="Arial"/>
          <w:sz w:val="22"/>
          <w:szCs w:val="22"/>
        </w:rPr>
        <w:t xml:space="preserve"> and act as an ambassador for the values of both the organisation and </w:t>
      </w:r>
      <w:r w:rsidR="00A21298">
        <w:rPr>
          <w:rFonts w:asciiTheme="minorHAnsi" w:hAnsiTheme="minorHAnsi" w:cs="Arial"/>
          <w:sz w:val="22"/>
          <w:szCs w:val="22"/>
        </w:rPr>
        <w:t xml:space="preserve">in </w:t>
      </w:r>
      <w:r w:rsidRPr="00E4772F">
        <w:rPr>
          <w:rFonts w:asciiTheme="minorHAnsi" w:hAnsiTheme="minorHAnsi" w:cs="Arial"/>
          <w:sz w:val="22"/>
          <w:szCs w:val="22"/>
        </w:rPr>
        <w:t>the voluntary sector more widely.</w:t>
      </w:r>
      <w:r w:rsidR="0098291B">
        <w:rPr>
          <w:rFonts w:asciiTheme="minorHAnsi" w:hAnsiTheme="minorHAnsi" w:cs="Arial"/>
          <w:sz w:val="22"/>
          <w:szCs w:val="22"/>
        </w:rPr>
        <w:t xml:space="preserve"> They</w:t>
      </w:r>
      <w:r w:rsidRPr="00E4772F">
        <w:rPr>
          <w:rFonts w:asciiTheme="minorHAnsi" w:hAnsiTheme="minorHAnsi" w:cs="Arial"/>
          <w:sz w:val="22"/>
          <w:szCs w:val="22"/>
        </w:rPr>
        <w:t xml:space="preserve"> will be a strong and effective communicator with a proven record of </w:t>
      </w:r>
      <w:r w:rsidR="00DD62B0">
        <w:rPr>
          <w:rFonts w:asciiTheme="minorHAnsi" w:hAnsiTheme="minorHAnsi" w:cs="Arial"/>
          <w:sz w:val="22"/>
          <w:szCs w:val="22"/>
        </w:rPr>
        <w:t>specialist advice in legal matters,</w:t>
      </w:r>
      <w:r w:rsidR="00A21298">
        <w:rPr>
          <w:rFonts w:asciiTheme="minorHAnsi" w:hAnsiTheme="minorHAnsi" w:cs="Arial"/>
          <w:sz w:val="22"/>
          <w:szCs w:val="22"/>
        </w:rPr>
        <w:t xml:space="preserve"> with l</w:t>
      </w:r>
      <w:r w:rsidRPr="00E4772F">
        <w:rPr>
          <w:rFonts w:asciiTheme="minorHAnsi" w:hAnsiTheme="minorHAnsi" w:cs="Arial"/>
          <w:sz w:val="22"/>
          <w:szCs w:val="22"/>
        </w:rPr>
        <w:t>eadership</w:t>
      </w:r>
      <w:r w:rsidR="00A21298">
        <w:rPr>
          <w:rFonts w:asciiTheme="minorHAnsi" w:hAnsiTheme="minorHAnsi" w:cs="Arial"/>
          <w:sz w:val="22"/>
          <w:szCs w:val="22"/>
        </w:rPr>
        <w:t xml:space="preserve"> qualities</w:t>
      </w:r>
      <w:r w:rsidRPr="00E4772F">
        <w:rPr>
          <w:rFonts w:asciiTheme="minorHAnsi" w:hAnsiTheme="minorHAnsi" w:cs="Arial"/>
          <w:sz w:val="22"/>
          <w:szCs w:val="22"/>
        </w:rPr>
        <w:t>, strategic development</w:t>
      </w:r>
      <w:r w:rsidR="003C2A4C">
        <w:rPr>
          <w:rFonts w:asciiTheme="minorHAnsi" w:hAnsiTheme="minorHAnsi" w:cs="Arial"/>
          <w:sz w:val="22"/>
          <w:szCs w:val="22"/>
        </w:rPr>
        <w:t>,</w:t>
      </w:r>
      <w:r w:rsidRPr="00E4772F">
        <w:rPr>
          <w:rFonts w:asciiTheme="minorHAnsi" w:hAnsiTheme="minorHAnsi" w:cs="Arial"/>
          <w:sz w:val="22"/>
          <w:szCs w:val="22"/>
        </w:rPr>
        <w:t xml:space="preserve"> and the delivery of an organisation’s goals and objectives.</w:t>
      </w:r>
    </w:p>
    <w:p w14:paraId="435FA872" w14:textId="77777777" w:rsidR="00E4772F" w:rsidRPr="00E4772F" w:rsidRDefault="00E4772F" w:rsidP="00E4772F">
      <w:pPr>
        <w:jc w:val="both"/>
        <w:rPr>
          <w:rFonts w:asciiTheme="minorHAnsi" w:hAnsiTheme="minorHAnsi" w:cs="Arial"/>
          <w:sz w:val="22"/>
          <w:szCs w:val="22"/>
        </w:rPr>
      </w:pPr>
    </w:p>
    <w:p w14:paraId="47CDFCCC" w14:textId="795C405A" w:rsidR="00E4772F" w:rsidRPr="00E4772F" w:rsidRDefault="00557942" w:rsidP="00E4772F">
      <w:pPr>
        <w:jc w:val="both"/>
        <w:rPr>
          <w:rFonts w:asciiTheme="minorHAnsi" w:hAnsiTheme="minorHAnsi" w:cs="Arial"/>
          <w:sz w:val="22"/>
          <w:szCs w:val="22"/>
        </w:rPr>
      </w:pPr>
      <w:r>
        <w:rPr>
          <w:rFonts w:asciiTheme="minorHAnsi" w:hAnsiTheme="minorHAnsi" w:cs="Arial"/>
          <w:sz w:val="22"/>
          <w:szCs w:val="22"/>
        </w:rPr>
        <w:t>Reporting to t</w:t>
      </w:r>
      <w:r w:rsidR="00E4772F" w:rsidRPr="00E4772F">
        <w:rPr>
          <w:rFonts w:asciiTheme="minorHAnsi" w:hAnsiTheme="minorHAnsi" w:cs="Arial"/>
          <w:sz w:val="22"/>
          <w:szCs w:val="22"/>
        </w:rPr>
        <w:t>he Chief Executive</w:t>
      </w:r>
      <w:r w:rsidR="003C2A4C">
        <w:rPr>
          <w:rFonts w:asciiTheme="minorHAnsi" w:hAnsiTheme="minorHAnsi" w:cs="Arial"/>
          <w:sz w:val="22"/>
          <w:szCs w:val="22"/>
        </w:rPr>
        <w:t xml:space="preserve"> Office</w:t>
      </w:r>
      <w:r w:rsidR="00DD62B0">
        <w:rPr>
          <w:rFonts w:asciiTheme="minorHAnsi" w:hAnsiTheme="minorHAnsi" w:cs="Arial"/>
          <w:sz w:val="22"/>
          <w:szCs w:val="22"/>
        </w:rPr>
        <w:t>r</w:t>
      </w:r>
      <w:r w:rsidR="00A21298">
        <w:rPr>
          <w:rFonts w:asciiTheme="minorHAnsi" w:hAnsiTheme="minorHAnsi" w:cs="Arial"/>
          <w:sz w:val="22"/>
          <w:szCs w:val="22"/>
        </w:rPr>
        <w:t xml:space="preserve"> </w:t>
      </w:r>
      <w:r>
        <w:rPr>
          <w:rFonts w:asciiTheme="minorHAnsi" w:hAnsiTheme="minorHAnsi" w:cs="Arial"/>
          <w:sz w:val="22"/>
          <w:szCs w:val="22"/>
        </w:rPr>
        <w:t xml:space="preserve">who </w:t>
      </w:r>
      <w:r w:rsidR="00E4772F" w:rsidRPr="00E4772F">
        <w:rPr>
          <w:rFonts w:asciiTheme="minorHAnsi" w:hAnsiTheme="minorHAnsi" w:cs="Arial"/>
          <w:sz w:val="22"/>
          <w:szCs w:val="22"/>
        </w:rPr>
        <w:t xml:space="preserve">is responsible for the operational control of </w:t>
      </w:r>
      <w:r w:rsidR="00DD62B0">
        <w:rPr>
          <w:rFonts w:asciiTheme="minorHAnsi" w:hAnsiTheme="minorHAnsi" w:cs="Arial"/>
          <w:sz w:val="22"/>
          <w:szCs w:val="22"/>
        </w:rPr>
        <w:t>CRF</w:t>
      </w:r>
      <w:r w:rsidR="00E4772F" w:rsidRPr="00E4772F">
        <w:rPr>
          <w:rFonts w:asciiTheme="minorHAnsi" w:hAnsiTheme="minorHAnsi" w:cs="Arial"/>
          <w:sz w:val="22"/>
          <w:szCs w:val="22"/>
        </w:rPr>
        <w:t xml:space="preserve"> and is accountable for the overall results of the organisation</w:t>
      </w:r>
      <w:r w:rsidR="00DD62B0">
        <w:rPr>
          <w:rFonts w:asciiTheme="minorHAnsi" w:hAnsiTheme="minorHAnsi" w:cs="Arial"/>
          <w:sz w:val="22"/>
          <w:szCs w:val="22"/>
        </w:rPr>
        <w:t xml:space="preserve"> to t</w:t>
      </w:r>
      <w:r>
        <w:rPr>
          <w:rFonts w:asciiTheme="minorHAnsi" w:hAnsiTheme="minorHAnsi" w:cs="Arial"/>
          <w:sz w:val="22"/>
          <w:szCs w:val="22"/>
        </w:rPr>
        <w:t>h</w:t>
      </w:r>
      <w:r w:rsidR="00DD62B0">
        <w:rPr>
          <w:rFonts w:asciiTheme="minorHAnsi" w:hAnsiTheme="minorHAnsi" w:cs="Arial"/>
          <w:sz w:val="22"/>
          <w:szCs w:val="22"/>
        </w:rPr>
        <w:t>e CRF Board</w:t>
      </w:r>
      <w:r w:rsidR="00E4772F" w:rsidRPr="00E4772F">
        <w:rPr>
          <w:rFonts w:asciiTheme="minorHAnsi" w:hAnsiTheme="minorHAnsi" w:cs="Arial"/>
          <w:sz w:val="22"/>
          <w:szCs w:val="22"/>
        </w:rPr>
        <w:t xml:space="preserve">. </w:t>
      </w:r>
      <w:r w:rsidR="00A21298">
        <w:rPr>
          <w:rFonts w:asciiTheme="minorHAnsi" w:hAnsiTheme="minorHAnsi" w:cs="Arial"/>
          <w:sz w:val="22"/>
          <w:szCs w:val="22"/>
        </w:rPr>
        <w:t xml:space="preserve">Our </w:t>
      </w:r>
      <w:r>
        <w:rPr>
          <w:rFonts w:asciiTheme="minorHAnsi" w:hAnsiTheme="minorHAnsi" w:cs="Arial"/>
          <w:sz w:val="22"/>
          <w:szCs w:val="22"/>
        </w:rPr>
        <w:t xml:space="preserve">CEO is </w:t>
      </w:r>
      <w:r w:rsidR="00E4772F" w:rsidRPr="00E4772F">
        <w:rPr>
          <w:rFonts w:asciiTheme="minorHAnsi" w:hAnsiTheme="minorHAnsi" w:cs="Arial"/>
          <w:sz w:val="22"/>
          <w:szCs w:val="22"/>
        </w:rPr>
        <w:t xml:space="preserve">responsible for developing and implementing our business plans to realise our vision, overseeing service delivery, and for ensuring that </w:t>
      </w:r>
      <w:r w:rsidR="00DD62B0">
        <w:rPr>
          <w:rFonts w:asciiTheme="minorHAnsi" w:hAnsiTheme="minorHAnsi" w:cs="Arial"/>
          <w:sz w:val="22"/>
          <w:szCs w:val="22"/>
        </w:rPr>
        <w:t>CRF</w:t>
      </w:r>
      <w:r w:rsidR="00E4772F" w:rsidRPr="00E4772F">
        <w:rPr>
          <w:rFonts w:asciiTheme="minorHAnsi" w:hAnsiTheme="minorHAnsi" w:cs="Arial"/>
          <w:sz w:val="22"/>
          <w:szCs w:val="22"/>
        </w:rPr>
        <w:t xml:space="preserve"> has the financial sustainability and profile to be successful in a changing environment. </w:t>
      </w:r>
      <w:r w:rsidR="00A21298">
        <w:rPr>
          <w:rFonts w:asciiTheme="minorHAnsi" w:hAnsiTheme="minorHAnsi" w:cs="Arial"/>
          <w:sz w:val="22"/>
          <w:szCs w:val="22"/>
        </w:rPr>
        <w:t>B</w:t>
      </w:r>
      <w:r w:rsidR="00E4772F" w:rsidRPr="00E4772F">
        <w:rPr>
          <w:rFonts w:asciiTheme="minorHAnsi" w:hAnsiTheme="minorHAnsi" w:cs="Arial"/>
          <w:sz w:val="22"/>
          <w:szCs w:val="22"/>
        </w:rPr>
        <w:t>ring</w:t>
      </w:r>
      <w:r w:rsidR="00A21298">
        <w:rPr>
          <w:rFonts w:asciiTheme="minorHAnsi" w:hAnsiTheme="minorHAnsi" w:cs="Arial"/>
          <w:sz w:val="22"/>
          <w:szCs w:val="22"/>
        </w:rPr>
        <w:t>ing</w:t>
      </w:r>
      <w:r w:rsidR="00E4772F" w:rsidRPr="00E4772F">
        <w:rPr>
          <w:rFonts w:asciiTheme="minorHAnsi" w:hAnsiTheme="minorHAnsi" w:cs="Arial"/>
          <w:sz w:val="22"/>
          <w:szCs w:val="22"/>
        </w:rPr>
        <w:t xml:space="preserve"> out the best in the committed staff and volunteer team; delivering the strategic aims </w:t>
      </w:r>
      <w:r w:rsidR="00A21298">
        <w:rPr>
          <w:rFonts w:asciiTheme="minorHAnsi" w:hAnsiTheme="minorHAnsi" w:cs="Arial"/>
          <w:sz w:val="22"/>
          <w:szCs w:val="22"/>
        </w:rPr>
        <w:t>for</w:t>
      </w:r>
      <w:r w:rsidR="00E4772F" w:rsidRPr="00E4772F">
        <w:rPr>
          <w:rFonts w:asciiTheme="minorHAnsi" w:hAnsiTheme="minorHAnsi" w:cs="Arial"/>
          <w:sz w:val="22"/>
          <w:szCs w:val="22"/>
        </w:rPr>
        <w:t xml:space="preserve"> </w:t>
      </w:r>
      <w:r w:rsidR="00DD62B0">
        <w:rPr>
          <w:rFonts w:asciiTheme="minorHAnsi" w:hAnsiTheme="minorHAnsi" w:cs="Arial"/>
          <w:sz w:val="22"/>
          <w:szCs w:val="22"/>
        </w:rPr>
        <w:t xml:space="preserve">CRF </w:t>
      </w:r>
      <w:r w:rsidR="00E4772F" w:rsidRPr="00E4772F">
        <w:rPr>
          <w:rFonts w:asciiTheme="minorHAnsi" w:hAnsiTheme="minorHAnsi" w:cs="Arial"/>
          <w:sz w:val="22"/>
          <w:szCs w:val="22"/>
        </w:rPr>
        <w:t>in a creative and inspiring way that encourage</w:t>
      </w:r>
      <w:r w:rsidR="00A21298">
        <w:rPr>
          <w:rFonts w:asciiTheme="minorHAnsi" w:hAnsiTheme="minorHAnsi" w:cs="Arial"/>
          <w:sz w:val="22"/>
          <w:szCs w:val="22"/>
        </w:rPr>
        <w:t>s</w:t>
      </w:r>
      <w:r w:rsidR="00E4772F" w:rsidRPr="00E4772F">
        <w:rPr>
          <w:rFonts w:asciiTheme="minorHAnsi" w:hAnsiTheme="minorHAnsi" w:cs="Arial"/>
          <w:sz w:val="22"/>
          <w:szCs w:val="22"/>
        </w:rPr>
        <w:t xml:space="preserve"> the engagement of others. </w:t>
      </w:r>
    </w:p>
    <w:p w14:paraId="446800B7" w14:textId="77777777" w:rsidR="00E4772F" w:rsidRPr="00E4772F" w:rsidRDefault="00E4772F" w:rsidP="00E4772F">
      <w:pPr>
        <w:jc w:val="both"/>
        <w:rPr>
          <w:rFonts w:asciiTheme="minorHAnsi" w:hAnsiTheme="minorHAnsi" w:cs="Arial"/>
          <w:sz w:val="22"/>
          <w:szCs w:val="22"/>
        </w:rPr>
      </w:pPr>
    </w:p>
    <w:p w14:paraId="3C46205D" w14:textId="3FE28D72" w:rsidR="003833F8" w:rsidRDefault="00E4772F" w:rsidP="00E4772F">
      <w:pPr>
        <w:jc w:val="both"/>
        <w:rPr>
          <w:rFonts w:asciiTheme="minorHAnsi" w:hAnsiTheme="minorHAnsi" w:cs="Arial"/>
          <w:sz w:val="22"/>
          <w:szCs w:val="22"/>
        </w:rPr>
      </w:pPr>
      <w:r w:rsidRPr="00E4772F">
        <w:rPr>
          <w:rFonts w:asciiTheme="minorHAnsi" w:hAnsiTheme="minorHAnsi" w:cs="Arial"/>
          <w:sz w:val="22"/>
          <w:szCs w:val="22"/>
        </w:rPr>
        <w:t xml:space="preserve">The </w:t>
      </w:r>
      <w:r w:rsidR="00DD62B0">
        <w:rPr>
          <w:rFonts w:asciiTheme="minorHAnsi" w:hAnsiTheme="minorHAnsi" w:cs="Arial"/>
          <w:sz w:val="22"/>
          <w:szCs w:val="22"/>
        </w:rPr>
        <w:t xml:space="preserve">specialist adviser </w:t>
      </w:r>
      <w:r w:rsidRPr="00E4772F">
        <w:rPr>
          <w:rFonts w:asciiTheme="minorHAnsi" w:hAnsiTheme="minorHAnsi" w:cs="Arial"/>
          <w:sz w:val="22"/>
          <w:szCs w:val="22"/>
        </w:rPr>
        <w:t xml:space="preserve">will report to the </w:t>
      </w:r>
      <w:r w:rsidR="00DD62B0">
        <w:rPr>
          <w:rFonts w:asciiTheme="minorHAnsi" w:hAnsiTheme="minorHAnsi" w:cs="Arial"/>
          <w:sz w:val="22"/>
          <w:szCs w:val="22"/>
        </w:rPr>
        <w:t>CEO,</w:t>
      </w:r>
      <w:r w:rsidRPr="00E4772F">
        <w:rPr>
          <w:rFonts w:asciiTheme="minorHAnsi" w:hAnsiTheme="minorHAnsi" w:cs="Arial"/>
          <w:sz w:val="22"/>
          <w:szCs w:val="22"/>
        </w:rPr>
        <w:t xml:space="preserve"> assisting them in their responsibility for the effective financial, legal</w:t>
      </w:r>
      <w:r w:rsidR="003C2A4C">
        <w:rPr>
          <w:rFonts w:asciiTheme="minorHAnsi" w:hAnsiTheme="minorHAnsi" w:cs="Arial"/>
          <w:sz w:val="22"/>
          <w:szCs w:val="22"/>
        </w:rPr>
        <w:t>,</w:t>
      </w:r>
      <w:r w:rsidRPr="00E4772F">
        <w:rPr>
          <w:rFonts w:asciiTheme="minorHAnsi" w:hAnsiTheme="minorHAnsi" w:cs="Arial"/>
          <w:sz w:val="22"/>
          <w:szCs w:val="22"/>
        </w:rPr>
        <w:t xml:space="preserve"> and moral governance of </w:t>
      </w:r>
      <w:r w:rsidR="00C211CA">
        <w:rPr>
          <w:rFonts w:asciiTheme="minorHAnsi" w:hAnsiTheme="minorHAnsi" w:cs="Arial"/>
          <w:sz w:val="22"/>
          <w:szCs w:val="22"/>
        </w:rPr>
        <w:t>CRF</w:t>
      </w:r>
      <w:r w:rsidRPr="00E4772F">
        <w:rPr>
          <w:rFonts w:asciiTheme="minorHAnsi" w:hAnsiTheme="minorHAnsi" w:cs="Arial"/>
          <w:sz w:val="22"/>
          <w:szCs w:val="22"/>
        </w:rPr>
        <w:t xml:space="preserve">.  </w:t>
      </w:r>
    </w:p>
    <w:p w14:paraId="29149312" w14:textId="77777777" w:rsidR="00E4772F" w:rsidRDefault="00E4772F" w:rsidP="00E4772F">
      <w:pPr>
        <w:jc w:val="both"/>
        <w:rPr>
          <w:rFonts w:asciiTheme="minorHAnsi" w:hAnsiTheme="minorHAnsi"/>
          <w:b/>
          <w:bCs/>
          <w:sz w:val="22"/>
          <w:szCs w:val="22"/>
        </w:rPr>
      </w:pPr>
    </w:p>
    <w:p w14:paraId="695471B7" w14:textId="77777777" w:rsidR="00003E00" w:rsidRPr="003833F8" w:rsidRDefault="00003E00" w:rsidP="003833F8">
      <w:pPr>
        <w:jc w:val="both"/>
        <w:rPr>
          <w:rFonts w:asciiTheme="minorHAnsi" w:hAnsiTheme="minorHAnsi"/>
          <w:b/>
          <w:bCs/>
          <w:sz w:val="22"/>
          <w:szCs w:val="22"/>
        </w:rPr>
      </w:pPr>
    </w:p>
    <w:p w14:paraId="679B62D4" w14:textId="38BE3F93" w:rsidR="003833F8" w:rsidRDefault="006E1BC6" w:rsidP="003833F8">
      <w:pPr>
        <w:jc w:val="both"/>
        <w:rPr>
          <w:rFonts w:asciiTheme="minorHAnsi" w:hAnsiTheme="minorHAnsi" w:cs="Arial"/>
          <w:b/>
          <w:sz w:val="22"/>
          <w:szCs w:val="22"/>
        </w:rPr>
      </w:pPr>
      <w:r>
        <w:rPr>
          <w:rFonts w:asciiTheme="minorHAnsi" w:hAnsiTheme="minorHAnsi" w:cs="Arial"/>
          <w:b/>
          <w:sz w:val="22"/>
          <w:szCs w:val="22"/>
        </w:rPr>
        <w:t xml:space="preserve">Key </w:t>
      </w:r>
      <w:r w:rsidR="004F7665">
        <w:rPr>
          <w:rFonts w:asciiTheme="minorHAnsi" w:hAnsiTheme="minorHAnsi" w:cs="Arial"/>
          <w:b/>
          <w:sz w:val="22"/>
          <w:szCs w:val="22"/>
        </w:rPr>
        <w:t>Objectives</w:t>
      </w:r>
    </w:p>
    <w:p w14:paraId="4F2B47B1" w14:textId="77777777" w:rsidR="006E1BC6" w:rsidRDefault="006E1BC6" w:rsidP="003833F8">
      <w:pPr>
        <w:jc w:val="both"/>
        <w:rPr>
          <w:rFonts w:asciiTheme="minorHAnsi" w:hAnsiTheme="minorHAnsi" w:cs="Arial"/>
          <w:b/>
          <w:sz w:val="22"/>
          <w:szCs w:val="22"/>
        </w:rPr>
      </w:pPr>
    </w:p>
    <w:p w14:paraId="6EFE5E14" w14:textId="04D3DB48" w:rsidR="004F7665" w:rsidRPr="004F7665" w:rsidRDefault="004F7665" w:rsidP="004F766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 xml:space="preserve">To realise the strategic vision </w:t>
      </w:r>
      <w:r w:rsidR="00557942">
        <w:rPr>
          <w:rFonts w:asciiTheme="minorHAnsi" w:hAnsiTheme="minorHAnsi" w:cs="Arial"/>
          <w:bCs/>
          <w:sz w:val="22"/>
          <w:szCs w:val="22"/>
        </w:rPr>
        <w:t xml:space="preserve">promoting </w:t>
      </w:r>
      <w:proofErr w:type="gramStart"/>
      <w:r w:rsidR="00557942">
        <w:rPr>
          <w:rFonts w:asciiTheme="minorHAnsi" w:hAnsiTheme="minorHAnsi" w:cs="Arial"/>
          <w:bCs/>
          <w:sz w:val="22"/>
          <w:szCs w:val="22"/>
        </w:rPr>
        <w:t>an</w:t>
      </w:r>
      <w:proofErr w:type="gramEnd"/>
      <w:r w:rsidR="00557942">
        <w:rPr>
          <w:rFonts w:asciiTheme="minorHAnsi" w:hAnsiTheme="minorHAnsi" w:cs="Arial"/>
          <w:bCs/>
          <w:sz w:val="22"/>
          <w:szCs w:val="22"/>
        </w:rPr>
        <w:t xml:space="preserve"> delivering the service to service users </w:t>
      </w:r>
      <w:r w:rsidR="00144030">
        <w:rPr>
          <w:rFonts w:asciiTheme="minorHAnsi" w:hAnsiTheme="minorHAnsi" w:cs="Arial"/>
          <w:bCs/>
          <w:sz w:val="22"/>
          <w:szCs w:val="22"/>
        </w:rPr>
        <w:t xml:space="preserve">to an agreed standard </w:t>
      </w:r>
      <w:r w:rsidRPr="004F7665">
        <w:rPr>
          <w:rFonts w:asciiTheme="minorHAnsi" w:hAnsiTheme="minorHAnsi" w:cs="Arial"/>
          <w:bCs/>
          <w:sz w:val="22"/>
          <w:szCs w:val="22"/>
        </w:rPr>
        <w:t xml:space="preserve">within the direction set by the </w:t>
      </w:r>
      <w:r w:rsidR="00A21298">
        <w:rPr>
          <w:rFonts w:asciiTheme="minorHAnsi" w:hAnsiTheme="minorHAnsi" w:cs="Arial"/>
          <w:bCs/>
          <w:sz w:val="22"/>
          <w:szCs w:val="22"/>
        </w:rPr>
        <w:t xml:space="preserve">CEO and the </w:t>
      </w:r>
      <w:r w:rsidRPr="004F7665">
        <w:rPr>
          <w:rFonts w:asciiTheme="minorHAnsi" w:hAnsiTheme="minorHAnsi" w:cs="Arial"/>
          <w:bCs/>
          <w:sz w:val="22"/>
          <w:szCs w:val="22"/>
        </w:rPr>
        <w:t>Board</w:t>
      </w:r>
      <w:r w:rsidR="006428FF">
        <w:rPr>
          <w:rFonts w:asciiTheme="minorHAnsi" w:hAnsiTheme="minorHAnsi" w:cs="Arial"/>
          <w:bCs/>
          <w:sz w:val="22"/>
          <w:szCs w:val="22"/>
        </w:rPr>
        <w:t xml:space="preserve"> of </w:t>
      </w:r>
      <w:proofErr w:type="spellStart"/>
      <w:r w:rsidR="007205CB">
        <w:rPr>
          <w:rFonts w:asciiTheme="minorHAnsi" w:hAnsiTheme="minorHAnsi" w:cs="Arial"/>
          <w:bCs/>
          <w:sz w:val="22"/>
          <w:szCs w:val="22"/>
        </w:rPr>
        <w:t>Trsutees</w:t>
      </w:r>
      <w:proofErr w:type="spellEnd"/>
      <w:r w:rsidRPr="004F7665">
        <w:rPr>
          <w:rFonts w:asciiTheme="minorHAnsi" w:hAnsiTheme="minorHAnsi" w:cs="Arial"/>
          <w:bCs/>
          <w:sz w:val="22"/>
          <w:szCs w:val="22"/>
        </w:rPr>
        <w:t>.</w:t>
      </w:r>
    </w:p>
    <w:p w14:paraId="04D4B4A5" w14:textId="1BFE9833" w:rsidR="004F7665" w:rsidRPr="004F7665" w:rsidRDefault="004F7665" w:rsidP="004F766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 xml:space="preserve">To ensure that the charitable purposes of </w:t>
      </w:r>
      <w:r w:rsidR="00144030">
        <w:rPr>
          <w:rFonts w:asciiTheme="minorHAnsi" w:hAnsiTheme="minorHAnsi" w:cs="Arial"/>
          <w:bCs/>
          <w:sz w:val="22"/>
          <w:szCs w:val="22"/>
        </w:rPr>
        <w:t xml:space="preserve">CRF </w:t>
      </w:r>
      <w:r w:rsidRPr="004F7665">
        <w:rPr>
          <w:rFonts w:asciiTheme="minorHAnsi" w:hAnsiTheme="minorHAnsi" w:cs="Arial"/>
          <w:bCs/>
          <w:sz w:val="22"/>
          <w:szCs w:val="22"/>
        </w:rPr>
        <w:t>are followed and that it delivers charitable benefit.</w:t>
      </w:r>
    </w:p>
    <w:p w14:paraId="6EF94540" w14:textId="37B15DE2" w:rsidR="004F7665" w:rsidRPr="004F7665" w:rsidRDefault="004F7665" w:rsidP="004F766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 xml:space="preserve">To </w:t>
      </w:r>
      <w:r w:rsidR="00144030">
        <w:rPr>
          <w:rFonts w:asciiTheme="minorHAnsi" w:hAnsiTheme="minorHAnsi" w:cs="Arial"/>
          <w:bCs/>
          <w:sz w:val="22"/>
          <w:szCs w:val="22"/>
        </w:rPr>
        <w:t>provide a provision of appropriate and timely advice and repres</w:t>
      </w:r>
      <w:r w:rsidR="0058075F">
        <w:rPr>
          <w:rFonts w:asciiTheme="minorHAnsi" w:hAnsiTheme="minorHAnsi" w:cs="Arial"/>
          <w:bCs/>
          <w:sz w:val="22"/>
          <w:szCs w:val="22"/>
        </w:rPr>
        <w:t>entation</w:t>
      </w:r>
      <w:r w:rsidR="00144030">
        <w:rPr>
          <w:rFonts w:asciiTheme="minorHAnsi" w:hAnsiTheme="minorHAnsi" w:cs="Arial"/>
          <w:bCs/>
          <w:sz w:val="22"/>
          <w:szCs w:val="22"/>
        </w:rPr>
        <w:t xml:space="preserve"> where required with sustainable solutions aimed at reaching a </w:t>
      </w:r>
      <w:proofErr w:type="gramStart"/>
      <w:r w:rsidR="00144030">
        <w:rPr>
          <w:rFonts w:asciiTheme="minorHAnsi" w:hAnsiTheme="minorHAnsi" w:cs="Arial"/>
          <w:bCs/>
          <w:sz w:val="22"/>
          <w:szCs w:val="22"/>
        </w:rPr>
        <w:t>positive outcome</w:t>
      </w:r>
      <w:r w:rsidR="00A56B92">
        <w:rPr>
          <w:rFonts w:asciiTheme="minorHAnsi" w:hAnsiTheme="minorHAnsi" w:cs="Arial"/>
          <w:bCs/>
          <w:sz w:val="22"/>
          <w:szCs w:val="22"/>
        </w:rPr>
        <w:t>s</w:t>
      </w:r>
      <w:proofErr w:type="gramEnd"/>
      <w:r w:rsidR="00144030">
        <w:rPr>
          <w:rFonts w:asciiTheme="minorHAnsi" w:hAnsiTheme="minorHAnsi" w:cs="Arial"/>
          <w:bCs/>
          <w:sz w:val="22"/>
          <w:szCs w:val="22"/>
        </w:rPr>
        <w:t xml:space="preserve"> for our service users </w:t>
      </w:r>
      <w:r w:rsidRPr="004F7665">
        <w:rPr>
          <w:rFonts w:asciiTheme="minorHAnsi" w:hAnsiTheme="minorHAnsi" w:cs="Arial"/>
          <w:bCs/>
          <w:sz w:val="22"/>
          <w:szCs w:val="22"/>
        </w:rPr>
        <w:t>within the governance and accountability frameworks established by the Board</w:t>
      </w:r>
      <w:r w:rsidR="006428FF">
        <w:rPr>
          <w:rFonts w:asciiTheme="minorHAnsi" w:hAnsiTheme="minorHAnsi" w:cs="Arial"/>
          <w:bCs/>
          <w:sz w:val="22"/>
          <w:szCs w:val="22"/>
        </w:rPr>
        <w:t xml:space="preserve"> of </w:t>
      </w:r>
      <w:r w:rsidR="007205CB">
        <w:rPr>
          <w:rFonts w:asciiTheme="minorHAnsi" w:hAnsiTheme="minorHAnsi" w:cs="Arial"/>
          <w:bCs/>
          <w:sz w:val="22"/>
          <w:szCs w:val="22"/>
        </w:rPr>
        <w:t>Trustees</w:t>
      </w:r>
      <w:r w:rsidRPr="004F7665">
        <w:rPr>
          <w:rFonts w:asciiTheme="minorHAnsi" w:hAnsiTheme="minorHAnsi" w:cs="Arial"/>
          <w:bCs/>
          <w:sz w:val="22"/>
          <w:szCs w:val="22"/>
        </w:rPr>
        <w:t xml:space="preserve">. </w:t>
      </w:r>
    </w:p>
    <w:p w14:paraId="4459D19A" w14:textId="72084BF7" w:rsidR="004F7665" w:rsidRDefault="004F7665" w:rsidP="004F766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 xml:space="preserve">To work with the </w:t>
      </w:r>
      <w:r w:rsidR="00144030">
        <w:rPr>
          <w:rFonts w:asciiTheme="minorHAnsi" w:hAnsiTheme="minorHAnsi" w:cs="Arial"/>
          <w:bCs/>
          <w:sz w:val="22"/>
          <w:szCs w:val="22"/>
        </w:rPr>
        <w:t xml:space="preserve">CEO </w:t>
      </w:r>
      <w:r w:rsidRPr="004F7665">
        <w:rPr>
          <w:rFonts w:asciiTheme="minorHAnsi" w:hAnsiTheme="minorHAnsi" w:cs="Arial"/>
          <w:bCs/>
          <w:sz w:val="22"/>
          <w:szCs w:val="22"/>
        </w:rPr>
        <w:t>and other office bearers to enable the Board</w:t>
      </w:r>
      <w:r w:rsidR="006428FF">
        <w:rPr>
          <w:rFonts w:asciiTheme="minorHAnsi" w:hAnsiTheme="minorHAnsi" w:cs="Arial"/>
          <w:bCs/>
          <w:sz w:val="22"/>
          <w:szCs w:val="22"/>
        </w:rPr>
        <w:t xml:space="preserve"> of </w:t>
      </w:r>
      <w:r w:rsidR="007205CB">
        <w:rPr>
          <w:rFonts w:asciiTheme="minorHAnsi" w:hAnsiTheme="minorHAnsi" w:cs="Arial"/>
          <w:bCs/>
          <w:sz w:val="22"/>
          <w:szCs w:val="22"/>
        </w:rPr>
        <w:t>Trustees</w:t>
      </w:r>
      <w:r w:rsidRPr="004F7665">
        <w:rPr>
          <w:rFonts w:asciiTheme="minorHAnsi" w:hAnsiTheme="minorHAnsi" w:cs="Arial"/>
          <w:bCs/>
          <w:sz w:val="22"/>
          <w:szCs w:val="22"/>
        </w:rPr>
        <w:t xml:space="preserve"> to fulfil their legal and moral duties and other responsibilities associated with the proper governance of </w:t>
      </w:r>
      <w:r w:rsidR="00144030">
        <w:rPr>
          <w:rFonts w:asciiTheme="minorHAnsi" w:hAnsiTheme="minorHAnsi" w:cs="Arial"/>
          <w:bCs/>
          <w:sz w:val="22"/>
          <w:szCs w:val="22"/>
        </w:rPr>
        <w:t>CRF</w:t>
      </w:r>
      <w:r w:rsidRPr="004F7665">
        <w:rPr>
          <w:rFonts w:asciiTheme="minorHAnsi" w:hAnsiTheme="minorHAnsi" w:cs="Arial"/>
          <w:bCs/>
          <w:sz w:val="22"/>
          <w:szCs w:val="22"/>
        </w:rPr>
        <w:t>.</w:t>
      </w:r>
    </w:p>
    <w:p w14:paraId="19199DA9" w14:textId="4661B5A3" w:rsidR="00031441" w:rsidRPr="004F7665" w:rsidRDefault="00031441" w:rsidP="004F7665">
      <w:pPr>
        <w:pStyle w:val="ListParagraph"/>
        <w:numPr>
          <w:ilvl w:val="0"/>
          <w:numId w:val="18"/>
        </w:numPr>
        <w:jc w:val="both"/>
        <w:rPr>
          <w:rFonts w:asciiTheme="minorHAnsi" w:hAnsiTheme="minorHAnsi" w:cs="Arial"/>
          <w:bCs/>
          <w:sz w:val="22"/>
          <w:szCs w:val="22"/>
        </w:rPr>
      </w:pPr>
      <w:r>
        <w:rPr>
          <w:rFonts w:asciiTheme="minorHAnsi" w:hAnsiTheme="minorHAnsi" w:cs="Arial"/>
          <w:bCs/>
          <w:sz w:val="22"/>
          <w:szCs w:val="22"/>
        </w:rPr>
        <w:t xml:space="preserve">To </w:t>
      </w:r>
      <w:r w:rsidR="00144030">
        <w:rPr>
          <w:rFonts w:asciiTheme="minorHAnsi" w:hAnsiTheme="minorHAnsi" w:cs="Arial"/>
          <w:bCs/>
          <w:sz w:val="22"/>
          <w:szCs w:val="22"/>
        </w:rPr>
        <w:t xml:space="preserve">deliver a service provision of advice and representation where necessary at court and </w:t>
      </w:r>
      <w:proofErr w:type="spellStart"/>
      <w:r w:rsidR="00144030">
        <w:rPr>
          <w:rFonts w:asciiTheme="minorHAnsi" w:hAnsiTheme="minorHAnsi" w:cs="Arial"/>
          <w:bCs/>
          <w:sz w:val="22"/>
          <w:szCs w:val="22"/>
        </w:rPr>
        <w:t>tribunials</w:t>
      </w:r>
      <w:proofErr w:type="spellEnd"/>
      <w:r w:rsidR="00144030">
        <w:rPr>
          <w:rFonts w:asciiTheme="minorHAnsi" w:hAnsiTheme="minorHAnsi" w:cs="Arial"/>
          <w:bCs/>
          <w:sz w:val="22"/>
          <w:szCs w:val="22"/>
        </w:rPr>
        <w:t>.</w:t>
      </w:r>
      <w:r w:rsidR="0058075F">
        <w:rPr>
          <w:rFonts w:asciiTheme="minorHAnsi" w:hAnsiTheme="minorHAnsi" w:cs="Arial"/>
          <w:bCs/>
          <w:sz w:val="22"/>
          <w:szCs w:val="22"/>
        </w:rPr>
        <w:t xml:space="preserve"> </w:t>
      </w:r>
      <w:r w:rsidR="008F1708">
        <w:rPr>
          <w:rFonts w:asciiTheme="minorHAnsi" w:hAnsiTheme="minorHAnsi" w:cs="Arial"/>
          <w:bCs/>
          <w:sz w:val="22"/>
          <w:szCs w:val="22"/>
        </w:rPr>
        <w:t>Reviewing and respon</w:t>
      </w:r>
      <w:r w:rsidR="00A21298">
        <w:rPr>
          <w:rFonts w:asciiTheme="minorHAnsi" w:hAnsiTheme="minorHAnsi" w:cs="Arial"/>
          <w:bCs/>
          <w:sz w:val="22"/>
          <w:szCs w:val="22"/>
        </w:rPr>
        <w:t>di</w:t>
      </w:r>
      <w:r w:rsidR="008F1708">
        <w:rPr>
          <w:rFonts w:asciiTheme="minorHAnsi" w:hAnsiTheme="minorHAnsi" w:cs="Arial"/>
          <w:bCs/>
          <w:sz w:val="22"/>
          <w:szCs w:val="22"/>
        </w:rPr>
        <w:t xml:space="preserve">ng to changing legislation, case law and codes of practice that may impact advice, </w:t>
      </w:r>
      <w:r w:rsidR="00A21298">
        <w:rPr>
          <w:rFonts w:asciiTheme="minorHAnsi" w:hAnsiTheme="minorHAnsi" w:cs="Arial"/>
          <w:bCs/>
          <w:sz w:val="22"/>
          <w:szCs w:val="22"/>
        </w:rPr>
        <w:t xml:space="preserve">from </w:t>
      </w:r>
      <w:r w:rsidR="008F1708">
        <w:rPr>
          <w:rFonts w:asciiTheme="minorHAnsi" w:hAnsiTheme="minorHAnsi" w:cs="Arial"/>
          <w:bCs/>
          <w:sz w:val="22"/>
          <w:szCs w:val="22"/>
        </w:rPr>
        <w:t>our legal data base</w:t>
      </w:r>
      <w:r w:rsidR="00A21298">
        <w:rPr>
          <w:rFonts w:asciiTheme="minorHAnsi" w:hAnsiTheme="minorHAnsi" w:cs="Arial"/>
          <w:bCs/>
          <w:sz w:val="22"/>
          <w:szCs w:val="22"/>
        </w:rPr>
        <w:t xml:space="preserve"> and other sources</w:t>
      </w:r>
      <w:r w:rsidR="008F1708">
        <w:rPr>
          <w:rFonts w:asciiTheme="minorHAnsi" w:hAnsiTheme="minorHAnsi" w:cs="Arial"/>
          <w:bCs/>
          <w:sz w:val="22"/>
          <w:szCs w:val="22"/>
        </w:rPr>
        <w:t xml:space="preserve">. </w:t>
      </w:r>
    </w:p>
    <w:p w14:paraId="39FD14C4" w14:textId="6C67CCC5" w:rsidR="004F7665" w:rsidRDefault="004F7665" w:rsidP="00CE747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 xml:space="preserve">To ensure </w:t>
      </w:r>
      <w:r w:rsidR="00C211CA">
        <w:rPr>
          <w:rFonts w:asciiTheme="minorHAnsi" w:hAnsiTheme="minorHAnsi" w:cs="Arial"/>
          <w:bCs/>
          <w:sz w:val="22"/>
          <w:szCs w:val="22"/>
        </w:rPr>
        <w:t xml:space="preserve">accurate records of all advice and case work progress within agreed timescales. </w:t>
      </w:r>
      <w:r w:rsidR="00A21298">
        <w:rPr>
          <w:rFonts w:asciiTheme="minorHAnsi" w:hAnsiTheme="minorHAnsi" w:cs="Arial"/>
          <w:bCs/>
          <w:sz w:val="22"/>
          <w:szCs w:val="22"/>
        </w:rPr>
        <w:t xml:space="preserve">To </w:t>
      </w:r>
      <w:proofErr w:type="gramStart"/>
      <w:r w:rsidR="00A21298">
        <w:rPr>
          <w:rFonts w:asciiTheme="minorHAnsi" w:hAnsiTheme="minorHAnsi" w:cs="Arial"/>
          <w:bCs/>
          <w:sz w:val="22"/>
          <w:szCs w:val="22"/>
        </w:rPr>
        <w:t xml:space="preserve">enable </w:t>
      </w:r>
      <w:r w:rsidR="00C211CA">
        <w:rPr>
          <w:rFonts w:asciiTheme="minorHAnsi" w:hAnsiTheme="minorHAnsi" w:cs="Arial"/>
          <w:bCs/>
          <w:sz w:val="22"/>
          <w:szCs w:val="22"/>
        </w:rPr>
        <w:t xml:space="preserve"> the</w:t>
      </w:r>
      <w:proofErr w:type="gramEnd"/>
      <w:r w:rsidRPr="004F7665">
        <w:rPr>
          <w:rFonts w:asciiTheme="minorHAnsi" w:hAnsiTheme="minorHAnsi" w:cs="Arial"/>
          <w:bCs/>
          <w:sz w:val="22"/>
          <w:szCs w:val="22"/>
        </w:rPr>
        <w:t xml:space="preserve"> organisation </w:t>
      </w:r>
      <w:r w:rsidR="00C211CA">
        <w:rPr>
          <w:rFonts w:asciiTheme="minorHAnsi" w:hAnsiTheme="minorHAnsi" w:cs="Arial"/>
          <w:bCs/>
          <w:sz w:val="22"/>
          <w:szCs w:val="22"/>
        </w:rPr>
        <w:t xml:space="preserve">to </w:t>
      </w:r>
      <w:r w:rsidRPr="004F7665">
        <w:rPr>
          <w:rFonts w:asciiTheme="minorHAnsi" w:hAnsiTheme="minorHAnsi" w:cs="Arial"/>
          <w:bCs/>
          <w:sz w:val="22"/>
          <w:szCs w:val="22"/>
        </w:rPr>
        <w:t>fulfil</w:t>
      </w:r>
      <w:r w:rsidR="00C211CA">
        <w:rPr>
          <w:rFonts w:asciiTheme="minorHAnsi" w:hAnsiTheme="minorHAnsi" w:cs="Arial"/>
          <w:bCs/>
          <w:sz w:val="22"/>
          <w:szCs w:val="22"/>
        </w:rPr>
        <w:t xml:space="preserve"> </w:t>
      </w:r>
      <w:r w:rsidRPr="004F7665">
        <w:rPr>
          <w:rFonts w:asciiTheme="minorHAnsi" w:hAnsiTheme="minorHAnsi" w:cs="Arial"/>
          <w:bCs/>
          <w:sz w:val="22"/>
          <w:szCs w:val="22"/>
        </w:rPr>
        <w:t xml:space="preserve">its obligations as </w:t>
      </w:r>
      <w:r w:rsidR="00C211CA">
        <w:rPr>
          <w:rFonts w:asciiTheme="minorHAnsi" w:hAnsiTheme="minorHAnsi" w:cs="Arial"/>
          <w:bCs/>
          <w:sz w:val="22"/>
          <w:szCs w:val="22"/>
        </w:rPr>
        <w:t>a member of Advice UK, Financial Conduct Authority and OSCR</w:t>
      </w:r>
      <w:r w:rsidR="00A21298">
        <w:rPr>
          <w:rFonts w:asciiTheme="minorHAnsi" w:hAnsiTheme="minorHAnsi" w:cs="Arial"/>
          <w:bCs/>
          <w:sz w:val="22"/>
          <w:szCs w:val="22"/>
        </w:rPr>
        <w:t>,</w:t>
      </w:r>
      <w:r w:rsidR="00C211CA">
        <w:rPr>
          <w:rFonts w:asciiTheme="minorHAnsi" w:hAnsiTheme="minorHAnsi" w:cs="Arial"/>
          <w:bCs/>
          <w:sz w:val="22"/>
          <w:szCs w:val="22"/>
        </w:rPr>
        <w:t xml:space="preserve"> </w:t>
      </w:r>
      <w:r w:rsidRPr="004F7665">
        <w:rPr>
          <w:rFonts w:asciiTheme="minorHAnsi" w:hAnsiTheme="minorHAnsi" w:cs="Arial"/>
          <w:bCs/>
          <w:sz w:val="22"/>
          <w:szCs w:val="22"/>
        </w:rPr>
        <w:t>ensur</w:t>
      </w:r>
      <w:r w:rsidR="00C211CA">
        <w:rPr>
          <w:rFonts w:asciiTheme="minorHAnsi" w:hAnsiTheme="minorHAnsi" w:cs="Arial"/>
          <w:bCs/>
          <w:sz w:val="22"/>
          <w:szCs w:val="22"/>
        </w:rPr>
        <w:t xml:space="preserve">ing </w:t>
      </w:r>
      <w:r w:rsidRPr="004F7665">
        <w:rPr>
          <w:rFonts w:asciiTheme="minorHAnsi" w:hAnsiTheme="minorHAnsi" w:cs="Arial"/>
          <w:bCs/>
          <w:sz w:val="22"/>
          <w:szCs w:val="22"/>
        </w:rPr>
        <w:t>that it meets its objectives in that function.</w:t>
      </w:r>
    </w:p>
    <w:p w14:paraId="484D780E" w14:textId="0D1F4905" w:rsidR="004F7665" w:rsidRDefault="004F7665" w:rsidP="004F766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 xml:space="preserve">To oversee the development and delivery of </w:t>
      </w:r>
      <w:r w:rsidRPr="00824F2F">
        <w:rPr>
          <w:rFonts w:asciiTheme="minorHAnsi" w:hAnsiTheme="minorHAnsi" w:cs="Arial"/>
          <w:bCs/>
          <w:sz w:val="22"/>
          <w:szCs w:val="22"/>
        </w:rPr>
        <w:t>services to both individuals and the voluntary sector in</w:t>
      </w:r>
      <w:r w:rsidR="00C211CA">
        <w:rPr>
          <w:rFonts w:asciiTheme="minorHAnsi" w:hAnsiTheme="minorHAnsi" w:cs="Arial"/>
          <w:bCs/>
          <w:sz w:val="22"/>
          <w:szCs w:val="22"/>
        </w:rPr>
        <w:t xml:space="preserve"> presen</w:t>
      </w:r>
      <w:r w:rsidR="00A21298">
        <w:rPr>
          <w:rFonts w:asciiTheme="minorHAnsi" w:hAnsiTheme="minorHAnsi" w:cs="Arial"/>
          <w:bCs/>
          <w:sz w:val="22"/>
          <w:szCs w:val="22"/>
        </w:rPr>
        <w:t>t</w:t>
      </w:r>
      <w:r w:rsidR="00C211CA">
        <w:rPr>
          <w:rFonts w:asciiTheme="minorHAnsi" w:hAnsiTheme="minorHAnsi" w:cs="Arial"/>
          <w:bCs/>
          <w:sz w:val="22"/>
          <w:szCs w:val="22"/>
        </w:rPr>
        <w:t>ation events across Scotland</w:t>
      </w:r>
      <w:r w:rsidRPr="00824F2F">
        <w:rPr>
          <w:rFonts w:asciiTheme="minorHAnsi" w:hAnsiTheme="minorHAnsi" w:cs="Arial"/>
          <w:bCs/>
          <w:sz w:val="22"/>
          <w:szCs w:val="22"/>
        </w:rPr>
        <w:t xml:space="preserve"> through effective management of </w:t>
      </w:r>
      <w:r w:rsidR="00A56B92">
        <w:rPr>
          <w:rFonts w:asciiTheme="minorHAnsi" w:hAnsiTheme="minorHAnsi" w:cs="Arial"/>
          <w:bCs/>
          <w:sz w:val="22"/>
          <w:szCs w:val="22"/>
        </w:rPr>
        <w:t xml:space="preserve">case load and </w:t>
      </w:r>
      <w:r w:rsidRPr="00824F2F">
        <w:rPr>
          <w:rFonts w:asciiTheme="minorHAnsi" w:hAnsiTheme="minorHAnsi" w:cs="Arial"/>
          <w:bCs/>
          <w:sz w:val="22"/>
          <w:szCs w:val="22"/>
        </w:rPr>
        <w:t>our service delivery.</w:t>
      </w:r>
    </w:p>
    <w:p w14:paraId="02C74920" w14:textId="2AEB9BC7" w:rsidR="004F7665" w:rsidRDefault="004F7665" w:rsidP="00C4528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To ensure that services continue to reflect the needs of service users</w:t>
      </w:r>
      <w:r w:rsidR="000C552C">
        <w:rPr>
          <w:rFonts w:asciiTheme="minorHAnsi" w:hAnsiTheme="minorHAnsi" w:cs="Arial"/>
          <w:bCs/>
          <w:sz w:val="22"/>
          <w:szCs w:val="22"/>
        </w:rPr>
        <w:t>,</w:t>
      </w:r>
      <w:r w:rsidRPr="004F7665">
        <w:rPr>
          <w:rFonts w:asciiTheme="minorHAnsi" w:hAnsiTheme="minorHAnsi" w:cs="Arial"/>
          <w:bCs/>
          <w:sz w:val="22"/>
          <w:szCs w:val="22"/>
        </w:rPr>
        <w:t xml:space="preserve"> and that users are engaged, consulted</w:t>
      </w:r>
      <w:r w:rsidR="00AC7EC0">
        <w:rPr>
          <w:rFonts w:asciiTheme="minorHAnsi" w:hAnsiTheme="minorHAnsi" w:cs="Arial"/>
          <w:bCs/>
          <w:sz w:val="22"/>
          <w:szCs w:val="22"/>
        </w:rPr>
        <w:t>,</w:t>
      </w:r>
      <w:r w:rsidRPr="004F7665">
        <w:rPr>
          <w:rFonts w:asciiTheme="minorHAnsi" w:hAnsiTheme="minorHAnsi" w:cs="Arial"/>
          <w:bCs/>
          <w:sz w:val="22"/>
          <w:szCs w:val="22"/>
        </w:rPr>
        <w:t xml:space="preserve"> and involved in service development</w:t>
      </w:r>
      <w:r w:rsidR="00C211CA">
        <w:rPr>
          <w:rFonts w:asciiTheme="minorHAnsi" w:hAnsiTheme="minorHAnsi" w:cs="Arial"/>
          <w:bCs/>
          <w:sz w:val="22"/>
          <w:szCs w:val="22"/>
        </w:rPr>
        <w:t xml:space="preserve"> where necessary</w:t>
      </w:r>
      <w:r w:rsidRPr="004F7665">
        <w:rPr>
          <w:rFonts w:asciiTheme="minorHAnsi" w:hAnsiTheme="minorHAnsi" w:cs="Arial"/>
          <w:bCs/>
          <w:sz w:val="22"/>
          <w:szCs w:val="22"/>
        </w:rPr>
        <w:t>.</w:t>
      </w:r>
    </w:p>
    <w:p w14:paraId="169F1806" w14:textId="2BC3F969" w:rsidR="004F7665" w:rsidRDefault="004F7665" w:rsidP="00C45285">
      <w:pPr>
        <w:pStyle w:val="ListParagraph"/>
        <w:numPr>
          <w:ilvl w:val="0"/>
          <w:numId w:val="18"/>
        </w:numPr>
        <w:jc w:val="both"/>
        <w:rPr>
          <w:rFonts w:asciiTheme="minorHAnsi" w:hAnsiTheme="minorHAnsi" w:cs="Arial"/>
          <w:bCs/>
          <w:sz w:val="22"/>
          <w:szCs w:val="22"/>
        </w:rPr>
      </w:pPr>
      <w:r w:rsidRPr="004F7665">
        <w:rPr>
          <w:rFonts w:asciiTheme="minorHAnsi" w:hAnsiTheme="minorHAnsi" w:cs="Arial"/>
          <w:bCs/>
          <w:sz w:val="22"/>
          <w:szCs w:val="22"/>
        </w:rPr>
        <w:t>To ensure that appropriate monitoring and evaluation procedures are in place across the organisation</w:t>
      </w:r>
      <w:r w:rsidR="00AC7EC0">
        <w:rPr>
          <w:rFonts w:asciiTheme="minorHAnsi" w:hAnsiTheme="minorHAnsi" w:cs="Arial"/>
          <w:bCs/>
          <w:sz w:val="22"/>
          <w:szCs w:val="22"/>
        </w:rPr>
        <w:t>,</w:t>
      </w:r>
      <w:r w:rsidRPr="004F7665">
        <w:rPr>
          <w:rFonts w:asciiTheme="minorHAnsi" w:hAnsiTheme="minorHAnsi" w:cs="Arial"/>
          <w:bCs/>
          <w:sz w:val="22"/>
          <w:szCs w:val="22"/>
        </w:rPr>
        <w:t xml:space="preserve"> and to comply with recognised quality assurance standards</w:t>
      </w:r>
      <w:r w:rsidR="00AC7EC0">
        <w:rPr>
          <w:rFonts w:asciiTheme="minorHAnsi" w:hAnsiTheme="minorHAnsi" w:cs="Arial"/>
          <w:bCs/>
          <w:sz w:val="22"/>
          <w:szCs w:val="22"/>
        </w:rPr>
        <w:t>.</w:t>
      </w:r>
    </w:p>
    <w:p w14:paraId="1843FC00" w14:textId="52D730F3" w:rsidR="00C211CA" w:rsidRDefault="00C211CA" w:rsidP="00C45285">
      <w:pPr>
        <w:pStyle w:val="ListParagraph"/>
        <w:numPr>
          <w:ilvl w:val="0"/>
          <w:numId w:val="18"/>
        </w:numPr>
        <w:jc w:val="both"/>
        <w:rPr>
          <w:rFonts w:asciiTheme="minorHAnsi" w:hAnsiTheme="minorHAnsi" w:cs="Arial"/>
          <w:bCs/>
          <w:sz w:val="22"/>
          <w:szCs w:val="22"/>
        </w:rPr>
      </w:pPr>
      <w:r>
        <w:rPr>
          <w:rFonts w:asciiTheme="minorHAnsi" w:hAnsiTheme="minorHAnsi" w:cs="Arial"/>
          <w:bCs/>
          <w:sz w:val="22"/>
          <w:szCs w:val="22"/>
        </w:rPr>
        <w:t xml:space="preserve">To carry out any other reasonable duty as may be </w:t>
      </w:r>
      <w:proofErr w:type="spellStart"/>
      <w:r>
        <w:rPr>
          <w:rFonts w:asciiTheme="minorHAnsi" w:hAnsiTheme="minorHAnsi" w:cs="Arial"/>
          <w:bCs/>
          <w:sz w:val="22"/>
          <w:szCs w:val="22"/>
        </w:rPr>
        <w:t>dertermind</w:t>
      </w:r>
      <w:proofErr w:type="spellEnd"/>
      <w:r>
        <w:rPr>
          <w:rFonts w:asciiTheme="minorHAnsi" w:hAnsiTheme="minorHAnsi" w:cs="Arial"/>
          <w:bCs/>
          <w:sz w:val="22"/>
          <w:szCs w:val="22"/>
        </w:rPr>
        <w:t xml:space="preserve"> by the </w:t>
      </w:r>
      <w:r w:rsidR="00A21298">
        <w:rPr>
          <w:rFonts w:asciiTheme="minorHAnsi" w:hAnsiTheme="minorHAnsi" w:cs="Arial"/>
          <w:bCs/>
          <w:sz w:val="22"/>
          <w:szCs w:val="22"/>
        </w:rPr>
        <w:t xml:space="preserve">CEO and </w:t>
      </w:r>
      <w:r>
        <w:rPr>
          <w:rFonts w:asciiTheme="minorHAnsi" w:hAnsiTheme="minorHAnsi" w:cs="Arial"/>
          <w:bCs/>
          <w:sz w:val="22"/>
          <w:szCs w:val="22"/>
        </w:rPr>
        <w:t xml:space="preserve">CRF Board. </w:t>
      </w:r>
    </w:p>
    <w:p w14:paraId="3DE64E0F" w14:textId="63332192" w:rsidR="00AC7EC0" w:rsidRDefault="00AC7EC0" w:rsidP="00AC7EC0">
      <w:pPr>
        <w:jc w:val="both"/>
        <w:rPr>
          <w:rFonts w:asciiTheme="minorHAnsi" w:hAnsiTheme="minorHAnsi" w:cs="Arial"/>
          <w:bCs/>
          <w:sz w:val="22"/>
          <w:szCs w:val="22"/>
        </w:rPr>
      </w:pPr>
    </w:p>
    <w:p w14:paraId="3B9BC79D" w14:textId="77777777" w:rsidR="00AC7EC0" w:rsidRPr="00AC7EC0" w:rsidRDefault="00AC7EC0" w:rsidP="00AC7EC0">
      <w:pPr>
        <w:jc w:val="both"/>
        <w:rPr>
          <w:rFonts w:asciiTheme="minorHAnsi" w:hAnsiTheme="minorHAnsi" w:cs="Arial"/>
          <w:bCs/>
          <w:sz w:val="22"/>
          <w:szCs w:val="22"/>
        </w:rPr>
      </w:pPr>
    </w:p>
    <w:p w14:paraId="00EC869A" w14:textId="60FF9F24" w:rsidR="00A86790" w:rsidRPr="00782829" w:rsidRDefault="00AC7EC0" w:rsidP="00AC7EC0">
      <w:pPr>
        <w:jc w:val="both"/>
        <w:rPr>
          <w:rFonts w:asciiTheme="minorHAnsi" w:hAnsiTheme="minorHAnsi" w:cs="Arial"/>
          <w:b/>
          <w:sz w:val="22"/>
          <w:szCs w:val="22"/>
        </w:rPr>
      </w:pPr>
      <w:r>
        <w:rPr>
          <w:rFonts w:asciiTheme="minorHAnsi" w:hAnsiTheme="minorHAnsi" w:cs="Arial"/>
          <w:b/>
          <w:sz w:val="22"/>
          <w:szCs w:val="22"/>
        </w:rPr>
        <w:t>Duties and Responsibilities</w:t>
      </w:r>
    </w:p>
    <w:p w14:paraId="0F1E8498" w14:textId="77777777" w:rsidR="0097746A" w:rsidRDefault="0097746A" w:rsidP="00AC7EC0">
      <w:pPr>
        <w:jc w:val="both"/>
        <w:rPr>
          <w:rFonts w:asciiTheme="minorHAnsi" w:hAnsiTheme="minorHAnsi" w:cs="Arial"/>
          <w:bCs/>
          <w:sz w:val="22"/>
          <w:szCs w:val="22"/>
        </w:rPr>
      </w:pPr>
    </w:p>
    <w:p w14:paraId="482D5B88" w14:textId="51485A8E" w:rsidR="00844B93" w:rsidRPr="00CA6A62" w:rsidRDefault="00822853" w:rsidP="00AC7EC0">
      <w:pPr>
        <w:jc w:val="both"/>
        <w:rPr>
          <w:rFonts w:asciiTheme="minorHAnsi" w:hAnsiTheme="minorHAnsi" w:cs="Arial"/>
          <w:bCs/>
          <w:sz w:val="22"/>
          <w:szCs w:val="22"/>
          <w:u w:val="single"/>
        </w:rPr>
      </w:pPr>
      <w:r>
        <w:rPr>
          <w:rFonts w:asciiTheme="minorHAnsi" w:hAnsiTheme="minorHAnsi" w:cs="Arial"/>
          <w:bCs/>
          <w:sz w:val="22"/>
          <w:szCs w:val="22"/>
          <w:u w:val="single"/>
        </w:rPr>
        <w:t xml:space="preserve">Advice Provision </w:t>
      </w:r>
    </w:p>
    <w:p w14:paraId="1905A916" w14:textId="093471BC" w:rsidR="00CA6A62" w:rsidRDefault="00CA6A62" w:rsidP="00AC7EC0">
      <w:pPr>
        <w:jc w:val="both"/>
        <w:rPr>
          <w:rFonts w:asciiTheme="minorHAnsi" w:hAnsiTheme="minorHAnsi" w:cs="Arial"/>
          <w:bCs/>
          <w:sz w:val="22"/>
          <w:szCs w:val="22"/>
        </w:rPr>
      </w:pPr>
    </w:p>
    <w:p w14:paraId="3BFBEA60" w14:textId="05CC64C2" w:rsidR="00CA6A62" w:rsidRPr="00A94153" w:rsidRDefault="00822853" w:rsidP="00CA6A62">
      <w:pPr>
        <w:pStyle w:val="ListParagraph"/>
        <w:numPr>
          <w:ilvl w:val="0"/>
          <w:numId w:val="24"/>
        </w:numPr>
        <w:jc w:val="both"/>
        <w:rPr>
          <w:rFonts w:asciiTheme="minorHAnsi" w:hAnsiTheme="minorHAnsi" w:cs="Arial"/>
          <w:bCs/>
          <w:sz w:val="22"/>
          <w:szCs w:val="22"/>
        </w:rPr>
      </w:pPr>
      <w:r>
        <w:rPr>
          <w:rFonts w:asciiTheme="minorHAnsi" w:hAnsiTheme="minorHAnsi" w:cs="Arial"/>
          <w:bCs/>
          <w:sz w:val="22"/>
          <w:szCs w:val="22"/>
        </w:rPr>
        <w:t xml:space="preserve">Interviewing clients using sensitive listening and questioning skills </w:t>
      </w:r>
      <w:proofErr w:type="gramStart"/>
      <w:r>
        <w:rPr>
          <w:rFonts w:asciiTheme="minorHAnsi" w:hAnsiTheme="minorHAnsi" w:cs="Arial"/>
          <w:bCs/>
          <w:sz w:val="22"/>
          <w:szCs w:val="22"/>
        </w:rPr>
        <w:t>in order to</w:t>
      </w:r>
      <w:proofErr w:type="gramEnd"/>
      <w:r>
        <w:rPr>
          <w:rFonts w:asciiTheme="minorHAnsi" w:hAnsiTheme="minorHAnsi" w:cs="Arial"/>
          <w:bCs/>
          <w:sz w:val="22"/>
          <w:szCs w:val="22"/>
        </w:rPr>
        <w:t xml:space="preserve"> enable clients to explain their issues and empower them to set their own priorities. </w:t>
      </w:r>
      <w:r w:rsidR="00A94153" w:rsidRPr="00155E6A">
        <w:rPr>
          <w:rFonts w:asciiTheme="minorHAnsi" w:hAnsiTheme="minorHAnsi" w:cs="Arial"/>
          <w:bCs/>
          <w:sz w:val="22"/>
          <w:szCs w:val="22"/>
        </w:rPr>
        <w:t xml:space="preserve">Work towards the achievement of long-term sustainability </w:t>
      </w:r>
      <w:r>
        <w:rPr>
          <w:rFonts w:asciiTheme="minorHAnsi" w:hAnsiTheme="minorHAnsi" w:cs="Arial"/>
          <w:bCs/>
          <w:sz w:val="22"/>
          <w:szCs w:val="22"/>
        </w:rPr>
        <w:t xml:space="preserve">remedies </w:t>
      </w:r>
      <w:r w:rsidR="0032076F" w:rsidRPr="00155E6A">
        <w:rPr>
          <w:rFonts w:asciiTheme="minorHAnsi" w:hAnsiTheme="minorHAnsi" w:cs="Arial"/>
          <w:bCs/>
          <w:sz w:val="22"/>
          <w:szCs w:val="22"/>
        </w:rPr>
        <w:t>by i</w:t>
      </w:r>
      <w:r w:rsidR="00DB24E1" w:rsidRPr="00155E6A">
        <w:rPr>
          <w:rFonts w:asciiTheme="minorHAnsi" w:hAnsiTheme="minorHAnsi" w:cs="Arial"/>
          <w:bCs/>
          <w:sz w:val="22"/>
          <w:szCs w:val="22"/>
        </w:rPr>
        <w:t>dentify</w:t>
      </w:r>
      <w:r w:rsidR="0032076F" w:rsidRPr="00155E6A">
        <w:rPr>
          <w:rFonts w:asciiTheme="minorHAnsi" w:hAnsiTheme="minorHAnsi" w:cs="Arial"/>
          <w:bCs/>
          <w:sz w:val="22"/>
          <w:szCs w:val="22"/>
        </w:rPr>
        <w:t>ing</w:t>
      </w:r>
      <w:r w:rsidR="00DB24E1" w:rsidRPr="00A94153">
        <w:rPr>
          <w:rFonts w:asciiTheme="minorHAnsi" w:hAnsiTheme="minorHAnsi" w:cs="Arial"/>
          <w:bCs/>
          <w:sz w:val="22"/>
          <w:szCs w:val="22"/>
        </w:rPr>
        <w:t xml:space="preserve"> and pursu</w:t>
      </w:r>
      <w:r w:rsidR="0032076F">
        <w:rPr>
          <w:rFonts w:asciiTheme="minorHAnsi" w:hAnsiTheme="minorHAnsi" w:cs="Arial"/>
          <w:bCs/>
          <w:sz w:val="22"/>
          <w:szCs w:val="22"/>
        </w:rPr>
        <w:t>ing</w:t>
      </w:r>
      <w:r w:rsidR="00DB24E1" w:rsidRPr="00A94153">
        <w:rPr>
          <w:rFonts w:asciiTheme="minorHAnsi" w:hAnsiTheme="minorHAnsi" w:cs="Arial"/>
          <w:bCs/>
          <w:sz w:val="22"/>
          <w:szCs w:val="22"/>
        </w:rPr>
        <w:t xml:space="preserve"> opportunities for </w:t>
      </w:r>
      <w:r w:rsidR="00535BD1" w:rsidRPr="00A94153">
        <w:rPr>
          <w:rFonts w:asciiTheme="minorHAnsi" w:hAnsiTheme="minorHAnsi" w:cs="Arial"/>
          <w:bCs/>
          <w:sz w:val="22"/>
          <w:szCs w:val="22"/>
        </w:rPr>
        <w:t>growth and</w:t>
      </w:r>
      <w:r w:rsidR="00DB24E1" w:rsidRPr="00A94153">
        <w:rPr>
          <w:rFonts w:asciiTheme="minorHAnsi" w:hAnsiTheme="minorHAnsi" w:cs="Arial"/>
          <w:bCs/>
          <w:sz w:val="22"/>
          <w:szCs w:val="22"/>
        </w:rPr>
        <w:t xml:space="preserve"> facilitate where these can be explored.</w:t>
      </w:r>
    </w:p>
    <w:p w14:paraId="20E55358" w14:textId="787AFCC2" w:rsidR="00DB24E1" w:rsidRPr="00A94153" w:rsidRDefault="00822853" w:rsidP="00CA6A62">
      <w:pPr>
        <w:pStyle w:val="ListParagraph"/>
        <w:numPr>
          <w:ilvl w:val="0"/>
          <w:numId w:val="24"/>
        </w:numPr>
        <w:jc w:val="both"/>
        <w:rPr>
          <w:rFonts w:asciiTheme="minorHAnsi" w:hAnsiTheme="minorHAnsi" w:cs="Arial"/>
          <w:bCs/>
          <w:sz w:val="22"/>
          <w:szCs w:val="22"/>
        </w:rPr>
      </w:pPr>
      <w:r>
        <w:rPr>
          <w:rFonts w:asciiTheme="minorHAnsi" w:hAnsiTheme="minorHAnsi" w:cs="Arial"/>
          <w:bCs/>
          <w:sz w:val="22"/>
          <w:szCs w:val="22"/>
        </w:rPr>
        <w:t xml:space="preserve">Use knowledge skills and experience to </w:t>
      </w:r>
      <w:r w:rsidR="00851FC6">
        <w:rPr>
          <w:rFonts w:asciiTheme="minorHAnsi" w:hAnsiTheme="minorHAnsi" w:cs="Arial"/>
          <w:bCs/>
          <w:sz w:val="22"/>
          <w:szCs w:val="22"/>
        </w:rPr>
        <w:t>research</w:t>
      </w:r>
      <w:r w:rsidR="007D7F1B">
        <w:rPr>
          <w:rFonts w:asciiTheme="minorHAnsi" w:hAnsiTheme="minorHAnsi" w:cs="Arial"/>
          <w:bCs/>
          <w:sz w:val="22"/>
          <w:szCs w:val="22"/>
        </w:rPr>
        <w:t xml:space="preserve"> on our legal </w:t>
      </w:r>
      <w:proofErr w:type="spellStart"/>
      <w:r w:rsidR="007D7F1B">
        <w:rPr>
          <w:rFonts w:asciiTheme="minorHAnsi" w:hAnsiTheme="minorHAnsi" w:cs="Arial"/>
          <w:bCs/>
          <w:sz w:val="22"/>
          <w:szCs w:val="22"/>
        </w:rPr>
        <w:t>dadat</w:t>
      </w:r>
      <w:proofErr w:type="spellEnd"/>
      <w:r w:rsidR="007D7F1B">
        <w:rPr>
          <w:rFonts w:asciiTheme="minorHAnsi" w:hAnsiTheme="minorHAnsi" w:cs="Arial"/>
          <w:bCs/>
          <w:sz w:val="22"/>
          <w:szCs w:val="22"/>
        </w:rPr>
        <w:t xml:space="preserve"> base and other</w:t>
      </w:r>
      <w:r w:rsidR="00851FC6">
        <w:rPr>
          <w:rFonts w:asciiTheme="minorHAnsi" w:hAnsiTheme="minorHAnsi" w:cs="Arial"/>
          <w:bCs/>
          <w:sz w:val="22"/>
          <w:szCs w:val="22"/>
        </w:rPr>
        <w:t xml:space="preserve">, </w:t>
      </w:r>
      <w:r w:rsidR="007D7F1B">
        <w:rPr>
          <w:rFonts w:asciiTheme="minorHAnsi" w:hAnsiTheme="minorHAnsi" w:cs="Arial"/>
          <w:bCs/>
          <w:sz w:val="22"/>
          <w:szCs w:val="22"/>
        </w:rPr>
        <w:t>to</w:t>
      </w:r>
      <w:r w:rsidR="00851FC6">
        <w:rPr>
          <w:rFonts w:asciiTheme="minorHAnsi" w:hAnsiTheme="minorHAnsi" w:cs="Arial"/>
          <w:bCs/>
          <w:sz w:val="22"/>
          <w:szCs w:val="22"/>
        </w:rPr>
        <w:t xml:space="preserve"> communicate the relevant information and </w:t>
      </w:r>
      <w:r w:rsidR="007D7F1B">
        <w:rPr>
          <w:rFonts w:asciiTheme="minorHAnsi" w:hAnsiTheme="minorHAnsi" w:cs="Arial"/>
          <w:bCs/>
          <w:sz w:val="22"/>
          <w:szCs w:val="22"/>
        </w:rPr>
        <w:t xml:space="preserve">possible </w:t>
      </w:r>
      <w:r w:rsidR="00851FC6">
        <w:rPr>
          <w:rFonts w:asciiTheme="minorHAnsi" w:hAnsiTheme="minorHAnsi" w:cs="Arial"/>
          <w:bCs/>
          <w:sz w:val="22"/>
          <w:szCs w:val="22"/>
        </w:rPr>
        <w:t xml:space="preserve">remedy. </w:t>
      </w:r>
    </w:p>
    <w:p w14:paraId="0A306D41" w14:textId="6B69F4F4" w:rsidR="00D00786" w:rsidRPr="00E169D5" w:rsidRDefault="00E410FB" w:rsidP="00E169D5">
      <w:pPr>
        <w:pStyle w:val="ListParagraph"/>
        <w:numPr>
          <w:ilvl w:val="0"/>
          <w:numId w:val="24"/>
        </w:numPr>
        <w:jc w:val="both"/>
        <w:rPr>
          <w:rFonts w:asciiTheme="minorHAnsi" w:hAnsiTheme="minorHAnsi" w:cs="Arial"/>
          <w:bCs/>
          <w:sz w:val="22"/>
          <w:szCs w:val="22"/>
        </w:rPr>
      </w:pPr>
      <w:r w:rsidRPr="00A94153">
        <w:rPr>
          <w:rFonts w:asciiTheme="minorHAnsi" w:hAnsiTheme="minorHAnsi" w:cs="Arial"/>
          <w:bCs/>
          <w:sz w:val="22"/>
          <w:szCs w:val="22"/>
        </w:rPr>
        <w:t xml:space="preserve">Ensure </w:t>
      </w:r>
      <w:r w:rsidR="00121FB6" w:rsidRPr="00A94153">
        <w:rPr>
          <w:rFonts w:asciiTheme="minorHAnsi" w:hAnsiTheme="minorHAnsi" w:cs="Arial"/>
          <w:bCs/>
          <w:sz w:val="22"/>
          <w:szCs w:val="22"/>
        </w:rPr>
        <w:t xml:space="preserve">efficient </w:t>
      </w:r>
      <w:r w:rsidR="00851FC6">
        <w:rPr>
          <w:rFonts w:asciiTheme="minorHAnsi" w:hAnsiTheme="minorHAnsi" w:cs="Arial"/>
          <w:bCs/>
          <w:sz w:val="22"/>
          <w:szCs w:val="22"/>
        </w:rPr>
        <w:t>research and explore options and implications to enable informed decision making. I</w:t>
      </w:r>
      <w:r w:rsidR="00B4221E" w:rsidRPr="00A94153">
        <w:rPr>
          <w:rFonts w:asciiTheme="minorHAnsi" w:hAnsiTheme="minorHAnsi" w:cs="Arial"/>
          <w:bCs/>
          <w:sz w:val="22"/>
          <w:szCs w:val="22"/>
        </w:rPr>
        <w:t xml:space="preserve">n accordance with statutory compliance or any relevant </w:t>
      </w:r>
      <w:r w:rsidR="00851FC6">
        <w:rPr>
          <w:rFonts w:asciiTheme="minorHAnsi" w:hAnsiTheme="minorHAnsi" w:cs="Arial"/>
          <w:bCs/>
          <w:sz w:val="22"/>
          <w:szCs w:val="22"/>
        </w:rPr>
        <w:t>legislation, case law, and</w:t>
      </w:r>
      <w:r w:rsidR="00B4221E" w:rsidRPr="00A94153">
        <w:rPr>
          <w:rFonts w:asciiTheme="minorHAnsi" w:hAnsiTheme="minorHAnsi" w:cs="Arial"/>
          <w:bCs/>
          <w:sz w:val="22"/>
          <w:szCs w:val="22"/>
        </w:rPr>
        <w:t xml:space="preserve"> regulations.</w:t>
      </w:r>
    </w:p>
    <w:p w14:paraId="53A89882" w14:textId="743B9F5E" w:rsidR="00D3383A" w:rsidRPr="00E169D5" w:rsidRDefault="00D3383A" w:rsidP="00CA6A62">
      <w:pPr>
        <w:pStyle w:val="ListParagraph"/>
        <w:numPr>
          <w:ilvl w:val="0"/>
          <w:numId w:val="24"/>
        </w:numPr>
        <w:jc w:val="both"/>
        <w:rPr>
          <w:rFonts w:asciiTheme="minorHAnsi" w:hAnsiTheme="minorHAnsi" w:cs="Arial"/>
          <w:bCs/>
          <w:sz w:val="22"/>
          <w:szCs w:val="22"/>
        </w:rPr>
      </w:pPr>
      <w:r w:rsidRPr="00E169D5">
        <w:rPr>
          <w:rFonts w:asciiTheme="minorHAnsi" w:hAnsiTheme="minorHAnsi" w:cs="Arial"/>
          <w:bCs/>
          <w:sz w:val="22"/>
          <w:szCs w:val="22"/>
        </w:rPr>
        <w:t>Liaise with the</w:t>
      </w:r>
      <w:r w:rsidR="00851FC6">
        <w:rPr>
          <w:rFonts w:asciiTheme="minorHAnsi" w:hAnsiTheme="minorHAnsi" w:cs="Arial"/>
          <w:bCs/>
          <w:sz w:val="22"/>
          <w:szCs w:val="22"/>
        </w:rPr>
        <w:t xml:space="preserve"> CEO</w:t>
      </w:r>
      <w:r w:rsidR="00D77771" w:rsidRPr="00A94153">
        <w:rPr>
          <w:rFonts w:asciiTheme="minorHAnsi" w:hAnsiTheme="minorHAnsi" w:cs="Arial"/>
          <w:bCs/>
          <w:sz w:val="22"/>
          <w:szCs w:val="22"/>
        </w:rPr>
        <w:t xml:space="preserve"> </w:t>
      </w:r>
      <w:r w:rsidR="00012191" w:rsidRPr="00E169D5">
        <w:rPr>
          <w:rFonts w:asciiTheme="minorHAnsi" w:hAnsiTheme="minorHAnsi" w:cs="Arial"/>
          <w:bCs/>
          <w:sz w:val="22"/>
          <w:szCs w:val="22"/>
        </w:rPr>
        <w:t xml:space="preserve">in relation to the development of the charity’s strategic vision and be </w:t>
      </w:r>
      <w:r w:rsidR="00851FC6">
        <w:rPr>
          <w:rFonts w:asciiTheme="minorHAnsi" w:hAnsiTheme="minorHAnsi" w:cs="Arial"/>
          <w:bCs/>
          <w:sz w:val="22"/>
          <w:szCs w:val="22"/>
        </w:rPr>
        <w:t xml:space="preserve">supportive </w:t>
      </w:r>
      <w:r w:rsidR="00401D2E" w:rsidRPr="00E169D5">
        <w:rPr>
          <w:rFonts w:asciiTheme="minorHAnsi" w:hAnsiTheme="minorHAnsi" w:cs="Arial"/>
          <w:bCs/>
          <w:sz w:val="22"/>
          <w:szCs w:val="22"/>
        </w:rPr>
        <w:t>on its</w:t>
      </w:r>
      <w:r w:rsidR="00012191" w:rsidRPr="00E169D5">
        <w:rPr>
          <w:rFonts w:asciiTheme="minorHAnsi" w:hAnsiTheme="minorHAnsi" w:cs="Arial"/>
          <w:bCs/>
          <w:sz w:val="22"/>
          <w:szCs w:val="22"/>
        </w:rPr>
        <w:t xml:space="preserve"> implementation</w:t>
      </w:r>
      <w:r w:rsidR="00401D2E" w:rsidRPr="00E169D5">
        <w:rPr>
          <w:rFonts w:asciiTheme="minorHAnsi" w:hAnsiTheme="minorHAnsi" w:cs="Arial"/>
          <w:bCs/>
          <w:sz w:val="22"/>
          <w:szCs w:val="22"/>
        </w:rPr>
        <w:t>.</w:t>
      </w:r>
    </w:p>
    <w:p w14:paraId="4ACE1E41" w14:textId="2BC149DE" w:rsidR="00E45E45" w:rsidRDefault="00954FAB" w:rsidP="00250B62">
      <w:pPr>
        <w:pStyle w:val="ListParagraph"/>
        <w:numPr>
          <w:ilvl w:val="0"/>
          <w:numId w:val="24"/>
        </w:numPr>
        <w:jc w:val="both"/>
        <w:rPr>
          <w:rFonts w:asciiTheme="minorHAnsi" w:hAnsiTheme="minorHAnsi" w:cs="Arial"/>
          <w:bCs/>
          <w:sz w:val="22"/>
          <w:szCs w:val="22"/>
        </w:rPr>
      </w:pPr>
      <w:r w:rsidRPr="00155E6A">
        <w:rPr>
          <w:rFonts w:asciiTheme="minorHAnsi" w:hAnsiTheme="minorHAnsi" w:cs="Arial"/>
          <w:bCs/>
          <w:sz w:val="22"/>
          <w:szCs w:val="22"/>
        </w:rPr>
        <w:t>O</w:t>
      </w:r>
      <w:r w:rsidR="00933ADE" w:rsidRPr="00155E6A">
        <w:rPr>
          <w:rFonts w:asciiTheme="minorHAnsi" w:hAnsiTheme="minorHAnsi" w:cs="Arial"/>
          <w:bCs/>
          <w:sz w:val="22"/>
          <w:szCs w:val="22"/>
        </w:rPr>
        <w:t>versee the effective</w:t>
      </w:r>
      <w:r w:rsidR="00851FC6">
        <w:rPr>
          <w:rFonts w:asciiTheme="minorHAnsi" w:hAnsiTheme="minorHAnsi" w:cs="Arial"/>
          <w:bCs/>
          <w:sz w:val="22"/>
          <w:szCs w:val="22"/>
        </w:rPr>
        <w:t xml:space="preserve"> case management including </w:t>
      </w:r>
      <w:r w:rsidR="00933ADE" w:rsidRPr="00155E6A">
        <w:rPr>
          <w:rFonts w:asciiTheme="minorHAnsi" w:hAnsiTheme="minorHAnsi" w:cs="Arial"/>
          <w:bCs/>
          <w:sz w:val="22"/>
          <w:szCs w:val="22"/>
        </w:rPr>
        <w:t>risk assessments</w:t>
      </w:r>
      <w:r w:rsidR="00851FC6">
        <w:rPr>
          <w:rFonts w:asciiTheme="minorHAnsi" w:hAnsiTheme="minorHAnsi" w:cs="Arial"/>
          <w:bCs/>
          <w:sz w:val="22"/>
          <w:szCs w:val="22"/>
        </w:rPr>
        <w:t xml:space="preserve"> within </w:t>
      </w:r>
      <w:r w:rsidR="00933ADE" w:rsidRPr="00155E6A">
        <w:rPr>
          <w:rFonts w:asciiTheme="minorHAnsi" w:hAnsiTheme="minorHAnsi" w:cs="Arial"/>
          <w:bCs/>
          <w:sz w:val="22"/>
          <w:szCs w:val="22"/>
        </w:rPr>
        <w:t>the organisation</w:t>
      </w:r>
      <w:r w:rsidRPr="00155E6A">
        <w:rPr>
          <w:rFonts w:asciiTheme="minorHAnsi" w:hAnsiTheme="minorHAnsi" w:cs="Arial"/>
          <w:bCs/>
          <w:sz w:val="22"/>
          <w:szCs w:val="22"/>
        </w:rPr>
        <w:t xml:space="preserve">, ensuring that </w:t>
      </w:r>
      <w:proofErr w:type="gramStart"/>
      <w:r w:rsidRPr="00155E6A">
        <w:rPr>
          <w:rFonts w:asciiTheme="minorHAnsi" w:hAnsiTheme="minorHAnsi" w:cs="Arial"/>
          <w:bCs/>
          <w:sz w:val="22"/>
          <w:szCs w:val="22"/>
        </w:rPr>
        <w:t>all of</w:t>
      </w:r>
      <w:proofErr w:type="gramEnd"/>
      <w:r w:rsidRPr="00155E6A">
        <w:rPr>
          <w:rFonts w:asciiTheme="minorHAnsi" w:hAnsiTheme="minorHAnsi" w:cs="Arial"/>
          <w:bCs/>
          <w:sz w:val="22"/>
          <w:szCs w:val="22"/>
        </w:rPr>
        <w:t xml:space="preserve"> the charity’s </w:t>
      </w:r>
      <w:r w:rsidR="00851FC6">
        <w:rPr>
          <w:rFonts w:asciiTheme="minorHAnsi" w:hAnsiTheme="minorHAnsi" w:cs="Arial"/>
          <w:bCs/>
          <w:sz w:val="22"/>
          <w:szCs w:val="22"/>
        </w:rPr>
        <w:t>objectives</w:t>
      </w:r>
      <w:r w:rsidRPr="00155E6A">
        <w:rPr>
          <w:rFonts w:asciiTheme="minorHAnsi" w:hAnsiTheme="minorHAnsi" w:cs="Arial"/>
          <w:bCs/>
          <w:sz w:val="22"/>
          <w:szCs w:val="22"/>
        </w:rPr>
        <w:t xml:space="preserve"> are conducted safely </w:t>
      </w:r>
      <w:r w:rsidR="00851FC6">
        <w:rPr>
          <w:rFonts w:asciiTheme="minorHAnsi" w:hAnsiTheme="minorHAnsi" w:cs="Arial"/>
          <w:bCs/>
          <w:sz w:val="22"/>
          <w:szCs w:val="22"/>
        </w:rPr>
        <w:t xml:space="preserve">in line with our </w:t>
      </w:r>
      <w:r w:rsidRPr="00155E6A">
        <w:rPr>
          <w:rFonts w:asciiTheme="minorHAnsi" w:hAnsiTheme="minorHAnsi" w:cs="Arial"/>
          <w:bCs/>
          <w:sz w:val="22"/>
          <w:szCs w:val="22"/>
        </w:rPr>
        <w:t xml:space="preserve">policies </w:t>
      </w:r>
      <w:r w:rsidR="00851FC6">
        <w:rPr>
          <w:rFonts w:asciiTheme="minorHAnsi" w:hAnsiTheme="minorHAnsi" w:cs="Arial"/>
          <w:bCs/>
          <w:sz w:val="22"/>
          <w:szCs w:val="22"/>
        </w:rPr>
        <w:t>and procedures.</w:t>
      </w:r>
    </w:p>
    <w:p w14:paraId="4D38949E" w14:textId="313BA284" w:rsidR="00A96527" w:rsidRDefault="00DA7AC8" w:rsidP="006724CE">
      <w:pPr>
        <w:pStyle w:val="ListParagraph"/>
        <w:numPr>
          <w:ilvl w:val="0"/>
          <w:numId w:val="24"/>
        </w:numPr>
        <w:rPr>
          <w:rFonts w:asciiTheme="minorHAnsi" w:eastAsia="Calibri" w:hAnsiTheme="minorHAnsi" w:cstheme="minorHAnsi"/>
          <w:sz w:val="22"/>
          <w:szCs w:val="22"/>
        </w:rPr>
      </w:pPr>
      <w:r w:rsidRPr="00DA7AC8">
        <w:rPr>
          <w:rFonts w:asciiTheme="minorHAnsi" w:eastAsia="Calibri" w:hAnsiTheme="minorHAnsi" w:cstheme="minorHAnsi"/>
          <w:sz w:val="22"/>
          <w:szCs w:val="22"/>
        </w:rPr>
        <w:t>Oversee the development and practical application of all organisational policies and procedures.</w:t>
      </w:r>
    </w:p>
    <w:p w14:paraId="57D665C3" w14:textId="20A421C6" w:rsidR="00851FC6" w:rsidRDefault="00851FC6" w:rsidP="006724CE">
      <w:pPr>
        <w:pStyle w:val="ListParagraph"/>
        <w:numPr>
          <w:ilvl w:val="0"/>
          <w:numId w:val="24"/>
        </w:numPr>
        <w:rPr>
          <w:rFonts w:asciiTheme="minorHAnsi" w:eastAsia="Calibri" w:hAnsiTheme="minorHAnsi" w:cstheme="minorHAnsi"/>
          <w:sz w:val="22"/>
          <w:szCs w:val="22"/>
        </w:rPr>
      </w:pPr>
      <w:r>
        <w:rPr>
          <w:rFonts w:asciiTheme="minorHAnsi" w:eastAsia="Calibri" w:hAnsiTheme="minorHAnsi" w:cstheme="minorHAnsi"/>
          <w:sz w:val="22"/>
          <w:szCs w:val="22"/>
        </w:rPr>
        <w:t>Represent client</w:t>
      </w:r>
      <w:r w:rsidR="005910FB">
        <w:rPr>
          <w:rFonts w:asciiTheme="minorHAnsi" w:eastAsia="Calibri" w:hAnsiTheme="minorHAnsi" w:cstheme="minorHAnsi"/>
          <w:sz w:val="22"/>
          <w:szCs w:val="22"/>
        </w:rPr>
        <w:t>s</w:t>
      </w:r>
      <w:r>
        <w:rPr>
          <w:rFonts w:asciiTheme="minorHAnsi" w:eastAsia="Calibri" w:hAnsiTheme="minorHAnsi" w:cstheme="minorHAnsi"/>
          <w:sz w:val="22"/>
          <w:szCs w:val="22"/>
        </w:rPr>
        <w:t xml:space="preserve"> where necessary with mediation, negotiation, drafting or writing </w:t>
      </w:r>
      <w:r w:rsidR="00CB3E61">
        <w:rPr>
          <w:rFonts w:asciiTheme="minorHAnsi" w:eastAsia="Calibri" w:hAnsiTheme="minorHAnsi" w:cstheme="minorHAnsi"/>
          <w:sz w:val="22"/>
          <w:szCs w:val="22"/>
        </w:rPr>
        <w:t>letters/emails or verbal representation.</w:t>
      </w:r>
    </w:p>
    <w:p w14:paraId="02E9312D" w14:textId="77777777" w:rsidR="00CB3E61" w:rsidRDefault="00CB3E61" w:rsidP="006724CE">
      <w:pPr>
        <w:pStyle w:val="ListParagraph"/>
        <w:numPr>
          <w:ilvl w:val="0"/>
          <w:numId w:val="24"/>
        </w:numPr>
        <w:rPr>
          <w:rFonts w:asciiTheme="minorHAnsi" w:eastAsia="Calibri" w:hAnsiTheme="minorHAnsi" w:cstheme="minorHAnsi"/>
          <w:sz w:val="22"/>
          <w:szCs w:val="22"/>
        </w:rPr>
      </w:pPr>
      <w:r>
        <w:rPr>
          <w:rFonts w:asciiTheme="minorHAnsi" w:eastAsia="Calibri" w:hAnsiTheme="minorHAnsi" w:cstheme="minorHAnsi"/>
          <w:sz w:val="22"/>
          <w:szCs w:val="22"/>
        </w:rPr>
        <w:t xml:space="preserve">Negotiating with third parties including statutory and </w:t>
      </w:r>
      <w:proofErr w:type="spellStart"/>
      <w:r>
        <w:rPr>
          <w:rFonts w:asciiTheme="minorHAnsi" w:eastAsia="Calibri" w:hAnsiTheme="minorHAnsi" w:cstheme="minorHAnsi"/>
          <w:sz w:val="22"/>
          <w:szCs w:val="22"/>
        </w:rPr>
        <w:t>non statutory</w:t>
      </w:r>
      <w:proofErr w:type="spellEnd"/>
      <w:r>
        <w:rPr>
          <w:rFonts w:asciiTheme="minorHAnsi" w:eastAsia="Calibri" w:hAnsiTheme="minorHAnsi" w:cstheme="minorHAnsi"/>
          <w:sz w:val="22"/>
          <w:szCs w:val="22"/>
        </w:rPr>
        <w:t xml:space="preserve"> bodies.</w:t>
      </w:r>
    </w:p>
    <w:p w14:paraId="0BCEF71C" w14:textId="77777777" w:rsidR="00CB3E61" w:rsidRDefault="00CB3E61" w:rsidP="006724CE">
      <w:pPr>
        <w:pStyle w:val="ListParagraph"/>
        <w:numPr>
          <w:ilvl w:val="0"/>
          <w:numId w:val="24"/>
        </w:numPr>
        <w:rPr>
          <w:rFonts w:asciiTheme="minorHAnsi" w:eastAsia="Calibri" w:hAnsiTheme="minorHAnsi" w:cstheme="minorHAnsi"/>
          <w:sz w:val="22"/>
          <w:szCs w:val="22"/>
        </w:rPr>
      </w:pPr>
      <w:r>
        <w:rPr>
          <w:rFonts w:asciiTheme="minorHAnsi" w:eastAsia="Calibri" w:hAnsiTheme="minorHAnsi" w:cstheme="minorHAnsi"/>
          <w:sz w:val="22"/>
          <w:szCs w:val="22"/>
        </w:rPr>
        <w:t xml:space="preserve">Ensuring all work conforms to CRF strategic and operational levels. </w:t>
      </w:r>
    </w:p>
    <w:p w14:paraId="0D791F28" w14:textId="77777777" w:rsidR="006A1D24" w:rsidRDefault="00CB3E61" w:rsidP="006724CE">
      <w:pPr>
        <w:pStyle w:val="ListParagraph"/>
        <w:numPr>
          <w:ilvl w:val="0"/>
          <w:numId w:val="24"/>
        </w:numPr>
        <w:rPr>
          <w:rFonts w:asciiTheme="minorHAnsi" w:eastAsia="Calibri" w:hAnsiTheme="minorHAnsi" w:cstheme="minorHAnsi"/>
          <w:sz w:val="22"/>
          <w:szCs w:val="22"/>
        </w:rPr>
      </w:pPr>
      <w:r>
        <w:rPr>
          <w:rFonts w:asciiTheme="minorHAnsi" w:eastAsia="Calibri" w:hAnsiTheme="minorHAnsi" w:cstheme="minorHAnsi"/>
          <w:sz w:val="22"/>
          <w:szCs w:val="22"/>
        </w:rPr>
        <w:t xml:space="preserve">Maintain detailed case records for the purposes of continuity of casework, information retrieval, statistical </w:t>
      </w:r>
      <w:proofErr w:type="gramStart"/>
      <w:r>
        <w:rPr>
          <w:rFonts w:asciiTheme="minorHAnsi" w:eastAsia="Calibri" w:hAnsiTheme="minorHAnsi" w:cstheme="minorHAnsi"/>
          <w:sz w:val="22"/>
          <w:szCs w:val="22"/>
        </w:rPr>
        <w:t>monitoring</w:t>
      </w:r>
      <w:proofErr w:type="gramEnd"/>
      <w:r>
        <w:rPr>
          <w:rFonts w:asciiTheme="minorHAnsi" w:eastAsia="Calibri" w:hAnsiTheme="minorHAnsi" w:cstheme="minorHAnsi"/>
          <w:sz w:val="22"/>
          <w:szCs w:val="22"/>
        </w:rPr>
        <w:t xml:space="preserve"> </w:t>
      </w:r>
      <w:r w:rsidR="006A1D24">
        <w:rPr>
          <w:rFonts w:asciiTheme="minorHAnsi" w:eastAsia="Calibri" w:hAnsiTheme="minorHAnsi" w:cstheme="minorHAnsi"/>
          <w:sz w:val="22"/>
          <w:szCs w:val="22"/>
        </w:rPr>
        <w:t xml:space="preserve">and reporting preparation. </w:t>
      </w:r>
    </w:p>
    <w:p w14:paraId="488D5058" w14:textId="77777777" w:rsidR="006A1D24" w:rsidRDefault="006A1D24" w:rsidP="006A1D24">
      <w:pPr>
        <w:rPr>
          <w:rFonts w:asciiTheme="minorHAnsi" w:eastAsia="Calibri" w:hAnsiTheme="minorHAnsi" w:cstheme="minorHAnsi"/>
          <w:sz w:val="22"/>
          <w:szCs w:val="22"/>
          <w:u w:val="single"/>
        </w:rPr>
      </w:pPr>
    </w:p>
    <w:p w14:paraId="112EFDE7" w14:textId="07586428" w:rsidR="004C69ED" w:rsidRPr="006A1D24" w:rsidRDefault="004C69ED" w:rsidP="006A1D24">
      <w:pPr>
        <w:jc w:val="both"/>
        <w:rPr>
          <w:rFonts w:asciiTheme="minorHAnsi" w:hAnsiTheme="minorHAnsi" w:cs="Arial"/>
          <w:bCs/>
          <w:sz w:val="22"/>
          <w:szCs w:val="22"/>
          <w:highlight w:val="green"/>
        </w:rPr>
      </w:pPr>
    </w:p>
    <w:p w14:paraId="0F77E446" w14:textId="44E7BF52" w:rsidR="007531A4" w:rsidRPr="007531A4" w:rsidRDefault="007531A4" w:rsidP="007531A4">
      <w:pPr>
        <w:jc w:val="both"/>
        <w:rPr>
          <w:rFonts w:asciiTheme="minorHAnsi" w:hAnsiTheme="minorHAnsi" w:cs="Arial"/>
          <w:bCs/>
          <w:sz w:val="22"/>
          <w:szCs w:val="22"/>
          <w:u w:val="single"/>
        </w:rPr>
      </w:pPr>
      <w:r w:rsidRPr="007531A4">
        <w:rPr>
          <w:rFonts w:asciiTheme="minorHAnsi" w:hAnsiTheme="minorHAnsi" w:cs="Arial"/>
          <w:bCs/>
          <w:sz w:val="22"/>
          <w:szCs w:val="22"/>
          <w:u w:val="single"/>
        </w:rPr>
        <w:t>Governance and Compliance</w:t>
      </w:r>
    </w:p>
    <w:p w14:paraId="053B3BF1" w14:textId="60067074" w:rsidR="00844B93" w:rsidRDefault="00844B93" w:rsidP="00AC7EC0">
      <w:pPr>
        <w:jc w:val="both"/>
        <w:rPr>
          <w:rFonts w:asciiTheme="minorHAnsi" w:hAnsiTheme="minorHAnsi" w:cs="Arial"/>
          <w:b/>
          <w:sz w:val="22"/>
          <w:szCs w:val="22"/>
        </w:rPr>
      </w:pPr>
    </w:p>
    <w:p w14:paraId="460535B9" w14:textId="6E66B0ED" w:rsidR="00226C32" w:rsidRPr="006724CE" w:rsidRDefault="00226C32" w:rsidP="00226C32">
      <w:pPr>
        <w:pStyle w:val="ListParagraph"/>
        <w:numPr>
          <w:ilvl w:val="0"/>
          <w:numId w:val="27"/>
        </w:numPr>
        <w:jc w:val="both"/>
        <w:rPr>
          <w:rFonts w:asciiTheme="minorHAnsi" w:hAnsiTheme="minorHAnsi" w:cs="Arial"/>
          <w:bCs/>
          <w:sz w:val="22"/>
          <w:szCs w:val="22"/>
        </w:rPr>
      </w:pPr>
      <w:r w:rsidRPr="006724CE">
        <w:rPr>
          <w:rFonts w:asciiTheme="minorHAnsi" w:hAnsiTheme="minorHAnsi" w:cs="Arial"/>
          <w:bCs/>
          <w:sz w:val="22"/>
          <w:szCs w:val="22"/>
        </w:rPr>
        <w:t xml:space="preserve">Liaise with the </w:t>
      </w:r>
      <w:r w:rsidR="006A1D24">
        <w:rPr>
          <w:rFonts w:asciiTheme="minorHAnsi" w:hAnsiTheme="minorHAnsi" w:cs="Arial"/>
          <w:bCs/>
          <w:sz w:val="22"/>
          <w:szCs w:val="22"/>
        </w:rPr>
        <w:t xml:space="preserve">CEO to enable reporting to the CRF </w:t>
      </w:r>
      <w:r w:rsidRPr="006724CE">
        <w:rPr>
          <w:rFonts w:asciiTheme="minorHAnsi" w:hAnsiTheme="minorHAnsi" w:cs="Arial"/>
          <w:bCs/>
          <w:sz w:val="22"/>
          <w:szCs w:val="22"/>
        </w:rPr>
        <w:t xml:space="preserve">Board </w:t>
      </w:r>
      <w:r w:rsidR="00A96233" w:rsidRPr="006724CE">
        <w:rPr>
          <w:rFonts w:asciiTheme="minorHAnsi" w:hAnsiTheme="minorHAnsi" w:cs="Arial"/>
          <w:bCs/>
          <w:sz w:val="22"/>
          <w:szCs w:val="22"/>
        </w:rPr>
        <w:t xml:space="preserve">of Directors </w:t>
      </w:r>
      <w:r w:rsidRPr="006724CE">
        <w:rPr>
          <w:rFonts w:asciiTheme="minorHAnsi" w:hAnsiTheme="minorHAnsi" w:cs="Arial"/>
          <w:bCs/>
          <w:sz w:val="22"/>
          <w:szCs w:val="22"/>
        </w:rPr>
        <w:t>to develop the implementation of the charity’s plans, including budgets</w:t>
      </w:r>
      <w:r w:rsidR="004A2452">
        <w:rPr>
          <w:rFonts w:asciiTheme="minorHAnsi" w:hAnsiTheme="minorHAnsi" w:cs="Arial"/>
          <w:bCs/>
          <w:sz w:val="22"/>
          <w:szCs w:val="22"/>
        </w:rPr>
        <w:t xml:space="preserve"> and </w:t>
      </w:r>
      <w:r w:rsidRPr="006724CE">
        <w:rPr>
          <w:rFonts w:asciiTheme="minorHAnsi" w:hAnsiTheme="minorHAnsi" w:cs="Arial"/>
          <w:bCs/>
          <w:sz w:val="22"/>
          <w:szCs w:val="22"/>
        </w:rPr>
        <w:t xml:space="preserve">income generation strategies, and </w:t>
      </w:r>
      <w:r w:rsidR="006A1D24">
        <w:rPr>
          <w:rFonts w:asciiTheme="minorHAnsi" w:hAnsiTheme="minorHAnsi" w:cs="Arial"/>
          <w:bCs/>
          <w:sz w:val="22"/>
          <w:szCs w:val="22"/>
        </w:rPr>
        <w:t xml:space="preserve">supporting </w:t>
      </w:r>
      <w:r w:rsidRPr="006724CE">
        <w:rPr>
          <w:rFonts w:asciiTheme="minorHAnsi" w:hAnsiTheme="minorHAnsi" w:cs="Arial"/>
          <w:bCs/>
          <w:sz w:val="22"/>
          <w:szCs w:val="22"/>
        </w:rPr>
        <w:t>fundraising activities</w:t>
      </w:r>
      <w:r w:rsidR="006A1D24">
        <w:rPr>
          <w:rFonts w:asciiTheme="minorHAnsi" w:hAnsiTheme="minorHAnsi" w:cs="Arial"/>
          <w:bCs/>
          <w:sz w:val="22"/>
          <w:szCs w:val="22"/>
        </w:rPr>
        <w:t xml:space="preserve"> where necessary</w:t>
      </w:r>
      <w:r w:rsidRPr="006724CE">
        <w:rPr>
          <w:rFonts w:asciiTheme="minorHAnsi" w:hAnsiTheme="minorHAnsi" w:cs="Arial"/>
          <w:bCs/>
          <w:sz w:val="22"/>
          <w:szCs w:val="22"/>
        </w:rPr>
        <w:t>.</w:t>
      </w:r>
    </w:p>
    <w:p w14:paraId="50EAD0C0" w14:textId="5732156E" w:rsidR="00226C32" w:rsidRPr="006724CE" w:rsidRDefault="00226C32" w:rsidP="00226C32">
      <w:pPr>
        <w:pStyle w:val="ListParagraph"/>
        <w:numPr>
          <w:ilvl w:val="0"/>
          <w:numId w:val="27"/>
        </w:numPr>
        <w:jc w:val="both"/>
        <w:rPr>
          <w:rFonts w:asciiTheme="minorHAnsi" w:hAnsiTheme="minorHAnsi" w:cs="Arial"/>
          <w:bCs/>
          <w:sz w:val="22"/>
          <w:szCs w:val="22"/>
        </w:rPr>
      </w:pPr>
      <w:r w:rsidRPr="006724CE">
        <w:rPr>
          <w:rFonts w:asciiTheme="minorHAnsi" w:hAnsiTheme="minorHAnsi" w:cs="Arial"/>
          <w:bCs/>
          <w:sz w:val="22"/>
          <w:szCs w:val="22"/>
        </w:rPr>
        <w:t xml:space="preserve">Liaise with </w:t>
      </w:r>
      <w:r w:rsidR="004A2452">
        <w:rPr>
          <w:rFonts w:asciiTheme="minorHAnsi" w:hAnsiTheme="minorHAnsi" w:cs="Arial"/>
          <w:bCs/>
          <w:sz w:val="22"/>
          <w:szCs w:val="22"/>
        </w:rPr>
        <w:t xml:space="preserve">CEO to enable </w:t>
      </w:r>
      <w:r w:rsidRPr="006724CE">
        <w:rPr>
          <w:rFonts w:asciiTheme="minorHAnsi" w:hAnsiTheme="minorHAnsi" w:cs="Arial"/>
          <w:bCs/>
          <w:sz w:val="22"/>
          <w:szCs w:val="22"/>
        </w:rPr>
        <w:t>the Board</w:t>
      </w:r>
      <w:r w:rsidR="00A96233" w:rsidRPr="006724CE">
        <w:rPr>
          <w:rFonts w:asciiTheme="minorHAnsi" w:hAnsiTheme="minorHAnsi" w:cs="Arial"/>
          <w:bCs/>
          <w:sz w:val="22"/>
          <w:szCs w:val="22"/>
        </w:rPr>
        <w:t xml:space="preserve"> of Directors</w:t>
      </w:r>
      <w:r w:rsidRPr="006724CE">
        <w:rPr>
          <w:rFonts w:asciiTheme="minorHAnsi" w:hAnsiTheme="minorHAnsi" w:cs="Arial"/>
          <w:bCs/>
          <w:sz w:val="22"/>
          <w:szCs w:val="22"/>
        </w:rPr>
        <w:t xml:space="preserve"> to ensure that the charity’s overall governance structure, polic</w:t>
      </w:r>
      <w:r w:rsidR="00DF29CB" w:rsidRPr="006724CE">
        <w:rPr>
          <w:rFonts w:asciiTheme="minorHAnsi" w:hAnsiTheme="minorHAnsi" w:cs="Arial"/>
          <w:bCs/>
          <w:sz w:val="22"/>
          <w:szCs w:val="22"/>
        </w:rPr>
        <w:t>i</w:t>
      </w:r>
      <w:r w:rsidRPr="006724CE">
        <w:rPr>
          <w:rFonts w:asciiTheme="minorHAnsi" w:hAnsiTheme="minorHAnsi" w:cs="Arial"/>
          <w:bCs/>
          <w:sz w:val="22"/>
          <w:szCs w:val="22"/>
        </w:rPr>
        <w:t>es, and procedures are appropriate and effective, taking remedial measures and implementing changes as necessary.</w:t>
      </w:r>
    </w:p>
    <w:p w14:paraId="48866022" w14:textId="71B03ADA" w:rsidR="006724CE" w:rsidRPr="004A2452" w:rsidRDefault="004D48EF" w:rsidP="004A2452">
      <w:pPr>
        <w:pStyle w:val="ListParagraph"/>
        <w:numPr>
          <w:ilvl w:val="0"/>
          <w:numId w:val="27"/>
        </w:numPr>
        <w:jc w:val="both"/>
        <w:rPr>
          <w:rFonts w:asciiTheme="minorHAnsi" w:hAnsiTheme="minorHAnsi" w:cs="Arial"/>
          <w:bCs/>
          <w:sz w:val="22"/>
          <w:szCs w:val="22"/>
        </w:rPr>
      </w:pPr>
      <w:r w:rsidRPr="006724CE">
        <w:rPr>
          <w:rFonts w:asciiTheme="minorHAnsi" w:hAnsiTheme="minorHAnsi" w:cs="Arial"/>
          <w:bCs/>
          <w:sz w:val="22"/>
          <w:szCs w:val="22"/>
        </w:rPr>
        <w:t>A</w:t>
      </w:r>
      <w:r w:rsidR="00226C32" w:rsidRPr="006724CE">
        <w:rPr>
          <w:rFonts w:asciiTheme="minorHAnsi" w:hAnsiTheme="minorHAnsi" w:cs="Arial"/>
          <w:bCs/>
          <w:sz w:val="22"/>
          <w:szCs w:val="22"/>
        </w:rPr>
        <w:t>ctively promote and ensure compliance with employment and equality legislation and accepted good practice.</w:t>
      </w:r>
    </w:p>
    <w:p w14:paraId="2532F6EA" w14:textId="3D4773DC" w:rsidR="00226C32" w:rsidRPr="006724CE" w:rsidRDefault="00D77771" w:rsidP="000260D5">
      <w:pPr>
        <w:pStyle w:val="ListParagraph"/>
        <w:numPr>
          <w:ilvl w:val="0"/>
          <w:numId w:val="27"/>
        </w:numPr>
        <w:jc w:val="both"/>
        <w:rPr>
          <w:rFonts w:asciiTheme="minorHAnsi" w:hAnsiTheme="minorHAnsi" w:cs="Arial"/>
          <w:bCs/>
          <w:sz w:val="22"/>
          <w:szCs w:val="22"/>
        </w:rPr>
      </w:pPr>
      <w:r w:rsidRPr="006724CE">
        <w:rPr>
          <w:rFonts w:asciiTheme="minorHAnsi" w:hAnsiTheme="minorHAnsi" w:cs="Arial"/>
          <w:bCs/>
          <w:sz w:val="22"/>
          <w:szCs w:val="22"/>
        </w:rPr>
        <w:t>P</w:t>
      </w:r>
      <w:r w:rsidR="00226C32" w:rsidRPr="006724CE">
        <w:rPr>
          <w:rFonts w:asciiTheme="minorHAnsi" w:hAnsiTheme="minorHAnsi" w:cs="Arial"/>
          <w:bCs/>
          <w:sz w:val="22"/>
          <w:szCs w:val="22"/>
        </w:rPr>
        <w:t xml:space="preserve">rovide the </w:t>
      </w:r>
      <w:r w:rsidR="004A2452">
        <w:rPr>
          <w:rFonts w:asciiTheme="minorHAnsi" w:hAnsiTheme="minorHAnsi" w:cs="Arial"/>
          <w:bCs/>
          <w:sz w:val="22"/>
          <w:szCs w:val="22"/>
        </w:rPr>
        <w:t xml:space="preserve">CEO </w:t>
      </w:r>
      <w:r w:rsidR="00226C32" w:rsidRPr="006724CE">
        <w:rPr>
          <w:rFonts w:asciiTheme="minorHAnsi" w:hAnsiTheme="minorHAnsi" w:cs="Arial"/>
          <w:bCs/>
          <w:sz w:val="22"/>
          <w:szCs w:val="22"/>
        </w:rPr>
        <w:t xml:space="preserve">with </w:t>
      </w:r>
      <w:r w:rsidR="00A804C6" w:rsidRPr="006724CE">
        <w:rPr>
          <w:rFonts w:asciiTheme="minorHAnsi" w:hAnsiTheme="minorHAnsi" w:cs="Arial"/>
          <w:bCs/>
          <w:sz w:val="22"/>
          <w:szCs w:val="22"/>
        </w:rPr>
        <w:t xml:space="preserve">any </w:t>
      </w:r>
      <w:r w:rsidR="008D7EBF" w:rsidRPr="006724CE">
        <w:rPr>
          <w:rFonts w:asciiTheme="minorHAnsi" w:hAnsiTheme="minorHAnsi" w:cs="Arial"/>
          <w:bCs/>
          <w:sz w:val="22"/>
          <w:szCs w:val="22"/>
        </w:rPr>
        <w:t>relevant</w:t>
      </w:r>
      <w:r w:rsidR="00226C32" w:rsidRPr="006724CE">
        <w:rPr>
          <w:rFonts w:asciiTheme="minorHAnsi" w:hAnsiTheme="minorHAnsi" w:cs="Arial"/>
          <w:bCs/>
          <w:sz w:val="22"/>
          <w:szCs w:val="22"/>
        </w:rPr>
        <w:t xml:space="preserve"> information</w:t>
      </w:r>
      <w:r w:rsidR="008D7EBF" w:rsidRPr="006724CE">
        <w:rPr>
          <w:rFonts w:asciiTheme="minorHAnsi" w:hAnsiTheme="minorHAnsi" w:cs="Arial"/>
          <w:bCs/>
          <w:sz w:val="22"/>
          <w:szCs w:val="22"/>
        </w:rPr>
        <w:t xml:space="preserve"> </w:t>
      </w:r>
      <w:r w:rsidR="004274F5" w:rsidRPr="006724CE">
        <w:rPr>
          <w:rFonts w:asciiTheme="minorHAnsi" w:hAnsiTheme="minorHAnsi" w:cs="Arial"/>
          <w:bCs/>
          <w:sz w:val="22"/>
          <w:szCs w:val="22"/>
        </w:rPr>
        <w:t xml:space="preserve">they may require </w:t>
      </w:r>
      <w:proofErr w:type="gramStart"/>
      <w:r w:rsidR="004274F5" w:rsidRPr="006724CE">
        <w:rPr>
          <w:rFonts w:asciiTheme="minorHAnsi" w:hAnsiTheme="minorHAnsi" w:cs="Arial"/>
          <w:bCs/>
          <w:sz w:val="22"/>
          <w:szCs w:val="22"/>
        </w:rPr>
        <w:t>to fulfil</w:t>
      </w:r>
      <w:proofErr w:type="gramEnd"/>
      <w:r w:rsidR="004274F5" w:rsidRPr="006724CE">
        <w:rPr>
          <w:rFonts w:asciiTheme="minorHAnsi" w:hAnsiTheme="minorHAnsi" w:cs="Arial"/>
          <w:bCs/>
          <w:sz w:val="22"/>
          <w:szCs w:val="22"/>
        </w:rPr>
        <w:t xml:space="preserve"> their duties </w:t>
      </w:r>
      <w:r w:rsidR="00024E7B" w:rsidRPr="006724CE">
        <w:rPr>
          <w:rFonts w:asciiTheme="minorHAnsi" w:hAnsiTheme="minorHAnsi" w:cs="Arial"/>
          <w:bCs/>
          <w:sz w:val="22"/>
          <w:szCs w:val="22"/>
        </w:rPr>
        <w:t>in a timely manner</w:t>
      </w:r>
      <w:r w:rsidR="004A2452">
        <w:rPr>
          <w:rFonts w:asciiTheme="minorHAnsi" w:hAnsiTheme="minorHAnsi" w:cs="Arial"/>
          <w:bCs/>
          <w:sz w:val="22"/>
          <w:szCs w:val="22"/>
        </w:rPr>
        <w:t xml:space="preserve"> to report to the CRF Board</w:t>
      </w:r>
      <w:r w:rsidR="00226C32" w:rsidRPr="006724CE">
        <w:rPr>
          <w:rFonts w:asciiTheme="minorHAnsi" w:hAnsiTheme="minorHAnsi" w:cs="Arial"/>
          <w:bCs/>
          <w:sz w:val="22"/>
          <w:szCs w:val="22"/>
        </w:rPr>
        <w:t>.</w:t>
      </w:r>
    </w:p>
    <w:p w14:paraId="7BBA0D7F" w14:textId="74AABB99" w:rsidR="00226C32" w:rsidRPr="006724CE" w:rsidRDefault="004A2452" w:rsidP="000260D5">
      <w:pPr>
        <w:pStyle w:val="ListParagraph"/>
        <w:numPr>
          <w:ilvl w:val="0"/>
          <w:numId w:val="27"/>
        </w:numPr>
        <w:jc w:val="both"/>
        <w:rPr>
          <w:rFonts w:asciiTheme="minorHAnsi" w:hAnsiTheme="minorHAnsi" w:cs="Arial"/>
          <w:bCs/>
          <w:sz w:val="22"/>
          <w:szCs w:val="22"/>
        </w:rPr>
      </w:pPr>
      <w:r>
        <w:rPr>
          <w:rFonts w:asciiTheme="minorHAnsi" w:hAnsiTheme="minorHAnsi" w:cs="Arial"/>
          <w:bCs/>
          <w:sz w:val="22"/>
          <w:szCs w:val="22"/>
        </w:rPr>
        <w:t xml:space="preserve">If requested provide </w:t>
      </w:r>
      <w:r w:rsidR="00F16658" w:rsidRPr="006724CE">
        <w:rPr>
          <w:rFonts w:asciiTheme="minorHAnsi" w:hAnsiTheme="minorHAnsi" w:cs="Arial"/>
          <w:bCs/>
          <w:sz w:val="22"/>
          <w:szCs w:val="22"/>
        </w:rPr>
        <w:t>relevant reports and information</w:t>
      </w:r>
      <w:r w:rsidR="007F152B" w:rsidRPr="006724CE">
        <w:rPr>
          <w:rFonts w:asciiTheme="minorHAnsi" w:hAnsiTheme="minorHAnsi" w:cs="Arial"/>
          <w:bCs/>
          <w:sz w:val="22"/>
          <w:szCs w:val="22"/>
        </w:rPr>
        <w:t xml:space="preserve">, </w:t>
      </w:r>
      <w:r>
        <w:rPr>
          <w:rFonts w:asciiTheme="minorHAnsi" w:hAnsiTheme="minorHAnsi" w:cs="Arial"/>
          <w:bCs/>
          <w:sz w:val="22"/>
          <w:szCs w:val="22"/>
        </w:rPr>
        <w:t xml:space="preserve">to </w:t>
      </w:r>
      <w:r w:rsidR="007F152B" w:rsidRPr="006724CE">
        <w:rPr>
          <w:rFonts w:asciiTheme="minorHAnsi" w:hAnsiTheme="minorHAnsi" w:cs="Arial"/>
          <w:bCs/>
          <w:sz w:val="22"/>
          <w:szCs w:val="22"/>
        </w:rPr>
        <w:t>provide options</w:t>
      </w:r>
      <w:r w:rsidR="00086D3E" w:rsidRPr="006724CE">
        <w:rPr>
          <w:rFonts w:asciiTheme="minorHAnsi" w:hAnsiTheme="minorHAnsi" w:cs="Arial"/>
          <w:bCs/>
          <w:sz w:val="22"/>
          <w:szCs w:val="22"/>
        </w:rPr>
        <w:t>, advice,</w:t>
      </w:r>
      <w:r w:rsidR="007F152B" w:rsidRPr="006724CE">
        <w:rPr>
          <w:rFonts w:asciiTheme="minorHAnsi" w:hAnsiTheme="minorHAnsi" w:cs="Arial"/>
          <w:bCs/>
          <w:sz w:val="22"/>
          <w:szCs w:val="22"/>
        </w:rPr>
        <w:t xml:space="preserve"> and recommendations</w:t>
      </w:r>
      <w:r w:rsidR="00F16658" w:rsidRPr="006724CE">
        <w:rPr>
          <w:rFonts w:asciiTheme="minorHAnsi" w:hAnsiTheme="minorHAnsi" w:cs="Arial"/>
          <w:bCs/>
          <w:sz w:val="22"/>
          <w:szCs w:val="22"/>
        </w:rPr>
        <w:t xml:space="preserve">, and </w:t>
      </w:r>
      <w:r w:rsidR="00226C32" w:rsidRPr="006724CE">
        <w:rPr>
          <w:rFonts w:asciiTheme="minorHAnsi" w:hAnsiTheme="minorHAnsi" w:cs="Arial"/>
          <w:bCs/>
          <w:sz w:val="22"/>
          <w:szCs w:val="22"/>
        </w:rPr>
        <w:t xml:space="preserve">to respond to </w:t>
      </w:r>
      <w:r w:rsidR="007F152B" w:rsidRPr="006724CE">
        <w:rPr>
          <w:rFonts w:asciiTheme="minorHAnsi" w:hAnsiTheme="minorHAnsi" w:cs="Arial"/>
          <w:bCs/>
          <w:sz w:val="22"/>
          <w:szCs w:val="22"/>
        </w:rPr>
        <w:t>the Directors’</w:t>
      </w:r>
      <w:r w:rsidR="007461BB" w:rsidRPr="006724CE">
        <w:rPr>
          <w:rFonts w:asciiTheme="minorHAnsi" w:hAnsiTheme="minorHAnsi" w:cs="Arial"/>
          <w:bCs/>
          <w:sz w:val="22"/>
          <w:szCs w:val="22"/>
        </w:rPr>
        <w:t xml:space="preserve"> </w:t>
      </w:r>
      <w:r w:rsidR="00226C32" w:rsidRPr="006724CE">
        <w:rPr>
          <w:rFonts w:asciiTheme="minorHAnsi" w:hAnsiTheme="minorHAnsi" w:cs="Arial"/>
          <w:bCs/>
          <w:sz w:val="22"/>
          <w:szCs w:val="22"/>
        </w:rPr>
        <w:t>questions</w:t>
      </w:r>
      <w:r>
        <w:rPr>
          <w:rFonts w:asciiTheme="minorHAnsi" w:hAnsiTheme="minorHAnsi" w:cs="Arial"/>
          <w:bCs/>
          <w:sz w:val="22"/>
          <w:szCs w:val="22"/>
        </w:rPr>
        <w:t xml:space="preserve"> at the any Board meetings (usually held in the evenings every 3 months</w:t>
      </w:r>
      <w:r w:rsidR="00226C32" w:rsidRPr="006724CE">
        <w:rPr>
          <w:rFonts w:asciiTheme="minorHAnsi" w:hAnsiTheme="minorHAnsi" w:cs="Arial"/>
          <w:bCs/>
          <w:sz w:val="22"/>
          <w:szCs w:val="22"/>
        </w:rPr>
        <w:t>.</w:t>
      </w:r>
      <w:r>
        <w:rPr>
          <w:rFonts w:asciiTheme="minorHAnsi" w:hAnsiTheme="minorHAnsi" w:cs="Arial"/>
          <w:bCs/>
          <w:sz w:val="22"/>
          <w:szCs w:val="22"/>
        </w:rPr>
        <w:t xml:space="preserve">) when </w:t>
      </w:r>
      <w:proofErr w:type="spellStart"/>
      <w:r>
        <w:rPr>
          <w:rFonts w:asciiTheme="minorHAnsi" w:hAnsiTheme="minorHAnsi" w:cs="Arial"/>
          <w:bCs/>
          <w:sz w:val="22"/>
          <w:szCs w:val="22"/>
        </w:rPr>
        <w:t>neceessary</w:t>
      </w:r>
      <w:proofErr w:type="spellEnd"/>
      <w:r>
        <w:rPr>
          <w:rFonts w:asciiTheme="minorHAnsi" w:hAnsiTheme="minorHAnsi" w:cs="Arial"/>
          <w:bCs/>
          <w:sz w:val="22"/>
          <w:szCs w:val="22"/>
        </w:rPr>
        <w:t xml:space="preserve">. </w:t>
      </w:r>
    </w:p>
    <w:p w14:paraId="4375FECC" w14:textId="77777777" w:rsidR="007531A4" w:rsidRPr="007531A4" w:rsidRDefault="007531A4" w:rsidP="000260D5">
      <w:pPr>
        <w:jc w:val="both"/>
        <w:rPr>
          <w:rFonts w:asciiTheme="minorHAnsi" w:hAnsiTheme="minorHAnsi" w:cs="Arial"/>
          <w:b/>
          <w:sz w:val="22"/>
          <w:szCs w:val="22"/>
        </w:rPr>
      </w:pPr>
    </w:p>
    <w:p w14:paraId="5D78FA19" w14:textId="226C431E" w:rsidR="00CA6A62" w:rsidRDefault="00CA6A62" w:rsidP="000260D5">
      <w:pPr>
        <w:jc w:val="both"/>
        <w:rPr>
          <w:rFonts w:asciiTheme="minorHAnsi" w:hAnsiTheme="minorHAnsi" w:cs="Arial"/>
          <w:bCs/>
          <w:sz w:val="22"/>
          <w:szCs w:val="22"/>
        </w:rPr>
      </w:pPr>
    </w:p>
    <w:p w14:paraId="1CB32294" w14:textId="77777777" w:rsidR="00F869C7" w:rsidRDefault="00F869C7">
      <w:pPr>
        <w:rPr>
          <w:rFonts w:asciiTheme="minorHAnsi" w:hAnsiTheme="minorHAnsi" w:cs="Arial"/>
          <w:bCs/>
          <w:sz w:val="22"/>
          <w:szCs w:val="22"/>
          <w:u w:val="single"/>
        </w:rPr>
      </w:pPr>
      <w:r>
        <w:rPr>
          <w:rFonts w:asciiTheme="minorHAnsi" w:hAnsiTheme="minorHAnsi" w:cs="Arial"/>
          <w:bCs/>
          <w:sz w:val="22"/>
          <w:szCs w:val="22"/>
          <w:u w:val="single"/>
        </w:rPr>
        <w:br w:type="page"/>
      </w:r>
    </w:p>
    <w:p w14:paraId="2E5791D8" w14:textId="571AA8AB" w:rsidR="00CA6A62" w:rsidRPr="000A471A" w:rsidRDefault="00120CBF" w:rsidP="000260D5">
      <w:pPr>
        <w:jc w:val="both"/>
        <w:rPr>
          <w:rFonts w:asciiTheme="minorHAnsi" w:hAnsiTheme="minorHAnsi" w:cs="Arial"/>
          <w:bCs/>
          <w:sz w:val="22"/>
          <w:szCs w:val="22"/>
          <w:u w:val="single"/>
        </w:rPr>
      </w:pPr>
      <w:r>
        <w:rPr>
          <w:rFonts w:asciiTheme="minorHAnsi" w:hAnsiTheme="minorHAnsi" w:cs="Arial"/>
          <w:bCs/>
          <w:sz w:val="22"/>
          <w:szCs w:val="22"/>
          <w:u w:val="single"/>
        </w:rPr>
        <w:lastRenderedPageBreak/>
        <w:t>Developing</w:t>
      </w:r>
      <w:r w:rsidR="000A471A" w:rsidRPr="000A471A">
        <w:rPr>
          <w:rFonts w:asciiTheme="minorHAnsi" w:hAnsiTheme="minorHAnsi" w:cs="Arial"/>
          <w:bCs/>
          <w:sz w:val="22"/>
          <w:szCs w:val="22"/>
          <w:u w:val="single"/>
        </w:rPr>
        <w:t xml:space="preserve"> People</w:t>
      </w:r>
    </w:p>
    <w:p w14:paraId="24E3990F" w14:textId="4A73A5AC" w:rsidR="000A471A" w:rsidRDefault="000A471A" w:rsidP="000260D5">
      <w:pPr>
        <w:jc w:val="both"/>
        <w:rPr>
          <w:rFonts w:asciiTheme="minorHAnsi" w:hAnsiTheme="minorHAnsi" w:cs="Arial"/>
          <w:bCs/>
          <w:sz w:val="22"/>
          <w:szCs w:val="22"/>
        </w:rPr>
      </w:pPr>
    </w:p>
    <w:p w14:paraId="7B60BE43" w14:textId="24EE3CCC" w:rsidR="00876980" w:rsidRDefault="006A1D24" w:rsidP="000260D5">
      <w:pPr>
        <w:numPr>
          <w:ilvl w:val="0"/>
          <w:numId w:val="25"/>
        </w:numPr>
        <w:jc w:val="both"/>
        <w:rPr>
          <w:rFonts w:asciiTheme="minorHAnsi" w:eastAsia="Calibri" w:hAnsiTheme="minorHAnsi" w:cstheme="minorHAnsi"/>
          <w:sz w:val="22"/>
          <w:szCs w:val="22"/>
        </w:rPr>
      </w:pPr>
      <w:r>
        <w:rPr>
          <w:rFonts w:asciiTheme="minorHAnsi" w:eastAsia="Calibri" w:hAnsiTheme="minorHAnsi" w:cstheme="minorHAnsi"/>
          <w:sz w:val="22"/>
          <w:szCs w:val="22"/>
        </w:rPr>
        <w:t>M</w:t>
      </w:r>
      <w:r w:rsidR="00876980" w:rsidRPr="00AF0EEA">
        <w:rPr>
          <w:rFonts w:asciiTheme="minorHAnsi" w:eastAsia="Calibri" w:hAnsiTheme="minorHAnsi" w:cstheme="minorHAnsi"/>
          <w:sz w:val="22"/>
          <w:szCs w:val="22"/>
        </w:rPr>
        <w:t xml:space="preserve">entor, and empower the </w:t>
      </w:r>
      <w:r>
        <w:rPr>
          <w:rFonts w:asciiTheme="minorHAnsi" w:eastAsia="Calibri" w:hAnsiTheme="minorHAnsi" w:cstheme="minorHAnsi"/>
          <w:sz w:val="22"/>
          <w:szCs w:val="22"/>
        </w:rPr>
        <w:t xml:space="preserve">CRF </w:t>
      </w:r>
      <w:r w:rsidR="00876980" w:rsidRPr="00AF0EEA">
        <w:rPr>
          <w:rFonts w:asciiTheme="minorHAnsi" w:eastAsia="Calibri" w:hAnsiTheme="minorHAnsi" w:cstheme="minorHAnsi"/>
          <w:sz w:val="22"/>
          <w:szCs w:val="22"/>
        </w:rPr>
        <w:t>Team as well as any other direct reports</w:t>
      </w:r>
      <w:r w:rsidR="0055174B" w:rsidRPr="00AF0EEA">
        <w:rPr>
          <w:rFonts w:asciiTheme="minorHAnsi" w:eastAsia="Calibri" w:hAnsiTheme="minorHAnsi" w:cstheme="minorHAnsi"/>
          <w:sz w:val="22"/>
          <w:szCs w:val="22"/>
        </w:rPr>
        <w:t xml:space="preserve"> to enable them to perform to the best of </w:t>
      </w:r>
      <w:r w:rsidR="00AF0EEA" w:rsidRPr="00AF0EEA">
        <w:rPr>
          <w:rFonts w:asciiTheme="minorHAnsi" w:eastAsia="Calibri" w:hAnsiTheme="minorHAnsi" w:cstheme="minorHAnsi"/>
          <w:sz w:val="22"/>
          <w:szCs w:val="22"/>
        </w:rPr>
        <w:t xml:space="preserve">their abilities and maximise their potential. </w:t>
      </w:r>
    </w:p>
    <w:p w14:paraId="3BB75E5D" w14:textId="2D745FE1" w:rsidR="00294A69" w:rsidRPr="00C40AB1" w:rsidRDefault="00294A69" w:rsidP="000260D5">
      <w:pPr>
        <w:numPr>
          <w:ilvl w:val="0"/>
          <w:numId w:val="25"/>
        </w:numPr>
        <w:jc w:val="both"/>
        <w:rPr>
          <w:rFonts w:asciiTheme="minorHAnsi" w:eastAsia="Calibri" w:hAnsiTheme="minorHAnsi" w:cstheme="minorHAnsi"/>
          <w:sz w:val="22"/>
          <w:szCs w:val="22"/>
        </w:rPr>
      </w:pPr>
      <w:r w:rsidRPr="00C40AB1">
        <w:rPr>
          <w:rFonts w:asciiTheme="minorHAnsi" w:eastAsia="Calibri" w:hAnsiTheme="minorHAnsi" w:cstheme="minorHAnsi"/>
          <w:sz w:val="22"/>
          <w:szCs w:val="22"/>
        </w:rPr>
        <w:t>Work closely with the Chief Executive Officer</w:t>
      </w:r>
      <w:r w:rsidR="009B068C" w:rsidRPr="00C40AB1">
        <w:rPr>
          <w:rFonts w:asciiTheme="minorHAnsi" w:eastAsia="Calibri" w:hAnsiTheme="minorHAnsi" w:cstheme="minorHAnsi"/>
          <w:sz w:val="22"/>
          <w:szCs w:val="22"/>
        </w:rPr>
        <w:t xml:space="preserve"> </w:t>
      </w:r>
      <w:r w:rsidR="006A1D24">
        <w:rPr>
          <w:rFonts w:asciiTheme="minorHAnsi" w:eastAsia="Calibri" w:hAnsiTheme="minorHAnsi" w:cstheme="minorHAnsi"/>
          <w:sz w:val="22"/>
          <w:szCs w:val="22"/>
        </w:rPr>
        <w:t xml:space="preserve">and other staff </w:t>
      </w:r>
      <w:r w:rsidR="009B068C" w:rsidRPr="00C40AB1">
        <w:rPr>
          <w:rFonts w:asciiTheme="minorHAnsi" w:eastAsia="Calibri" w:hAnsiTheme="minorHAnsi" w:cstheme="minorHAnsi"/>
          <w:sz w:val="22"/>
          <w:szCs w:val="22"/>
        </w:rPr>
        <w:t xml:space="preserve">to ensure they are equipped with the necessary </w:t>
      </w:r>
      <w:r w:rsidR="00BA30A6" w:rsidRPr="00C40AB1">
        <w:rPr>
          <w:rFonts w:asciiTheme="minorHAnsi" w:eastAsia="Calibri" w:hAnsiTheme="minorHAnsi" w:cstheme="minorHAnsi"/>
          <w:sz w:val="22"/>
          <w:szCs w:val="22"/>
        </w:rPr>
        <w:t xml:space="preserve">skills, </w:t>
      </w:r>
      <w:r w:rsidR="009B068C" w:rsidRPr="00C40AB1">
        <w:rPr>
          <w:rFonts w:asciiTheme="minorHAnsi" w:eastAsia="Calibri" w:hAnsiTheme="minorHAnsi" w:cstheme="minorHAnsi"/>
          <w:sz w:val="22"/>
          <w:szCs w:val="22"/>
        </w:rPr>
        <w:t>knowledge</w:t>
      </w:r>
      <w:r w:rsidR="00BA30A6" w:rsidRPr="00C40AB1">
        <w:rPr>
          <w:rFonts w:asciiTheme="minorHAnsi" w:eastAsia="Calibri" w:hAnsiTheme="minorHAnsi" w:cstheme="minorHAnsi"/>
          <w:sz w:val="22"/>
          <w:szCs w:val="22"/>
        </w:rPr>
        <w:t xml:space="preserve">, and expertise </w:t>
      </w:r>
      <w:r w:rsidR="003F3D29" w:rsidRPr="00C40AB1">
        <w:rPr>
          <w:rFonts w:asciiTheme="minorHAnsi" w:eastAsia="Calibri" w:hAnsiTheme="minorHAnsi" w:cstheme="minorHAnsi"/>
          <w:sz w:val="22"/>
          <w:szCs w:val="22"/>
        </w:rPr>
        <w:t xml:space="preserve">to provide effective cover </w:t>
      </w:r>
      <w:r w:rsidR="00A4647F" w:rsidRPr="00C40AB1">
        <w:rPr>
          <w:rFonts w:asciiTheme="minorHAnsi" w:eastAsia="Calibri" w:hAnsiTheme="minorHAnsi" w:cstheme="minorHAnsi"/>
          <w:sz w:val="22"/>
          <w:szCs w:val="22"/>
        </w:rPr>
        <w:t>as required.</w:t>
      </w:r>
    </w:p>
    <w:p w14:paraId="657A45CF" w14:textId="60A4DEC0" w:rsidR="00AF0EEA" w:rsidRPr="00AF0EEA" w:rsidRDefault="006A1D24" w:rsidP="000260D5">
      <w:pPr>
        <w:numPr>
          <w:ilvl w:val="0"/>
          <w:numId w:val="25"/>
        </w:numPr>
        <w:jc w:val="both"/>
        <w:rPr>
          <w:rFonts w:asciiTheme="minorHAnsi" w:eastAsia="Calibri" w:hAnsiTheme="minorHAnsi" w:cstheme="minorHAnsi"/>
          <w:sz w:val="22"/>
          <w:szCs w:val="22"/>
        </w:rPr>
      </w:pPr>
      <w:r>
        <w:rPr>
          <w:rFonts w:asciiTheme="minorHAnsi" w:eastAsia="Calibri" w:hAnsiTheme="minorHAnsi" w:cstheme="minorHAnsi"/>
          <w:sz w:val="22"/>
          <w:szCs w:val="22"/>
        </w:rPr>
        <w:t>Ensure</w:t>
      </w:r>
      <w:r w:rsidR="005C6939">
        <w:rPr>
          <w:rFonts w:asciiTheme="minorHAnsi" w:eastAsia="Calibri" w:hAnsiTheme="minorHAnsi" w:cstheme="minorHAnsi"/>
          <w:sz w:val="22"/>
          <w:szCs w:val="22"/>
        </w:rPr>
        <w:t xml:space="preserve"> effective </w:t>
      </w:r>
      <w:r w:rsidR="005B13DA">
        <w:rPr>
          <w:rFonts w:asciiTheme="minorHAnsi" w:eastAsia="Calibri" w:hAnsiTheme="minorHAnsi" w:cstheme="minorHAnsi"/>
          <w:sz w:val="22"/>
          <w:szCs w:val="22"/>
        </w:rPr>
        <w:t>performance</w:t>
      </w:r>
      <w:r w:rsidR="0019420F">
        <w:rPr>
          <w:rFonts w:asciiTheme="minorHAnsi" w:eastAsia="Calibri" w:hAnsiTheme="minorHAnsi" w:cstheme="minorHAnsi"/>
          <w:sz w:val="22"/>
          <w:szCs w:val="22"/>
        </w:rPr>
        <w:t xml:space="preserve">, </w:t>
      </w:r>
      <w:r w:rsidR="00764604">
        <w:rPr>
          <w:rFonts w:asciiTheme="minorHAnsi" w:eastAsia="Calibri" w:hAnsiTheme="minorHAnsi" w:cstheme="minorHAnsi"/>
          <w:sz w:val="22"/>
          <w:szCs w:val="22"/>
        </w:rPr>
        <w:t>including regular support and supervision</w:t>
      </w:r>
      <w:r w:rsidR="005A042E">
        <w:rPr>
          <w:rFonts w:asciiTheme="minorHAnsi" w:eastAsia="Calibri" w:hAnsiTheme="minorHAnsi" w:cstheme="minorHAnsi"/>
          <w:sz w:val="22"/>
          <w:szCs w:val="22"/>
        </w:rPr>
        <w:t xml:space="preserve"> and </w:t>
      </w:r>
      <w:r w:rsidR="003A0394">
        <w:rPr>
          <w:rFonts w:asciiTheme="minorHAnsi" w:eastAsia="Calibri" w:hAnsiTheme="minorHAnsi" w:cstheme="minorHAnsi"/>
          <w:sz w:val="22"/>
          <w:szCs w:val="22"/>
        </w:rPr>
        <w:t>access to relevant training opportunities</w:t>
      </w:r>
      <w:r w:rsidR="005A042E">
        <w:rPr>
          <w:rFonts w:asciiTheme="minorHAnsi" w:eastAsia="Calibri" w:hAnsiTheme="minorHAnsi" w:cstheme="minorHAnsi"/>
          <w:sz w:val="22"/>
          <w:szCs w:val="22"/>
        </w:rPr>
        <w:t>.</w:t>
      </w:r>
      <w:r w:rsidR="0019420F">
        <w:rPr>
          <w:rFonts w:asciiTheme="minorHAnsi" w:eastAsia="Calibri" w:hAnsiTheme="minorHAnsi" w:cstheme="minorHAnsi"/>
          <w:sz w:val="22"/>
          <w:szCs w:val="22"/>
        </w:rPr>
        <w:t xml:space="preserve"> </w:t>
      </w:r>
    </w:p>
    <w:p w14:paraId="4BDD5C15" w14:textId="1D0DE376" w:rsidR="000A471A" w:rsidRPr="00C40AB1" w:rsidRDefault="00A4647F" w:rsidP="000260D5">
      <w:pPr>
        <w:numPr>
          <w:ilvl w:val="0"/>
          <w:numId w:val="25"/>
        </w:numPr>
        <w:jc w:val="both"/>
        <w:rPr>
          <w:rFonts w:asciiTheme="minorHAnsi" w:eastAsia="Calibri" w:hAnsiTheme="minorHAnsi" w:cstheme="minorHAnsi"/>
          <w:sz w:val="22"/>
          <w:szCs w:val="22"/>
        </w:rPr>
      </w:pPr>
      <w:r w:rsidRPr="00C40AB1">
        <w:rPr>
          <w:rFonts w:asciiTheme="minorHAnsi" w:eastAsia="Calibri" w:hAnsiTheme="minorHAnsi" w:cstheme="minorHAnsi"/>
          <w:sz w:val="22"/>
          <w:szCs w:val="22"/>
        </w:rPr>
        <w:t>I</w:t>
      </w:r>
      <w:r w:rsidR="000A471A" w:rsidRPr="00C40AB1">
        <w:rPr>
          <w:rFonts w:asciiTheme="minorHAnsi" w:eastAsia="Calibri" w:hAnsiTheme="minorHAnsi" w:cstheme="minorHAnsi"/>
          <w:sz w:val="22"/>
          <w:szCs w:val="22"/>
        </w:rPr>
        <w:t xml:space="preserve">nspire and support the team of staff and volunteers to meet their targets and to understand how their </w:t>
      </w:r>
      <w:r w:rsidR="00C40AB1" w:rsidRPr="00C40AB1">
        <w:rPr>
          <w:rFonts w:asciiTheme="minorHAnsi" w:eastAsia="Calibri" w:hAnsiTheme="minorHAnsi" w:cstheme="minorHAnsi"/>
          <w:sz w:val="22"/>
          <w:szCs w:val="22"/>
        </w:rPr>
        <w:t xml:space="preserve">roles contribute to the </w:t>
      </w:r>
      <w:r w:rsidR="000A471A" w:rsidRPr="00C40AB1">
        <w:rPr>
          <w:rFonts w:asciiTheme="minorHAnsi" w:eastAsia="Calibri" w:hAnsiTheme="minorHAnsi" w:cstheme="minorHAnsi"/>
          <w:sz w:val="22"/>
          <w:szCs w:val="22"/>
        </w:rPr>
        <w:t>wider strategic aims</w:t>
      </w:r>
      <w:r w:rsidR="00C40AB1" w:rsidRPr="00C40AB1">
        <w:rPr>
          <w:rFonts w:asciiTheme="minorHAnsi" w:eastAsia="Calibri" w:hAnsiTheme="minorHAnsi" w:cstheme="minorHAnsi"/>
          <w:sz w:val="22"/>
          <w:szCs w:val="22"/>
        </w:rPr>
        <w:t xml:space="preserve"> of the charity.</w:t>
      </w:r>
    </w:p>
    <w:p w14:paraId="06227E0E" w14:textId="69C8A58E" w:rsidR="000A471A" w:rsidRPr="002159D4" w:rsidRDefault="002159D4" w:rsidP="000260D5">
      <w:pPr>
        <w:numPr>
          <w:ilvl w:val="0"/>
          <w:numId w:val="25"/>
        </w:numPr>
        <w:jc w:val="both"/>
        <w:rPr>
          <w:rFonts w:asciiTheme="minorHAnsi" w:eastAsia="Calibri" w:hAnsiTheme="minorHAnsi" w:cstheme="minorHAnsi"/>
          <w:sz w:val="22"/>
          <w:szCs w:val="22"/>
        </w:rPr>
      </w:pPr>
      <w:r w:rsidRPr="002159D4">
        <w:rPr>
          <w:rFonts w:asciiTheme="minorHAnsi" w:eastAsia="Calibri" w:hAnsiTheme="minorHAnsi" w:cstheme="minorHAnsi"/>
          <w:sz w:val="22"/>
          <w:szCs w:val="22"/>
        </w:rPr>
        <w:t>E</w:t>
      </w:r>
      <w:r w:rsidR="000A471A" w:rsidRPr="002159D4">
        <w:rPr>
          <w:rFonts w:asciiTheme="minorHAnsi" w:eastAsia="Calibri" w:hAnsiTheme="minorHAnsi" w:cstheme="minorHAnsi"/>
          <w:sz w:val="22"/>
          <w:szCs w:val="22"/>
        </w:rPr>
        <w:t>nsure there are clear lines of accountability and responsibility across</w:t>
      </w:r>
      <w:r w:rsidR="006A1D24">
        <w:rPr>
          <w:rFonts w:asciiTheme="minorHAnsi" w:eastAsia="Calibri" w:hAnsiTheme="minorHAnsi" w:cstheme="minorHAnsi"/>
          <w:sz w:val="22"/>
          <w:szCs w:val="22"/>
        </w:rPr>
        <w:t xml:space="preserve"> CRF</w:t>
      </w:r>
      <w:r w:rsidR="000A471A" w:rsidRPr="002159D4">
        <w:rPr>
          <w:rFonts w:asciiTheme="minorHAnsi" w:eastAsia="Calibri" w:hAnsiTheme="minorHAnsi" w:cstheme="minorHAnsi"/>
          <w:sz w:val="22"/>
          <w:szCs w:val="22"/>
        </w:rPr>
        <w:t xml:space="preserve"> which foster and maintain effective working relationships </w:t>
      </w:r>
      <w:r w:rsidRPr="002159D4">
        <w:rPr>
          <w:rFonts w:asciiTheme="minorHAnsi" w:eastAsia="Calibri" w:hAnsiTheme="minorHAnsi" w:cstheme="minorHAnsi"/>
          <w:sz w:val="22"/>
          <w:szCs w:val="22"/>
        </w:rPr>
        <w:t>throughout</w:t>
      </w:r>
      <w:r w:rsidR="000A471A" w:rsidRPr="002159D4">
        <w:rPr>
          <w:rFonts w:asciiTheme="minorHAnsi" w:eastAsia="Calibri" w:hAnsiTheme="minorHAnsi" w:cstheme="minorHAnsi"/>
          <w:sz w:val="22"/>
          <w:szCs w:val="22"/>
        </w:rPr>
        <w:t xml:space="preserve"> the organisation</w:t>
      </w:r>
      <w:r w:rsidRPr="002159D4">
        <w:rPr>
          <w:rFonts w:asciiTheme="minorHAnsi" w:eastAsia="Calibri" w:hAnsiTheme="minorHAnsi" w:cstheme="minorHAnsi"/>
          <w:sz w:val="22"/>
          <w:szCs w:val="22"/>
        </w:rPr>
        <w:t>.</w:t>
      </w:r>
    </w:p>
    <w:p w14:paraId="3EA4C74E" w14:textId="1031BA13" w:rsidR="000A471A" w:rsidRPr="001302C5" w:rsidRDefault="003750D1" w:rsidP="000260D5">
      <w:pPr>
        <w:numPr>
          <w:ilvl w:val="0"/>
          <w:numId w:val="25"/>
        </w:numPr>
        <w:jc w:val="both"/>
        <w:rPr>
          <w:rFonts w:asciiTheme="minorHAnsi" w:eastAsia="Calibri" w:hAnsiTheme="minorHAnsi" w:cstheme="minorHAnsi"/>
          <w:sz w:val="22"/>
          <w:szCs w:val="22"/>
        </w:rPr>
      </w:pPr>
      <w:r w:rsidRPr="0001318D">
        <w:rPr>
          <w:rFonts w:asciiTheme="minorHAnsi" w:eastAsia="Calibri" w:hAnsiTheme="minorHAnsi" w:cstheme="minorHAnsi"/>
          <w:sz w:val="22"/>
          <w:szCs w:val="22"/>
        </w:rPr>
        <w:t xml:space="preserve">Communicate regularly, openly, and effectively </w:t>
      </w:r>
      <w:r w:rsidR="00B82AAB" w:rsidRPr="0001318D">
        <w:rPr>
          <w:rFonts w:asciiTheme="minorHAnsi" w:eastAsia="Calibri" w:hAnsiTheme="minorHAnsi" w:cstheme="minorHAnsi"/>
          <w:sz w:val="22"/>
          <w:szCs w:val="22"/>
        </w:rPr>
        <w:t xml:space="preserve">with </w:t>
      </w:r>
      <w:r w:rsidR="006A1D24">
        <w:rPr>
          <w:rFonts w:asciiTheme="minorHAnsi" w:eastAsia="Calibri" w:hAnsiTheme="minorHAnsi" w:cstheme="minorHAnsi"/>
          <w:sz w:val="22"/>
          <w:szCs w:val="22"/>
        </w:rPr>
        <w:t xml:space="preserve">all </w:t>
      </w:r>
      <w:r w:rsidR="00B82AAB" w:rsidRPr="0001318D">
        <w:rPr>
          <w:rFonts w:asciiTheme="minorHAnsi" w:eastAsia="Calibri" w:hAnsiTheme="minorHAnsi" w:cstheme="minorHAnsi"/>
          <w:sz w:val="22"/>
          <w:szCs w:val="22"/>
        </w:rPr>
        <w:t>staff and managers</w:t>
      </w:r>
      <w:r w:rsidR="00B50517">
        <w:rPr>
          <w:rFonts w:asciiTheme="minorHAnsi" w:eastAsia="Calibri" w:hAnsiTheme="minorHAnsi" w:cstheme="minorHAnsi"/>
          <w:sz w:val="22"/>
          <w:szCs w:val="22"/>
        </w:rPr>
        <w:t xml:space="preserve">, ensuring </w:t>
      </w:r>
      <w:r w:rsidR="00E70CEE">
        <w:rPr>
          <w:rFonts w:asciiTheme="minorHAnsi" w:eastAsia="Calibri" w:hAnsiTheme="minorHAnsi" w:cstheme="minorHAnsi"/>
          <w:sz w:val="22"/>
          <w:szCs w:val="22"/>
        </w:rPr>
        <w:t xml:space="preserve">timely and </w:t>
      </w:r>
      <w:r w:rsidR="00E70CEE" w:rsidRPr="001302C5">
        <w:rPr>
          <w:rFonts w:asciiTheme="minorHAnsi" w:eastAsia="Calibri" w:hAnsiTheme="minorHAnsi" w:cstheme="minorHAnsi"/>
          <w:sz w:val="22"/>
          <w:szCs w:val="22"/>
        </w:rPr>
        <w:t>appropriate consultation</w:t>
      </w:r>
      <w:r w:rsidR="00AD19E2">
        <w:rPr>
          <w:rFonts w:asciiTheme="minorHAnsi" w:eastAsia="Calibri" w:hAnsiTheme="minorHAnsi" w:cstheme="minorHAnsi"/>
          <w:sz w:val="22"/>
          <w:szCs w:val="22"/>
        </w:rPr>
        <w:t>, feedback,</w:t>
      </w:r>
      <w:r w:rsidR="00E70CEE" w:rsidRPr="001302C5">
        <w:rPr>
          <w:rFonts w:asciiTheme="minorHAnsi" w:eastAsia="Calibri" w:hAnsiTheme="minorHAnsi" w:cstheme="minorHAnsi"/>
          <w:sz w:val="22"/>
          <w:szCs w:val="22"/>
        </w:rPr>
        <w:t xml:space="preserve"> and sharing of information</w:t>
      </w:r>
      <w:r w:rsidR="00FF56CD" w:rsidRPr="001302C5">
        <w:rPr>
          <w:rFonts w:asciiTheme="minorHAnsi" w:eastAsia="Calibri" w:hAnsiTheme="minorHAnsi" w:cstheme="minorHAnsi"/>
          <w:sz w:val="22"/>
          <w:szCs w:val="22"/>
        </w:rPr>
        <w:t>.</w:t>
      </w:r>
    </w:p>
    <w:p w14:paraId="11B458B1" w14:textId="53B07DD3" w:rsidR="000A471A" w:rsidRDefault="006A1D24" w:rsidP="000260D5">
      <w:pPr>
        <w:pStyle w:val="ListParagraph"/>
        <w:numPr>
          <w:ilvl w:val="0"/>
          <w:numId w:val="25"/>
        </w:numPr>
        <w:jc w:val="both"/>
        <w:rPr>
          <w:rFonts w:asciiTheme="minorHAnsi" w:hAnsiTheme="minorHAnsi" w:cs="Arial"/>
          <w:bCs/>
          <w:sz w:val="22"/>
          <w:szCs w:val="22"/>
        </w:rPr>
      </w:pPr>
      <w:r>
        <w:rPr>
          <w:rFonts w:asciiTheme="minorHAnsi" w:hAnsiTheme="minorHAnsi" w:cs="Arial"/>
          <w:bCs/>
          <w:sz w:val="22"/>
          <w:szCs w:val="22"/>
        </w:rPr>
        <w:t xml:space="preserve">To be part of the </w:t>
      </w:r>
      <w:r w:rsidR="00AB24CC" w:rsidRPr="00CD6E41">
        <w:rPr>
          <w:rFonts w:asciiTheme="minorHAnsi" w:hAnsiTheme="minorHAnsi" w:cs="Arial"/>
          <w:bCs/>
          <w:sz w:val="22"/>
          <w:szCs w:val="22"/>
        </w:rPr>
        <w:t>development of an inclusive culture</w:t>
      </w:r>
      <w:r w:rsidR="00756DB6" w:rsidRPr="00CD6E41">
        <w:rPr>
          <w:rFonts w:asciiTheme="minorHAnsi" w:hAnsiTheme="minorHAnsi" w:cs="Arial"/>
          <w:bCs/>
          <w:sz w:val="22"/>
          <w:szCs w:val="22"/>
        </w:rPr>
        <w:t xml:space="preserve"> </w:t>
      </w:r>
      <w:r w:rsidR="001302C5" w:rsidRPr="00CD6E41">
        <w:rPr>
          <w:rFonts w:asciiTheme="minorHAnsi" w:hAnsiTheme="minorHAnsi" w:cs="Arial"/>
          <w:bCs/>
          <w:sz w:val="22"/>
          <w:szCs w:val="22"/>
        </w:rPr>
        <w:t>which</w:t>
      </w:r>
      <w:r w:rsidR="00756DB6" w:rsidRPr="00CD6E41">
        <w:rPr>
          <w:rFonts w:asciiTheme="minorHAnsi" w:hAnsiTheme="minorHAnsi" w:cs="Arial"/>
          <w:bCs/>
          <w:sz w:val="22"/>
          <w:szCs w:val="22"/>
        </w:rPr>
        <w:t xml:space="preserve"> promote</w:t>
      </w:r>
      <w:r w:rsidR="001302C5" w:rsidRPr="00CD6E41">
        <w:rPr>
          <w:rFonts w:asciiTheme="minorHAnsi" w:hAnsiTheme="minorHAnsi" w:cs="Arial"/>
          <w:bCs/>
          <w:sz w:val="22"/>
          <w:szCs w:val="22"/>
        </w:rPr>
        <w:t xml:space="preserve">s </w:t>
      </w:r>
      <w:r w:rsidR="00756DB6" w:rsidRPr="00CD6E41">
        <w:rPr>
          <w:rFonts w:asciiTheme="minorHAnsi" w:hAnsiTheme="minorHAnsi" w:cs="Arial"/>
          <w:bCs/>
          <w:sz w:val="22"/>
          <w:szCs w:val="22"/>
        </w:rPr>
        <w:t xml:space="preserve">diversity and equality of opportunity in </w:t>
      </w:r>
      <w:proofErr w:type="gramStart"/>
      <w:r w:rsidR="00756DB6" w:rsidRPr="00CD6E41">
        <w:rPr>
          <w:rFonts w:asciiTheme="minorHAnsi" w:hAnsiTheme="minorHAnsi" w:cs="Arial"/>
          <w:bCs/>
          <w:sz w:val="22"/>
          <w:szCs w:val="22"/>
        </w:rPr>
        <w:t>all of</w:t>
      </w:r>
      <w:proofErr w:type="gramEnd"/>
      <w:r w:rsidR="00756DB6" w:rsidRPr="00CD6E41">
        <w:rPr>
          <w:rFonts w:asciiTheme="minorHAnsi" w:hAnsiTheme="minorHAnsi" w:cs="Arial"/>
          <w:bCs/>
          <w:sz w:val="22"/>
          <w:szCs w:val="22"/>
        </w:rPr>
        <w:t xml:space="preserve"> </w:t>
      </w:r>
      <w:r>
        <w:rPr>
          <w:rFonts w:asciiTheme="minorHAnsi" w:hAnsiTheme="minorHAnsi" w:cs="Arial"/>
          <w:bCs/>
          <w:sz w:val="22"/>
          <w:szCs w:val="22"/>
        </w:rPr>
        <w:t xml:space="preserve">CRF </w:t>
      </w:r>
      <w:r w:rsidR="00756DB6" w:rsidRPr="00CD6E41">
        <w:rPr>
          <w:rFonts w:asciiTheme="minorHAnsi" w:hAnsiTheme="minorHAnsi" w:cs="Arial"/>
          <w:bCs/>
          <w:sz w:val="22"/>
          <w:szCs w:val="22"/>
        </w:rPr>
        <w:t>work and practices</w:t>
      </w:r>
      <w:r w:rsidR="00271786" w:rsidRPr="00CD6E41">
        <w:rPr>
          <w:rFonts w:asciiTheme="minorHAnsi" w:hAnsiTheme="minorHAnsi" w:cs="Arial"/>
          <w:bCs/>
          <w:sz w:val="22"/>
          <w:szCs w:val="22"/>
        </w:rPr>
        <w:t>,</w:t>
      </w:r>
      <w:r w:rsidR="00AB24CC" w:rsidRPr="00CD6E41">
        <w:rPr>
          <w:rFonts w:asciiTheme="minorHAnsi" w:hAnsiTheme="minorHAnsi" w:cs="Arial"/>
          <w:bCs/>
          <w:sz w:val="22"/>
          <w:szCs w:val="22"/>
        </w:rPr>
        <w:t xml:space="preserve"> ensuring </w:t>
      </w:r>
      <w:r w:rsidR="00271786" w:rsidRPr="00CD6E41">
        <w:rPr>
          <w:rFonts w:asciiTheme="minorHAnsi" w:hAnsiTheme="minorHAnsi" w:cs="Arial"/>
          <w:bCs/>
          <w:sz w:val="22"/>
          <w:szCs w:val="22"/>
        </w:rPr>
        <w:t xml:space="preserve">that </w:t>
      </w:r>
      <w:r w:rsidR="00AB24CC" w:rsidRPr="00CD6E41">
        <w:rPr>
          <w:rFonts w:asciiTheme="minorHAnsi" w:hAnsiTheme="minorHAnsi" w:cs="Arial"/>
          <w:bCs/>
          <w:sz w:val="22"/>
          <w:szCs w:val="22"/>
        </w:rPr>
        <w:t>the charity is regarded as a good place to work and volunteer.</w:t>
      </w:r>
    </w:p>
    <w:p w14:paraId="34D7D9C6" w14:textId="2149E0B0" w:rsidR="005910FB" w:rsidRPr="00CD6E41" w:rsidRDefault="005910FB" w:rsidP="000260D5">
      <w:pPr>
        <w:pStyle w:val="ListParagraph"/>
        <w:numPr>
          <w:ilvl w:val="0"/>
          <w:numId w:val="25"/>
        </w:numPr>
        <w:jc w:val="both"/>
        <w:rPr>
          <w:rFonts w:asciiTheme="minorHAnsi" w:hAnsiTheme="minorHAnsi" w:cs="Arial"/>
          <w:bCs/>
          <w:sz w:val="22"/>
          <w:szCs w:val="22"/>
        </w:rPr>
      </w:pPr>
      <w:r>
        <w:rPr>
          <w:rFonts w:asciiTheme="minorHAnsi" w:hAnsiTheme="minorHAnsi" w:cs="Arial"/>
          <w:bCs/>
          <w:sz w:val="22"/>
          <w:szCs w:val="22"/>
        </w:rPr>
        <w:t>Continual Professional Development.</w:t>
      </w:r>
    </w:p>
    <w:p w14:paraId="756CF45E" w14:textId="77777777" w:rsidR="000A471A" w:rsidRDefault="000A471A" w:rsidP="000260D5">
      <w:pPr>
        <w:jc w:val="both"/>
        <w:rPr>
          <w:rFonts w:asciiTheme="minorHAnsi" w:hAnsiTheme="minorHAnsi" w:cs="Arial"/>
          <w:bCs/>
          <w:sz w:val="22"/>
          <w:szCs w:val="22"/>
        </w:rPr>
      </w:pPr>
    </w:p>
    <w:p w14:paraId="7FF59681" w14:textId="77777777" w:rsidR="000A471A" w:rsidRDefault="000A471A" w:rsidP="000260D5">
      <w:pPr>
        <w:jc w:val="both"/>
        <w:rPr>
          <w:rFonts w:asciiTheme="minorHAnsi" w:hAnsiTheme="minorHAnsi" w:cs="Arial"/>
          <w:bCs/>
          <w:sz w:val="22"/>
          <w:szCs w:val="22"/>
        </w:rPr>
      </w:pPr>
    </w:p>
    <w:p w14:paraId="22036DF2" w14:textId="77777777" w:rsidR="00844B93" w:rsidRPr="00CD6E41" w:rsidRDefault="00844B93" w:rsidP="000260D5">
      <w:pPr>
        <w:jc w:val="both"/>
        <w:rPr>
          <w:rFonts w:asciiTheme="minorHAnsi" w:eastAsia="Calibri" w:hAnsiTheme="minorHAnsi" w:cstheme="minorHAnsi"/>
          <w:bCs/>
          <w:sz w:val="22"/>
          <w:szCs w:val="22"/>
          <w:u w:val="single"/>
        </w:rPr>
      </w:pPr>
      <w:r w:rsidRPr="00CD6E41">
        <w:rPr>
          <w:rFonts w:asciiTheme="minorHAnsi" w:eastAsia="Calibri" w:hAnsiTheme="minorHAnsi" w:cstheme="minorHAnsi"/>
          <w:bCs/>
          <w:sz w:val="22"/>
          <w:szCs w:val="22"/>
          <w:u w:val="single"/>
        </w:rPr>
        <w:t xml:space="preserve">Communication and Representation </w:t>
      </w:r>
    </w:p>
    <w:p w14:paraId="789DB241" w14:textId="7765D2CC" w:rsidR="00844B93" w:rsidRDefault="00844B93" w:rsidP="000260D5">
      <w:pPr>
        <w:jc w:val="both"/>
        <w:rPr>
          <w:rFonts w:asciiTheme="minorHAnsi" w:eastAsia="Calibri" w:hAnsiTheme="minorHAnsi" w:cstheme="minorHAnsi"/>
          <w:sz w:val="22"/>
          <w:szCs w:val="22"/>
        </w:rPr>
      </w:pPr>
    </w:p>
    <w:p w14:paraId="4EA257A7" w14:textId="688E061A" w:rsidR="00307569" w:rsidRPr="00CD6E41" w:rsidRDefault="00545C54" w:rsidP="000260D5">
      <w:pPr>
        <w:pStyle w:val="ListParagraph"/>
        <w:numPr>
          <w:ilvl w:val="0"/>
          <w:numId w:val="28"/>
        </w:numPr>
        <w:jc w:val="both"/>
        <w:rPr>
          <w:rFonts w:asciiTheme="minorHAnsi" w:hAnsiTheme="minorHAnsi" w:cs="Arial"/>
          <w:bCs/>
          <w:sz w:val="22"/>
          <w:szCs w:val="22"/>
        </w:rPr>
      </w:pPr>
      <w:r w:rsidRPr="00307569">
        <w:rPr>
          <w:rFonts w:asciiTheme="minorHAnsi" w:eastAsia="Calibri" w:hAnsiTheme="minorHAnsi" w:cstheme="minorHAnsi"/>
          <w:sz w:val="22"/>
          <w:szCs w:val="22"/>
        </w:rPr>
        <w:t>A</w:t>
      </w:r>
      <w:r w:rsidR="00F96A8E" w:rsidRPr="00307569">
        <w:rPr>
          <w:rFonts w:asciiTheme="minorHAnsi" w:eastAsia="Calibri" w:hAnsiTheme="minorHAnsi" w:cstheme="minorHAnsi"/>
          <w:sz w:val="22"/>
          <w:szCs w:val="22"/>
        </w:rPr>
        <w:t>ct as an ambassador for</w:t>
      </w:r>
      <w:r w:rsidR="006A1D24">
        <w:rPr>
          <w:rFonts w:asciiTheme="minorHAnsi" w:eastAsia="Calibri" w:hAnsiTheme="minorHAnsi" w:cstheme="minorHAnsi"/>
          <w:sz w:val="22"/>
          <w:szCs w:val="22"/>
        </w:rPr>
        <w:t xml:space="preserve"> CRF</w:t>
      </w:r>
      <w:r w:rsidR="00F96A8E" w:rsidRPr="00307569">
        <w:rPr>
          <w:rFonts w:asciiTheme="minorHAnsi" w:eastAsia="Calibri" w:hAnsiTheme="minorHAnsi" w:cstheme="minorHAnsi"/>
          <w:sz w:val="22"/>
          <w:szCs w:val="22"/>
        </w:rPr>
        <w:t xml:space="preserve">, networking widely to </w:t>
      </w:r>
      <w:r w:rsidR="00307569">
        <w:rPr>
          <w:rFonts w:asciiTheme="minorHAnsi" w:eastAsia="Calibri" w:hAnsiTheme="minorHAnsi" w:cstheme="minorHAnsi"/>
          <w:sz w:val="22"/>
          <w:szCs w:val="22"/>
        </w:rPr>
        <w:t>s</w:t>
      </w:r>
      <w:r w:rsidR="00307569" w:rsidRPr="001F65F9">
        <w:rPr>
          <w:rFonts w:asciiTheme="minorHAnsi" w:hAnsiTheme="minorHAnsi" w:cs="Arial"/>
          <w:bCs/>
          <w:sz w:val="22"/>
          <w:szCs w:val="22"/>
        </w:rPr>
        <w:t>eek out, develop, and nurture effective working relations</w:t>
      </w:r>
      <w:r w:rsidR="00307569" w:rsidRPr="00CD6E41">
        <w:rPr>
          <w:rFonts w:asciiTheme="minorHAnsi" w:hAnsiTheme="minorHAnsi" w:cs="Arial"/>
          <w:bCs/>
          <w:sz w:val="22"/>
          <w:szCs w:val="22"/>
        </w:rPr>
        <w:t>hips with</w:t>
      </w:r>
      <w:r w:rsidR="006A1D24">
        <w:rPr>
          <w:rFonts w:asciiTheme="minorHAnsi" w:hAnsiTheme="minorHAnsi" w:cs="Arial"/>
          <w:bCs/>
          <w:sz w:val="22"/>
          <w:szCs w:val="22"/>
        </w:rPr>
        <w:t xml:space="preserve"> partners, </w:t>
      </w:r>
      <w:r w:rsidR="00307569" w:rsidRPr="00CD6E41">
        <w:rPr>
          <w:rFonts w:asciiTheme="minorHAnsi" w:hAnsiTheme="minorHAnsi" w:cs="Arial"/>
          <w:bCs/>
          <w:sz w:val="22"/>
          <w:szCs w:val="22"/>
        </w:rPr>
        <w:t>funders, supporters, and any other charities, organisations, and relevant authorities.</w:t>
      </w:r>
    </w:p>
    <w:p w14:paraId="41C45993" w14:textId="31D7C39B" w:rsidR="005D3D0B" w:rsidRPr="00CD6E41" w:rsidRDefault="005D3D0B" w:rsidP="000260D5">
      <w:pPr>
        <w:pStyle w:val="ListParagraph"/>
        <w:numPr>
          <w:ilvl w:val="0"/>
          <w:numId w:val="28"/>
        </w:numPr>
        <w:jc w:val="both"/>
        <w:rPr>
          <w:rFonts w:asciiTheme="minorHAnsi" w:hAnsiTheme="minorHAnsi" w:cs="Arial"/>
          <w:bCs/>
          <w:sz w:val="22"/>
          <w:szCs w:val="22"/>
        </w:rPr>
      </w:pPr>
      <w:r w:rsidRPr="00CD6E41">
        <w:rPr>
          <w:rFonts w:asciiTheme="minorHAnsi" w:hAnsiTheme="minorHAnsi" w:cs="Arial"/>
          <w:bCs/>
          <w:sz w:val="22"/>
          <w:szCs w:val="22"/>
        </w:rPr>
        <w:t xml:space="preserve">Ensure that the organisation and its mission are consistently presented in a strong, positive image to relevant stakeholders through </w:t>
      </w:r>
      <w:proofErr w:type="gramStart"/>
      <w:r w:rsidRPr="00CD6E41">
        <w:rPr>
          <w:rFonts w:asciiTheme="minorHAnsi" w:hAnsiTheme="minorHAnsi" w:cs="Arial"/>
          <w:bCs/>
          <w:sz w:val="22"/>
          <w:szCs w:val="22"/>
        </w:rPr>
        <w:t>all of</w:t>
      </w:r>
      <w:proofErr w:type="gramEnd"/>
      <w:r w:rsidRPr="00CD6E41">
        <w:rPr>
          <w:rFonts w:asciiTheme="minorHAnsi" w:hAnsiTheme="minorHAnsi" w:cs="Arial"/>
          <w:bCs/>
          <w:sz w:val="22"/>
          <w:szCs w:val="22"/>
        </w:rPr>
        <w:t xml:space="preserve"> </w:t>
      </w:r>
      <w:r w:rsidR="006A1D24">
        <w:rPr>
          <w:rFonts w:asciiTheme="minorHAnsi" w:hAnsiTheme="minorHAnsi" w:cs="Arial"/>
          <w:bCs/>
          <w:sz w:val="22"/>
          <w:szCs w:val="22"/>
        </w:rPr>
        <w:t xml:space="preserve">CRF </w:t>
      </w:r>
      <w:r w:rsidRPr="00CD6E41">
        <w:rPr>
          <w:rFonts w:asciiTheme="minorHAnsi" w:hAnsiTheme="minorHAnsi" w:cs="Arial"/>
          <w:bCs/>
          <w:sz w:val="22"/>
          <w:szCs w:val="22"/>
        </w:rPr>
        <w:t xml:space="preserve">work and communications, including any content shared on the website or social media platforms. </w:t>
      </w:r>
    </w:p>
    <w:p w14:paraId="07F7331F" w14:textId="70571CC7" w:rsidR="00CF0FE2" w:rsidRPr="00CD6E41" w:rsidRDefault="005D3D0B" w:rsidP="000260D5">
      <w:pPr>
        <w:pStyle w:val="ListParagraph"/>
        <w:numPr>
          <w:ilvl w:val="0"/>
          <w:numId w:val="28"/>
        </w:numPr>
        <w:jc w:val="both"/>
        <w:rPr>
          <w:rFonts w:asciiTheme="minorHAnsi" w:hAnsiTheme="minorHAnsi" w:cs="Arial"/>
          <w:bCs/>
          <w:sz w:val="22"/>
          <w:szCs w:val="22"/>
        </w:rPr>
      </w:pPr>
      <w:r w:rsidRPr="00CD6E41">
        <w:rPr>
          <w:rFonts w:asciiTheme="minorHAnsi" w:hAnsiTheme="minorHAnsi" w:cs="Arial"/>
          <w:bCs/>
          <w:sz w:val="22"/>
          <w:szCs w:val="22"/>
        </w:rPr>
        <w:t>S</w:t>
      </w:r>
      <w:r w:rsidR="00CF0FE2" w:rsidRPr="00CD6E41">
        <w:rPr>
          <w:rFonts w:asciiTheme="minorHAnsi" w:hAnsiTheme="minorHAnsi" w:cs="Arial"/>
          <w:bCs/>
          <w:sz w:val="22"/>
          <w:szCs w:val="22"/>
        </w:rPr>
        <w:t xml:space="preserve">erve as </w:t>
      </w:r>
      <w:r w:rsidR="006A1D24">
        <w:rPr>
          <w:rFonts w:asciiTheme="minorHAnsi" w:hAnsiTheme="minorHAnsi" w:cs="Arial"/>
          <w:bCs/>
          <w:sz w:val="22"/>
          <w:szCs w:val="22"/>
        </w:rPr>
        <w:t>an additional s</w:t>
      </w:r>
      <w:r w:rsidR="00CF0FE2" w:rsidRPr="00CD6E41">
        <w:rPr>
          <w:rFonts w:asciiTheme="minorHAnsi" w:hAnsiTheme="minorHAnsi" w:cs="Arial"/>
          <w:bCs/>
          <w:sz w:val="22"/>
          <w:szCs w:val="22"/>
        </w:rPr>
        <w:t xml:space="preserve">pokesperson and representative for the organisation, including </w:t>
      </w:r>
      <w:r w:rsidR="00290AE5" w:rsidRPr="00CD6E41">
        <w:rPr>
          <w:rFonts w:asciiTheme="minorHAnsi" w:hAnsiTheme="minorHAnsi" w:cs="Arial"/>
          <w:bCs/>
          <w:sz w:val="22"/>
          <w:szCs w:val="22"/>
        </w:rPr>
        <w:t xml:space="preserve">public speaking, delivering presentations at conferences and events, and </w:t>
      </w:r>
      <w:r w:rsidR="0096733B" w:rsidRPr="00CD6E41">
        <w:rPr>
          <w:rFonts w:asciiTheme="minorHAnsi" w:hAnsiTheme="minorHAnsi" w:cs="Arial"/>
          <w:bCs/>
          <w:sz w:val="22"/>
          <w:szCs w:val="22"/>
        </w:rPr>
        <w:t>speaking to the press</w:t>
      </w:r>
      <w:r w:rsidR="006A1D24">
        <w:rPr>
          <w:rFonts w:asciiTheme="minorHAnsi" w:hAnsiTheme="minorHAnsi" w:cs="Arial"/>
          <w:bCs/>
          <w:sz w:val="22"/>
          <w:szCs w:val="22"/>
        </w:rPr>
        <w:t xml:space="preserve"> where necessary</w:t>
      </w:r>
      <w:r w:rsidR="00CF0FE2" w:rsidRPr="00CD6E41">
        <w:rPr>
          <w:rFonts w:asciiTheme="minorHAnsi" w:hAnsiTheme="minorHAnsi" w:cs="Arial"/>
          <w:bCs/>
          <w:sz w:val="22"/>
          <w:szCs w:val="22"/>
        </w:rPr>
        <w:t>.</w:t>
      </w:r>
    </w:p>
    <w:p w14:paraId="77D53DBA" w14:textId="663DFEA1" w:rsidR="00CF0FE2" w:rsidRPr="00CD6E41" w:rsidRDefault="00CD6E41" w:rsidP="000260D5">
      <w:pPr>
        <w:pStyle w:val="ListParagraph"/>
        <w:numPr>
          <w:ilvl w:val="0"/>
          <w:numId w:val="28"/>
        </w:numPr>
        <w:jc w:val="both"/>
        <w:rPr>
          <w:rFonts w:asciiTheme="minorHAnsi" w:hAnsiTheme="minorHAnsi" w:cs="Arial"/>
          <w:bCs/>
          <w:sz w:val="22"/>
          <w:szCs w:val="22"/>
        </w:rPr>
      </w:pPr>
      <w:r w:rsidRPr="00CD6E41">
        <w:rPr>
          <w:rFonts w:asciiTheme="minorHAnsi" w:hAnsiTheme="minorHAnsi" w:cs="Arial"/>
          <w:bCs/>
          <w:sz w:val="22"/>
          <w:szCs w:val="22"/>
        </w:rPr>
        <w:t>A</w:t>
      </w:r>
      <w:r w:rsidR="00CF0FE2" w:rsidRPr="00CD6E41">
        <w:rPr>
          <w:rFonts w:asciiTheme="minorHAnsi" w:hAnsiTheme="minorHAnsi" w:cs="Arial"/>
          <w:bCs/>
          <w:sz w:val="22"/>
          <w:szCs w:val="22"/>
        </w:rPr>
        <w:t>ctively advocate for the organisation</w:t>
      </w:r>
      <w:r w:rsidR="00C21086" w:rsidRPr="00CD6E41">
        <w:rPr>
          <w:rFonts w:asciiTheme="minorHAnsi" w:hAnsiTheme="minorHAnsi" w:cs="Arial"/>
          <w:bCs/>
          <w:sz w:val="22"/>
          <w:szCs w:val="22"/>
        </w:rPr>
        <w:t xml:space="preserve"> </w:t>
      </w:r>
      <w:r w:rsidRPr="00CD6E41">
        <w:rPr>
          <w:rFonts w:asciiTheme="minorHAnsi" w:hAnsiTheme="minorHAnsi" w:cs="Arial"/>
          <w:bCs/>
          <w:sz w:val="22"/>
          <w:szCs w:val="22"/>
        </w:rPr>
        <w:t>through the course of your work</w:t>
      </w:r>
      <w:r w:rsidR="00CF0FE2" w:rsidRPr="00CD6E41">
        <w:rPr>
          <w:rFonts w:asciiTheme="minorHAnsi" w:hAnsiTheme="minorHAnsi" w:cs="Arial"/>
          <w:bCs/>
          <w:sz w:val="22"/>
          <w:szCs w:val="22"/>
        </w:rPr>
        <w:t xml:space="preserve">. </w:t>
      </w:r>
    </w:p>
    <w:p w14:paraId="1854CA55" w14:textId="77777777" w:rsidR="00F96A8E" w:rsidRPr="00844B93" w:rsidRDefault="00F96A8E" w:rsidP="000260D5">
      <w:pPr>
        <w:jc w:val="both"/>
        <w:rPr>
          <w:rFonts w:asciiTheme="minorHAnsi" w:eastAsia="Calibri" w:hAnsiTheme="minorHAnsi" w:cstheme="minorHAnsi"/>
          <w:sz w:val="22"/>
          <w:szCs w:val="22"/>
        </w:rPr>
      </w:pPr>
    </w:p>
    <w:p w14:paraId="0A605691" w14:textId="77777777" w:rsidR="00844B93" w:rsidRPr="00844B93" w:rsidRDefault="00844B93" w:rsidP="000260D5">
      <w:pPr>
        <w:jc w:val="both"/>
        <w:rPr>
          <w:rFonts w:asciiTheme="minorHAnsi" w:eastAsia="Calibri" w:hAnsiTheme="minorHAnsi" w:cstheme="minorHAnsi"/>
          <w:sz w:val="22"/>
          <w:szCs w:val="22"/>
        </w:rPr>
      </w:pPr>
    </w:p>
    <w:p w14:paraId="62ED0570" w14:textId="77777777" w:rsidR="00844B93" w:rsidRPr="00844B93" w:rsidRDefault="00844B93" w:rsidP="000260D5">
      <w:pPr>
        <w:ind w:left="720"/>
        <w:jc w:val="both"/>
        <w:rPr>
          <w:rFonts w:asciiTheme="minorHAnsi" w:eastAsia="Calibri" w:hAnsiTheme="minorHAnsi" w:cstheme="minorHAnsi"/>
          <w:b/>
          <w:sz w:val="22"/>
          <w:szCs w:val="22"/>
        </w:rPr>
      </w:pPr>
    </w:p>
    <w:p w14:paraId="39F67E04" w14:textId="33B3F8B3" w:rsidR="00844B93" w:rsidRDefault="00844B93" w:rsidP="000260D5">
      <w:pPr>
        <w:jc w:val="both"/>
        <w:rPr>
          <w:rFonts w:asciiTheme="minorHAnsi" w:eastAsia="Calibri" w:hAnsiTheme="minorHAnsi" w:cstheme="minorHAnsi"/>
          <w:bCs/>
          <w:sz w:val="22"/>
          <w:szCs w:val="22"/>
          <w:u w:val="single"/>
        </w:rPr>
      </w:pPr>
      <w:r w:rsidRPr="005974C6">
        <w:rPr>
          <w:rFonts w:asciiTheme="minorHAnsi" w:eastAsia="Calibri" w:hAnsiTheme="minorHAnsi" w:cstheme="minorHAnsi"/>
          <w:bCs/>
          <w:sz w:val="22"/>
          <w:szCs w:val="22"/>
          <w:u w:val="single"/>
        </w:rPr>
        <w:t>Planning Partnership</w:t>
      </w:r>
    </w:p>
    <w:p w14:paraId="69913623" w14:textId="77777777" w:rsidR="002E0E66" w:rsidRPr="005974C6" w:rsidRDefault="002E0E66" w:rsidP="000260D5">
      <w:pPr>
        <w:jc w:val="both"/>
        <w:rPr>
          <w:rFonts w:asciiTheme="minorHAnsi" w:eastAsia="Calibri" w:hAnsiTheme="minorHAnsi" w:cstheme="minorHAnsi"/>
          <w:bCs/>
          <w:sz w:val="22"/>
          <w:szCs w:val="22"/>
          <w:u w:val="single"/>
        </w:rPr>
      </w:pPr>
    </w:p>
    <w:p w14:paraId="6EDAD58F" w14:textId="2F069C5D" w:rsidR="00844B93" w:rsidRPr="003C3F52" w:rsidRDefault="00844B93" w:rsidP="003C3F52">
      <w:pPr>
        <w:numPr>
          <w:ilvl w:val="0"/>
          <w:numId w:val="29"/>
        </w:numPr>
        <w:jc w:val="both"/>
        <w:rPr>
          <w:rFonts w:asciiTheme="minorHAnsi" w:eastAsia="Calibri" w:hAnsiTheme="minorHAnsi" w:cstheme="minorHAnsi"/>
          <w:sz w:val="22"/>
          <w:szCs w:val="22"/>
        </w:rPr>
      </w:pPr>
      <w:r w:rsidRPr="00844B93">
        <w:rPr>
          <w:rFonts w:asciiTheme="minorHAnsi" w:eastAsia="Calibri" w:hAnsiTheme="minorHAnsi" w:cstheme="minorHAnsi"/>
          <w:sz w:val="22"/>
          <w:szCs w:val="22"/>
        </w:rPr>
        <w:t>To represent</w:t>
      </w:r>
      <w:r w:rsidR="003C3F52">
        <w:rPr>
          <w:rFonts w:asciiTheme="minorHAnsi" w:eastAsia="Calibri" w:hAnsiTheme="minorHAnsi" w:cstheme="minorHAnsi"/>
          <w:sz w:val="22"/>
          <w:szCs w:val="22"/>
        </w:rPr>
        <w:t xml:space="preserve"> CRF </w:t>
      </w:r>
      <w:r w:rsidRPr="00844B93">
        <w:rPr>
          <w:rFonts w:asciiTheme="minorHAnsi" w:eastAsia="Calibri" w:hAnsiTheme="minorHAnsi" w:cstheme="minorHAnsi"/>
          <w:sz w:val="22"/>
          <w:szCs w:val="22"/>
        </w:rPr>
        <w:t>at Planning Level, at consultation meetings, and in developing partnership with appropriate agencies</w:t>
      </w:r>
      <w:r w:rsidR="00884381">
        <w:rPr>
          <w:rFonts w:asciiTheme="minorHAnsi" w:eastAsia="Calibri" w:hAnsiTheme="minorHAnsi" w:cstheme="minorHAnsi"/>
          <w:sz w:val="22"/>
          <w:szCs w:val="22"/>
        </w:rPr>
        <w:t>.</w:t>
      </w:r>
    </w:p>
    <w:p w14:paraId="5C3FD19F" w14:textId="5AAE027A" w:rsidR="00844B93" w:rsidRPr="00844B93" w:rsidRDefault="00844B93" w:rsidP="000260D5">
      <w:pPr>
        <w:numPr>
          <w:ilvl w:val="0"/>
          <w:numId w:val="29"/>
        </w:numPr>
        <w:jc w:val="both"/>
        <w:rPr>
          <w:rFonts w:asciiTheme="minorHAnsi" w:eastAsia="Calibri" w:hAnsiTheme="minorHAnsi" w:cstheme="minorHAnsi"/>
          <w:sz w:val="22"/>
          <w:szCs w:val="22"/>
        </w:rPr>
      </w:pPr>
      <w:r w:rsidRPr="00844B93">
        <w:rPr>
          <w:rFonts w:asciiTheme="minorHAnsi" w:eastAsia="Calibri" w:hAnsiTheme="minorHAnsi" w:cstheme="minorHAnsi"/>
          <w:sz w:val="22"/>
          <w:szCs w:val="22"/>
        </w:rPr>
        <w:t xml:space="preserve">To support </w:t>
      </w:r>
      <w:proofErr w:type="gramStart"/>
      <w:r w:rsidRPr="00844B93">
        <w:rPr>
          <w:rFonts w:asciiTheme="minorHAnsi" w:eastAsia="Calibri" w:hAnsiTheme="minorHAnsi" w:cstheme="minorHAnsi"/>
          <w:sz w:val="22"/>
          <w:szCs w:val="22"/>
        </w:rPr>
        <w:t xml:space="preserve">the </w:t>
      </w:r>
      <w:r w:rsidR="003C3F52">
        <w:rPr>
          <w:rFonts w:asciiTheme="minorHAnsi" w:eastAsia="Calibri" w:hAnsiTheme="minorHAnsi" w:cstheme="minorHAnsi"/>
          <w:sz w:val="22"/>
          <w:szCs w:val="22"/>
        </w:rPr>
        <w:t>all</w:t>
      </w:r>
      <w:proofErr w:type="gramEnd"/>
      <w:r w:rsidR="003C3F52">
        <w:rPr>
          <w:rFonts w:asciiTheme="minorHAnsi" w:eastAsia="Calibri" w:hAnsiTheme="minorHAnsi" w:cstheme="minorHAnsi"/>
          <w:sz w:val="22"/>
          <w:szCs w:val="22"/>
        </w:rPr>
        <w:t xml:space="preserve"> </w:t>
      </w:r>
      <w:r w:rsidR="005974C6">
        <w:rPr>
          <w:rFonts w:asciiTheme="minorHAnsi" w:eastAsia="Calibri" w:hAnsiTheme="minorHAnsi" w:cstheme="minorHAnsi"/>
          <w:sz w:val="22"/>
          <w:szCs w:val="22"/>
        </w:rPr>
        <w:t xml:space="preserve">Partnership </w:t>
      </w:r>
      <w:r w:rsidR="003C3F52">
        <w:rPr>
          <w:rFonts w:asciiTheme="minorHAnsi" w:eastAsia="Calibri" w:hAnsiTheme="minorHAnsi" w:cstheme="minorHAnsi"/>
          <w:sz w:val="22"/>
          <w:szCs w:val="22"/>
        </w:rPr>
        <w:t xml:space="preserve">working </w:t>
      </w:r>
      <w:r w:rsidRPr="00844B93">
        <w:rPr>
          <w:rFonts w:asciiTheme="minorHAnsi" w:eastAsia="Calibri" w:hAnsiTheme="minorHAnsi" w:cstheme="minorHAnsi"/>
          <w:sz w:val="22"/>
          <w:szCs w:val="22"/>
        </w:rPr>
        <w:t>advocating the engagement and involvement of</w:t>
      </w:r>
      <w:r w:rsidR="003C3F52">
        <w:rPr>
          <w:rFonts w:asciiTheme="minorHAnsi" w:eastAsia="Calibri" w:hAnsiTheme="minorHAnsi" w:cstheme="minorHAnsi"/>
          <w:sz w:val="22"/>
          <w:szCs w:val="22"/>
        </w:rPr>
        <w:t xml:space="preserve"> </w:t>
      </w:r>
      <w:r w:rsidRPr="00844B93">
        <w:rPr>
          <w:rFonts w:asciiTheme="minorHAnsi" w:eastAsia="Calibri" w:hAnsiTheme="minorHAnsi" w:cstheme="minorHAnsi"/>
          <w:sz w:val="22"/>
          <w:szCs w:val="22"/>
        </w:rPr>
        <w:t>planning structures</w:t>
      </w:r>
      <w:r w:rsidR="00884381">
        <w:rPr>
          <w:rFonts w:asciiTheme="minorHAnsi" w:eastAsia="Calibri" w:hAnsiTheme="minorHAnsi" w:cstheme="minorHAnsi"/>
          <w:sz w:val="22"/>
          <w:szCs w:val="22"/>
        </w:rPr>
        <w:t>.</w:t>
      </w:r>
    </w:p>
    <w:p w14:paraId="1759B893" w14:textId="23DBCEF8" w:rsidR="00844B93" w:rsidRPr="00844B93" w:rsidRDefault="00844B93" w:rsidP="000260D5">
      <w:pPr>
        <w:numPr>
          <w:ilvl w:val="0"/>
          <w:numId w:val="29"/>
        </w:numPr>
        <w:jc w:val="both"/>
        <w:rPr>
          <w:rFonts w:asciiTheme="minorHAnsi" w:eastAsia="Calibri" w:hAnsiTheme="minorHAnsi" w:cstheme="minorHAnsi"/>
          <w:sz w:val="22"/>
          <w:szCs w:val="22"/>
        </w:rPr>
      </w:pPr>
      <w:r w:rsidRPr="00844B93">
        <w:rPr>
          <w:rFonts w:asciiTheme="minorHAnsi" w:eastAsia="Calibri" w:hAnsiTheme="minorHAnsi" w:cstheme="minorHAnsi"/>
          <w:sz w:val="22"/>
          <w:szCs w:val="22"/>
        </w:rPr>
        <w:t xml:space="preserve">To support </w:t>
      </w:r>
      <w:r w:rsidR="005974C6">
        <w:rPr>
          <w:rFonts w:asciiTheme="minorHAnsi" w:eastAsia="Calibri" w:hAnsiTheme="minorHAnsi" w:cstheme="minorHAnsi"/>
          <w:sz w:val="22"/>
          <w:szCs w:val="22"/>
        </w:rPr>
        <w:t xml:space="preserve">Partnership </w:t>
      </w:r>
      <w:r w:rsidR="003C3F52">
        <w:rPr>
          <w:rFonts w:asciiTheme="minorHAnsi" w:eastAsia="Calibri" w:hAnsiTheme="minorHAnsi" w:cstheme="minorHAnsi"/>
          <w:sz w:val="22"/>
          <w:szCs w:val="22"/>
        </w:rPr>
        <w:t xml:space="preserve">working </w:t>
      </w:r>
      <w:proofErr w:type="gramStart"/>
      <w:r w:rsidRPr="00844B93">
        <w:rPr>
          <w:rFonts w:asciiTheme="minorHAnsi" w:eastAsia="Calibri" w:hAnsiTheme="minorHAnsi" w:cstheme="minorHAnsi"/>
          <w:sz w:val="22"/>
          <w:szCs w:val="22"/>
        </w:rPr>
        <w:t>in order to</w:t>
      </w:r>
      <w:proofErr w:type="gramEnd"/>
      <w:r w:rsidRPr="00844B93">
        <w:rPr>
          <w:rFonts w:asciiTheme="minorHAnsi" w:eastAsia="Calibri" w:hAnsiTheme="minorHAnsi" w:cstheme="minorHAnsi"/>
          <w:sz w:val="22"/>
          <w:szCs w:val="22"/>
        </w:rPr>
        <w:t xml:space="preserve"> strengthen </w:t>
      </w:r>
      <w:r w:rsidR="003C3F52">
        <w:rPr>
          <w:rFonts w:asciiTheme="minorHAnsi" w:eastAsia="Calibri" w:hAnsiTheme="minorHAnsi" w:cstheme="minorHAnsi"/>
          <w:sz w:val="22"/>
          <w:szCs w:val="22"/>
        </w:rPr>
        <w:t xml:space="preserve">CRF </w:t>
      </w:r>
      <w:r w:rsidRPr="00844B93">
        <w:rPr>
          <w:rFonts w:asciiTheme="minorHAnsi" w:eastAsia="Calibri" w:hAnsiTheme="minorHAnsi" w:cstheme="minorHAnsi"/>
          <w:sz w:val="22"/>
          <w:szCs w:val="22"/>
        </w:rPr>
        <w:t>contribution to outcomes and priorities</w:t>
      </w:r>
      <w:r w:rsidR="00F953C9">
        <w:rPr>
          <w:rFonts w:asciiTheme="minorHAnsi" w:eastAsia="Calibri" w:hAnsiTheme="minorHAnsi" w:cstheme="minorHAnsi"/>
          <w:sz w:val="22"/>
          <w:szCs w:val="22"/>
        </w:rPr>
        <w:t>.</w:t>
      </w:r>
    </w:p>
    <w:p w14:paraId="3DA72B25" w14:textId="77777777" w:rsidR="006E1BC6" w:rsidRDefault="006E1BC6" w:rsidP="003833F8">
      <w:pPr>
        <w:jc w:val="both"/>
        <w:rPr>
          <w:rFonts w:asciiTheme="minorHAnsi" w:hAnsiTheme="minorHAnsi" w:cs="Arial"/>
          <w:bCs/>
          <w:sz w:val="22"/>
          <w:szCs w:val="22"/>
        </w:rPr>
      </w:pPr>
    </w:p>
    <w:bookmarkEnd w:id="0"/>
    <w:bookmarkEnd w:id="1"/>
    <w:p w14:paraId="512F0A20" w14:textId="43D0C3B4" w:rsidR="00B74FD0" w:rsidRPr="0060615A" w:rsidRDefault="00B74FD0" w:rsidP="00B74FD0">
      <w:pPr>
        <w:jc w:val="both"/>
        <w:rPr>
          <w:rFonts w:asciiTheme="minorHAnsi" w:hAnsiTheme="minorHAnsi" w:cs="Arial"/>
          <w:bCs/>
          <w:sz w:val="22"/>
          <w:szCs w:val="22"/>
        </w:rPr>
      </w:pPr>
      <w:r w:rsidRPr="003833F8">
        <w:rPr>
          <w:rFonts w:asciiTheme="minorHAnsi" w:hAnsiTheme="minorHAnsi" w:cs="Arial"/>
          <w:bCs/>
          <w:sz w:val="22"/>
          <w:szCs w:val="22"/>
        </w:rPr>
        <w:t xml:space="preserve">This job description is </w:t>
      </w:r>
      <w:r w:rsidRPr="00745CE1">
        <w:rPr>
          <w:rFonts w:asciiTheme="minorHAnsi" w:hAnsiTheme="minorHAnsi" w:cs="Arial"/>
          <w:sz w:val="22"/>
          <w:szCs w:val="22"/>
        </w:rPr>
        <w:t xml:space="preserve">not an exhaustive list of </w:t>
      </w:r>
      <w:r w:rsidR="00535BD1" w:rsidRPr="00745CE1">
        <w:rPr>
          <w:rFonts w:asciiTheme="minorHAnsi" w:hAnsiTheme="minorHAnsi" w:cs="Arial"/>
          <w:sz w:val="22"/>
          <w:szCs w:val="22"/>
        </w:rPr>
        <w:t>tasks,</w:t>
      </w:r>
      <w:r w:rsidRPr="00745CE1">
        <w:rPr>
          <w:rFonts w:asciiTheme="minorHAnsi" w:hAnsiTheme="minorHAnsi" w:cs="Arial"/>
          <w:sz w:val="22"/>
          <w:szCs w:val="22"/>
        </w:rPr>
        <w:t xml:space="preserve"> and the post</w:t>
      </w:r>
      <w:r w:rsidR="00F53EA0">
        <w:rPr>
          <w:rFonts w:asciiTheme="minorHAnsi" w:hAnsiTheme="minorHAnsi" w:cs="Arial"/>
          <w:sz w:val="22"/>
          <w:szCs w:val="22"/>
        </w:rPr>
        <w:t>-</w:t>
      </w:r>
      <w:r w:rsidRPr="00745CE1">
        <w:rPr>
          <w:rFonts w:asciiTheme="minorHAnsi" w:hAnsiTheme="minorHAnsi" w:cs="Arial"/>
          <w:sz w:val="22"/>
          <w:szCs w:val="22"/>
        </w:rPr>
        <w:t xml:space="preserve">holder may be asked to undertake any other reasonable duties in connection with their post. </w:t>
      </w:r>
    </w:p>
    <w:p w14:paraId="14A445BE" w14:textId="77777777" w:rsidR="003833F8" w:rsidRPr="003833F8" w:rsidRDefault="003833F8" w:rsidP="003833F8">
      <w:pPr>
        <w:jc w:val="both"/>
        <w:rPr>
          <w:rFonts w:asciiTheme="minorHAnsi" w:hAnsiTheme="minorHAnsi" w:cs="Arial"/>
          <w:b/>
          <w:sz w:val="22"/>
          <w:szCs w:val="22"/>
        </w:rPr>
      </w:pPr>
    </w:p>
    <w:p w14:paraId="7D1454E0" w14:textId="77777777" w:rsidR="003833F8" w:rsidRPr="003833F8" w:rsidRDefault="003833F8" w:rsidP="003833F8">
      <w:pPr>
        <w:pStyle w:val="Header"/>
        <w:rPr>
          <w:rFonts w:asciiTheme="minorHAnsi" w:hAnsiTheme="minorHAnsi"/>
          <w:sz w:val="22"/>
          <w:szCs w:val="22"/>
        </w:rPr>
      </w:pPr>
    </w:p>
    <w:p w14:paraId="100900D3" w14:textId="77777777" w:rsidR="003833F8" w:rsidRPr="003833F8" w:rsidRDefault="003833F8" w:rsidP="003833F8">
      <w:pPr>
        <w:rPr>
          <w:rFonts w:asciiTheme="minorHAnsi" w:hAnsiTheme="minorHAnsi"/>
        </w:rPr>
      </w:pPr>
    </w:p>
    <w:p w14:paraId="44716469" w14:textId="77777777" w:rsidR="002E7B98" w:rsidRDefault="002E7B98" w:rsidP="002E7B98">
      <w:pPr>
        <w:jc w:val="both"/>
        <w:rPr>
          <w:rFonts w:asciiTheme="minorHAnsi" w:hAnsiTheme="minorHAnsi"/>
        </w:rPr>
      </w:pPr>
    </w:p>
    <w:p w14:paraId="4D25EE1B" w14:textId="77777777" w:rsidR="00D502AF" w:rsidRDefault="00D502AF">
      <w:pPr>
        <w:rPr>
          <w:rFonts w:asciiTheme="minorHAnsi" w:hAnsiTheme="minorHAnsi" w:cs="Arial"/>
          <w:b/>
          <w:szCs w:val="22"/>
        </w:rPr>
      </w:pPr>
      <w:r>
        <w:rPr>
          <w:rFonts w:asciiTheme="minorHAnsi" w:hAnsiTheme="minorHAnsi" w:cs="Arial"/>
          <w:b/>
          <w:szCs w:val="22"/>
        </w:rPr>
        <w:br w:type="page"/>
      </w:r>
    </w:p>
    <w:p w14:paraId="432C531B" w14:textId="77777777" w:rsidR="00C10DCC" w:rsidRPr="00CB23BC" w:rsidRDefault="00C10DCC" w:rsidP="002E7B98">
      <w:pPr>
        <w:jc w:val="both"/>
        <w:rPr>
          <w:rFonts w:asciiTheme="minorHAnsi" w:hAnsiTheme="minorHAnsi" w:cs="Arial"/>
          <w:b/>
          <w:sz w:val="22"/>
          <w:szCs w:val="22"/>
        </w:rPr>
      </w:pPr>
      <w:r w:rsidRPr="00CB23BC">
        <w:rPr>
          <w:rFonts w:asciiTheme="minorHAnsi" w:hAnsiTheme="minorHAnsi" w:cs="Arial"/>
          <w:b/>
          <w:sz w:val="22"/>
          <w:szCs w:val="22"/>
        </w:rPr>
        <w:lastRenderedPageBreak/>
        <w:t>Person Specification</w:t>
      </w:r>
    </w:p>
    <w:p w14:paraId="167D0FB9" w14:textId="77777777" w:rsidR="00C10DCC" w:rsidRPr="00C80D63" w:rsidRDefault="00C10DCC" w:rsidP="003857F8">
      <w:pPr>
        <w:pStyle w:val="BodyText"/>
        <w:rPr>
          <w:rFonts w:asciiTheme="minorHAnsi" w:hAnsiTheme="minorHAns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946"/>
        <w:gridCol w:w="1134"/>
        <w:gridCol w:w="1129"/>
      </w:tblGrid>
      <w:tr w:rsidR="00F42485" w:rsidRPr="00C80D63" w14:paraId="5404EA59" w14:textId="77777777" w:rsidTr="00541A37">
        <w:tc>
          <w:tcPr>
            <w:tcW w:w="7508" w:type="dxa"/>
            <w:gridSpan w:val="2"/>
            <w:shd w:val="clear" w:color="auto" w:fill="BFBFBF" w:themeFill="background1" w:themeFillShade="BF"/>
          </w:tcPr>
          <w:p w14:paraId="56D0E8AC" w14:textId="77777777" w:rsidR="00F42485" w:rsidRPr="00C80D63" w:rsidRDefault="00F42485" w:rsidP="003857F8">
            <w:pPr>
              <w:pStyle w:val="BodyText"/>
              <w:rPr>
                <w:rFonts w:asciiTheme="minorHAnsi" w:hAnsiTheme="minorHAnsi" w:cs="Arial"/>
                <w:szCs w:val="22"/>
              </w:rPr>
            </w:pPr>
          </w:p>
        </w:tc>
        <w:tc>
          <w:tcPr>
            <w:tcW w:w="1134" w:type="dxa"/>
            <w:shd w:val="clear" w:color="auto" w:fill="F2DBDB" w:themeFill="accent2" w:themeFillTint="33"/>
            <w:vAlign w:val="center"/>
          </w:tcPr>
          <w:p w14:paraId="277AFEBB" w14:textId="77777777" w:rsidR="00F42485" w:rsidRPr="00C80D63" w:rsidRDefault="00F42485" w:rsidP="003857F8">
            <w:pPr>
              <w:pStyle w:val="BodyText"/>
              <w:jc w:val="center"/>
              <w:rPr>
                <w:rFonts w:asciiTheme="minorHAnsi" w:hAnsiTheme="minorHAnsi" w:cs="Arial"/>
                <w:b/>
                <w:szCs w:val="22"/>
              </w:rPr>
            </w:pPr>
            <w:r w:rsidRPr="00C80D63">
              <w:rPr>
                <w:rFonts w:asciiTheme="minorHAnsi" w:hAnsiTheme="minorHAnsi" w:cs="Arial"/>
                <w:b/>
                <w:szCs w:val="22"/>
              </w:rPr>
              <w:t>Essential</w:t>
            </w:r>
          </w:p>
        </w:tc>
        <w:tc>
          <w:tcPr>
            <w:tcW w:w="1129" w:type="dxa"/>
            <w:shd w:val="clear" w:color="auto" w:fill="C2D69B" w:themeFill="accent3" w:themeFillTint="99"/>
            <w:vAlign w:val="center"/>
          </w:tcPr>
          <w:p w14:paraId="348B0328" w14:textId="77777777" w:rsidR="00F42485" w:rsidRPr="00C80D63" w:rsidRDefault="00F42485" w:rsidP="003857F8">
            <w:pPr>
              <w:pStyle w:val="BodyText"/>
              <w:jc w:val="center"/>
              <w:rPr>
                <w:rFonts w:asciiTheme="minorHAnsi" w:hAnsiTheme="minorHAnsi" w:cs="Arial"/>
                <w:b/>
                <w:szCs w:val="22"/>
              </w:rPr>
            </w:pPr>
            <w:r w:rsidRPr="00C80D63">
              <w:rPr>
                <w:rFonts w:asciiTheme="minorHAnsi" w:hAnsiTheme="minorHAnsi" w:cs="Arial"/>
                <w:b/>
                <w:szCs w:val="22"/>
              </w:rPr>
              <w:t>Desirable</w:t>
            </w:r>
          </w:p>
        </w:tc>
      </w:tr>
      <w:tr w:rsidR="004A3192" w:rsidRPr="00C80D63" w14:paraId="3AC26A6A" w14:textId="77777777" w:rsidTr="00702685">
        <w:tc>
          <w:tcPr>
            <w:tcW w:w="9771" w:type="dxa"/>
            <w:gridSpan w:val="4"/>
            <w:shd w:val="clear" w:color="auto" w:fill="BFBFBF" w:themeFill="background1" w:themeFillShade="BF"/>
          </w:tcPr>
          <w:p w14:paraId="361ABC9C" w14:textId="77777777" w:rsidR="004A3192" w:rsidRPr="00C80D63" w:rsidRDefault="00A21614" w:rsidP="004A3192">
            <w:pPr>
              <w:pStyle w:val="BodyText"/>
              <w:spacing w:before="60" w:after="60"/>
              <w:jc w:val="left"/>
              <w:rPr>
                <w:rFonts w:asciiTheme="minorHAnsi" w:hAnsiTheme="minorHAnsi" w:cs="Arial"/>
                <w:b/>
                <w:szCs w:val="22"/>
              </w:rPr>
            </w:pPr>
            <w:r>
              <w:rPr>
                <w:rFonts w:asciiTheme="minorHAnsi" w:hAnsiTheme="minorHAnsi" w:cs="Arial"/>
                <w:b/>
                <w:szCs w:val="22"/>
              </w:rPr>
              <w:t>Experience</w:t>
            </w:r>
          </w:p>
        </w:tc>
      </w:tr>
      <w:tr w:rsidR="004A3192" w:rsidRPr="00C80D63" w14:paraId="407B8E3D" w14:textId="77777777" w:rsidTr="004848ED">
        <w:tc>
          <w:tcPr>
            <w:tcW w:w="562" w:type="dxa"/>
            <w:shd w:val="clear" w:color="auto" w:fill="F2DBDB" w:themeFill="accent2" w:themeFillTint="33"/>
          </w:tcPr>
          <w:p w14:paraId="4F7931C2" w14:textId="77777777" w:rsidR="004A3192" w:rsidRPr="00166330" w:rsidRDefault="004848ED" w:rsidP="002F3162">
            <w:pPr>
              <w:pStyle w:val="NoSpacing"/>
              <w:rPr>
                <w:rFonts w:asciiTheme="minorHAnsi" w:hAnsiTheme="minorHAnsi" w:cs="Arial"/>
                <w:sz w:val="22"/>
                <w:szCs w:val="22"/>
                <w:lang w:eastAsia="en-GB"/>
              </w:rPr>
            </w:pPr>
            <w:r>
              <w:rPr>
                <w:rFonts w:asciiTheme="minorHAnsi" w:hAnsiTheme="minorHAnsi" w:cs="Arial"/>
                <w:sz w:val="22"/>
                <w:szCs w:val="22"/>
                <w:lang w:eastAsia="en-GB"/>
              </w:rPr>
              <w:t>E</w:t>
            </w:r>
            <w:r w:rsidR="00003E00">
              <w:rPr>
                <w:rFonts w:asciiTheme="minorHAnsi" w:hAnsiTheme="minorHAnsi" w:cs="Arial"/>
                <w:sz w:val="22"/>
                <w:szCs w:val="22"/>
                <w:lang w:eastAsia="en-GB"/>
              </w:rPr>
              <w:t>1</w:t>
            </w:r>
          </w:p>
        </w:tc>
        <w:tc>
          <w:tcPr>
            <w:tcW w:w="6946" w:type="dxa"/>
            <w:shd w:val="clear" w:color="auto" w:fill="F2DBDB" w:themeFill="accent2" w:themeFillTint="33"/>
          </w:tcPr>
          <w:p w14:paraId="7776C3BA" w14:textId="2ECDA334" w:rsidR="004A3192" w:rsidRPr="000229B4" w:rsidRDefault="00730ADB" w:rsidP="00463536">
            <w:pPr>
              <w:jc w:val="both"/>
              <w:rPr>
                <w:rFonts w:ascii="Calibri" w:hAnsi="Calibri" w:cs="Arial"/>
                <w:sz w:val="22"/>
                <w:szCs w:val="22"/>
              </w:rPr>
            </w:pPr>
            <w:r w:rsidRPr="000229B4">
              <w:rPr>
                <w:rFonts w:ascii="Calibri" w:hAnsi="Calibri" w:cs="Arial"/>
                <w:sz w:val="22"/>
                <w:szCs w:val="22"/>
              </w:rPr>
              <w:t xml:space="preserve">Demonstrable experience </w:t>
            </w:r>
            <w:r w:rsidR="00DD62B0">
              <w:rPr>
                <w:rFonts w:ascii="Calibri" w:hAnsi="Calibri" w:cs="Arial"/>
                <w:sz w:val="22"/>
                <w:szCs w:val="22"/>
              </w:rPr>
              <w:t xml:space="preserve">as an </w:t>
            </w:r>
            <w:r w:rsidRPr="000229B4">
              <w:rPr>
                <w:rFonts w:ascii="Calibri" w:hAnsi="Calibri" w:cs="Arial"/>
                <w:sz w:val="22"/>
                <w:szCs w:val="22"/>
              </w:rPr>
              <w:t xml:space="preserve">effective </w:t>
            </w:r>
            <w:r w:rsidR="00597E78">
              <w:rPr>
                <w:rFonts w:ascii="Calibri" w:hAnsi="Calibri" w:cs="Arial"/>
                <w:sz w:val="22"/>
                <w:szCs w:val="22"/>
              </w:rPr>
              <w:t xml:space="preserve">legal </w:t>
            </w:r>
            <w:r w:rsidR="00DD62B0">
              <w:rPr>
                <w:rFonts w:ascii="Calibri" w:hAnsi="Calibri" w:cs="Arial"/>
                <w:sz w:val="22"/>
                <w:szCs w:val="22"/>
              </w:rPr>
              <w:t>adviser</w:t>
            </w:r>
            <w:r w:rsidRPr="000229B4">
              <w:rPr>
                <w:rFonts w:ascii="Calibri" w:hAnsi="Calibri" w:cs="Arial"/>
                <w:sz w:val="22"/>
                <w:szCs w:val="22"/>
              </w:rPr>
              <w:t xml:space="preserve"> </w:t>
            </w:r>
            <w:r w:rsidR="00571650" w:rsidRPr="000229B4">
              <w:rPr>
                <w:rFonts w:ascii="Calibri" w:hAnsi="Calibri" w:cs="Arial"/>
                <w:sz w:val="22"/>
                <w:szCs w:val="22"/>
              </w:rPr>
              <w:t xml:space="preserve">at a </w:t>
            </w:r>
            <w:r w:rsidR="00DD62B0">
              <w:rPr>
                <w:rFonts w:ascii="Calibri" w:hAnsi="Calibri" w:cs="Arial"/>
                <w:sz w:val="22"/>
                <w:szCs w:val="22"/>
              </w:rPr>
              <w:t xml:space="preserve">high </w:t>
            </w:r>
            <w:r w:rsidR="00571650" w:rsidRPr="000229B4">
              <w:rPr>
                <w:rFonts w:ascii="Calibri" w:hAnsi="Calibri" w:cs="Arial"/>
                <w:sz w:val="22"/>
                <w:szCs w:val="22"/>
              </w:rPr>
              <w:t>level</w:t>
            </w:r>
            <w:r w:rsidR="00716D2D" w:rsidRPr="000229B4">
              <w:rPr>
                <w:rFonts w:ascii="Calibri" w:hAnsi="Calibri" w:cs="Arial"/>
                <w:sz w:val="22"/>
                <w:szCs w:val="22"/>
              </w:rPr>
              <w:t xml:space="preserve">, and the ability to enthuse, </w:t>
            </w:r>
            <w:proofErr w:type="spellStart"/>
            <w:r w:rsidR="00DD62B0">
              <w:rPr>
                <w:rFonts w:ascii="Calibri" w:hAnsi="Calibri" w:cs="Arial"/>
                <w:sz w:val="22"/>
                <w:szCs w:val="22"/>
              </w:rPr>
              <w:t xml:space="preserve">self </w:t>
            </w:r>
            <w:r w:rsidR="00716D2D" w:rsidRPr="000229B4">
              <w:rPr>
                <w:rFonts w:ascii="Calibri" w:hAnsi="Calibri" w:cs="Arial"/>
                <w:sz w:val="22"/>
                <w:szCs w:val="22"/>
              </w:rPr>
              <w:t>motivate</w:t>
            </w:r>
            <w:proofErr w:type="spellEnd"/>
            <w:r w:rsidR="00716D2D" w:rsidRPr="000229B4">
              <w:rPr>
                <w:rFonts w:ascii="Calibri" w:hAnsi="Calibri" w:cs="Arial"/>
                <w:sz w:val="22"/>
                <w:szCs w:val="22"/>
              </w:rPr>
              <w:t>, and to deliver results.</w:t>
            </w:r>
          </w:p>
        </w:tc>
        <w:tc>
          <w:tcPr>
            <w:tcW w:w="1134" w:type="dxa"/>
            <w:shd w:val="clear" w:color="auto" w:fill="F2DBDB" w:themeFill="accent2" w:themeFillTint="33"/>
            <w:vAlign w:val="center"/>
          </w:tcPr>
          <w:p w14:paraId="223FB820" w14:textId="71A15E26" w:rsidR="004A3192" w:rsidRPr="00C80D63" w:rsidRDefault="00597E78" w:rsidP="004A3192">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0187595A" w14:textId="77777777" w:rsidR="004A3192" w:rsidRPr="00C80D63" w:rsidRDefault="004A3192" w:rsidP="004A3192">
            <w:pPr>
              <w:pStyle w:val="BodyText"/>
              <w:jc w:val="center"/>
              <w:rPr>
                <w:rFonts w:asciiTheme="minorHAnsi" w:hAnsiTheme="minorHAnsi" w:cs="Arial"/>
                <w:szCs w:val="22"/>
              </w:rPr>
            </w:pPr>
          </w:p>
        </w:tc>
      </w:tr>
      <w:tr w:rsidR="007141B5" w:rsidRPr="00C80D63" w14:paraId="2696AA72" w14:textId="77777777" w:rsidTr="004848ED">
        <w:tc>
          <w:tcPr>
            <w:tcW w:w="562" w:type="dxa"/>
            <w:shd w:val="clear" w:color="auto" w:fill="F2DBDB" w:themeFill="accent2" w:themeFillTint="33"/>
          </w:tcPr>
          <w:p w14:paraId="16C24EC0" w14:textId="0941270B" w:rsidR="007141B5" w:rsidRDefault="00533477" w:rsidP="007141B5">
            <w:pPr>
              <w:pStyle w:val="NoSpacing"/>
              <w:rPr>
                <w:rFonts w:asciiTheme="minorHAnsi" w:hAnsiTheme="minorHAnsi" w:cs="Arial"/>
                <w:sz w:val="22"/>
                <w:szCs w:val="22"/>
                <w:lang w:eastAsia="en-GB"/>
              </w:rPr>
            </w:pPr>
            <w:r>
              <w:rPr>
                <w:rFonts w:asciiTheme="minorHAnsi" w:hAnsiTheme="minorHAnsi" w:cs="Arial"/>
                <w:sz w:val="22"/>
                <w:szCs w:val="22"/>
                <w:lang w:eastAsia="en-GB"/>
              </w:rPr>
              <w:t>E2</w:t>
            </w:r>
          </w:p>
        </w:tc>
        <w:tc>
          <w:tcPr>
            <w:tcW w:w="6946" w:type="dxa"/>
            <w:shd w:val="clear" w:color="auto" w:fill="F2DBDB" w:themeFill="accent2" w:themeFillTint="33"/>
          </w:tcPr>
          <w:p w14:paraId="3753E7E1" w14:textId="4C8DE62E" w:rsidR="007141B5" w:rsidRPr="000229B4" w:rsidRDefault="007141B5" w:rsidP="007141B5">
            <w:pPr>
              <w:jc w:val="both"/>
              <w:rPr>
                <w:rFonts w:ascii="Calibri" w:hAnsi="Calibri" w:cs="Arial"/>
                <w:sz w:val="22"/>
                <w:szCs w:val="22"/>
              </w:rPr>
            </w:pPr>
            <w:r w:rsidRPr="000229B4">
              <w:rPr>
                <w:rFonts w:asciiTheme="minorHAnsi" w:hAnsiTheme="minorHAnsi" w:cs="Arial"/>
                <w:sz w:val="22"/>
                <w:szCs w:val="22"/>
              </w:rPr>
              <w:t>Demonstrable experience of le</w:t>
            </w:r>
            <w:r w:rsidR="00DD62B0">
              <w:rPr>
                <w:rFonts w:asciiTheme="minorHAnsi" w:hAnsiTheme="minorHAnsi" w:cs="Arial"/>
                <w:sz w:val="22"/>
                <w:szCs w:val="22"/>
              </w:rPr>
              <w:t xml:space="preserve">gal Issues and </w:t>
            </w:r>
            <w:r w:rsidR="00557942">
              <w:rPr>
                <w:rFonts w:asciiTheme="minorHAnsi" w:hAnsiTheme="minorHAnsi" w:cs="Arial"/>
                <w:sz w:val="22"/>
                <w:szCs w:val="22"/>
              </w:rPr>
              <w:t xml:space="preserve">legal qualifications </w:t>
            </w:r>
          </w:p>
        </w:tc>
        <w:tc>
          <w:tcPr>
            <w:tcW w:w="1134" w:type="dxa"/>
            <w:shd w:val="clear" w:color="auto" w:fill="F2DBDB" w:themeFill="accent2" w:themeFillTint="33"/>
            <w:vAlign w:val="center"/>
          </w:tcPr>
          <w:p w14:paraId="28F36B32" w14:textId="33AD12DA" w:rsidR="007141B5" w:rsidRPr="00C80D63" w:rsidRDefault="00597E78" w:rsidP="007141B5">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1D642972" w14:textId="77777777" w:rsidR="007141B5" w:rsidRPr="00C80D63" w:rsidRDefault="007141B5" w:rsidP="007141B5">
            <w:pPr>
              <w:pStyle w:val="BodyText"/>
              <w:jc w:val="center"/>
              <w:rPr>
                <w:rFonts w:asciiTheme="minorHAnsi" w:hAnsiTheme="minorHAnsi" w:cs="Arial"/>
                <w:szCs w:val="22"/>
              </w:rPr>
            </w:pPr>
          </w:p>
        </w:tc>
      </w:tr>
      <w:tr w:rsidR="007141B5" w:rsidRPr="00C80D63" w14:paraId="29ACE194" w14:textId="77777777" w:rsidTr="004848ED">
        <w:tc>
          <w:tcPr>
            <w:tcW w:w="562" w:type="dxa"/>
            <w:shd w:val="clear" w:color="auto" w:fill="F2DBDB" w:themeFill="accent2" w:themeFillTint="33"/>
          </w:tcPr>
          <w:p w14:paraId="59F0AE78" w14:textId="0544C13D" w:rsidR="007141B5" w:rsidRDefault="00533477" w:rsidP="007141B5">
            <w:pPr>
              <w:pStyle w:val="NoSpacing"/>
              <w:rPr>
                <w:rFonts w:asciiTheme="minorHAnsi" w:hAnsiTheme="minorHAnsi" w:cs="Arial"/>
                <w:sz w:val="22"/>
                <w:szCs w:val="22"/>
                <w:lang w:eastAsia="en-GB"/>
              </w:rPr>
            </w:pPr>
            <w:r>
              <w:rPr>
                <w:rFonts w:asciiTheme="minorHAnsi" w:hAnsiTheme="minorHAnsi" w:cs="Arial"/>
                <w:sz w:val="22"/>
                <w:szCs w:val="22"/>
                <w:lang w:eastAsia="en-GB"/>
              </w:rPr>
              <w:t>E3</w:t>
            </w:r>
          </w:p>
        </w:tc>
        <w:tc>
          <w:tcPr>
            <w:tcW w:w="6946" w:type="dxa"/>
            <w:shd w:val="clear" w:color="auto" w:fill="F2DBDB" w:themeFill="accent2" w:themeFillTint="33"/>
          </w:tcPr>
          <w:p w14:paraId="016208F7" w14:textId="3DDAACD5" w:rsidR="007141B5" w:rsidRPr="000229B4" w:rsidRDefault="007141B5" w:rsidP="007141B5">
            <w:pPr>
              <w:jc w:val="both"/>
              <w:rPr>
                <w:rFonts w:ascii="Calibri" w:hAnsi="Calibri" w:cs="Arial"/>
                <w:sz w:val="22"/>
                <w:szCs w:val="22"/>
              </w:rPr>
            </w:pPr>
            <w:r w:rsidRPr="000229B4">
              <w:rPr>
                <w:rFonts w:ascii="Calibri" w:hAnsi="Calibri" w:cs="Arial"/>
                <w:sz w:val="22"/>
                <w:szCs w:val="22"/>
              </w:rPr>
              <w:t xml:space="preserve">Demonstrable experience of </w:t>
            </w:r>
            <w:r w:rsidR="00173CC1">
              <w:rPr>
                <w:rFonts w:ascii="Calibri" w:hAnsi="Calibri" w:cs="Arial"/>
                <w:sz w:val="22"/>
                <w:szCs w:val="22"/>
              </w:rPr>
              <w:t>legal research methods</w:t>
            </w:r>
            <w:r w:rsidRPr="000229B4">
              <w:rPr>
                <w:rFonts w:ascii="Calibri" w:hAnsi="Calibri" w:cs="Arial"/>
                <w:sz w:val="22"/>
                <w:szCs w:val="22"/>
              </w:rPr>
              <w:t>, with strong analytical skills.</w:t>
            </w:r>
          </w:p>
        </w:tc>
        <w:tc>
          <w:tcPr>
            <w:tcW w:w="1134" w:type="dxa"/>
            <w:shd w:val="clear" w:color="auto" w:fill="F2DBDB" w:themeFill="accent2" w:themeFillTint="33"/>
            <w:vAlign w:val="center"/>
          </w:tcPr>
          <w:p w14:paraId="28FE9744" w14:textId="04713336" w:rsidR="007141B5" w:rsidRPr="00C80D63" w:rsidRDefault="00597E78" w:rsidP="007141B5">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49FDD3A3" w14:textId="77777777" w:rsidR="007141B5" w:rsidRPr="00C80D63" w:rsidRDefault="007141B5" w:rsidP="007141B5">
            <w:pPr>
              <w:pStyle w:val="BodyText"/>
              <w:jc w:val="center"/>
              <w:rPr>
                <w:rFonts w:asciiTheme="minorHAnsi" w:hAnsiTheme="minorHAnsi" w:cs="Arial"/>
                <w:szCs w:val="22"/>
              </w:rPr>
            </w:pPr>
          </w:p>
        </w:tc>
      </w:tr>
      <w:tr w:rsidR="007141B5" w:rsidRPr="00C80D63" w14:paraId="2661DD42" w14:textId="77777777" w:rsidTr="002F3162">
        <w:tc>
          <w:tcPr>
            <w:tcW w:w="562" w:type="dxa"/>
            <w:shd w:val="clear" w:color="auto" w:fill="F2DBDB" w:themeFill="accent2" w:themeFillTint="33"/>
          </w:tcPr>
          <w:p w14:paraId="5F0C8B02" w14:textId="15F251D2" w:rsidR="007141B5" w:rsidRDefault="007141B5" w:rsidP="007141B5">
            <w:pPr>
              <w:pStyle w:val="NoSpacing"/>
              <w:rPr>
                <w:rFonts w:asciiTheme="minorHAnsi" w:hAnsiTheme="minorHAnsi" w:cs="Arial"/>
                <w:sz w:val="22"/>
                <w:szCs w:val="22"/>
                <w:lang w:eastAsia="en-GB"/>
              </w:rPr>
            </w:pPr>
            <w:r>
              <w:rPr>
                <w:rFonts w:asciiTheme="minorHAnsi" w:hAnsiTheme="minorHAnsi" w:cs="Arial"/>
                <w:sz w:val="22"/>
                <w:szCs w:val="22"/>
                <w:lang w:eastAsia="en-GB"/>
              </w:rPr>
              <w:t>E</w:t>
            </w:r>
            <w:r w:rsidR="00533477">
              <w:rPr>
                <w:rFonts w:asciiTheme="minorHAnsi" w:hAnsiTheme="minorHAnsi" w:cs="Arial"/>
                <w:sz w:val="22"/>
                <w:szCs w:val="22"/>
                <w:lang w:eastAsia="en-GB"/>
              </w:rPr>
              <w:t>4</w:t>
            </w:r>
          </w:p>
        </w:tc>
        <w:tc>
          <w:tcPr>
            <w:tcW w:w="6946" w:type="dxa"/>
            <w:shd w:val="clear" w:color="auto" w:fill="F2DBDB" w:themeFill="accent2" w:themeFillTint="33"/>
          </w:tcPr>
          <w:p w14:paraId="7F3DB0A7" w14:textId="404F6A16" w:rsidR="007141B5" w:rsidRPr="000229B4" w:rsidRDefault="007141B5" w:rsidP="007141B5">
            <w:pPr>
              <w:jc w:val="both"/>
              <w:rPr>
                <w:rFonts w:ascii="Calibri" w:hAnsi="Calibri" w:cs="Arial"/>
                <w:sz w:val="22"/>
                <w:szCs w:val="22"/>
              </w:rPr>
            </w:pPr>
            <w:r w:rsidRPr="000229B4">
              <w:rPr>
                <w:rFonts w:ascii="Calibri" w:hAnsi="Calibri" w:cs="Arial"/>
                <w:sz w:val="22"/>
                <w:szCs w:val="22"/>
              </w:rPr>
              <w:t xml:space="preserve">Demonstrable experience of </w:t>
            </w:r>
            <w:r w:rsidR="00597E78">
              <w:rPr>
                <w:rFonts w:ascii="Calibri" w:hAnsi="Calibri" w:cs="Arial"/>
                <w:sz w:val="22"/>
                <w:szCs w:val="22"/>
              </w:rPr>
              <w:t>managing a</w:t>
            </w:r>
            <w:r w:rsidR="009A444F">
              <w:rPr>
                <w:rFonts w:ascii="Calibri" w:hAnsi="Calibri" w:cs="Arial"/>
                <w:sz w:val="22"/>
                <w:szCs w:val="22"/>
              </w:rPr>
              <w:t xml:space="preserve"> </w:t>
            </w:r>
            <w:r w:rsidR="00597E78">
              <w:rPr>
                <w:rFonts w:ascii="Calibri" w:hAnsi="Calibri" w:cs="Arial"/>
                <w:sz w:val="22"/>
                <w:szCs w:val="22"/>
              </w:rPr>
              <w:t>case load</w:t>
            </w:r>
            <w:r w:rsidR="00A70667">
              <w:rPr>
                <w:rFonts w:ascii="Calibri" w:hAnsi="Calibri" w:cs="Arial"/>
                <w:sz w:val="22"/>
                <w:szCs w:val="22"/>
              </w:rPr>
              <w:t>.</w:t>
            </w:r>
          </w:p>
        </w:tc>
        <w:tc>
          <w:tcPr>
            <w:tcW w:w="1134" w:type="dxa"/>
            <w:shd w:val="clear" w:color="auto" w:fill="F2DBDB" w:themeFill="accent2" w:themeFillTint="33"/>
            <w:vAlign w:val="center"/>
          </w:tcPr>
          <w:p w14:paraId="7CAEEA34" w14:textId="1D33A748" w:rsidR="007141B5" w:rsidRPr="00C80D63" w:rsidRDefault="00597E78" w:rsidP="007141B5">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5D5BD0B0" w14:textId="77777777" w:rsidR="007141B5" w:rsidRPr="00C80D63" w:rsidRDefault="007141B5" w:rsidP="007141B5">
            <w:pPr>
              <w:pStyle w:val="BodyText"/>
              <w:jc w:val="center"/>
              <w:rPr>
                <w:rFonts w:asciiTheme="minorHAnsi" w:hAnsiTheme="minorHAnsi" w:cs="Arial"/>
                <w:szCs w:val="22"/>
              </w:rPr>
            </w:pPr>
          </w:p>
        </w:tc>
      </w:tr>
      <w:tr w:rsidR="007141B5" w:rsidRPr="00C80D63" w14:paraId="29146C20" w14:textId="77777777" w:rsidTr="002F3162">
        <w:tc>
          <w:tcPr>
            <w:tcW w:w="562" w:type="dxa"/>
            <w:shd w:val="clear" w:color="auto" w:fill="F2DBDB" w:themeFill="accent2" w:themeFillTint="33"/>
          </w:tcPr>
          <w:p w14:paraId="76A7677A" w14:textId="61D27A63" w:rsidR="007141B5" w:rsidRDefault="005D6C99" w:rsidP="007141B5">
            <w:pPr>
              <w:pStyle w:val="NoSpacing"/>
              <w:rPr>
                <w:rFonts w:asciiTheme="minorHAnsi" w:hAnsiTheme="minorHAnsi" w:cs="Arial"/>
                <w:sz w:val="22"/>
                <w:szCs w:val="22"/>
                <w:lang w:eastAsia="en-GB"/>
              </w:rPr>
            </w:pPr>
            <w:r>
              <w:rPr>
                <w:rFonts w:asciiTheme="minorHAnsi" w:hAnsiTheme="minorHAnsi" w:cs="Arial"/>
                <w:sz w:val="22"/>
                <w:szCs w:val="22"/>
                <w:lang w:eastAsia="en-GB"/>
              </w:rPr>
              <w:t>E5</w:t>
            </w:r>
          </w:p>
        </w:tc>
        <w:tc>
          <w:tcPr>
            <w:tcW w:w="6946" w:type="dxa"/>
            <w:shd w:val="clear" w:color="auto" w:fill="F2DBDB" w:themeFill="accent2" w:themeFillTint="33"/>
          </w:tcPr>
          <w:p w14:paraId="0F39A3A4" w14:textId="06A85C11" w:rsidR="007141B5" w:rsidRPr="000229B4" w:rsidRDefault="007141B5" w:rsidP="007141B5">
            <w:pPr>
              <w:jc w:val="both"/>
              <w:rPr>
                <w:rFonts w:ascii="Calibri" w:hAnsi="Calibri" w:cs="Arial"/>
                <w:sz w:val="22"/>
                <w:szCs w:val="22"/>
              </w:rPr>
            </w:pPr>
            <w:r w:rsidRPr="000229B4">
              <w:rPr>
                <w:rFonts w:ascii="Calibri" w:hAnsi="Calibri" w:cs="Arial"/>
                <w:sz w:val="22"/>
                <w:szCs w:val="22"/>
              </w:rPr>
              <w:t xml:space="preserve">Demonstrable experience of cultivating </w:t>
            </w:r>
            <w:r w:rsidR="00597E78">
              <w:rPr>
                <w:rFonts w:ascii="Calibri" w:hAnsi="Calibri" w:cs="Arial"/>
                <w:sz w:val="22"/>
                <w:szCs w:val="22"/>
              </w:rPr>
              <w:t>r</w:t>
            </w:r>
            <w:r w:rsidRPr="000229B4">
              <w:rPr>
                <w:rFonts w:ascii="Calibri" w:hAnsi="Calibri" w:cs="Arial"/>
                <w:sz w:val="22"/>
                <w:szCs w:val="22"/>
              </w:rPr>
              <w:t>elationships and credibility with a broad range of stakeholders (</w:t>
            </w:r>
            <w:r w:rsidR="00535BD1" w:rsidRPr="000229B4">
              <w:rPr>
                <w:rFonts w:ascii="Calibri" w:hAnsi="Calibri" w:cs="Arial"/>
                <w:sz w:val="22"/>
                <w:szCs w:val="22"/>
              </w:rPr>
              <w:t>e.g.,</w:t>
            </w:r>
            <w:r w:rsidRPr="000229B4">
              <w:rPr>
                <w:rFonts w:ascii="Calibri" w:hAnsi="Calibri" w:cs="Arial"/>
                <w:sz w:val="22"/>
                <w:szCs w:val="22"/>
              </w:rPr>
              <w:t xml:space="preserve"> </w:t>
            </w:r>
            <w:r w:rsidR="005D6C99" w:rsidRPr="000229B4">
              <w:rPr>
                <w:rFonts w:ascii="Calibri" w:hAnsi="Calibri" w:cs="Arial"/>
                <w:sz w:val="22"/>
                <w:szCs w:val="22"/>
              </w:rPr>
              <w:t>f</w:t>
            </w:r>
            <w:r w:rsidRPr="000229B4">
              <w:rPr>
                <w:rFonts w:ascii="Calibri" w:hAnsi="Calibri" w:cs="Arial"/>
                <w:sz w:val="22"/>
                <w:szCs w:val="22"/>
              </w:rPr>
              <w:t>unders, corporate partners, Board of Directors, direct reports, service users, etc.).</w:t>
            </w:r>
          </w:p>
        </w:tc>
        <w:tc>
          <w:tcPr>
            <w:tcW w:w="1134" w:type="dxa"/>
            <w:shd w:val="clear" w:color="auto" w:fill="F2DBDB" w:themeFill="accent2" w:themeFillTint="33"/>
            <w:vAlign w:val="center"/>
          </w:tcPr>
          <w:p w14:paraId="314788D8" w14:textId="24B28F9C" w:rsidR="007141B5" w:rsidRPr="00C80D63" w:rsidRDefault="00597E78" w:rsidP="007141B5">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20599E23" w14:textId="77777777" w:rsidR="007141B5" w:rsidRPr="00C80D63" w:rsidRDefault="007141B5" w:rsidP="007141B5">
            <w:pPr>
              <w:pStyle w:val="BodyText"/>
              <w:jc w:val="center"/>
              <w:rPr>
                <w:rFonts w:asciiTheme="minorHAnsi" w:hAnsiTheme="minorHAnsi" w:cs="Arial"/>
                <w:szCs w:val="22"/>
              </w:rPr>
            </w:pPr>
          </w:p>
        </w:tc>
      </w:tr>
      <w:tr w:rsidR="007141B5" w:rsidRPr="00C80D63" w14:paraId="6A2FD9FB" w14:textId="77777777" w:rsidTr="00003E00">
        <w:tc>
          <w:tcPr>
            <w:tcW w:w="562" w:type="dxa"/>
            <w:shd w:val="clear" w:color="auto" w:fill="C2D69B" w:themeFill="accent3" w:themeFillTint="99"/>
          </w:tcPr>
          <w:p w14:paraId="13720758" w14:textId="3227F013" w:rsidR="007141B5" w:rsidRDefault="007141B5" w:rsidP="007141B5">
            <w:pPr>
              <w:pStyle w:val="NoSpacing"/>
              <w:rPr>
                <w:rFonts w:asciiTheme="minorHAnsi" w:hAnsiTheme="minorHAnsi" w:cs="Arial"/>
                <w:sz w:val="22"/>
                <w:szCs w:val="22"/>
                <w:lang w:eastAsia="en-GB"/>
              </w:rPr>
            </w:pPr>
            <w:r>
              <w:rPr>
                <w:rFonts w:asciiTheme="minorHAnsi" w:hAnsiTheme="minorHAnsi" w:cs="Arial"/>
                <w:sz w:val="22"/>
                <w:szCs w:val="22"/>
                <w:lang w:eastAsia="en-GB"/>
              </w:rPr>
              <w:t>D</w:t>
            </w:r>
            <w:r w:rsidR="004D7590">
              <w:rPr>
                <w:rFonts w:asciiTheme="minorHAnsi" w:hAnsiTheme="minorHAnsi" w:cs="Arial"/>
                <w:sz w:val="22"/>
                <w:szCs w:val="22"/>
                <w:lang w:eastAsia="en-GB"/>
              </w:rPr>
              <w:t>1</w:t>
            </w:r>
          </w:p>
        </w:tc>
        <w:tc>
          <w:tcPr>
            <w:tcW w:w="6946" w:type="dxa"/>
            <w:shd w:val="clear" w:color="auto" w:fill="C2D69B" w:themeFill="accent3" w:themeFillTint="99"/>
          </w:tcPr>
          <w:p w14:paraId="189070B2" w14:textId="2E3A929C" w:rsidR="007141B5" w:rsidRPr="000229B4" w:rsidRDefault="00C93F56" w:rsidP="007141B5">
            <w:pPr>
              <w:jc w:val="both"/>
              <w:rPr>
                <w:rFonts w:ascii="Calibri" w:hAnsi="Calibri" w:cs="Arial"/>
                <w:sz w:val="22"/>
                <w:szCs w:val="22"/>
              </w:rPr>
            </w:pPr>
            <w:r w:rsidRPr="000229B4">
              <w:rPr>
                <w:rFonts w:asciiTheme="minorHAnsi" w:hAnsiTheme="minorHAnsi" w:cs="Arial"/>
                <w:sz w:val="22"/>
                <w:szCs w:val="22"/>
              </w:rPr>
              <w:t>Demonstrable e</w:t>
            </w:r>
            <w:r w:rsidR="007141B5" w:rsidRPr="000229B4">
              <w:rPr>
                <w:rFonts w:asciiTheme="minorHAnsi" w:hAnsiTheme="minorHAnsi" w:cs="Arial"/>
                <w:sz w:val="22"/>
                <w:szCs w:val="22"/>
              </w:rPr>
              <w:t>xperience of marketing and fundraising planning and implementation</w:t>
            </w:r>
            <w:r w:rsidR="00CA7EC9" w:rsidRPr="000229B4">
              <w:rPr>
                <w:rFonts w:asciiTheme="minorHAnsi" w:hAnsiTheme="minorHAnsi" w:cs="Arial"/>
                <w:sz w:val="22"/>
                <w:szCs w:val="22"/>
              </w:rPr>
              <w:t>.</w:t>
            </w:r>
          </w:p>
        </w:tc>
        <w:tc>
          <w:tcPr>
            <w:tcW w:w="1134" w:type="dxa"/>
            <w:shd w:val="clear" w:color="auto" w:fill="C2D69B" w:themeFill="accent3" w:themeFillTint="99"/>
            <w:vAlign w:val="center"/>
          </w:tcPr>
          <w:p w14:paraId="78401934" w14:textId="77777777" w:rsidR="007141B5" w:rsidRPr="00C80D63" w:rsidRDefault="007141B5" w:rsidP="007141B5">
            <w:pPr>
              <w:pStyle w:val="BodyText"/>
              <w:jc w:val="center"/>
              <w:rPr>
                <w:rFonts w:asciiTheme="minorHAnsi" w:hAnsiTheme="minorHAnsi" w:cs="Arial"/>
                <w:szCs w:val="22"/>
              </w:rPr>
            </w:pPr>
          </w:p>
        </w:tc>
        <w:tc>
          <w:tcPr>
            <w:tcW w:w="1129" w:type="dxa"/>
            <w:shd w:val="clear" w:color="auto" w:fill="C2D69B" w:themeFill="accent3" w:themeFillTint="99"/>
            <w:vAlign w:val="center"/>
          </w:tcPr>
          <w:p w14:paraId="4E13D71A" w14:textId="5C5FA043" w:rsidR="007141B5" w:rsidRPr="00C80D63" w:rsidRDefault="00597E78" w:rsidP="007141B5">
            <w:pPr>
              <w:pStyle w:val="BodyText"/>
              <w:jc w:val="center"/>
              <w:rPr>
                <w:rFonts w:asciiTheme="minorHAnsi" w:hAnsiTheme="minorHAnsi" w:cs="Arial"/>
                <w:szCs w:val="22"/>
              </w:rPr>
            </w:pPr>
            <w:r>
              <w:rPr>
                <w:rFonts w:asciiTheme="minorHAnsi" w:hAnsiTheme="minorHAnsi" w:cs="Arial"/>
                <w:szCs w:val="22"/>
              </w:rPr>
              <w:t>*</w:t>
            </w:r>
          </w:p>
        </w:tc>
      </w:tr>
      <w:tr w:rsidR="007141B5" w:rsidRPr="00C80D63" w14:paraId="19EC2DA1" w14:textId="77777777" w:rsidTr="00702685">
        <w:tc>
          <w:tcPr>
            <w:tcW w:w="9771" w:type="dxa"/>
            <w:gridSpan w:val="4"/>
            <w:shd w:val="clear" w:color="auto" w:fill="BFBFBF" w:themeFill="background1" w:themeFillShade="BF"/>
          </w:tcPr>
          <w:p w14:paraId="48CA74B5" w14:textId="77777777" w:rsidR="007141B5" w:rsidRPr="000229B4" w:rsidRDefault="007141B5" w:rsidP="007141B5">
            <w:pPr>
              <w:pStyle w:val="BodyText"/>
              <w:spacing w:before="60" w:after="60"/>
              <w:jc w:val="left"/>
              <w:rPr>
                <w:rFonts w:asciiTheme="minorHAnsi" w:hAnsiTheme="minorHAnsi" w:cs="Arial"/>
                <w:b/>
                <w:szCs w:val="22"/>
              </w:rPr>
            </w:pPr>
            <w:r w:rsidRPr="000229B4">
              <w:rPr>
                <w:rFonts w:asciiTheme="minorHAnsi" w:hAnsiTheme="minorHAnsi" w:cs="Arial"/>
                <w:b/>
                <w:szCs w:val="22"/>
              </w:rPr>
              <w:t xml:space="preserve">Knowledge &amp; </w:t>
            </w:r>
            <w:proofErr w:type="gramStart"/>
            <w:r w:rsidRPr="000229B4">
              <w:rPr>
                <w:rFonts w:asciiTheme="minorHAnsi" w:hAnsiTheme="minorHAnsi" w:cs="Arial"/>
                <w:b/>
                <w:szCs w:val="22"/>
              </w:rPr>
              <w:t>Understanding</w:t>
            </w:r>
            <w:proofErr w:type="gramEnd"/>
          </w:p>
        </w:tc>
      </w:tr>
      <w:tr w:rsidR="007141B5" w:rsidRPr="00C80D63" w14:paraId="7D7AE8B3" w14:textId="77777777" w:rsidTr="00003E00">
        <w:tc>
          <w:tcPr>
            <w:tcW w:w="562" w:type="dxa"/>
            <w:shd w:val="clear" w:color="auto" w:fill="F2DBDB" w:themeFill="accent2" w:themeFillTint="33"/>
          </w:tcPr>
          <w:p w14:paraId="149F4638" w14:textId="2CAF7C6D" w:rsidR="007141B5" w:rsidRPr="006554B0" w:rsidRDefault="007141B5" w:rsidP="007141B5">
            <w:pPr>
              <w:pStyle w:val="BodyText"/>
              <w:rPr>
                <w:rFonts w:asciiTheme="minorHAnsi" w:hAnsiTheme="minorHAnsi" w:cs="Arial"/>
                <w:szCs w:val="22"/>
              </w:rPr>
            </w:pPr>
            <w:r>
              <w:rPr>
                <w:rFonts w:asciiTheme="minorHAnsi" w:hAnsiTheme="minorHAnsi" w:cs="Arial"/>
                <w:szCs w:val="22"/>
              </w:rPr>
              <w:t>E</w:t>
            </w:r>
            <w:r w:rsidR="005D6C99">
              <w:rPr>
                <w:rFonts w:asciiTheme="minorHAnsi" w:hAnsiTheme="minorHAnsi" w:cs="Arial"/>
                <w:szCs w:val="22"/>
              </w:rPr>
              <w:t>6</w:t>
            </w:r>
          </w:p>
        </w:tc>
        <w:tc>
          <w:tcPr>
            <w:tcW w:w="6946" w:type="dxa"/>
            <w:shd w:val="clear" w:color="auto" w:fill="F2DBDB" w:themeFill="accent2" w:themeFillTint="33"/>
          </w:tcPr>
          <w:p w14:paraId="3D5585D2" w14:textId="62257E80" w:rsidR="007141B5" w:rsidRPr="000229B4" w:rsidRDefault="007141B5" w:rsidP="007141B5">
            <w:pPr>
              <w:pStyle w:val="PlainText"/>
              <w:jc w:val="both"/>
              <w:rPr>
                <w:rFonts w:asciiTheme="minorHAnsi" w:hAnsiTheme="minorHAnsi" w:cs="Arial"/>
                <w:szCs w:val="22"/>
              </w:rPr>
            </w:pPr>
            <w:r w:rsidRPr="000229B4">
              <w:rPr>
                <w:rFonts w:asciiTheme="minorHAnsi" w:hAnsiTheme="minorHAnsi" w:cs="Arial"/>
                <w:szCs w:val="22"/>
              </w:rPr>
              <w:t>Knowledge of good charity management principles and practices.</w:t>
            </w:r>
          </w:p>
        </w:tc>
        <w:tc>
          <w:tcPr>
            <w:tcW w:w="1134" w:type="dxa"/>
            <w:shd w:val="clear" w:color="auto" w:fill="F2DBDB" w:themeFill="accent2" w:themeFillTint="33"/>
            <w:vAlign w:val="center"/>
          </w:tcPr>
          <w:p w14:paraId="14FB9AF7" w14:textId="5ABE6FDF" w:rsidR="007141B5" w:rsidRPr="00C80D63" w:rsidRDefault="00597E78" w:rsidP="007141B5">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1374A8C2" w14:textId="77777777" w:rsidR="007141B5" w:rsidRPr="00C80D63" w:rsidRDefault="007141B5" w:rsidP="007141B5">
            <w:pPr>
              <w:pStyle w:val="BodyText"/>
              <w:jc w:val="center"/>
              <w:rPr>
                <w:rFonts w:asciiTheme="minorHAnsi" w:hAnsiTheme="minorHAnsi" w:cs="Arial"/>
                <w:szCs w:val="22"/>
              </w:rPr>
            </w:pPr>
          </w:p>
        </w:tc>
      </w:tr>
      <w:tr w:rsidR="007141B5" w:rsidRPr="00C80D63" w14:paraId="5E32D91E" w14:textId="77777777" w:rsidTr="00003E00">
        <w:tc>
          <w:tcPr>
            <w:tcW w:w="562" w:type="dxa"/>
            <w:shd w:val="clear" w:color="auto" w:fill="F2DBDB" w:themeFill="accent2" w:themeFillTint="33"/>
          </w:tcPr>
          <w:p w14:paraId="24C0FA49" w14:textId="1A996B84" w:rsidR="007141B5" w:rsidRDefault="00CF5E1F" w:rsidP="007141B5">
            <w:pPr>
              <w:pStyle w:val="BodyText"/>
              <w:rPr>
                <w:rFonts w:asciiTheme="minorHAnsi" w:hAnsiTheme="minorHAnsi" w:cs="Arial"/>
                <w:szCs w:val="22"/>
              </w:rPr>
            </w:pPr>
            <w:r>
              <w:rPr>
                <w:rFonts w:asciiTheme="minorHAnsi" w:hAnsiTheme="minorHAnsi" w:cs="Arial"/>
                <w:szCs w:val="22"/>
              </w:rPr>
              <w:t>E7</w:t>
            </w:r>
          </w:p>
        </w:tc>
        <w:tc>
          <w:tcPr>
            <w:tcW w:w="6946" w:type="dxa"/>
            <w:shd w:val="clear" w:color="auto" w:fill="F2DBDB" w:themeFill="accent2" w:themeFillTint="33"/>
          </w:tcPr>
          <w:p w14:paraId="1A4E849C" w14:textId="06A348F6" w:rsidR="007141B5" w:rsidRPr="000229B4" w:rsidRDefault="007141B5" w:rsidP="007141B5">
            <w:pPr>
              <w:pStyle w:val="PlainText"/>
              <w:jc w:val="both"/>
              <w:rPr>
                <w:rFonts w:asciiTheme="minorHAnsi" w:hAnsiTheme="minorHAnsi" w:cs="Arial"/>
                <w:szCs w:val="22"/>
              </w:rPr>
            </w:pPr>
            <w:r w:rsidRPr="000229B4">
              <w:rPr>
                <w:rFonts w:asciiTheme="minorHAnsi" w:hAnsiTheme="minorHAnsi" w:cs="Arial"/>
                <w:szCs w:val="22"/>
              </w:rPr>
              <w:t xml:space="preserve">Knowledge of </w:t>
            </w:r>
            <w:r w:rsidR="00A70667">
              <w:rPr>
                <w:rFonts w:asciiTheme="minorHAnsi" w:hAnsiTheme="minorHAnsi" w:cs="Arial"/>
                <w:szCs w:val="22"/>
              </w:rPr>
              <w:t xml:space="preserve">Human Rights and </w:t>
            </w:r>
            <w:proofErr w:type="gramStart"/>
            <w:r w:rsidR="00A70667">
              <w:rPr>
                <w:rFonts w:asciiTheme="minorHAnsi" w:hAnsiTheme="minorHAnsi" w:cs="Arial"/>
                <w:szCs w:val="22"/>
              </w:rPr>
              <w:t>Self Directed</w:t>
            </w:r>
            <w:proofErr w:type="gramEnd"/>
            <w:r w:rsidR="00A70667">
              <w:rPr>
                <w:rFonts w:asciiTheme="minorHAnsi" w:hAnsiTheme="minorHAnsi" w:cs="Arial"/>
                <w:szCs w:val="22"/>
              </w:rPr>
              <w:t xml:space="preserve"> Support in social care.</w:t>
            </w:r>
          </w:p>
        </w:tc>
        <w:tc>
          <w:tcPr>
            <w:tcW w:w="1134" w:type="dxa"/>
            <w:shd w:val="clear" w:color="auto" w:fill="F2DBDB" w:themeFill="accent2" w:themeFillTint="33"/>
            <w:vAlign w:val="center"/>
          </w:tcPr>
          <w:p w14:paraId="51421017" w14:textId="590CBFA2" w:rsidR="007141B5" w:rsidRPr="00C80D63" w:rsidRDefault="007141B5" w:rsidP="007141B5">
            <w:pPr>
              <w:pStyle w:val="BodyText"/>
              <w:jc w:val="center"/>
              <w:rPr>
                <w:rFonts w:asciiTheme="minorHAnsi" w:hAnsiTheme="minorHAnsi" w:cs="Arial"/>
                <w:szCs w:val="22"/>
              </w:rPr>
            </w:pPr>
          </w:p>
        </w:tc>
        <w:tc>
          <w:tcPr>
            <w:tcW w:w="1129" w:type="dxa"/>
            <w:shd w:val="clear" w:color="auto" w:fill="F2DBDB" w:themeFill="accent2" w:themeFillTint="33"/>
            <w:vAlign w:val="center"/>
          </w:tcPr>
          <w:p w14:paraId="6E701DC4" w14:textId="015B7A12" w:rsidR="007141B5" w:rsidRPr="00C80D63" w:rsidRDefault="00597E78" w:rsidP="007141B5">
            <w:pPr>
              <w:pStyle w:val="BodyText"/>
              <w:jc w:val="center"/>
              <w:rPr>
                <w:rFonts w:asciiTheme="minorHAnsi" w:hAnsiTheme="minorHAnsi" w:cs="Arial"/>
                <w:szCs w:val="22"/>
              </w:rPr>
            </w:pPr>
            <w:r>
              <w:rPr>
                <w:rFonts w:asciiTheme="minorHAnsi" w:hAnsiTheme="minorHAnsi" w:cs="Arial"/>
                <w:szCs w:val="22"/>
              </w:rPr>
              <w:t>*</w:t>
            </w:r>
          </w:p>
        </w:tc>
      </w:tr>
      <w:tr w:rsidR="007141B5" w:rsidRPr="00C80D63" w14:paraId="76DD75BA" w14:textId="77777777" w:rsidTr="00003E00">
        <w:tc>
          <w:tcPr>
            <w:tcW w:w="562" w:type="dxa"/>
            <w:shd w:val="clear" w:color="auto" w:fill="F2DBDB" w:themeFill="accent2" w:themeFillTint="33"/>
          </w:tcPr>
          <w:p w14:paraId="0F2F9BDC" w14:textId="44D671AA" w:rsidR="007141B5" w:rsidRDefault="00CF5E1F" w:rsidP="007141B5">
            <w:pPr>
              <w:pStyle w:val="BodyText"/>
              <w:rPr>
                <w:rFonts w:asciiTheme="minorHAnsi" w:hAnsiTheme="minorHAnsi" w:cs="Arial"/>
                <w:szCs w:val="22"/>
              </w:rPr>
            </w:pPr>
            <w:r>
              <w:rPr>
                <w:rFonts w:asciiTheme="minorHAnsi" w:hAnsiTheme="minorHAnsi" w:cs="Arial"/>
                <w:szCs w:val="22"/>
              </w:rPr>
              <w:t>E8</w:t>
            </w:r>
          </w:p>
        </w:tc>
        <w:tc>
          <w:tcPr>
            <w:tcW w:w="6946" w:type="dxa"/>
            <w:shd w:val="clear" w:color="auto" w:fill="F2DBDB" w:themeFill="accent2" w:themeFillTint="33"/>
          </w:tcPr>
          <w:p w14:paraId="307B0E68" w14:textId="5A808590" w:rsidR="007141B5" w:rsidRPr="000229B4" w:rsidRDefault="007141B5" w:rsidP="007141B5">
            <w:pPr>
              <w:pStyle w:val="PlainText"/>
              <w:jc w:val="both"/>
              <w:rPr>
                <w:rFonts w:asciiTheme="minorHAnsi" w:hAnsiTheme="minorHAnsi" w:cs="Arial"/>
                <w:szCs w:val="22"/>
              </w:rPr>
            </w:pPr>
            <w:r w:rsidRPr="000229B4">
              <w:rPr>
                <w:rFonts w:asciiTheme="minorHAnsi" w:hAnsiTheme="minorHAnsi" w:cs="Arial"/>
                <w:szCs w:val="22"/>
              </w:rPr>
              <w:t xml:space="preserve">Knowledge of public sector policy and the reform landscape in Scotland, especially </w:t>
            </w:r>
            <w:proofErr w:type="gramStart"/>
            <w:r w:rsidRPr="000229B4">
              <w:rPr>
                <w:rFonts w:asciiTheme="minorHAnsi" w:hAnsiTheme="minorHAnsi" w:cs="Arial"/>
                <w:szCs w:val="22"/>
              </w:rPr>
              <w:t>with regard to</w:t>
            </w:r>
            <w:proofErr w:type="gramEnd"/>
            <w:r w:rsidRPr="000229B4">
              <w:rPr>
                <w:rFonts w:asciiTheme="minorHAnsi" w:hAnsiTheme="minorHAnsi" w:cs="Arial"/>
                <w:szCs w:val="22"/>
              </w:rPr>
              <w:t xml:space="preserve"> health and social care.</w:t>
            </w:r>
          </w:p>
        </w:tc>
        <w:tc>
          <w:tcPr>
            <w:tcW w:w="1134" w:type="dxa"/>
            <w:shd w:val="clear" w:color="auto" w:fill="F2DBDB" w:themeFill="accent2" w:themeFillTint="33"/>
            <w:vAlign w:val="center"/>
          </w:tcPr>
          <w:p w14:paraId="7BE46A31" w14:textId="5B7F7D28" w:rsidR="007141B5" w:rsidRPr="00C80D63" w:rsidRDefault="00597E78" w:rsidP="00597E78">
            <w:pPr>
              <w:pStyle w:val="BodyText"/>
              <w:rPr>
                <w:rFonts w:asciiTheme="minorHAnsi" w:hAnsiTheme="minorHAnsi" w:cs="Arial"/>
                <w:szCs w:val="22"/>
              </w:rPr>
            </w:pPr>
            <w:r>
              <w:rPr>
                <w:rFonts w:asciiTheme="minorHAnsi" w:hAnsiTheme="minorHAnsi" w:cs="Arial"/>
                <w:szCs w:val="22"/>
              </w:rPr>
              <w:t xml:space="preserve">        *</w:t>
            </w:r>
          </w:p>
        </w:tc>
        <w:tc>
          <w:tcPr>
            <w:tcW w:w="1129" w:type="dxa"/>
            <w:shd w:val="clear" w:color="auto" w:fill="F2DBDB" w:themeFill="accent2" w:themeFillTint="33"/>
            <w:vAlign w:val="center"/>
          </w:tcPr>
          <w:p w14:paraId="04CAE5C5" w14:textId="77777777" w:rsidR="007141B5" w:rsidRPr="00C80D63" w:rsidRDefault="007141B5" w:rsidP="007141B5">
            <w:pPr>
              <w:pStyle w:val="BodyText"/>
              <w:jc w:val="center"/>
              <w:rPr>
                <w:rFonts w:asciiTheme="minorHAnsi" w:hAnsiTheme="minorHAnsi" w:cs="Arial"/>
                <w:szCs w:val="22"/>
              </w:rPr>
            </w:pPr>
          </w:p>
        </w:tc>
      </w:tr>
      <w:tr w:rsidR="00AA3C23" w:rsidRPr="00C80D63" w14:paraId="0F51D797" w14:textId="77777777" w:rsidTr="00003E00">
        <w:tc>
          <w:tcPr>
            <w:tcW w:w="562" w:type="dxa"/>
            <w:shd w:val="clear" w:color="auto" w:fill="C2D69B" w:themeFill="accent3" w:themeFillTint="99"/>
          </w:tcPr>
          <w:p w14:paraId="6F3E0D24" w14:textId="2E92CA33" w:rsidR="00AA3C23" w:rsidRPr="006554B0" w:rsidRDefault="00AA3C23" w:rsidP="00AA3C23">
            <w:pPr>
              <w:pStyle w:val="BodyText"/>
              <w:rPr>
                <w:rFonts w:asciiTheme="minorHAnsi" w:hAnsiTheme="minorHAnsi" w:cs="Arial"/>
                <w:szCs w:val="22"/>
              </w:rPr>
            </w:pPr>
            <w:r>
              <w:rPr>
                <w:rFonts w:asciiTheme="minorHAnsi" w:hAnsiTheme="minorHAnsi" w:cs="Arial"/>
                <w:szCs w:val="22"/>
              </w:rPr>
              <w:t>D2</w:t>
            </w:r>
          </w:p>
        </w:tc>
        <w:tc>
          <w:tcPr>
            <w:tcW w:w="6946" w:type="dxa"/>
            <w:shd w:val="clear" w:color="auto" w:fill="C2D69B" w:themeFill="accent3" w:themeFillTint="99"/>
          </w:tcPr>
          <w:p w14:paraId="3A8B107F" w14:textId="23F2E1A4" w:rsidR="00AA3C23" w:rsidRPr="000229B4" w:rsidRDefault="00AA3C23" w:rsidP="00AA3C23">
            <w:pPr>
              <w:pStyle w:val="PlainText"/>
              <w:jc w:val="both"/>
              <w:rPr>
                <w:rFonts w:asciiTheme="minorHAnsi" w:hAnsiTheme="minorHAnsi" w:cs="Arial"/>
                <w:szCs w:val="22"/>
              </w:rPr>
            </w:pPr>
            <w:r w:rsidRPr="000229B4">
              <w:rPr>
                <w:rFonts w:asciiTheme="minorHAnsi" w:hAnsiTheme="minorHAnsi" w:cs="Arial"/>
                <w:szCs w:val="22"/>
              </w:rPr>
              <w:t>Knowledge of human resources and employment legislation.</w:t>
            </w:r>
          </w:p>
        </w:tc>
        <w:tc>
          <w:tcPr>
            <w:tcW w:w="1134" w:type="dxa"/>
            <w:shd w:val="clear" w:color="auto" w:fill="C2D69B" w:themeFill="accent3" w:themeFillTint="99"/>
            <w:vAlign w:val="center"/>
          </w:tcPr>
          <w:p w14:paraId="040499B4" w14:textId="77777777" w:rsidR="00AA3C23" w:rsidRPr="00C80D63" w:rsidRDefault="00AA3C23" w:rsidP="00AA3C23">
            <w:pPr>
              <w:pStyle w:val="BodyText"/>
              <w:jc w:val="center"/>
              <w:rPr>
                <w:rFonts w:asciiTheme="minorHAnsi" w:hAnsiTheme="minorHAnsi" w:cs="Arial"/>
                <w:szCs w:val="22"/>
              </w:rPr>
            </w:pPr>
          </w:p>
        </w:tc>
        <w:tc>
          <w:tcPr>
            <w:tcW w:w="1129" w:type="dxa"/>
            <w:shd w:val="clear" w:color="auto" w:fill="C2D69B" w:themeFill="accent3" w:themeFillTint="99"/>
            <w:vAlign w:val="center"/>
          </w:tcPr>
          <w:p w14:paraId="3F893F65" w14:textId="7A6D9CC1" w:rsidR="00AA3C23" w:rsidRPr="00C80D63" w:rsidRDefault="00597E78" w:rsidP="00AA3C23">
            <w:pPr>
              <w:pStyle w:val="BodyText"/>
              <w:jc w:val="center"/>
              <w:rPr>
                <w:rFonts w:asciiTheme="minorHAnsi" w:hAnsiTheme="minorHAnsi" w:cs="Arial"/>
                <w:szCs w:val="22"/>
              </w:rPr>
            </w:pPr>
            <w:r>
              <w:rPr>
                <w:rFonts w:asciiTheme="minorHAnsi" w:hAnsiTheme="minorHAnsi" w:cs="Arial"/>
                <w:szCs w:val="22"/>
              </w:rPr>
              <w:t>*</w:t>
            </w:r>
          </w:p>
        </w:tc>
      </w:tr>
      <w:tr w:rsidR="00AA3C23" w:rsidRPr="00C80D63" w14:paraId="14749E3F" w14:textId="77777777" w:rsidTr="00702685">
        <w:tc>
          <w:tcPr>
            <w:tcW w:w="9771" w:type="dxa"/>
            <w:gridSpan w:val="4"/>
            <w:shd w:val="clear" w:color="auto" w:fill="BFBFBF" w:themeFill="background1" w:themeFillShade="BF"/>
          </w:tcPr>
          <w:p w14:paraId="51C883C9" w14:textId="77777777" w:rsidR="00AA3C23" w:rsidRPr="000229B4" w:rsidRDefault="00AA3C23" w:rsidP="00AA3C23">
            <w:pPr>
              <w:pStyle w:val="BodyText"/>
              <w:spacing w:before="60" w:after="60"/>
              <w:jc w:val="left"/>
              <w:rPr>
                <w:rFonts w:asciiTheme="minorHAnsi" w:hAnsiTheme="minorHAnsi" w:cs="Arial"/>
                <w:b/>
                <w:szCs w:val="22"/>
              </w:rPr>
            </w:pPr>
            <w:r w:rsidRPr="000229B4">
              <w:rPr>
                <w:rFonts w:asciiTheme="minorHAnsi" w:hAnsiTheme="minorHAnsi" w:cs="Arial"/>
                <w:b/>
                <w:szCs w:val="22"/>
              </w:rPr>
              <w:t>Skills &amp; Attributes</w:t>
            </w:r>
          </w:p>
        </w:tc>
      </w:tr>
      <w:tr w:rsidR="00AA3C23" w:rsidRPr="00C80D63" w14:paraId="5724E1B6" w14:textId="77777777" w:rsidTr="00541A37">
        <w:tc>
          <w:tcPr>
            <w:tcW w:w="562" w:type="dxa"/>
            <w:shd w:val="clear" w:color="auto" w:fill="F2DBDB" w:themeFill="accent2" w:themeFillTint="33"/>
          </w:tcPr>
          <w:p w14:paraId="58E7A3C3" w14:textId="60227333" w:rsidR="00AA3C23" w:rsidRPr="00B40B76" w:rsidRDefault="00AA3C23" w:rsidP="00AA3C23">
            <w:pPr>
              <w:rPr>
                <w:rFonts w:asciiTheme="minorHAnsi" w:hAnsiTheme="minorHAnsi" w:cs="Arial"/>
                <w:sz w:val="22"/>
                <w:szCs w:val="22"/>
              </w:rPr>
            </w:pPr>
            <w:r w:rsidRPr="00B40B76">
              <w:rPr>
                <w:rFonts w:asciiTheme="minorHAnsi" w:hAnsiTheme="minorHAnsi" w:cs="Arial"/>
                <w:sz w:val="22"/>
                <w:szCs w:val="22"/>
              </w:rPr>
              <w:t>E</w:t>
            </w:r>
            <w:r w:rsidR="006D1F6E">
              <w:rPr>
                <w:rFonts w:asciiTheme="minorHAnsi" w:hAnsiTheme="minorHAnsi" w:cs="Arial"/>
                <w:sz w:val="22"/>
                <w:szCs w:val="22"/>
              </w:rPr>
              <w:t>9</w:t>
            </w:r>
          </w:p>
        </w:tc>
        <w:tc>
          <w:tcPr>
            <w:tcW w:w="6946" w:type="dxa"/>
            <w:shd w:val="clear" w:color="auto" w:fill="F2DBDB" w:themeFill="accent2" w:themeFillTint="33"/>
          </w:tcPr>
          <w:p w14:paraId="4982579E" w14:textId="1E56D475" w:rsidR="00AA3C23" w:rsidRPr="000229B4" w:rsidRDefault="00AA3C23" w:rsidP="00AA3C23">
            <w:pPr>
              <w:pStyle w:val="BodyText"/>
              <w:rPr>
                <w:rFonts w:asciiTheme="minorHAnsi" w:hAnsiTheme="minorHAnsi" w:cs="Arial"/>
                <w:szCs w:val="22"/>
              </w:rPr>
            </w:pPr>
            <w:r w:rsidRPr="000229B4">
              <w:rPr>
                <w:rFonts w:asciiTheme="minorHAnsi" w:hAnsiTheme="minorHAnsi" w:cs="Arial"/>
                <w:szCs w:val="22"/>
              </w:rPr>
              <w:t xml:space="preserve">Commitment to the aims of </w:t>
            </w:r>
            <w:r w:rsidR="00B43FBB">
              <w:rPr>
                <w:rFonts w:asciiTheme="minorHAnsi" w:hAnsiTheme="minorHAnsi" w:cs="Arial"/>
                <w:szCs w:val="22"/>
              </w:rPr>
              <w:t>CRF</w:t>
            </w:r>
            <w:r w:rsidRPr="000229B4">
              <w:rPr>
                <w:rFonts w:asciiTheme="minorHAnsi" w:hAnsiTheme="minorHAnsi" w:cs="Arial"/>
                <w:szCs w:val="22"/>
              </w:rPr>
              <w:t xml:space="preserve"> and a desire to bring about positive change in the lives of people </w:t>
            </w:r>
            <w:r w:rsidR="00B43FBB">
              <w:rPr>
                <w:rFonts w:asciiTheme="minorHAnsi" w:hAnsiTheme="minorHAnsi" w:cs="Arial"/>
                <w:szCs w:val="22"/>
              </w:rPr>
              <w:t>across Scotland</w:t>
            </w:r>
            <w:r w:rsidRPr="000229B4">
              <w:rPr>
                <w:rFonts w:asciiTheme="minorHAnsi" w:hAnsiTheme="minorHAnsi" w:cs="Arial"/>
                <w:szCs w:val="22"/>
              </w:rPr>
              <w:t>.</w:t>
            </w:r>
          </w:p>
        </w:tc>
        <w:tc>
          <w:tcPr>
            <w:tcW w:w="1134" w:type="dxa"/>
            <w:shd w:val="clear" w:color="auto" w:fill="F2DBDB" w:themeFill="accent2" w:themeFillTint="33"/>
            <w:vAlign w:val="center"/>
          </w:tcPr>
          <w:p w14:paraId="286811D4" w14:textId="1F473340" w:rsidR="00AA3C23" w:rsidRPr="00C80D63" w:rsidRDefault="00597E78" w:rsidP="00AA3C23">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3B80CC28" w14:textId="77777777" w:rsidR="00AA3C23" w:rsidRPr="00C80D63" w:rsidRDefault="00AA3C23" w:rsidP="00AA3C23">
            <w:pPr>
              <w:pStyle w:val="BodyText"/>
              <w:jc w:val="center"/>
              <w:rPr>
                <w:rFonts w:asciiTheme="minorHAnsi" w:hAnsiTheme="minorHAnsi" w:cs="Arial"/>
                <w:szCs w:val="22"/>
              </w:rPr>
            </w:pPr>
          </w:p>
        </w:tc>
      </w:tr>
      <w:tr w:rsidR="00AA3C23" w:rsidRPr="00C80D63" w14:paraId="27FD05F1" w14:textId="77777777" w:rsidTr="00541A37">
        <w:tc>
          <w:tcPr>
            <w:tcW w:w="562" w:type="dxa"/>
            <w:shd w:val="clear" w:color="auto" w:fill="F2DBDB" w:themeFill="accent2" w:themeFillTint="33"/>
          </w:tcPr>
          <w:p w14:paraId="48EB6E86" w14:textId="338D14D0" w:rsidR="00AA3C23" w:rsidRPr="00B40B76" w:rsidRDefault="00AA3C23" w:rsidP="00AA3C23">
            <w:pPr>
              <w:pStyle w:val="BodyText"/>
              <w:rPr>
                <w:rFonts w:asciiTheme="minorHAnsi" w:hAnsiTheme="minorHAnsi" w:cs="Arial"/>
                <w:szCs w:val="22"/>
              </w:rPr>
            </w:pPr>
            <w:r w:rsidRPr="00B40B76">
              <w:rPr>
                <w:rFonts w:asciiTheme="minorHAnsi" w:hAnsiTheme="minorHAnsi" w:cs="Arial"/>
                <w:szCs w:val="22"/>
              </w:rPr>
              <w:t>E</w:t>
            </w:r>
            <w:r>
              <w:rPr>
                <w:rFonts w:asciiTheme="minorHAnsi" w:hAnsiTheme="minorHAnsi" w:cs="Arial"/>
                <w:szCs w:val="22"/>
              </w:rPr>
              <w:t>1</w:t>
            </w:r>
            <w:r w:rsidR="006D1F6E">
              <w:rPr>
                <w:rFonts w:asciiTheme="minorHAnsi" w:hAnsiTheme="minorHAnsi" w:cs="Arial"/>
                <w:szCs w:val="22"/>
              </w:rPr>
              <w:t>0</w:t>
            </w:r>
          </w:p>
        </w:tc>
        <w:tc>
          <w:tcPr>
            <w:tcW w:w="6946" w:type="dxa"/>
            <w:shd w:val="clear" w:color="auto" w:fill="F2DBDB" w:themeFill="accent2" w:themeFillTint="33"/>
          </w:tcPr>
          <w:p w14:paraId="0AFBE2F3" w14:textId="01863BC9" w:rsidR="00AA3C23" w:rsidRPr="000229B4" w:rsidRDefault="00AA3C23" w:rsidP="00AA3C23">
            <w:pPr>
              <w:jc w:val="both"/>
              <w:rPr>
                <w:rFonts w:asciiTheme="minorHAnsi" w:hAnsiTheme="minorHAnsi" w:cs="Arial"/>
                <w:sz w:val="22"/>
                <w:szCs w:val="22"/>
              </w:rPr>
            </w:pPr>
            <w:r w:rsidRPr="000229B4">
              <w:rPr>
                <w:rFonts w:asciiTheme="minorHAnsi" w:hAnsiTheme="minorHAnsi" w:cs="Arial"/>
                <w:sz w:val="22"/>
                <w:szCs w:val="22"/>
              </w:rPr>
              <w:t xml:space="preserve">Excellent organisational, </w:t>
            </w:r>
            <w:proofErr w:type="gramStart"/>
            <w:r w:rsidRPr="000229B4">
              <w:rPr>
                <w:rFonts w:asciiTheme="minorHAnsi" w:hAnsiTheme="minorHAnsi" w:cs="Arial"/>
                <w:sz w:val="22"/>
                <w:szCs w:val="22"/>
              </w:rPr>
              <w:t>written</w:t>
            </w:r>
            <w:proofErr w:type="gramEnd"/>
            <w:r w:rsidRPr="000229B4">
              <w:rPr>
                <w:rFonts w:asciiTheme="minorHAnsi" w:hAnsiTheme="minorHAnsi" w:cs="Arial"/>
                <w:sz w:val="22"/>
                <w:szCs w:val="22"/>
              </w:rPr>
              <w:t xml:space="preserve"> and verbal communication skills, including experience and confidence in public speaking, report writing and dealing with press and media</w:t>
            </w:r>
            <w:r w:rsidR="00A70667">
              <w:rPr>
                <w:rFonts w:asciiTheme="minorHAnsi" w:hAnsiTheme="minorHAnsi" w:cs="Arial"/>
                <w:sz w:val="22"/>
                <w:szCs w:val="22"/>
              </w:rPr>
              <w:t xml:space="preserve"> if required</w:t>
            </w:r>
            <w:r w:rsidRPr="000229B4">
              <w:rPr>
                <w:rFonts w:asciiTheme="minorHAnsi" w:hAnsiTheme="minorHAnsi" w:cs="Arial"/>
                <w:sz w:val="22"/>
                <w:szCs w:val="22"/>
              </w:rPr>
              <w:t>.</w:t>
            </w:r>
          </w:p>
        </w:tc>
        <w:tc>
          <w:tcPr>
            <w:tcW w:w="1134" w:type="dxa"/>
            <w:shd w:val="clear" w:color="auto" w:fill="F2DBDB" w:themeFill="accent2" w:themeFillTint="33"/>
            <w:vAlign w:val="center"/>
          </w:tcPr>
          <w:p w14:paraId="7C3E36B3" w14:textId="71B1115D" w:rsidR="00AA3C23" w:rsidRPr="00C80D63" w:rsidRDefault="00597E78" w:rsidP="00AA3C23">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79C57A98" w14:textId="77777777" w:rsidR="00AA3C23" w:rsidRPr="00C80D63" w:rsidRDefault="00AA3C23" w:rsidP="00AA3C23">
            <w:pPr>
              <w:pStyle w:val="BodyText"/>
              <w:jc w:val="center"/>
              <w:rPr>
                <w:rFonts w:asciiTheme="minorHAnsi" w:hAnsiTheme="minorHAnsi" w:cs="Arial"/>
                <w:szCs w:val="22"/>
              </w:rPr>
            </w:pPr>
          </w:p>
        </w:tc>
      </w:tr>
      <w:tr w:rsidR="00AA3C23" w:rsidRPr="00C80D63" w14:paraId="0F9DC27F" w14:textId="77777777" w:rsidTr="00541A37">
        <w:tc>
          <w:tcPr>
            <w:tcW w:w="562" w:type="dxa"/>
            <w:shd w:val="clear" w:color="auto" w:fill="F2DBDB" w:themeFill="accent2" w:themeFillTint="33"/>
          </w:tcPr>
          <w:p w14:paraId="0EBA8830" w14:textId="0E69BCBA" w:rsidR="00AA3C23" w:rsidRPr="00B40B76" w:rsidRDefault="00AA3C23" w:rsidP="00AA3C23">
            <w:pPr>
              <w:pStyle w:val="BodyText"/>
              <w:rPr>
                <w:rFonts w:asciiTheme="minorHAnsi" w:hAnsiTheme="minorHAnsi" w:cs="Arial"/>
                <w:szCs w:val="22"/>
              </w:rPr>
            </w:pPr>
            <w:r>
              <w:rPr>
                <w:rFonts w:asciiTheme="minorHAnsi" w:hAnsiTheme="minorHAnsi" w:cs="Arial"/>
                <w:szCs w:val="22"/>
              </w:rPr>
              <w:t>E1</w:t>
            </w:r>
            <w:r w:rsidR="006D1F6E">
              <w:rPr>
                <w:rFonts w:asciiTheme="minorHAnsi" w:hAnsiTheme="minorHAnsi" w:cs="Arial"/>
                <w:szCs w:val="22"/>
              </w:rPr>
              <w:t>1</w:t>
            </w:r>
          </w:p>
        </w:tc>
        <w:tc>
          <w:tcPr>
            <w:tcW w:w="6946" w:type="dxa"/>
            <w:shd w:val="clear" w:color="auto" w:fill="F2DBDB" w:themeFill="accent2" w:themeFillTint="33"/>
          </w:tcPr>
          <w:p w14:paraId="25075B14" w14:textId="49A22254" w:rsidR="00AA3C23" w:rsidRPr="000229B4" w:rsidRDefault="00AA3C23" w:rsidP="00AA3C23">
            <w:pPr>
              <w:jc w:val="both"/>
              <w:rPr>
                <w:rFonts w:asciiTheme="minorHAnsi" w:hAnsiTheme="minorHAnsi" w:cs="Arial"/>
                <w:sz w:val="22"/>
                <w:szCs w:val="22"/>
              </w:rPr>
            </w:pPr>
            <w:r w:rsidRPr="000229B4">
              <w:rPr>
                <w:rFonts w:ascii="Calibri" w:hAnsi="Calibri" w:cs="Arial"/>
                <w:sz w:val="22"/>
                <w:szCs w:val="22"/>
              </w:rPr>
              <w:t xml:space="preserve">Able to demonstrate </w:t>
            </w:r>
            <w:r w:rsidR="007C3AD2" w:rsidRPr="000229B4">
              <w:rPr>
                <w:rFonts w:ascii="Calibri" w:hAnsi="Calibri" w:cs="Arial"/>
                <w:sz w:val="22"/>
                <w:szCs w:val="22"/>
              </w:rPr>
              <w:t xml:space="preserve">personal drive, adaptability, </w:t>
            </w:r>
            <w:r w:rsidR="006D3F79" w:rsidRPr="000229B4">
              <w:rPr>
                <w:rFonts w:ascii="Calibri" w:hAnsi="Calibri" w:cs="Arial"/>
                <w:sz w:val="22"/>
                <w:szCs w:val="22"/>
              </w:rPr>
              <w:t xml:space="preserve">and </w:t>
            </w:r>
            <w:r w:rsidR="007C3AD2" w:rsidRPr="000229B4">
              <w:rPr>
                <w:rFonts w:ascii="Calibri" w:hAnsi="Calibri" w:cs="Arial"/>
                <w:sz w:val="22"/>
                <w:szCs w:val="22"/>
              </w:rPr>
              <w:t>responsibility,</w:t>
            </w:r>
            <w:r w:rsidR="006D3F79" w:rsidRPr="000229B4">
              <w:rPr>
                <w:rFonts w:ascii="Calibri" w:hAnsi="Calibri" w:cs="Arial"/>
                <w:sz w:val="22"/>
                <w:szCs w:val="22"/>
              </w:rPr>
              <w:t xml:space="preserve"> as well as</w:t>
            </w:r>
            <w:r w:rsidR="007C3AD2" w:rsidRPr="000229B4">
              <w:rPr>
                <w:rFonts w:ascii="Calibri" w:hAnsi="Calibri" w:cs="Arial"/>
                <w:sz w:val="22"/>
                <w:szCs w:val="22"/>
              </w:rPr>
              <w:t xml:space="preserve"> </w:t>
            </w:r>
            <w:r w:rsidRPr="000229B4">
              <w:rPr>
                <w:rFonts w:ascii="Calibri" w:hAnsi="Calibri" w:cs="Arial"/>
                <w:sz w:val="22"/>
                <w:szCs w:val="22"/>
              </w:rPr>
              <w:t>absolute integrity, confidentiality, impartiality</w:t>
            </w:r>
            <w:r w:rsidR="006D3F79" w:rsidRPr="000229B4">
              <w:rPr>
                <w:rFonts w:ascii="Calibri" w:hAnsi="Calibri" w:cs="Arial"/>
                <w:sz w:val="22"/>
                <w:szCs w:val="22"/>
              </w:rPr>
              <w:t>,</w:t>
            </w:r>
            <w:r w:rsidRPr="000229B4">
              <w:rPr>
                <w:rFonts w:ascii="Calibri" w:hAnsi="Calibri" w:cs="Arial"/>
                <w:sz w:val="22"/>
                <w:szCs w:val="22"/>
              </w:rPr>
              <w:t xml:space="preserve"> and professionalism </w:t>
            </w:r>
            <w:proofErr w:type="gramStart"/>
            <w:r w:rsidRPr="000229B4">
              <w:rPr>
                <w:rFonts w:ascii="Calibri" w:hAnsi="Calibri" w:cs="Arial"/>
                <w:sz w:val="22"/>
                <w:szCs w:val="22"/>
              </w:rPr>
              <w:t>at all times</w:t>
            </w:r>
            <w:proofErr w:type="gramEnd"/>
            <w:r w:rsidRPr="000229B4">
              <w:rPr>
                <w:rFonts w:ascii="Calibri" w:hAnsi="Calibri" w:cs="Arial"/>
                <w:sz w:val="22"/>
                <w:szCs w:val="22"/>
              </w:rPr>
              <w:t>.</w:t>
            </w:r>
          </w:p>
        </w:tc>
        <w:tc>
          <w:tcPr>
            <w:tcW w:w="1134" w:type="dxa"/>
            <w:shd w:val="clear" w:color="auto" w:fill="F2DBDB" w:themeFill="accent2" w:themeFillTint="33"/>
            <w:vAlign w:val="center"/>
          </w:tcPr>
          <w:p w14:paraId="263DC63D" w14:textId="1E625A98" w:rsidR="00AA3C23" w:rsidRPr="00C80D63" w:rsidRDefault="00597E78" w:rsidP="00AA3C23">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2AEADFF0" w14:textId="77777777" w:rsidR="00AA3C23" w:rsidRPr="00C80D63" w:rsidRDefault="00AA3C23" w:rsidP="00AA3C23">
            <w:pPr>
              <w:pStyle w:val="BodyText"/>
              <w:jc w:val="center"/>
              <w:rPr>
                <w:rFonts w:asciiTheme="minorHAnsi" w:hAnsiTheme="minorHAnsi" w:cs="Arial"/>
                <w:szCs w:val="22"/>
              </w:rPr>
            </w:pPr>
          </w:p>
        </w:tc>
      </w:tr>
      <w:tr w:rsidR="00AA3C23" w:rsidRPr="00C80D63" w14:paraId="637E4D3E" w14:textId="77777777" w:rsidTr="00541A37">
        <w:tc>
          <w:tcPr>
            <w:tcW w:w="562" w:type="dxa"/>
            <w:shd w:val="clear" w:color="auto" w:fill="F2DBDB" w:themeFill="accent2" w:themeFillTint="33"/>
          </w:tcPr>
          <w:p w14:paraId="2470BE8F" w14:textId="1BD4B16E" w:rsidR="00AA3C23" w:rsidRPr="00B40B76" w:rsidRDefault="00AA3C23" w:rsidP="00AA3C23">
            <w:pPr>
              <w:pStyle w:val="BodyText"/>
              <w:rPr>
                <w:rFonts w:asciiTheme="minorHAnsi" w:hAnsiTheme="minorHAnsi" w:cs="Arial"/>
                <w:szCs w:val="22"/>
              </w:rPr>
            </w:pPr>
            <w:r>
              <w:rPr>
                <w:rFonts w:asciiTheme="minorHAnsi" w:hAnsiTheme="minorHAnsi" w:cs="Arial"/>
                <w:szCs w:val="22"/>
              </w:rPr>
              <w:t>E1</w:t>
            </w:r>
            <w:r w:rsidR="006D3F79">
              <w:rPr>
                <w:rFonts w:asciiTheme="minorHAnsi" w:hAnsiTheme="minorHAnsi" w:cs="Arial"/>
                <w:szCs w:val="22"/>
              </w:rPr>
              <w:t>2</w:t>
            </w:r>
          </w:p>
        </w:tc>
        <w:tc>
          <w:tcPr>
            <w:tcW w:w="6946" w:type="dxa"/>
            <w:shd w:val="clear" w:color="auto" w:fill="F2DBDB" w:themeFill="accent2" w:themeFillTint="33"/>
          </w:tcPr>
          <w:p w14:paraId="144B3AD6" w14:textId="145D2FCD" w:rsidR="00AA3C23" w:rsidRPr="000229B4" w:rsidRDefault="00AA3C23" w:rsidP="00AA3C23">
            <w:pPr>
              <w:jc w:val="both"/>
              <w:rPr>
                <w:rFonts w:asciiTheme="minorHAnsi" w:hAnsiTheme="minorHAnsi" w:cs="Arial"/>
                <w:sz w:val="22"/>
                <w:szCs w:val="22"/>
              </w:rPr>
            </w:pPr>
            <w:r w:rsidRPr="000229B4">
              <w:rPr>
                <w:rFonts w:asciiTheme="minorHAnsi" w:hAnsiTheme="minorHAnsi" w:cs="Arial"/>
                <w:sz w:val="22"/>
                <w:szCs w:val="22"/>
              </w:rPr>
              <w:t>Able to carry out work using Microsoft Office programmes, Outlook for email and accessing the Internet.</w:t>
            </w:r>
          </w:p>
        </w:tc>
        <w:tc>
          <w:tcPr>
            <w:tcW w:w="1134" w:type="dxa"/>
            <w:shd w:val="clear" w:color="auto" w:fill="F2DBDB" w:themeFill="accent2" w:themeFillTint="33"/>
            <w:vAlign w:val="center"/>
          </w:tcPr>
          <w:p w14:paraId="251CD0C7" w14:textId="5D4C66BC" w:rsidR="00AA3C23" w:rsidRPr="00C80D63" w:rsidRDefault="00597E78" w:rsidP="00AA3C23">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5D821C23" w14:textId="77777777" w:rsidR="00AA3C23" w:rsidRPr="00C80D63" w:rsidRDefault="00AA3C23" w:rsidP="00AA3C23">
            <w:pPr>
              <w:pStyle w:val="BodyText"/>
              <w:jc w:val="center"/>
              <w:rPr>
                <w:rFonts w:asciiTheme="minorHAnsi" w:hAnsiTheme="minorHAnsi" w:cs="Arial"/>
                <w:szCs w:val="22"/>
              </w:rPr>
            </w:pPr>
          </w:p>
        </w:tc>
      </w:tr>
      <w:tr w:rsidR="00AA3C23" w:rsidRPr="00C80D63" w14:paraId="06C3A5F8" w14:textId="77777777" w:rsidTr="00541A37">
        <w:tc>
          <w:tcPr>
            <w:tcW w:w="562" w:type="dxa"/>
            <w:shd w:val="clear" w:color="auto" w:fill="F2DBDB" w:themeFill="accent2" w:themeFillTint="33"/>
          </w:tcPr>
          <w:p w14:paraId="60962593" w14:textId="68C2D09F" w:rsidR="00AA3C23" w:rsidRPr="00B40B76" w:rsidRDefault="00AA3C23" w:rsidP="00AA3C23">
            <w:pPr>
              <w:pStyle w:val="BodyText"/>
              <w:rPr>
                <w:rFonts w:asciiTheme="minorHAnsi" w:hAnsiTheme="minorHAnsi" w:cs="Arial"/>
                <w:szCs w:val="22"/>
              </w:rPr>
            </w:pPr>
            <w:r>
              <w:rPr>
                <w:rFonts w:asciiTheme="minorHAnsi" w:hAnsiTheme="minorHAnsi" w:cs="Arial"/>
                <w:szCs w:val="22"/>
              </w:rPr>
              <w:t>E1</w:t>
            </w:r>
            <w:r w:rsidR="006D3F79">
              <w:rPr>
                <w:rFonts w:asciiTheme="minorHAnsi" w:hAnsiTheme="minorHAnsi" w:cs="Arial"/>
                <w:szCs w:val="22"/>
              </w:rPr>
              <w:t>3</w:t>
            </w:r>
          </w:p>
        </w:tc>
        <w:tc>
          <w:tcPr>
            <w:tcW w:w="6946" w:type="dxa"/>
            <w:shd w:val="clear" w:color="auto" w:fill="F2DBDB" w:themeFill="accent2" w:themeFillTint="33"/>
          </w:tcPr>
          <w:p w14:paraId="7B2C57DC" w14:textId="656D67E8" w:rsidR="00AA3C23" w:rsidRPr="000229B4" w:rsidRDefault="00AA3C23" w:rsidP="00AA3C23">
            <w:pPr>
              <w:jc w:val="both"/>
              <w:rPr>
                <w:rFonts w:asciiTheme="minorHAnsi" w:hAnsiTheme="minorHAnsi" w:cs="Arial"/>
                <w:sz w:val="22"/>
                <w:szCs w:val="22"/>
              </w:rPr>
            </w:pPr>
            <w:r w:rsidRPr="000229B4">
              <w:rPr>
                <w:rFonts w:asciiTheme="minorHAnsi" w:hAnsiTheme="minorHAnsi" w:cs="Arial"/>
                <w:sz w:val="22"/>
                <w:szCs w:val="22"/>
              </w:rPr>
              <w:t>Able to evidence your commitment to Continuous Professional Development (CPD).</w:t>
            </w:r>
          </w:p>
        </w:tc>
        <w:tc>
          <w:tcPr>
            <w:tcW w:w="1134" w:type="dxa"/>
            <w:shd w:val="clear" w:color="auto" w:fill="F2DBDB" w:themeFill="accent2" w:themeFillTint="33"/>
            <w:vAlign w:val="center"/>
          </w:tcPr>
          <w:p w14:paraId="6F337C7E" w14:textId="52E22BFB" w:rsidR="00AA3C23" w:rsidRPr="00C80D63" w:rsidRDefault="00597E78" w:rsidP="00AA3C23">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F2DBDB" w:themeFill="accent2" w:themeFillTint="33"/>
            <w:vAlign w:val="center"/>
          </w:tcPr>
          <w:p w14:paraId="253BEB6E" w14:textId="77777777" w:rsidR="00AA3C23" w:rsidRPr="00C80D63" w:rsidRDefault="00AA3C23" w:rsidP="00AA3C23">
            <w:pPr>
              <w:pStyle w:val="BodyText"/>
              <w:jc w:val="center"/>
              <w:rPr>
                <w:rFonts w:asciiTheme="minorHAnsi" w:hAnsiTheme="minorHAnsi" w:cs="Arial"/>
                <w:szCs w:val="22"/>
              </w:rPr>
            </w:pPr>
          </w:p>
        </w:tc>
      </w:tr>
      <w:tr w:rsidR="00AA3C23" w:rsidRPr="00C80D63" w14:paraId="1F635B98" w14:textId="77777777" w:rsidTr="001946F9">
        <w:tc>
          <w:tcPr>
            <w:tcW w:w="562" w:type="dxa"/>
            <w:shd w:val="clear" w:color="auto" w:fill="C2D69B" w:themeFill="accent3" w:themeFillTint="99"/>
          </w:tcPr>
          <w:p w14:paraId="215A1AFC" w14:textId="0C7DCB33" w:rsidR="00AA3C23" w:rsidRPr="00B40B76" w:rsidRDefault="00AA3C23" w:rsidP="00AA3C23">
            <w:pPr>
              <w:pStyle w:val="BodyText"/>
              <w:rPr>
                <w:rFonts w:asciiTheme="minorHAnsi" w:hAnsiTheme="minorHAnsi" w:cs="Arial"/>
                <w:szCs w:val="22"/>
              </w:rPr>
            </w:pPr>
            <w:r>
              <w:rPr>
                <w:rFonts w:asciiTheme="minorHAnsi" w:hAnsiTheme="minorHAnsi" w:cs="Arial"/>
                <w:szCs w:val="22"/>
              </w:rPr>
              <w:t>D</w:t>
            </w:r>
            <w:r w:rsidR="006D1F6E">
              <w:rPr>
                <w:rFonts w:asciiTheme="minorHAnsi" w:hAnsiTheme="minorHAnsi" w:cs="Arial"/>
                <w:szCs w:val="22"/>
              </w:rPr>
              <w:t>3</w:t>
            </w:r>
          </w:p>
        </w:tc>
        <w:tc>
          <w:tcPr>
            <w:tcW w:w="6946" w:type="dxa"/>
            <w:shd w:val="clear" w:color="auto" w:fill="C2D69B" w:themeFill="accent3" w:themeFillTint="99"/>
          </w:tcPr>
          <w:p w14:paraId="18C9F5EA" w14:textId="39AD08CE" w:rsidR="00AA3C23" w:rsidRPr="000229B4" w:rsidRDefault="00AA3C23" w:rsidP="00AA3C23">
            <w:pPr>
              <w:jc w:val="both"/>
              <w:rPr>
                <w:rFonts w:asciiTheme="minorHAnsi" w:hAnsiTheme="minorHAnsi" w:cs="Arial"/>
                <w:sz w:val="22"/>
                <w:szCs w:val="22"/>
              </w:rPr>
            </w:pPr>
            <w:r w:rsidRPr="000229B4">
              <w:rPr>
                <w:rFonts w:asciiTheme="minorHAnsi" w:hAnsiTheme="minorHAnsi" w:cs="Arial"/>
                <w:sz w:val="22"/>
                <w:szCs w:val="22"/>
              </w:rPr>
              <w:t xml:space="preserve">Able to travel independently in the course of your work and have access to a car. </w:t>
            </w:r>
          </w:p>
        </w:tc>
        <w:tc>
          <w:tcPr>
            <w:tcW w:w="1134" w:type="dxa"/>
            <w:shd w:val="clear" w:color="auto" w:fill="C2D69B" w:themeFill="accent3" w:themeFillTint="99"/>
            <w:vAlign w:val="center"/>
          </w:tcPr>
          <w:p w14:paraId="16EBC69C" w14:textId="1C685577" w:rsidR="00AA3C23" w:rsidRPr="00C80D63" w:rsidRDefault="00597E78" w:rsidP="00AA3C23">
            <w:pPr>
              <w:pStyle w:val="BodyText"/>
              <w:jc w:val="center"/>
              <w:rPr>
                <w:rFonts w:asciiTheme="minorHAnsi" w:hAnsiTheme="minorHAnsi" w:cs="Arial"/>
                <w:szCs w:val="22"/>
              </w:rPr>
            </w:pPr>
            <w:r>
              <w:rPr>
                <w:rFonts w:asciiTheme="minorHAnsi" w:hAnsiTheme="minorHAnsi" w:cs="Arial"/>
                <w:szCs w:val="22"/>
              </w:rPr>
              <w:t>*</w:t>
            </w:r>
          </w:p>
        </w:tc>
        <w:tc>
          <w:tcPr>
            <w:tcW w:w="1129" w:type="dxa"/>
            <w:shd w:val="clear" w:color="auto" w:fill="C2D69B" w:themeFill="accent3" w:themeFillTint="99"/>
            <w:vAlign w:val="center"/>
          </w:tcPr>
          <w:p w14:paraId="6E2F15C7" w14:textId="6910751D" w:rsidR="00AA3C23" w:rsidRPr="00C80D63" w:rsidRDefault="00AA3C23" w:rsidP="00AA3C23">
            <w:pPr>
              <w:pStyle w:val="BodyText"/>
              <w:jc w:val="center"/>
              <w:rPr>
                <w:rFonts w:asciiTheme="minorHAnsi" w:hAnsiTheme="minorHAnsi" w:cs="Arial"/>
                <w:szCs w:val="22"/>
              </w:rPr>
            </w:pPr>
          </w:p>
        </w:tc>
      </w:tr>
    </w:tbl>
    <w:p w14:paraId="44A15E8A" w14:textId="57684B04" w:rsidR="00730ADB" w:rsidRPr="00C80D63" w:rsidRDefault="00730ADB" w:rsidP="003857F8">
      <w:pPr>
        <w:rPr>
          <w:rFonts w:asciiTheme="minorHAnsi" w:hAnsiTheme="minorHAnsi" w:cs="Arial"/>
          <w:b/>
          <w:szCs w:val="22"/>
        </w:rPr>
        <w:sectPr w:rsidR="00730ADB" w:rsidRPr="00C80D63" w:rsidSect="00541A37">
          <w:headerReference w:type="default" r:id="rId9"/>
          <w:footerReference w:type="even" r:id="rId10"/>
          <w:pgSz w:w="11906" w:h="16838"/>
          <w:pgMar w:top="1135" w:right="991" w:bottom="851" w:left="1134" w:header="706" w:footer="706" w:gutter="0"/>
          <w:cols w:space="708"/>
          <w:docGrid w:linePitch="360"/>
        </w:sectPr>
      </w:pPr>
    </w:p>
    <w:p w14:paraId="7DB4B78F" w14:textId="77777777" w:rsidR="00445178" w:rsidRPr="00CB23BC" w:rsidRDefault="00445178" w:rsidP="003857F8">
      <w:pPr>
        <w:rPr>
          <w:rFonts w:asciiTheme="minorHAnsi" w:hAnsiTheme="minorHAnsi" w:cs="Arial"/>
          <w:b/>
          <w:sz w:val="22"/>
          <w:szCs w:val="22"/>
        </w:rPr>
      </w:pPr>
      <w:r w:rsidRPr="00CB23BC">
        <w:rPr>
          <w:rFonts w:asciiTheme="minorHAnsi" w:hAnsiTheme="minorHAnsi" w:cs="Arial"/>
          <w:b/>
          <w:sz w:val="22"/>
          <w:szCs w:val="22"/>
        </w:rPr>
        <w:lastRenderedPageBreak/>
        <w:t>Additional Information</w:t>
      </w:r>
    </w:p>
    <w:p w14:paraId="18F2EA94" w14:textId="77777777" w:rsidR="00445178" w:rsidRPr="00C80D63" w:rsidRDefault="00445178" w:rsidP="003857F8">
      <w:pPr>
        <w:pStyle w:val="BodyText"/>
        <w:jc w:val="left"/>
        <w:rPr>
          <w:rFonts w:asciiTheme="minorHAnsi" w:hAnsiTheme="minorHAnsi" w:cs="Arial"/>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445178" w:rsidRPr="00C80D63" w14:paraId="1F5BF4F5" w14:textId="77777777" w:rsidTr="00181EB3">
        <w:tc>
          <w:tcPr>
            <w:tcW w:w="3256" w:type="dxa"/>
            <w:shd w:val="clear" w:color="auto" w:fill="auto"/>
          </w:tcPr>
          <w:p w14:paraId="3A1DEC88" w14:textId="77777777" w:rsidR="00445178" w:rsidRPr="00C80D63" w:rsidRDefault="00445178" w:rsidP="003857F8">
            <w:pPr>
              <w:pStyle w:val="BodyText"/>
              <w:spacing w:before="60" w:after="60"/>
              <w:rPr>
                <w:rFonts w:asciiTheme="minorHAnsi" w:hAnsiTheme="minorHAnsi" w:cs="Arial"/>
                <w:szCs w:val="22"/>
              </w:rPr>
            </w:pPr>
            <w:r w:rsidRPr="00C80D63">
              <w:rPr>
                <w:rFonts w:asciiTheme="minorHAnsi" w:hAnsiTheme="minorHAnsi" w:cs="Arial"/>
                <w:szCs w:val="22"/>
              </w:rPr>
              <w:t>Employer:</w:t>
            </w:r>
          </w:p>
        </w:tc>
        <w:tc>
          <w:tcPr>
            <w:tcW w:w="6095" w:type="dxa"/>
            <w:shd w:val="clear" w:color="auto" w:fill="auto"/>
            <w:vAlign w:val="center"/>
          </w:tcPr>
          <w:p w14:paraId="29080329" w14:textId="1F6436B6" w:rsidR="00445178" w:rsidRPr="00C80D63" w:rsidRDefault="00445178" w:rsidP="00174D31">
            <w:pPr>
              <w:pStyle w:val="BodyText"/>
              <w:spacing w:before="80" w:after="80"/>
              <w:jc w:val="left"/>
              <w:rPr>
                <w:rFonts w:asciiTheme="minorHAnsi" w:hAnsiTheme="minorHAnsi" w:cs="Arial"/>
                <w:szCs w:val="22"/>
              </w:rPr>
            </w:pPr>
            <w:r w:rsidRPr="00C80D63">
              <w:rPr>
                <w:rFonts w:asciiTheme="minorHAnsi" w:hAnsiTheme="minorHAnsi" w:cs="Arial"/>
                <w:szCs w:val="22"/>
              </w:rPr>
              <w:t>The post-holder shall be employed by</w:t>
            </w:r>
            <w:r w:rsidR="00DD62B0">
              <w:rPr>
                <w:rFonts w:asciiTheme="minorHAnsi" w:hAnsiTheme="minorHAnsi" w:cs="Arial"/>
                <w:szCs w:val="22"/>
              </w:rPr>
              <w:t xml:space="preserve"> Civil Rights First</w:t>
            </w:r>
            <w:r w:rsidRPr="00C80D63">
              <w:rPr>
                <w:rFonts w:asciiTheme="minorHAnsi" w:hAnsiTheme="minorHAnsi" w:cs="Arial"/>
                <w:szCs w:val="22"/>
              </w:rPr>
              <w:t xml:space="preserve"> </w:t>
            </w:r>
          </w:p>
          <w:p w14:paraId="336E08FF" w14:textId="579921CD" w:rsidR="00445178" w:rsidRPr="00C80D63" w:rsidRDefault="00445178" w:rsidP="00174D31">
            <w:pPr>
              <w:pStyle w:val="BodyText"/>
              <w:spacing w:before="80" w:after="80"/>
              <w:jc w:val="left"/>
              <w:rPr>
                <w:rFonts w:asciiTheme="minorHAnsi" w:hAnsiTheme="minorHAnsi" w:cs="Arial"/>
                <w:szCs w:val="22"/>
              </w:rPr>
            </w:pPr>
            <w:r w:rsidRPr="00C80D63">
              <w:rPr>
                <w:rFonts w:asciiTheme="minorHAnsi" w:hAnsiTheme="minorHAnsi" w:cs="Arial"/>
                <w:szCs w:val="22"/>
              </w:rPr>
              <w:t xml:space="preserve">(a registered charity in Scotland SC </w:t>
            </w:r>
            <w:r w:rsidR="00DD62B0">
              <w:rPr>
                <w:rFonts w:asciiTheme="minorHAnsi" w:hAnsiTheme="minorHAnsi" w:cs="Arial"/>
                <w:szCs w:val="22"/>
              </w:rPr>
              <w:t>04 84 03</w:t>
            </w:r>
            <w:r w:rsidRPr="00C80D63">
              <w:rPr>
                <w:rFonts w:asciiTheme="minorHAnsi" w:hAnsiTheme="minorHAnsi" w:cs="Arial"/>
                <w:szCs w:val="22"/>
              </w:rPr>
              <w:t>).</w:t>
            </w:r>
          </w:p>
        </w:tc>
      </w:tr>
      <w:tr w:rsidR="00445178" w:rsidRPr="00C80D63" w14:paraId="36A3AC74" w14:textId="77777777" w:rsidTr="00181EB3">
        <w:tc>
          <w:tcPr>
            <w:tcW w:w="3256" w:type="dxa"/>
            <w:shd w:val="clear" w:color="auto" w:fill="auto"/>
          </w:tcPr>
          <w:p w14:paraId="25D11813" w14:textId="77777777" w:rsidR="00445178" w:rsidRPr="00C80D63" w:rsidRDefault="00445178" w:rsidP="003857F8">
            <w:pPr>
              <w:pStyle w:val="BodyText"/>
              <w:spacing w:before="60" w:after="60"/>
              <w:jc w:val="left"/>
              <w:rPr>
                <w:rFonts w:asciiTheme="minorHAnsi" w:hAnsiTheme="minorHAnsi" w:cs="Arial"/>
                <w:szCs w:val="22"/>
              </w:rPr>
            </w:pPr>
            <w:r w:rsidRPr="00C80D63">
              <w:rPr>
                <w:rFonts w:asciiTheme="minorHAnsi" w:hAnsiTheme="minorHAnsi" w:cs="Arial"/>
                <w:szCs w:val="22"/>
              </w:rPr>
              <w:t>Location of Work:</w:t>
            </w:r>
          </w:p>
        </w:tc>
        <w:tc>
          <w:tcPr>
            <w:tcW w:w="6095" w:type="dxa"/>
            <w:shd w:val="clear" w:color="auto" w:fill="auto"/>
            <w:vAlign w:val="center"/>
          </w:tcPr>
          <w:p w14:paraId="619545CD" w14:textId="6BBB1B93" w:rsidR="00445178" w:rsidRPr="00C80D63" w:rsidRDefault="00377B91" w:rsidP="00181EB3">
            <w:pPr>
              <w:pStyle w:val="BodyText"/>
              <w:spacing w:before="80" w:after="80"/>
              <w:rPr>
                <w:rFonts w:asciiTheme="minorHAnsi" w:hAnsiTheme="minorHAnsi" w:cs="Arial"/>
                <w:szCs w:val="22"/>
              </w:rPr>
            </w:pPr>
            <w:r>
              <w:rPr>
                <w:rFonts w:asciiTheme="minorHAnsi" w:hAnsiTheme="minorHAnsi" w:cs="Arial"/>
                <w:szCs w:val="22"/>
              </w:rPr>
              <w:t xml:space="preserve">Home Working / Hybrid travel where </w:t>
            </w:r>
          </w:p>
        </w:tc>
      </w:tr>
      <w:tr w:rsidR="00445178" w:rsidRPr="00C80D63" w14:paraId="2C4424E7" w14:textId="77777777" w:rsidTr="00181EB3">
        <w:tc>
          <w:tcPr>
            <w:tcW w:w="3256" w:type="dxa"/>
            <w:shd w:val="clear" w:color="auto" w:fill="auto"/>
          </w:tcPr>
          <w:p w14:paraId="401BB5F5" w14:textId="77777777" w:rsidR="00445178" w:rsidRPr="00C80D63" w:rsidRDefault="00445178" w:rsidP="003857F8">
            <w:pPr>
              <w:pStyle w:val="BodyText"/>
              <w:spacing w:before="60" w:after="60"/>
              <w:rPr>
                <w:rFonts w:asciiTheme="minorHAnsi" w:hAnsiTheme="minorHAnsi" w:cs="Arial"/>
                <w:szCs w:val="22"/>
              </w:rPr>
            </w:pPr>
            <w:r w:rsidRPr="00C80D63">
              <w:rPr>
                <w:rFonts w:asciiTheme="minorHAnsi" w:hAnsiTheme="minorHAnsi" w:cs="Arial"/>
                <w:szCs w:val="22"/>
              </w:rPr>
              <w:t>Responsible To:</w:t>
            </w:r>
          </w:p>
        </w:tc>
        <w:tc>
          <w:tcPr>
            <w:tcW w:w="6095" w:type="dxa"/>
            <w:shd w:val="clear" w:color="auto" w:fill="auto"/>
            <w:vAlign w:val="center"/>
          </w:tcPr>
          <w:p w14:paraId="02204D5A" w14:textId="4D0814BF" w:rsidR="00445178" w:rsidRPr="00181EB3" w:rsidRDefault="00B43FBB" w:rsidP="00003E00">
            <w:pPr>
              <w:pStyle w:val="BodyText"/>
              <w:rPr>
                <w:rFonts w:ascii="Calibri" w:hAnsi="Calibri" w:cs="Arial"/>
                <w:szCs w:val="22"/>
              </w:rPr>
            </w:pPr>
            <w:r>
              <w:rPr>
                <w:rFonts w:ascii="Calibri" w:hAnsi="Calibri" w:cs="Arial"/>
                <w:szCs w:val="22"/>
              </w:rPr>
              <w:t>Man</w:t>
            </w:r>
            <w:r w:rsidR="00377B91">
              <w:rPr>
                <w:rFonts w:ascii="Calibri" w:hAnsi="Calibri" w:cs="Arial"/>
                <w:szCs w:val="22"/>
              </w:rPr>
              <w:t xml:space="preserve">aging Director and </w:t>
            </w:r>
            <w:r w:rsidR="00E7004D">
              <w:rPr>
                <w:rFonts w:ascii="Calibri" w:hAnsi="Calibri" w:cs="Arial"/>
                <w:szCs w:val="22"/>
              </w:rPr>
              <w:t xml:space="preserve">Board of </w:t>
            </w:r>
            <w:r w:rsidR="00C83570">
              <w:rPr>
                <w:rFonts w:ascii="Calibri" w:hAnsi="Calibri" w:cs="Arial"/>
                <w:szCs w:val="22"/>
              </w:rPr>
              <w:t>Trustees</w:t>
            </w:r>
            <w:r w:rsidR="00FA7804">
              <w:rPr>
                <w:rFonts w:ascii="Calibri" w:hAnsi="Calibri" w:cs="Arial"/>
                <w:szCs w:val="22"/>
              </w:rPr>
              <w:t>.</w:t>
            </w:r>
          </w:p>
        </w:tc>
      </w:tr>
      <w:tr w:rsidR="007E78CB" w:rsidRPr="00C80D63" w14:paraId="3A650633" w14:textId="77777777" w:rsidTr="00181EB3">
        <w:tc>
          <w:tcPr>
            <w:tcW w:w="3256" w:type="dxa"/>
            <w:shd w:val="clear" w:color="auto" w:fill="auto"/>
          </w:tcPr>
          <w:p w14:paraId="4D487608" w14:textId="77777777" w:rsidR="007E78CB" w:rsidRPr="006F29E9" w:rsidRDefault="007E78CB" w:rsidP="007E78CB">
            <w:pPr>
              <w:pStyle w:val="BodyText"/>
              <w:spacing w:before="60" w:after="60"/>
              <w:rPr>
                <w:rFonts w:asciiTheme="minorHAnsi" w:hAnsiTheme="minorHAnsi" w:cs="Arial"/>
                <w:szCs w:val="22"/>
              </w:rPr>
            </w:pPr>
            <w:r w:rsidRPr="006F29E9">
              <w:rPr>
                <w:rFonts w:asciiTheme="minorHAnsi" w:hAnsiTheme="minorHAnsi" w:cs="Arial"/>
                <w:szCs w:val="22"/>
              </w:rPr>
              <w:t>Probation:</w:t>
            </w:r>
          </w:p>
        </w:tc>
        <w:tc>
          <w:tcPr>
            <w:tcW w:w="6095" w:type="dxa"/>
            <w:shd w:val="clear" w:color="auto" w:fill="auto"/>
            <w:vAlign w:val="center"/>
          </w:tcPr>
          <w:p w14:paraId="6FE4DFA7" w14:textId="7090BFD4" w:rsidR="007E78CB" w:rsidRPr="006F29E9" w:rsidRDefault="007E78CB" w:rsidP="007E78CB">
            <w:pPr>
              <w:pStyle w:val="BodyText"/>
              <w:spacing w:before="80" w:after="80"/>
              <w:rPr>
                <w:rFonts w:asciiTheme="minorHAnsi" w:hAnsiTheme="minorHAnsi" w:cs="Arial"/>
                <w:szCs w:val="22"/>
              </w:rPr>
            </w:pPr>
            <w:r w:rsidRPr="006F29E9">
              <w:rPr>
                <w:rFonts w:asciiTheme="minorHAnsi" w:hAnsiTheme="minorHAnsi" w:cs="Arial"/>
                <w:szCs w:val="22"/>
              </w:rPr>
              <w:t xml:space="preserve">This post carries a </w:t>
            </w:r>
            <w:r w:rsidR="00535BD1" w:rsidRPr="006F29E9">
              <w:rPr>
                <w:rFonts w:asciiTheme="minorHAnsi" w:hAnsiTheme="minorHAnsi" w:cs="Arial"/>
                <w:szCs w:val="22"/>
              </w:rPr>
              <w:t>6-month</w:t>
            </w:r>
            <w:r w:rsidRPr="006F29E9">
              <w:rPr>
                <w:rFonts w:asciiTheme="minorHAnsi" w:hAnsiTheme="minorHAnsi" w:cs="Arial"/>
                <w:szCs w:val="22"/>
              </w:rPr>
              <w:t xml:space="preserve"> probationary period.</w:t>
            </w:r>
          </w:p>
        </w:tc>
      </w:tr>
      <w:tr w:rsidR="007E78CB" w:rsidRPr="00C80D63" w14:paraId="3B9B1ECD" w14:textId="77777777" w:rsidTr="00181EB3">
        <w:tc>
          <w:tcPr>
            <w:tcW w:w="3256" w:type="dxa"/>
            <w:shd w:val="clear" w:color="auto" w:fill="auto"/>
          </w:tcPr>
          <w:p w14:paraId="50ABA82B" w14:textId="77777777" w:rsidR="007E78CB" w:rsidRPr="006F29E9" w:rsidRDefault="007E78CB" w:rsidP="007E78CB">
            <w:pPr>
              <w:pStyle w:val="BodyText"/>
              <w:spacing w:before="60" w:after="60"/>
              <w:rPr>
                <w:rFonts w:asciiTheme="minorHAnsi" w:hAnsiTheme="minorHAnsi" w:cs="Arial"/>
                <w:szCs w:val="22"/>
              </w:rPr>
            </w:pPr>
            <w:r w:rsidRPr="006F29E9">
              <w:rPr>
                <w:rFonts w:asciiTheme="minorHAnsi" w:hAnsiTheme="minorHAnsi" w:cs="Arial"/>
                <w:szCs w:val="22"/>
              </w:rPr>
              <w:t>Induction:</w:t>
            </w:r>
          </w:p>
        </w:tc>
        <w:tc>
          <w:tcPr>
            <w:tcW w:w="6095" w:type="dxa"/>
            <w:shd w:val="clear" w:color="auto" w:fill="auto"/>
            <w:vAlign w:val="center"/>
          </w:tcPr>
          <w:p w14:paraId="645F6B10" w14:textId="77777777" w:rsidR="007E78CB" w:rsidRPr="006F29E9" w:rsidRDefault="007E78CB" w:rsidP="007E78CB">
            <w:pPr>
              <w:pStyle w:val="BodyText"/>
              <w:spacing w:before="80" w:after="80"/>
              <w:rPr>
                <w:rFonts w:asciiTheme="minorHAnsi" w:hAnsiTheme="minorHAnsi" w:cs="Arial"/>
                <w:szCs w:val="22"/>
              </w:rPr>
            </w:pPr>
            <w:r w:rsidRPr="006F29E9">
              <w:rPr>
                <w:rFonts w:asciiTheme="minorHAnsi" w:hAnsiTheme="minorHAnsi" w:cs="Arial"/>
                <w:szCs w:val="22"/>
              </w:rPr>
              <w:t>A planned Induction Programme will be offered together with relevant job specific training.</w:t>
            </w:r>
          </w:p>
        </w:tc>
      </w:tr>
      <w:tr w:rsidR="000D45B1" w:rsidRPr="00C80D63" w14:paraId="10EF34C7" w14:textId="77777777" w:rsidTr="00181EB3">
        <w:tc>
          <w:tcPr>
            <w:tcW w:w="3256" w:type="dxa"/>
            <w:shd w:val="clear" w:color="auto" w:fill="auto"/>
          </w:tcPr>
          <w:p w14:paraId="48F97E15" w14:textId="77777777" w:rsidR="000D45B1" w:rsidRPr="006F29E9" w:rsidRDefault="000D45B1" w:rsidP="000D45B1">
            <w:pPr>
              <w:pStyle w:val="BodyText"/>
              <w:spacing w:before="80"/>
              <w:rPr>
                <w:rFonts w:ascii="Calibri" w:hAnsi="Calibri" w:cs="Arial"/>
                <w:szCs w:val="22"/>
              </w:rPr>
            </w:pPr>
            <w:r w:rsidRPr="006F29E9">
              <w:rPr>
                <w:rFonts w:ascii="Calibri" w:hAnsi="Calibri" w:cs="Arial"/>
                <w:szCs w:val="22"/>
              </w:rPr>
              <w:t xml:space="preserve">PVG </w:t>
            </w:r>
          </w:p>
          <w:p w14:paraId="2666BCC7" w14:textId="77777777" w:rsidR="000D45B1" w:rsidRPr="006F29E9" w:rsidRDefault="000D45B1" w:rsidP="000D45B1">
            <w:pPr>
              <w:pStyle w:val="BodyText"/>
              <w:spacing w:after="80"/>
              <w:rPr>
                <w:rFonts w:ascii="Calibri" w:hAnsi="Calibri" w:cs="Arial"/>
                <w:szCs w:val="22"/>
              </w:rPr>
            </w:pPr>
            <w:r w:rsidRPr="006F29E9">
              <w:rPr>
                <w:rFonts w:ascii="Calibri" w:hAnsi="Calibri" w:cs="Arial"/>
                <w:szCs w:val="22"/>
              </w:rPr>
              <w:t>(Protecting Vulnerable Groups):</w:t>
            </w:r>
          </w:p>
        </w:tc>
        <w:tc>
          <w:tcPr>
            <w:tcW w:w="6095" w:type="dxa"/>
            <w:shd w:val="clear" w:color="auto" w:fill="auto"/>
            <w:vAlign w:val="center"/>
          </w:tcPr>
          <w:p w14:paraId="4E64ED44" w14:textId="576EACDB" w:rsidR="000D45B1" w:rsidRPr="006F29E9" w:rsidRDefault="000D45B1" w:rsidP="000D45B1">
            <w:pPr>
              <w:pStyle w:val="BodyText"/>
              <w:spacing w:before="80" w:after="80"/>
              <w:rPr>
                <w:rFonts w:asciiTheme="minorHAnsi" w:hAnsiTheme="minorHAnsi" w:cs="Arial"/>
                <w:szCs w:val="22"/>
              </w:rPr>
            </w:pPr>
            <w:r w:rsidRPr="006F29E9">
              <w:rPr>
                <w:rFonts w:ascii="Calibri" w:hAnsi="Calibri" w:cs="Arial"/>
                <w:szCs w:val="22"/>
              </w:rPr>
              <w:t xml:space="preserve">This post </w:t>
            </w:r>
            <w:r w:rsidRPr="006F29E9">
              <w:rPr>
                <w:rFonts w:asciiTheme="minorHAnsi" w:hAnsiTheme="minorHAnsi" w:cs="Arial"/>
                <w:szCs w:val="22"/>
              </w:rPr>
              <w:t>requires a</w:t>
            </w:r>
            <w:r w:rsidR="000F6934" w:rsidRPr="006F29E9">
              <w:rPr>
                <w:rFonts w:asciiTheme="minorHAnsi" w:hAnsiTheme="minorHAnsi" w:cs="Arial"/>
                <w:szCs w:val="22"/>
              </w:rPr>
              <w:t xml:space="preserve"> PVG</w:t>
            </w:r>
            <w:r w:rsidRPr="006F29E9">
              <w:rPr>
                <w:rFonts w:asciiTheme="minorHAnsi" w:hAnsiTheme="minorHAnsi" w:cs="Arial"/>
                <w:szCs w:val="22"/>
              </w:rPr>
              <w:t xml:space="preserve"> (Protecting Vulnerable Grou</w:t>
            </w:r>
            <w:r w:rsidRPr="006F29E9">
              <w:rPr>
                <w:rFonts w:ascii="Calibri" w:hAnsi="Calibri" w:cs="Arial"/>
                <w:szCs w:val="22"/>
              </w:rPr>
              <w:t>ps)</w:t>
            </w:r>
            <w:r w:rsidR="000F6934" w:rsidRPr="006F29E9">
              <w:rPr>
                <w:rFonts w:ascii="Calibri" w:hAnsi="Calibri" w:cs="Arial"/>
                <w:szCs w:val="22"/>
              </w:rPr>
              <w:t xml:space="preserve"> check</w:t>
            </w:r>
            <w:r w:rsidRPr="006F29E9">
              <w:rPr>
                <w:rFonts w:ascii="Calibri" w:hAnsi="Calibri" w:cs="Arial"/>
                <w:szCs w:val="22"/>
              </w:rPr>
              <w:t>.</w:t>
            </w:r>
          </w:p>
        </w:tc>
      </w:tr>
      <w:tr w:rsidR="000D45B1" w:rsidRPr="00C80D63" w14:paraId="44BE93F4" w14:textId="77777777" w:rsidTr="00181EB3">
        <w:tc>
          <w:tcPr>
            <w:tcW w:w="3256" w:type="dxa"/>
            <w:shd w:val="clear" w:color="auto" w:fill="auto"/>
          </w:tcPr>
          <w:p w14:paraId="43C87F6C" w14:textId="77777777" w:rsidR="000D45B1" w:rsidRPr="006F29E9" w:rsidRDefault="000D45B1" w:rsidP="000D45B1">
            <w:pPr>
              <w:pStyle w:val="BodyText"/>
              <w:spacing w:before="60" w:after="60"/>
              <w:rPr>
                <w:rFonts w:asciiTheme="minorHAnsi" w:hAnsiTheme="minorHAnsi" w:cs="Arial"/>
                <w:szCs w:val="22"/>
              </w:rPr>
            </w:pPr>
            <w:r w:rsidRPr="006F29E9">
              <w:rPr>
                <w:rFonts w:asciiTheme="minorHAnsi" w:hAnsiTheme="minorHAnsi" w:cs="Arial"/>
                <w:szCs w:val="22"/>
              </w:rPr>
              <w:t>Offer of Employment:</w:t>
            </w:r>
          </w:p>
        </w:tc>
        <w:tc>
          <w:tcPr>
            <w:tcW w:w="6095" w:type="dxa"/>
            <w:shd w:val="clear" w:color="auto" w:fill="auto"/>
            <w:vAlign w:val="center"/>
          </w:tcPr>
          <w:p w14:paraId="7DCD36DC" w14:textId="77777777" w:rsidR="000D45B1" w:rsidRPr="006F29E9" w:rsidRDefault="000D45B1" w:rsidP="000D45B1">
            <w:pPr>
              <w:pStyle w:val="BodyText"/>
              <w:spacing w:before="80" w:after="80"/>
              <w:rPr>
                <w:rFonts w:asciiTheme="minorHAnsi" w:hAnsiTheme="minorHAnsi" w:cs="Arial"/>
                <w:szCs w:val="22"/>
              </w:rPr>
            </w:pPr>
            <w:r w:rsidRPr="006F29E9">
              <w:rPr>
                <w:rFonts w:asciiTheme="minorHAnsi" w:hAnsiTheme="minorHAnsi" w:cs="Arial"/>
                <w:szCs w:val="22"/>
              </w:rPr>
              <w:t>An offer of appointment will be made subject to two satisfactory references, PVG check, and eligibility to work in the UK.</w:t>
            </w:r>
          </w:p>
        </w:tc>
      </w:tr>
      <w:tr w:rsidR="000D45B1" w:rsidRPr="00C80D63" w14:paraId="4C76E820" w14:textId="77777777" w:rsidTr="00181EB3">
        <w:tc>
          <w:tcPr>
            <w:tcW w:w="3256" w:type="dxa"/>
            <w:shd w:val="clear" w:color="auto" w:fill="auto"/>
          </w:tcPr>
          <w:p w14:paraId="5E3EBF32" w14:textId="77777777" w:rsidR="000D45B1" w:rsidRPr="00C80D63" w:rsidRDefault="000D45B1" w:rsidP="000D45B1">
            <w:pPr>
              <w:pStyle w:val="BodyText"/>
              <w:spacing w:before="60" w:after="60"/>
              <w:rPr>
                <w:rFonts w:asciiTheme="minorHAnsi" w:hAnsiTheme="minorHAnsi" w:cs="Arial"/>
                <w:szCs w:val="22"/>
              </w:rPr>
            </w:pPr>
            <w:r w:rsidRPr="00C80D63">
              <w:rPr>
                <w:rFonts w:asciiTheme="minorHAnsi" w:hAnsiTheme="minorHAnsi" w:cs="Arial"/>
                <w:szCs w:val="22"/>
              </w:rPr>
              <w:t>Support and Supervision:</w:t>
            </w:r>
          </w:p>
        </w:tc>
        <w:tc>
          <w:tcPr>
            <w:tcW w:w="6095" w:type="dxa"/>
            <w:shd w:val="clear" w:color="auto" w:fill="auto"/>
            <w:vAlign w:val="center"/>
          </w:tcPr>
          <w:p w14:paraId="2839CCEA" w14:textId="05AEC8DC" w:rsidR="000D45B1" w:rsidRPr="00C80D63" w:rsidRDefault="000D45B1" w:rsidP="000D45B1">
            <w:pPr>
              <w:spacing w:before="80" w:after="80"/>
              <w:jc w:val="both"/>
              <w:rPr>
                <w:rFonts w:asciiTheme="minorHAnsi" w:hAnsiTheme="minorHAnsi" w:cs="Arial"/>
                <w:sz w:val="22"/>
                <w:szCs w:val="22"/>
              </w:rPr>
            </w:pPr>
            <w:r w:rsidRPr="00C80D63">
              <w:rPr>
                <w:rFonts w:asciiTheme="minorHAnsi" w:hAnsiTheme="minorHAnsi" w:cs="Arial"/>
                <w:sz w:val="22"/>
                <w:szCs w:val="22"/>
              </w:rPr>
              <w:t xml:space="preserve">The post holder will receive regular support and supervision carried out by </w:t>
            </w:r>
            <w:r>
              <w:rPr>
                <w:rFonts w:ascii="Calibri" w:hAnsi="Calibri" w:cs="Arial"/>
                <w:sz w:val="22"/>
                <w:szCs w:val="22"/>
              </w:rPr>
              <w:t>the</w:t>
            </w:r>
            <w:r w:rsidR="00B4131E">
              <w:rPr>
                <w:rFonts w:ascii="Calibri" w:hAnsi="Calibri" w:cs="Arial"/>
                <w:sz w:val="22"/>
                <w:szCs w:val="22"/>
              </w:rPr>
              <w:t xml:space="preserve"> </w:t>
            </w:r>
            <w:r w:rsidR="00377B91">
              <w:rPr>
                <w:rFonts w:ascii="Calibri" w:hAnsi="Calibri" w:cs="Arial"/>
                <w:sz w:val="22"/>
                <w:szCs w:val="22"/>
              </w:rPr>
              <w:t xml:space="preserve">Managing Director and </w:t>
            </w:r>
            <w:r w:rsidR="00B4131E">
              <w:rPr>
                <w:rFonts w:ascii="Calibri" w:hAnsi="Calibri" w:cs="Arial"/>
                <w:sz w:val="22"/>
                <w:szCs w:val="22"/>
              </w:rPr>
              <w:t>Board of Directors</w:t>
            </w:r>
            <w:r>
              <w:rPr>
                <w:rFonts w:ascii="Calibri" w:hAnsi="Calibri" w:cs="Arial"/>
                <w:sz w:val="22"/>
                <w:szCs w:val="22"/>
              </w:rPr>
              <w:t xml:space="preserve"> </w:t>
            </w:r>
            <w:r w:rsidR="00B4131E">
              <w:rPr>
                <w:rFonts w:ascii="Calibri" w:hAnsi="Calibri" w:cs="Arial"/>
                <w:sz w:val="22"/>
                <w:szCs w:val="22"/>
              </w:rPr>
              <w:t>Chairperson, or such other member of the Board</w:t>
            </w:r>
            <w:r w:rsidR="00133B2F">
              <w:rPr>
                <w:rFonts w:ascii="Calibri" w:hAnsi="Calibri" w:cs="Arial"/>
                <w:sz w:val="22"/>
                <w:szCs w:val="22"/>
              </w:rPr>
              <w:t xml:space="preserve"> as may be decided from time to time</w:t>
            </w:r>
            <w:r>
              <w:rPr>
                <w:rFonts w:ascii="Calibri" w:hAnsi="Calibri" w:cs="Arial"/>
                <w:sz w:val="22"/>
                <w:szCs w:val="22"/>
              </w:rPr>
              <w:t>.</w:t>
            </w:r>
          </w:p>
        </w:tc>
      </w:tr>
      <w:tr w:rsidR="000D45B1" w:rsidRPr="00C80D63" w14:paraId="1B9BAA4E" w14:textId="77777777" w:rsidTr="00181EB3">
        <w:tc>
          <w:tcPr>
            <w:tcW w:w="3256" w:type="dxa"/>
            <w:shd w:val="clear" w:color="auto" w:fill="auto"/>
          </w:tcPr>
          <w:p w14:paraId="08B3F988" w14:textId="77777777" w:rsidR="000D45B1" w:rsidRPr="00C80D63" w:rsidRDefault="000D45B1" w:rsidP="000D45B1">
            <w:pPr>
              <w:pStyle w:val="BodyText"/>
              <w:spacing w:before="60" w:after="60"/>
              <w:rPr>
                <w:rFonts w:asciiTheme="minorHAnsi" w:hAnsiTheme="minorHAnsi" w:cs="Arial"/>
                <w:szCs w:val="22"/>
              </w:rPr>
            </w:pPr>
            <w:r w:rsidRPr="00C80D63">
              <w:rPr>
                <w:rFonts w:asciiTheme="minorHAnsi" w:hAnsiTheme="minorHAnsi" w:cs="Arial"/>
                <w:szCs w:val="22"/>
              </w:rPr>
              <w:t>Holidays</w:t>
            </w:r>
          </w:p>
        </w:tc>
        <w:tc>
          <w:tcPr>
            <w:tcW w:w="6095" w:type="dxa"/>
            <w:shd w:val="clear" w:color="auto" w:fill="auto"/>
            <w:vAlign w:val="center"/>
          </w:tcPr>
          <w:p w14:paraId="7B788B14" w14:textId="6DD4E0C7" w:rsidR="000D45B1" w:rsidRPr="00C80D63" w:rsidRDefault="00377B91" w:rsidP="000D45B1">
            <w:pPr>
              <w:pStyle w:val="BodyText"/>
              <w:spacing w:before="80" w:after="80"/>
              <w:rPr>
                <w:rFonts w:asciiTheme="minorHAnsi" w:hAnsiTheme="minorHAnsi" w:cs="Arial"/>
                <w:szCs w:val="22"/>
              </w:rPr>
            </w:pPr>
            <w:r>
              <w:rPr>
                <w:rFonts w:asciiTheme="minorHAnsi" w:hAnsiTheme="minorHAnsi" w:cs="Arial"/>
                <w:szCs w:val="22"/>
              </w:rPr>
              <w:t>CRF</w:t>
            </w:r>
            <w:r w:rsidR="000D45B1" w:rsidRPr="00C80D63">
              <w:rPr>
                <w:rFonts w:asciiTheme="minorHAnsi" w:hAnsiTheme="minorHAnsi" w:cs="Arial"/>
                <w:szCs w:val="22"/>
              </w:rPr>
              <w:t xml:space="preserve"> determines annual leave entitlement in days to ensure equity for all employees by ensuring that staff who work variable hours/shifts do not receive either more or less leave than colleagues who work a standard shift pattern. </w:t>
            </w:r>
          </w:p>
          <w:p w14:paraId="5A7C72B4" w14:textId="77777777" w:rsidR="000D45B1" w:rsidRPr="00C80D63" w:rsidRDefault="000D45B1" w:rsidP="000D45B1">
            <w:pPr>
              <w:pStyle w:val="BodyText"/>
              <w:spacing w:before="80"/>
              <w:rPr>
                <w:rFonts w:asciiTheme="minorHAnsi" w:hAnsiTheme="minorHAnsi" w:cs="Arial"/>
                <w:szCs w:val="22"/>
              </w:rPr>
            </w:pPr>
          </w:p>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7"/>
            </w:tblGrid>
            <w:tr w:rsidR="000D45B1" w:rsidRPr="00C80D63" w14:paraId="5D514000" w14:textId="77777777" w:rsidTr="00682FCB">
              <w:tc>
                <w:tcPr>
                  <w:tcW w:w="5817" w:type="dxa"/>
                </w:tcPr>
                <w:p w14:paraId="734947B8" w14:textId="77777777" w:rsidR="000D45B1" w:rsidRPr="00C80D63" w:rsidRDefault="000D45B1" w:rsidP="000D45B1">
                  <w:pPr>
                    <w:pStyle w:val="BodyText"/>
                    <w:spacing w:before="80" w:after="80"/>
                    <w:rPr>
                      <w:rFonts w:asciiTheme="minorHAnsi" w:hAnsiTheme="minorHAnsi" w:cs="Arial"/>
                      <w:b/>
                      <w:szCs w:val="22"/>
                    </w:rPr>
                  </w:pPr>
                  <w:r w:rsidRPr="00C80D63">
                    <w:rPr>
                      <w:rFonts w:asciiTheme="minorHAnsi" w:hAnsiTheme="minorHAnsi" w:cs="Arial"/>
                      <w:b/>
                      <w:szCs w:val="22"/>
                    </w:rPr>
                    <w:t>On appointment - 238 hours</w:t>
                  </w:r>
                </w:p>
              </w:tc>
            </w:tr>
            <w:tr w:rsidR="000D45B1" w:rsidRPr="00C80D63" w14:paraId="18C02FF0" w14:textId="77777777" w:rsidTr="00682FCB">
              <w:tc>
                <w:tcPr>
                  <w:tcW w:w="5817" w:type="dxa"/>
                </w:tcPr>
                <w:p w14:paraId="1111180B" w14:textId="77777777" w:rsidR="000D45B1" w:rsidRPr="00C80D63" w:rsidRDefault="000D45B1" w:rsidP="000D45B1">
                  <w:pPr>
                    <w:pStyle w:val="BodyText"/>
                    <w:spacing w:before="80" w:after="80"/>
                    <w:contextualSpacing/>
                    <w:rPr>
                      <w:rFonts w:asciiTheme="minorHAnsi" w:hAnsiTheme="minorHAnsi" w:cs="Arial"/>
                      <w:szCs w:val="22"/>
                    </w:rPr>
                  </w:pPr>
                  <w:r w:rsidRPr="00C80D63">
                    <w:rPr>
                      <w:rFonts w:asciiTheme="minorHAnsi" w:hAnsiTheme="minorHAnsi" w:cs="Arial"/>
                      <w:szCs w:val="22"/>
                    </w:rPr>
                    <w:t>Equivalent to 34 days</w:t>
                  </w:r>
                </w:p>
                <w:p w14:paraId="57D421E1" w14:textId="77777777" w:rsidR="000D45B1" w:rsidRPr="00C80D63" w:rsidRDefault="000D45B1" w:rsidP="000D45B1">
                  <w:pPr>
                    <w:pStyle w:val="BodyText"/>
                    <w:spacing w:before="80" w:after="80"/>
                    <w:rPr>
                      <w:rFonts w:asciiTheme="minorHAnsi" w:hAnsiTheme="minorHAnsi" w:cs="Arial"/>
                      <w:szCs w:val="22"/>
                    </w:rPr>
                  </w:pPr>
                  <w:r w:rsidRPr="00C80D63">
                    <w:rPr>
                      <w:rFonts w:asciiTheme="minorHAnsi" w:hAnsiTheme="minorHAnsi" w:cs="Arial"/>
                      <w:szCs w:val="22"/>
                    </w:rPr>
                    <w:t>(28 days annual leave and 6 public holidays)</w:t>
                  </w:r>
                </w:p>
                <w:p w14:paraId="0024A450" w14:textId="77777777" w:rsidR="000D45B1" w:rsidRPr="00C80D63" w:rsidRDefault="000D45B1" w:rsidP="000D45B1">
                  <w:pPr>
                    <w:pStyle w:val="BodyText"/>
                    <w:spacing w:before="80" w:after="80"/>
                    <w:rPr>
                      <w:rFonts w:asciiTheme="minorHAnsi" w:hAnsiTheme="minorHAnsi" w:cs="Arial"/>
                      <w:sz w:val="4"/>
                      <w:szCs w:val="4"/>
                    </w:rPr>
                  </w:pPr>
                </w:p>
              </w:tc>
            </w:tr>
            <w:tr w:rsidR="000D45B1" w:rsidRPr="00C80D63" w14:paraId="16B68DAA" w14:textId="77777777" w:rsidTr="00682FCB">
              <w:tc>
                <w:tcPr>
                  <w:tcW w:w="5817" w:type="dxa"/>
                </w:tcPr>
                <w:p w14:paraId="1FFBB75F" w14:textId="77777777" w:rsidR="000D45B1" w:rsidRPr="00C80D63" w:rsidRDefault="000D45B1" w:rsidP="000D45B1">
                  <w:pPr>
                    <w:pStyle w:val="BodyText"/>
                    <w:spacing w:before="80" w:after="80"/>
                    <w:rPr>
                      <w:rFonts w:asciiTheme="minorHAnsi" w:hAnsiTheme="minorHAnsi" w:cs="Arial"/>
                      <w:b/>
                      <w:szCs w:val="22"/>
                    </w:rPr>
                  </w:pPr>
                  <w:r w:rsidRPr="00C80D63">
                    <w:rPr>
                      <w:rFonts w:asciiTheme="minorHAnsi" w:hAnsiTheme="minorHAnsi" w:cs="Arial"/>
                      <w:b/>
                      <w:szCs w:val="22"/>
                    </w:rPr>
                    <w:t>After 2 years - 252 hours</w:t>
                  </w:r>
                </w:p>
              </w:tc>
            </w:tr>
            <w:tr w:rsidR="000D45B1" w:rsidRPr="00C80D63" w14:paraId="0280B440" w14:textId="77777777" w:rsidTr="00682FCB">
              <w:trPr>
                <w:trHeight w:val="839"/>
              </w:trPr>
              <w:tc>
                <w:tcPr>
                  <w:tcW w:w="5817" w:type="dxa"/>
                </w:tcPr>
                <w:p w14:paraId="746569C1" w14:textId="77777777" w:rsidR="000D45B1" w:rsidRPr="00C80D63" w:rsidRDefault="000D45B1" w:rsidP="000D45B1">
                  <w:pPr>
                    <w:pStyle w:val="BodyText"/>
                    <w:spacing w:before="120" w:after="80"/>
                    <w:contextualSpacing/>
                    <w:rPr>
                      <w:rFonts w:asciiTheme="minorHAnsi" w:hAnsiTheme="minorHAnsi" w:cs="Arial"/>
                      <w:szCs w:val="22"/>
                    </w:rPr>
                  </w:pPr>
                  <w:r w:rsidRPr="00C80D63">
                    <w:rPr>
                      <w:rFonts w:asciiTheme="minorHAnsi" w:hAnsiTheme="minorHAnsi" w:cs="Arial"/>
                      <w:szCs w:val="22"/>
                    </w:rPr>
                    <w:t>Equivalent to 36 days</w:t>
                  </w:r>
                </w:p>
                <w:p w14:paraId="7196F763" w14:textId="77777777" w:rsidR="000D45B1" w:rsidRPr="00C80D63" w:rsidRDefault="000D45B1" w:rsidP="000D45B1">
                  <w:pPr>
                    <w:pStyle w:val="BodyText"/>
                    <w:spacing w:before="80" w:after="80"/>
                    <w:rPr>
                      <w:rFonts w:asciiTheme="minorHAnsi" w:hAnsiTheme="minorHAnsi" w:cs="Arial"/>
                      <w:szCs w:val="22"/>
                    </w:rPr>
                  </w:pPr>
                  <w:r w:rsidRPr="00C80D63">
                    <w:rPr>
                      <w:rFonts w:asciiTheme="minorHAnsi" w:hAnsiTheme="minorHAnsi" w:cs="Arial"/>
                      <w:szCs w:val="22"/>
                    </w:rPr>
                    <w:t>(30 days annual leave and 6 public holidays)</w:t>
                  </w:r>
                </w:p>
                <w:p w14:paraId="479D8EEB" w14:textId="77777777" w:rsidR="000D45B1" w:rsidRPr="00C80D63" w:rsidRDefault="000D45B1" w:rsidP="000D45B1">
                  <w:pPr>
                    <w:pStyle w:val="BodyText"/>
                    <w:spacing w:before="80" w:after="80"/>
                    <w:rPr>
                      <w:rFonts w:asciiTheme="minorHAnsi" w:hAnsiTheme="minorHAnsi" w:cs="Arial"/>
                      <w:sz w:val="4"/>
                      <w:szCs w:val="4"/>
                    </w:rPr>
                  </w:pPr>
                </w:p>
              </w:tc>
            </w:tr>
            <w:tr w:rsidR="000D45B1" w:rsidRPr="00C80D63" w14:paraId="0B70AD41" w14:textId="77777777" w:rsidTr="00682FCB">
              <w:tc>
                <w:tcPr>
                  <w:tcW w:w="5817" w:type="dxa"/>
                </w:tcPr>
                <w:p w14:paraId="1E8FBDCA" w14:textId="77777777" w:rsidR="000D45B1" w:rsidRPr="00C80D63" w:rsidRDefault="000D45B1" w:rsidP="000D45B1">
                  <w:pPr>
                    <w:pStyle w:val="BodyText"/>
                    <w:spacing w:before="80" w:after="80"/>
                    <w:rPr>
                      <w:rFonts w:asciiTheme="minorHAnsi" w:hAnsiTheme="minorHAnsi" w:cs="Arial"/>
                      <w:b/>
                      <w:szCs w:val="22"/>
                    </w:rPr>
                  </w:pPr>
                  <w:r w:rsidRPr="00C80D63">
                    <w:rPr>
                      <w:rFonts w:asciiTheme="minorHAnsi" w:hAnsiTheme="minorHAnsi" w:cs="Arial"/>
                      <w:b/>
                      <w:szCs w:val="22"/>
                    </w:rPr>
                    <w:t>After 3 years - 273 hours</w:t>
                  </w:r>
                </w:p>
              </w:tc>
            </w:tr>
            <w:tr w:rsidR="000D45B1" w:rsidRPr="00C80D63" w14:paraId="79E8E026" w14:textId="77777777" w:rsidTr="00682FCB">
              <w:tc>
                <w:tcPr>
                  <w:tcW w:w="5817" w:type="dxa"/>
                </w:tcPr>
                <w:p w14:paraId="7CB349F0" w14:textId="77777777" w:rsidR="000D45B1" w:rsidRPr="00C80D63" w:rsidRDefault="000D45B1" w:rsidP="000D45B1">
                  <w:pPr>
                    <w:pStyle w:val="BodyText"/>
                    <w:spacing w:before="80" w:after="80"/>
                    <w:contextualSpacing/>
                    <w:rPr>
                      <w:rFonts w:asciiTheme="minorHAnsi" w:hAnsiTheme="minorHAnsi" w:cs="Arial"/>
                      <w:szCs w:val="22"/>
                    </w:rPr>
                  </w:pPr>
                  <w:r w:rsidRPr="00C80D63">
                    <w:rPr>
                      <w:rFonts w:asciiTheme="minorHAnsi" w:hAnsiTheme="minorHAnsi" w:cs="Arial"/>
                      <w:szCs w:val="22"/>
                    </w:rPr>
                    <w:t>Equivalent to 39 days</w:t>
                  </w:r>
                </w:p>
                <w:p w14:paraId="0528664A" w14:textId="77777777" w:rsidR="000D45B1" w:rsidRPr="00C80D63" w:rsidRDefault="000D45B1" w:rsidP="000D45B1">
                  <w:pPr>
                    <w:pStyle w:val="BodyText"/>
                    <w:spacing w:before="80" w:after="80"/>
                    <w:rPr>
                      <w:rFonts w:asciiTheme="minorHAnsi" w:hAnsiTheme="minorHAnsi" w:cs="Arial"/>
                      <w:szCs w:val="22"/>
                    </w:rPr>
                  </w:pPr>
                  <w:r w:rsidRPr="00C80D63">
                    <w:rPr>
                      <w:rFonts w:asciiTheme="minorHAnsi" w:hAnsiTheme="minorHAnsi" w:cs="Arial"/>
                      <w:szCs w:val="22"/>
                    </w:rPr>
                    <w:t>(33 days annual leave and 6 public holidays)</w:t>
                  </w:r>
                </w:p>
              </w:tc>
            </w:tr>
          </w:tbl>
          <w:p w14:paraId="75EC05A4" w14:textId="77777777" w:rsidR="000D45B1" w:rsidRPr="00C80D63" w:rsidRDefault="000D45B1" w:rsidP="000D45B1">
            <w:pPr>
              <w:pStyle w:val="BodyText"/>
              <w:spacing w:after="80"/>
              <w:rPr>
                <w:rFonts w:asciiTheme="minorHAnsi" w:hAnsiTheme="minorHAnsi" w:cs="Arial"/>
                <w:szCs w:val="22"/>
              </w:rPr>
            </w:pPr>
          </w:p>
          <w:p w14:paraId="7AA15DE2" w14:textId="1676EC34" w:rsidR="000D45B1" w:rsidRPr="00C80D63" w:rsidRDefault="000D45B1" w:rsidP="000D45B1">
            <w:pPr>
              <w:pStyle w:val="BodyText"/>
              <w:spacing w:before="80" w:after="80"/>
              <w:rPr>
                <w:rFonts w:asciiTheme="minorHAnsi" w:hAnsiTheme="minorHAnsi" w:cs="Arial"/>
                <w:szCs w:val="22"/>
              </w:rPr>
            </w:pPr>
            <w:r w:rsidRPr="00C80D63">
              <w:rPr>
                <w:rFonts w:asciiTheme="minorHAnsi" w:hAnsiTheme="minorHAnsi" w:cs="Arial"/>
                <w:szCs w:val="22"/>
              </w:rPr>
              <w:t>Please note that annual leave</w:t>
            </w:r>
            <w:r w:rsidR="00377B91">
              <w:rPr>
                <w:rFonts w:asciiTheme="minorHAnsi" w:hAnsiTheme="minorHAnsi" w:cs="Arial"/>
                <w:szCs w:val="22"/>
              </w:rPr>
              <w:t xml:space="preserve"> </w:t>
            </w:r>
            <w:r w:rsidRPr="00C80D63">
              <w:rPr>
                <w:rFonts w:asciiTheme="minorHAnsi" w:hAnsiTheme="minorHAnsi" w:cs="Arial"/>
                <w:szCs w:val="22"/>
              </w:rPr>
              <w:t xml:space="preserve">stated above are </w:t>
            </w:r>
            <w:r>
              <w:rPr>
                <w:rFonts w:asciiTheme="minorHAnsi" w:hAnsiTheme="minorHAnsi" w:cs="Arial"/>
                <w:szCs w:val="22"/>
              </w:rPr>
              <w:t>based on you working full-time.</w:t>
            </w:r>
            <w:r w:rsidRPr="00C80D63">
              <w:rPr>
                <w:rFonts w:asciiTheme="minorHAnsi" w:hAnsiTheme="minorHAnsi" w:cs="Arial"/>
                <w:szCs w:val="22"/>
              </w:rPr>
              <w:t xml:space="preserve"> This will be calculated on a pro rata basis for part time staff.</w:t>
            </w:r>
          </w:p>
        </w:tc>
      </w:tr>
      <w:tr w:rsidR="000D45B1" w:rsidRPr="00C80D63" w14:paraId="7A69621F" w14:textId="77777777" w:rsidTr="00181EB3">
        <w:tc>
          <w:tcPr>
            <w:tcW w:w="3256" w:type="dxa"/>
            <w:shd w:val="clear" w:color="auto" w:fill="auto"/>
          </w:tcPr>
          <w:p w14:paraId="3DE127E9" w14:textId="77777777" w:rsidR="000D45B1" w:rsidRPr="00C80D63" w:rsidRDefault="000D45B1" w:rsidP="000D45B1">
            <w:pPr>
              <w:pStyle w:val="BodyText"/>
              <w:spacing w:before="60" w:after="60"/>
              <w:rPr>
                <w:rFonts w:asciiTheme="minorHAnsi" w:hAnsiTheme="minorHAnsi" w:cs="Arial"/>
                <w:szCs w:val="22"/>
              </w:rPr>
            </w:pPr>
            <w:r w:rsidRPr="00C80D63">
              <w:rPr>
                <w:rFonts w:asciiTheme="minorHAnsi" w:hAnsiTheme="minorHAnsi" w:cs="Arial"/>
                <w:szCs w:val="22"/>
              </w:rPr>
              <w:t>Pension Scheme:</w:t>
            </w:r>
          </w:p>
        </w:tc>
        <w:tc>
          <w:tcPr>
            <w:tcW w:w="6095" w:type="dxa"/>
            <w:shd w:val="clear" w:color="auto" w:fill="auto"/>
            <w:vAlign w:val="center"/>
          </w:tcPr>
          <w:p w14:paraId="01C4EA9E" w14:textId="0FAEAEB2" w:rsidR="000D45B1" w:rsidRPr="00C80D63" w:rsidRDefault="00377B91" w:rsidP="000D45B1">
            <w:pPr>
              <w:pStyle w:val="BodyText"/>
              <w:spacing w:before="80" w:after="80"/>
              <w:rPr>
                <w:rFonts w:asciiTheme="minorHAnsi" w:hAnsiTheme="minorHAnsi" w:cs="Arial"/>
                <w:szCs w:val="22"/>
              </w:rPr>
            </w:pPr>
            <w:r>
              <w:rPr>
                <w:rFonts w:asciiTheme="minorHAnsi" w:hAnsiTheme="minorHAnsi" w:cs="Arial"/>
                <w:szCs w:val="22"/>
              </w:rPr>
              <w:t xml:space="preserve">CRF </w:t>
            </w:r>
            <w:r w:rsidR="000D45B1" w:rsidRPr="00C80D63">
              <w:rPr>
                <w:rFonts w:asciiTheme="minorHAnsi" w:hAnsiTheme="minorHAnsi" w:cs="Arial"/>
                <w:szCs w:val="22"/>
              </w:rPr>
              <w:t>operates an auto</w:t>
            </w:r>
            <w:r>
              <w:rPr>
                <w:rFonts w:asciiTheme="minorHAnsi" w:hAnsiTheme="minorHAnsi" w:cs="Arial"/>
                <w:szCs w:val="22"/>
              </w:rPr>
              <w:t xml:space="preserve"> </w:t>
            </w:r>
            <w:r w:rsidR="000D45B1" w:rsidRPr="00C80D63">
              <w:rPr>
                <w:rFonts w:asciiTheme="minorHAnsi" w:hAnsiTheme="minorHAnsi" w:cs="Arial"/>
                <w:szCs w:val="22"/>
              </w:rPr>
              <w:t>enrolment pension scheme.</w:t>
            </w:r>
          </w:p>
        </w:tc>
      </w:tr>
    </w:tbl>
    <w:p w14:paraId="37E63E58" w14:textId="77777777" w:rsidR="004E1C36" w:rsidRPr="00C80D63" w:rsidRDefault="004E1C36" w:rsidP="00B71D61">
      <w:pPr>
        <w:pStyle w:val="BodyText"/>
        <w:jc w:val="center"/>
        <w:rPr>
          <w:rFonts w:asciiTheme="minorHAnsi" w:hAnsiTheme="minorHAnsi" w:cs="Arial"/>
          <w:b/>
          <w:szCs w:val="22"/>
        </w:rPr>
      </w:pPr>
    </w:p>
    <w:p w14:paraId="16F282EC" w14:textId="31D5F3AF" w:rsidR="00B71D61" w:rsidRPr="00F42485" w:rsidRDefault="00377B91" w:rsidP="00B71D61">
      <w:pPr>
        <w:pStyle w:val="BodyText"/>
        <w:jc w:val="center"/>
        <w:rPr>
          <w:rFonts w:asciiTheme="minorHAnsi" w:hAnsiTheme="minorHAnsi" w:cs="Arial"/>
          <w:b/>
          <w:szCs w:val="22"/>
        </w:rPr>
      </w:pPr>
      <w:r>
        <w:rPr>
          <w:rFonts w:asciiTheme="minorHAnsi" w:hAnsiTheme="minorHAnsi" w:cs="Arial"/>
          <w:b/>
          <w:szCs w:val="22"/>
        </w:rPr>
        <w:t>CRF</w:t>
      </w:r>
      <w:r w:rsidR="00445178" w:rsidRPr="00C80D63">
        <w:rPr>
          <w:rFonts w:asciiTheme="minorHAnsi" w:hAnsiTheme="minorHAnsi" w:cs="Arial"/>
          <w:b/>
          <w:szCs w:val="22"/>
        </w:rPr>
        <w:t xml:space="preserve"> is an Equal Opportunities employer</w:t>
      </w:r>
    </w:p>
    <w:sectPr w:rsidR="00B71D61" w:rsidRPr="00F42485" w:rsidSect="00B71D61">
      <w:footerReference w:type="default" r:id="rId11"/>
      <w:pgSz w:w="11906" w:h="16838"/>
      <w:pgMar w:top="1135" w:right="1440" w:bottom="993" w:left="1440" w:header="706"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EC16" w14:textId="77777777" w:rsidR="00D536A8" w:rsidRDefault="00D536A8">
      <w:r>
        <w:separator/>
      </w:r>
    </w:p>
  </w:endnote>
  <w:endnote w:type="continuationSeparator" w:id="0">
    <w:p w14:paraId="68A98448" w14:textId="77777777" w:rsidR="00D536A8" w:rsidRDefault="00D5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aExtralight">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BA8B" w14:textId="77777777" w:rsidR="000F4594" w:rsidRDefault="000F4594" w:rsidP="006B38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331759" w14:textId="77777777" w:rsidR="000F4594" w:rsidRDefault="000F4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4C35" w14:textId="77777777" w:rsidR="00B71D61" w:rsidRDefault="00B71D61" w:rsidP="00B71D61">
    <w:pPr>
      <w:pStyle w:val="Footer"/>
      <w:jc w:val="right"/>
      <w:rPr>
        <w:rFonts w:asciiTheme="minorHAnsi" w:hAnsiTheme="minorHAnsi"/>
      </w:rPr>
    </w:pPr>
    <w:r w:rsidRPr="00A570B5">
      <w:rPr>
        <w:rFonts w:asciiTheme="minorHAnsi" w:hAnsiTheme="minorHAnsi"/>
      </w:rPr>
      <w:t>Employee Signature: ____________________</w:t>
    </w:r>
  </w:p>
  <w:p w14:paraId="0D434E5F" w14:textId="77777777" w:rsidR="00B71D61" w:rsidRPr="00A570B5" w:rsidRDefault="00B71D61" w:rsidP="00B71D61">
    <w:pPr>
      <w:pStyle w:val="Footer"/>
      <w:jc w:val="right"/>
      <w:rPr>
        <w:rFonts w:asciiTheme="minorHAnsi" w:hAnsiTheme="minorHAnsi"/>
        <w:sz w:val="10"/>
        <w:szCs w:val="10"/>
      </w:rPr>
    </w:pPr>
  </w:p>
  <w:p w14:paraId="6A224011" w14:textId="77777777" w:rsidR="00B71D61" w:rsidRPr="00B71D61" w:rsidRDefault="00B71D61" w:rsidP="00B71D61">
    <w:pPr>
      <w:pStyle w:val="Footer"/>
      <w:jc w:val="right"/>
      <w:rPr>
        <w:rFonts w:asciiTheme="minorHAnsi" w:hAnsiTheme="minorHAnsi"/>
      </w:rPr>
    </w:pPr>
    <w:r w:rsidRPr="00A570B5">
      <w:rPr>
        <w:rFonts w:asciiTheme="minorHAnsi" w:hAnsiTheme="minorHAnsi"/>
      </w:rPr>
      <w:t>Date: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6DC4" w14:textId="77777777" w:rsidR="00D536A8" w:rsidRDefault="00D536A8">
      <w:r>
        <w:separator/>
      </w:r>
    </w:p>
  </w:footnote>
  <w:footnote w:type="continuationSeparator" w:id="0">
    <w:p w14:paraId="23884001" w14:textId="77777777" w:rsidR="00D536A8" w:rsidRDefault="00D5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9CC6" w14:textId="461A9573" w:rsidR="008E7A38" w:rsidRPr="003857F8" w:rsidRDefault="007C455C" w:rsidP="003857F8">
    <w:pPr>
      <w:pStyle w:val="Header"/>
      <w:jc w:val="right"/>
      <w:rPr>
        <w:rFonts w:asciiTheme="minorHAnsi" w:hAnsiTheme="minorHAnsi"/>
        <w:b/>
        <w:u w:val="single"/>
      </w:rPr>
    </w:pPr>
    <w:r>
      <w:rPr>
        <w:rFonts w:asciiTheme="minorHAnsi" w:hAnsiTheme="minorHAnsi"/>
        <w:b/>
        <w:u w:val="single"/>
      </w:rPr>
      <w:t>August</w:t>
    </w:r>
    <w:r w:rsidR="00A347BE">
      <w:rPr>
        <w:rFonts w:asciiTheme="minorHAnsi" w:hAnsiTheme="minorHAnsi"/>
        <w:b/>
        <w:u w:val="single"/>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FE6"/>
    <w:multiLevelType w:val="hybridMultilevel"/>
    <w:tmpl w:val="02B42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94079"/>
    <w:multiLevelType w:val="hybridMultilevel"/>
    <w:tmpl w:val="516E6F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7069B"/>
    <w:multiLevelType w:val="hybridMultilevel"/>
    <w:tmpl w:val="8624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C1902"/>
    <w:multiLevelType w:val="hybridMultilevel"/>
    <w:tmpl w:val="771E47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466F3"/>
    <w:multiLevelType w:val="hybridMultilevel"/>
    <w:tmpl w:val="AFBC5D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77330"/>
    <w:multiLevelType w:val="hybridMultilevel"/>
    <w:tmpl w:val="36027C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B1787F"/>
    <w:multiLevelType w:val="hybridMultilevel"/>
    <w:tmpl w:val="C4B4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C0F6C"/>
    <w:multiLevelType w:val="hybridMultilevel"/>
    <w:tmpl w:val="B628B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612B9"/>
    <w:multiLevelType w:val="hybridMultilevel"/>
    <w:tmpl w:val="CEAC1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F45F8"/>
    <w:multiLevelType w:val="hybridMultilevel"/>
    <w:tmpl w:val="F4724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984C43"/>
    <w:multiLevelType w:val="hybridMultilevel"/>
    <w:tmpl w:val="E4CC1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C371B"/>
    <w:multiLevelType w:val="hybridMultilevel"/>
    <w:tmpl w:val="F588065C"/>
    <w:lvl w:ilvl="0" w:tplc="597ED08A">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2" w15:restartNumberingAfterBreak="0">
    <w:nsid w:val="2FF745B0"/>
    <w:multiLevelType w:val="hybridMultilevel"/>
    <w:tmpl w:val="7628544E"/>
    <w:lvl w:ilvl="0" w:tplc="AC98AFE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17A76"/>
    <w:multiLevelType w:val="hybridMultilevel"/>
    <w:tmpl w:val="9CA85F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92327"/>
    <w:multiLevelType w:val="hybridMultilevel"/>
    <w:tmpl w:val="9B80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D386F"/>
    <w:multiLevelType w:val="hybridMultilevel"/>
    <w:tmpl w:val="0E203BA6"/>
    <w:lvl w:ilvl="0" w:tplc="3E06C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342F31"/>
    <w:multiLevelType w:val="hybridMultilevel"/>
    <w:tmpl w:val="F8C6646C"/>
    <w:lvl w:ilvl="0" w:tplc="90383D88">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7" w15:restartNumberingAfterBreak="0">
    <w:nsid w:val="3DE2574C"/>
    <w:multiLevelType w:val="hybridMultilevel"/>
    <w:tmpl w:val="0FAA7292"/>
    <w:lvl w:ilvl="0" w:tplc="862CAB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B428B6"/>
    <w:multiLevelType w:val="hybridMultilevel"/>
    <w:tmpl w:val="E6CCCE88"/>
    <w:lvl w:ilvl="0" w:tplc="750A83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216BE"/>
    <w:multiLevelType w:val="hybridMultilevel"/>
    <w:tmpl w:val="55F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C6707"/>
    <w:multiLevelType w:val="hybridMultilevel"/>
    <w:tmpl w:val="ECEC9CE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857D0D"/>
    <w:multiLevelType w:val="hybridMultilevel"/>
    <w:tmpl w:val="5A04C0FA"/>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4592693"/>
    <w:multiLevelType w:val="hybridMultilevel"/>
    <w:tmpl w:val="31FCD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A91684"/>
    <w:multiLevelType w:val="hybridMultilevel"/>
    <w:tmpl w:val="ECEC9CE0"/>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A796B"/>
    <w:multiLevelType w:val="hybridMultilevel"/>
    <w:tmpl w:val="0E203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A5739F"/>
    <w:multiLevelType w:val="hybridMultilevel"/>
    <w:tmpl w:val="F9025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9C0176"/>
    <w:multiLevelType w:val="hybridMultilevel"/>
    <w:tmpl w:val="67D846DE"/>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5646F"/>
    <w:multiLevelType w:val="multilevel"/>
    <w:tmpl w:val="AAAC2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8435DC"/>
    <w:multiLevelType w:val="hybridMultilevel"/>
    <w:tmpl w:val="F28EEB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2D18D1"/>
    <w:multiLevelType w:val="hybridMultilevel"/>
    <w:tmpl w:val="8790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A0E8D"/>
    <w:multiLevelType w:val="hybridMultilevel"/>
    <w:tmpl w:val="EA7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62266"/>
    <w:multiLevelType w:val="hybridMultilevel"/>
    <w:tmpl w:val="D43C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90DD4"/>
    <w:multiLevelType w:val="hybridMultilevel"/>
    <w:tmpl w:val="02B42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377FB"/>
    <w:multiLevelType w:val="hybridMultilevel"/>
    <w:tmpl w:val="0E203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722989">
    <w:abstractNumId w:val="1"/>
  </w:num>
  <w:num w:numId="2" w16cid:durableId="324404715">
    <w:abstractNumId w:val="10"/>
  </w:num>
  <w:num w:numId="3" w16cid:durableId="189533560">
    <w:abstractNumId w:val="30"/>
  </w:num>
  <w:num w:numId="4" w16cid:durableId="588386614">
    <w:abstractNumId w:val="3"/>
  </w:num>
  <w:num w:numId="5" w16cid:durableId="1699500577">
    <w:abstractNumId w:val="26"/>
  </w:num>
  <w:num w:numId="6" w16cid:durableId="1587110092">
    <w:abstractNumId w:val="4"/>
  </w:num>
  <w:num w:numId="7" w16cid:durableId="2121602099">
    <w:abstractNumId w:val="6"/>
  </w:num>
  <w:num w:numId="8" w16cid:durableId="1818759199">
    <w:abstractNumId w:val="13"/>
  </w:num>
  <w:num w:numId="9" w16cid:durableId="1053432419">
    <w:abstractNumId w:val="7"/>
  </w:num>
  <w:num w:numId="10" w16cid:durableId="877624362">
    <w:abstractNumId w:val="9"/>
  </w:num>
  <w:num w:numId="11" w16cid:durableId="1549992168">
    <w:abstractNumId w:val="28"/>
  </w:num>
  <w:num w:numId="12" w16cid:durableId="541745859">
    <w:abstractNumId w:val="31"/>
  </w:num>
  <w:num w:numId="13" w16cid:durableId="803426325">
    <w:abstractNumId w:val="22"/>
  </w:num>
  <w:num w:numId="14" w16cid:durableId="1004085846">
    <w:abstractNumId w:val="14"/>
  </w:num>
  <w:num w:numId="15" w16cid:durableId="2065251269">
    <w:abstractNumId w:val="25"/>
  </w:num>
  <w:num w:numId="16" w16cid:durableId="545602834">
    <w:abstractNumId w:val="32"/>
  </w:num>
  <w:num w:numId="17" w16cid:durableId="1036733365">
    <w:abstractNumId w:val="0"/>
  </w:num>
  <w:num w:numId="18" w16cid:durableId="580481330">
    <w:abstractNumId w:val="8"/>
  </w:num>
  <w:num w:numId="19" w16cid:durableId="1587422465">
    <w:abstractNumId w:val="12"/>
  </w:num>
  <w:num w:numId="20" w16cid:durableId="2140760327">
    <w:abstractNumId w:val="23"/>
  </w:num>
  <w:num w:numId="21" w16cid:durableId="10303321">
    <w:abstractNumId w:val="2"/>
  </w:num>
  <w:num w:numId="22" w16cid:durableId="202865506">
    <w:abstractNumId w:val="19"/>
  </w:num>
  <w:num w:numId="23" w16cid:durableId="1145045544">
    <w:abstractNumId w:val="29"/>
  </w:num>
  <w:num w:numId="24" w16cid:durableId="1671834900">
    <w:abstractNumId w:val="15"/>
  </w:num>
  <w:num w:numId="25" w16cid:durableId="876429210">
    <w:abstractNumId w:val="18"/>
  </w:num>
  <w:num w:numId="26" w16cid:durableId="1724866978">
    <w:abstractNumId w:val="17"/>
  </w:num>
  <w:num w:numId="27" w16cid:durableId="413824550">
    <w:abstractNumId w:val="33"/>
  </w:num>
  <w:num w:numId="28" w16cid:durableId="1408578177">
    <w:abstractNumId w:val="24"/>
  </w:num>
  <w:num w:numId="29" w16cid:durableId="1202785830">
    <w:abstractNumId w:val="20"/>
  </w:num>
  <w:num w:numId="30" w16cid:durableId="1375693281">
    <w:abstractNumId w:val="5"/>
  </w:num>
  <w:num w:numId="31" w16cid:durableId="1720471435">
    <w:abstractNumId w:val="21"/>
  </w:num>
  <w:num w:numId="32" w16cid:durableId="509610583">
    <w:abstractNumId w:val="27"/>
  </w:num>
  <w:num w:numId="33" w16cid:durableId="539436708">
    <w:abstractNumId w:val="11"/>
  </w:num>
  <w:num w:numId="34" w16cid:durableId="161127685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zNDM0MrQ0NTKwsDBV0lEKTi0uzszPAykwrQUAdQRkISwAAAA="/>
  </w:docVars>
  <w:rsids>
    <w:rsidRoot w:val="00AD404B"/>
    <w:rsid w:val="00000373"/>
    <w:rsid w:val="00003B37"/>
    <w:rsid w:val="00003D35"/>
    <w:rsid w:val="00003E00"/>
    <w:rsid w:val="00005E9E"/>
    <w:rsid w:val="00012191"/>
    <w:rsid w:val="0001318D"/>
    <w:rsid w:val="000144BF"/>
    <w:rsid w:val="0001631C"/>
    <w:rsid w:val="000175B8"/>
    <w:rsid w:val="00017E62"/>
    <w:rsid w:val="000217DD"/>
    <w:rsid w:val="00022046"/>
    <w:rsid w:val="000229B4"/>
    <w:rsid w:val="0002349F"/>
    <w:rsid w:val="00023BF2"/>
    <w:rsid w:val="00024E7B"/>
    <w:rsid w:val="000260D5"/>
    <w:rsid w:val="0002690A"/>
    <w:rsid w:val="00031441"/>
    <w:rsid w:val="000371F0"/>
    <w:rsid w:val="000374BF"/>
    <w:rsid w:val="00046A62"/>
    <w:rsid w:val="0004749B"/>
    <w:rsid w:val="0004755B"/>
    <w:rsid w:val="00050995"/>
    <w:rsid w:val="0005225F"/>
    <w:rsid w:val="00055707"/>
    <w:rsid w:val="000578BC"/>
    <w:rsid w:val="00062AD0"/>
    <w:rsid w:val="000631D5"/>
    <w:rsid w:val="00066E2F"/>
    <w:rsid w:val="00071650"/>
    <w:rsid w:val="0007492A"/>
    <w:rsid w:val="00077BEC"/>
    <w:rsid w:val="00080E23"/>
    <w:rsid w:val="000814C8"/>
    <w:rsid w:val="00081924"/>
    <w:rsid w:val="0008209B"/>
    <w:rsid w:val="00082F01"/>
    <w:rsid w:val="00083F36"/>
    <w:rsid w:val="000850CD"/>
    <w:rsid w:val="00085635"/>
    <w:rsid w:val="00086D3E"/>
    <w:rsid w:val="000A0D8C"/>
    <w:rsid w:val="000A0E85"/>
    <w:rsid w:val="000A45A2"/>
    <w:rsid w:val="000A471A"/>
    <w:rsid w:val="000B0509"/>
    <w:rsid w:val="000B0582"/>
    <w:rsid w:val="000B099F"/>
    <w:rsid w:val="000B0A09"/>
    <w:rsid w:val="000B0BDD"/>
    <w:rsid w:val="000B1013"/>
    <w:rsid w:val="000C09DE"/>
    <w:rsid w:val="000C2CD9"/>
    <w:rsid w:val="000C552C"/>
    <w:rsid w:val="000D0E40"/>
    <w:rsid w:val="000D45B1"/>
    <w:rsid w:val="000D493B"/>
    <w:rsid w:val="000E0E57"/>
    <w:rsid w:val="000F0719"/>
    <w:rsid w:val="000F0F2E"/>
    <w:rsid w:val="000F1D3C"/>
    <w:rsid w:val="000F3E7B"/>
    <w:rsid w:val="000F4594"/>
    <w:rsid w:val="000F6934"/>
    <w:rsid w:val="001025AC"/>
    <w:rsid w:val="001046E2"/>
    <w:rsid w:val="00105008"/>
    <w:rsid w:val="00116536"/>
    <w:rsid w:val="00120CBF"/>
    <w:rsid w:val="001210ED"/>
    <w:rsid w:val="001210FE"/>
    <w:rsid w:val="00121FB6"/>
    <w:rsid w:val="00123827"/>
    <w:rsid w:val="00126BD6"/>
    <w:rsid w:val="001302C5"/>
    <w:rsid w:val="00133B2F"/>
    <w:rsid w:val="00133B5F"/>
    <w:rsid w:val="00137491"/>
    <w:rsid w:val="00143AF6"/>
    <w:rsid w:val="00144030"/>
    <w:rsid w:val="001460EF"/>
    <w:rsid w:val="00146E45"/>
    <w:rsid w:val="00147874"/>
    <w:rsid w:val="00150AF8"/>
    <w:rsid w:val="00150C57"/>
    <w:rsid w:val="0015438A"/>
    <w:rsid w:val="00155E6A"/>
    <w:rsid w:val="00160A3A"/>
    <w:rsid w:val="00163DF3"/>
    <w:rsid w:val="001659E4"/>
    <w:rsid w:val="00166330"/>
    <w:rsid w:val="00173CC1"/>
    <w:rsid w:val="00174226"/>
    <w:rsid w:val="00174D31"/>
    <w:rsid w:val="00181EB3"/>
    <w:rsid w:val="001836B1"/>
    <w:rsid w:val="00184D52"/>
    <w:rsid w:val="00190C89"/>
    <w:rsid w:val="0019420F"/>
    <w:rsid w:val="001943E6"/>
    <w:rsid w:val="001946F9"/>
    <w:rsid w:val="001A5587"/>
    <w:rsid w:val="001A6A16"/>
    <w:rsid w:val="001B72D5"/>
    <w:rsid w:val="001C3C88"/>
    <w:rsid w:val="001C4EC0"/>
    <w:rsid w:val="001C679C"/>
    <w:rsid w:val="001D1033"/>
    <w:rsid w:val="001D2933"/>
    <w:rsid w:val="001D33E6"/>
    <w:rsid w:val="001D7C59"/>
    <w:rsid w:val="001E3863"/>
    <w:rsid w:val="001E5342"/>
    <w:rsid w:val="001F01CE"/>
    <w:rsid w:val="001F65F9"/>
    <w:rsid w:val="001F6FE4"/>
    <w:rsid w:val="00204E5A"/>
    <w:rsid w:val="002051A8"/>
    <w:rsid w:val="0021329C"/>
    <w:rsid w:val="00213581"/>
    <w:rsid w:val="002159D4"/>
    <w:rsid w:val="00226C32"/>
    <w:rsid w:val="00234862"/>
    <w:rsid w:val="0023609C"/>
    <w:rsid w:val="00243827"/>
    <w:rsid w:val="00243F02"/>
    <w:rsid w:val="00250B62"/>
    <w:rsid w:val="00251245"/>
    <w:rsid w:val="002516EF"/>
    <w:rsid w:val="002517BC"/>
    <w:rsid w:val="002536DE"/>
    <w:rsid w:val="00261453"/>
    <w:rsid w:val="002634E6"/>
    <w:rsid w:val="0026527F"/>
    <w:rsid w:val="00266F89"/>
    <w:rsid w:val="0027128F"/>
    <w:rsid w:val="00271786"/>
    <w:rsid w:val="00271BB7"/>
    <w:rsid w:val="002758DC"/>
    <w:rsid w:val="00277217"/>
    <w:rsid w:val="002778C0"/>
    <w:rsid w:val="00280D13"/>
    <w:rsid w:val="00281649"/>
    <w:rsid w:val="00286DFC"/>
    <w:rsid w:val="00290AE5"/>
    <w:rsid w:val="00292586"/>
    <w:rsid w:val="00294A69"/>
    <w:rsid w:val="0029607D"/>
    <w:rsid w:val="002A14F5"/>
    <w:rsid w:val="002A4A76"/>
    <w:rsid w:val="002A79D8"/>
    <w:rsid w:val="002B2E7E"/>
    <w:rsid w:val="002B33B1"/>
    <w:rsid w:val="002C11A8"/>
    <w:rsid w:val="002C1F0F"/>
    <w:rsid w:val="002C4DB5"/>
    <w:rsid w:val="002C5CB7"/>
    <w:rsid w:val="002C5F8D"/>
    <w:rsid w:val="002D5585"/>
    <w:rsid w:val="002E0D59"/>
    <w:rsid w:val="002E0E66"/>
    <w:rsid w:val="002E0F87"/>
    <w:rsid w:val="002E3236"/>
    <w:rsid w:val="002E508D"/>
    <w:rsid w:val="002E6E3A"/>
    <w:rsid w:val="002E76A6"/>
    <w:rsid w:val="002E7B98"/>
    <w:rsid w:val="002F10D5"/>
    <w:rsid w:val="002F1E5B"/>
    <w:rsid w:val="002F3162"/>
    <w:rsid w:val="002F4EFD"/>
    <w:rsid w:val="002F7788"/>
    <w:rsid w:val="0030315C"/>
    <w:rsid w:val="00307569"/>
    <w:rsid w:val="0032076F"/>
    <w:rsid w:val="00323D78"/>
    <w:rsid w:val="00327C4A"/>
    <w:rsid w:val="00336724"/>
    <w:rsid w:val="00336E4C"/>
    <w:rsid w:val="00340E23"/>
    <w:rsid w:val="0034154F"/>
    <w:rsid w:val="00341E54"/>
    <w:rsid w:val="003447DC"/>
    <w:rsid w:val="00344EEC"/>
    <w:rsid w:val="00347BD1"/>
    <w:rsid w:val="00351847"/>
    <w:rsid w:val="0037065B"/>
    <w:rsid w:val="0037096D"/>
    <w:rsid w:val="00373650"/>
    <w:rsid w:val="00374A8A"/>
    <w:rsid w:val="003750D1"/>
    <w:rsid w:val="00377B91"/>
    <w:rsid w:val="0038273E"/>
    <w:rsid w:val="003833F8"/>
    <w:rsid w:val="003857F8"/>
    <w:rsid w:val="00396A18"/>
    <w:rsid w:val="003A0394"/>
    <w:rsid w:val="003A180A"/>
    <w:rsid w:val="003A5432"/>
    <w:rsid w:val="003A5C68"/>
    <w:rsid w:val="003B14E4"/>
    <w:rsid w:val="003B225A"/>
    <w:rsid w:val="003B2867"/>
    <w:rsid w:val="003B534D"/>
    <w:rsid w:val="003B5A60"/>
    <w:rsid w:val="003B7D6B"/>
    <w:rsid w:val="003C02CE"/>
    <w:rsid w:val="003C2A4C"/>
    <w:rsid w:val="003C3F52"/>
    <w:rsid w:val="003C590B"/>
    <w:rsid w:val="003D05AB"/>
    <w:rsid w:val="003D103B"/>
    <w:rsid w:val="003D3AB7"/>
    <w:rsid w:val="003F1182"/>
    <w:rsid w:val="003F3BD0"/>
    <w:rsid w:val="003F3D29"/>
    <w:rsid w:val="003F6447"/>
    <w:rsid w:val="003F6D8A"/>
    <w:rsid w:val="00401D2E"/>
    <w:rsid w:val="00403F40"/>
    <w:rsid w:val="00411B2F"/>
    <w:rsid w:val="00420E85"/>
    <w:rsid w:val="00422CC5"/>
    <w:rsid w:val="00422E0D"/>
    <w:rsid w:val="004260DE"/>
    <w:rsid w:val="004274F5"/>
    <w:rsid w:val="00444103"/>
    <w:rsid w:val="00445178"/>
    <w:rsid w:val="00453320"/>
    <w:rsid w:val="00457184"/>
    <w:rsid w:val="00460EA8"/>
    <w:rsid w:val="00463536"/>
    <w:rsid w:val="004656E7"/>
    <w:rsid w:val="00465CFA"/>
    <w:rsid w:val="0046620D"/>
    <w:rsid w:val="00471B47"/>
    <w:rsid w:val="00474CF8"/>
    <w:rsid w:val="00475DD8"/>
    <w:rsid w:val="00477F6C"/>
    <w:rsid w:val="00482F52"/>
    <w:rsid w:val="004848ED"/>
    <w:rsid w:val="00485741"/>
    <w:rsid w:val="004904C5"/>
    <w:rsid w:val="00491318"/>
    <w:rsid w:val="00491371"/>
    <w:rsid w:val="00492C4A"/>
    <w:rsid w:val="0049363D"/>
    <w:rsid w:val="004964CE"/>
    <w:rsid w:val="00497F94"/>
    <w:rsid w:val="004A07CC"/>
    <w:rsid w:val="004A17FE"/>
    <w:rsid w:val="004A2452"/>
    <w:rsid w:val="004A3192"/>
    <w:rsid w:val="004A5797"/>
    <w:rsid w:val="004B57CE"/>
    <w:rsid w:val="004C1CD6"/>
    <w:rsid w:val="004C69ED"/>
    <w:rsid w:val="004D1515"/>
    <w:rsid w:val="004D4186"/>
    <w:rsid w:val="004D48EF"/>
    <w:rsid w:val="004D5B2E"/>
    <w:rsid w:val="004D7590"/>
    <w:rsid w:val="004E1C36"/>
    <w:rsid w:val="004E323C"/>
    <w:rsid w:val="004E56C0"/>
    <w:rsid w:val="004E6C80"/>
    <w:rsid w:val="004F1BFC"/>
    <w:rsid w:val="004F30B1"/>
    <w:rsid w:val="004F5573"/>
    <w:rsid w:val="004F7148"/>
    <w:rsid w:val="004F7665"/>
    <w:rsid w:val="005071C6"/>
    <w:rsid w:val="005211D6"/>
    <w:rsid w:val="00522242"/>
    <w:rsid w:val="00526F66"/>
    <w:rsid w:val="00533477"/>
    <w:rsid w:val="00535BD1"/>
    <w:rsid w:val="005400C0"/>
    <w:rsid w:val="00541A37"/>
    <w:rsid w:val="00542425"/>
    <w:rsid w:val="00542633"/>
    <w:rsid w:val="005427F3"/>
    <w:rsid w:val="00545448"/>
    <w:rsid w:val="00545C54"/>
    <w:rsid w:val="005467BF"/>
    <w:rsid w:val="0055174B"/>
    <w:rsid w:val="00551F51"/>
    <w:rsid w:val="0055712B"/>
    <w:rsid w:val="00557942"/>
    <w:rsid w:val="00563D96"/>
    <w:rsid w:val="00571650"/>
    <w:rsid w:val="00573FF6"/>
    <w:rsid w:val="00577DE1"/>
    <w:rsid w:val="0058075F"/>
    <w:rsid w:val="00584471"/>
    <w:rsid w:val="0058611B"/>
    <w:rsid w:val="005910FB"/>
    <w:rsid w:val="00592282"/>
    <w:rsid w:val="005974C6"/>
    <w:rsid w:val="0059798A"/>
    <w:rsid w:val="00597E78"/>
    <w:rsid w:val="005A042E"/>
    <w:rsid w:val="005B13DA"/>
    <w:rsid w:val="005C6939"/>
    <w:rsid w:val="005D25B2"/>
    <w:rsid w:val="005D3D0B"/>
    <w:rsid w:val="005D66F4"/>
    <w:rsid w:val="005D6C99"/>
    <w:rsid w:val="005D737A"/>
    <w:rsid w:val="005E298A"/>
    <w:rsid w:val="005F0FB3"/>
    <w:rsid w:val="005F3AC2"/>
    <w:rsid w:val="005F5DB3"/>
    <w:rsid w:val="00601C3F"/>
    <w:rsid w:val="00616055"/>
    <w:rsid w:val="00621F72"/>
    <w:rsid w:val="006224C6"/>
    <w:rsid w:val="00625363"/>
    <w:rsid w:val="00627C2C"/>
    <w:rsid w:val="00641419"/>
    <w:rsid w:val="006428FF"/>
    <w:rsid w:val="00644958"/>
    <w:rsid w:val="006469E8"/>
    <w:rsid w:val="00653921"/>
    <w:rsid w:val="006554B0"/>
    <w:rsid w:val="006619DB"/>
    <w:rsid w:val="006724CE"/>
    <w:rsid w:val="00672EC7"/>
    <w:rsid w:val="006731C4"/>
    <w:rsid w:val="00673990"/>
    <w:rsid w:val="00673F80"/>
    <w:rsid w:val="00677A6A"/>
    <w:rsid w:val="00682FCB"/>
    <w:rsid w:val="00693704"/>
    <w:rsid w:val="00697ED8"/>
    <w:rsid w:val="006A1D24"/>
    <w:rsid w:val="006A7719"/>
    <w:rsid w:val="006B2BCA"/>
    <w:rsid w:val="006B388A"/>
    <w:rsid w:val="006B4107"/>
    <w:rsid w:val="006B5DA7"/>
    <w:rsid w:val="006B7942"/>
    <w:rsid w:val="006C0A3E"/>
    <w:rsid w:val="006C0BF5"/>
    <w:rsid w:val="006C2FD7"/>
    <w:rsid w:val="006D10E6"/>
    <w:rsid w:val="006D1F6E"/>
    <w:rsid w:val="006D23D4"/>
    <w:rsid w:val="006D3F79"/>
    <w:rsid w:val="006E0F24"/>
    <w:rsid w:val="006E1BC6"/>
    <w:rsid w:val="006E319C"/>
    <w:rsid w:val="006F29E9"/>
    <w:rsid w:val="006F331F"/>
    <w:rsid w:val="006F7173"/>
    <w:rsid w:val="00702575"/>
    <w:rsid w:val="00702685"/>
    <w:rsid w:val="00711531"/>
    <w:rsid w:val="00712284"/>
    <w:rsid w:val="007141B5"/>
    <w:rsid w:val="007143CF"/>
    <w:rsid w:val="00716B9D"/>
    <w:rsid w:val="00716D2D"/>
    <w:rsid w:val="007205CB"/>
    <w:rsid w:val="00727BC7"/>
    <w:rsid w:val="0073010B"/>
    <w:rsid w:val="00730210"/>
    <w:rsid w:val="00730ADB"/>
    <w:rsid w:val="00730E86"/>
    <w:rsid w:val="00731299"/>
    <w:rsid w:val="007337E8"/>
    <w:rsid w:val="00735081"/>
    <w:rsid w:val="007358E2"/>
    <w:rsid w:val="0073591E"/>
    <w:rsid w:val="00737DE6"/>
    <w:rsid w:val="00742A3C"/>
    <w:rsid w:val="00743237"/>
    <w:rsid w:val="00745866"/>
    <w:rsid w:val="007461BB"/>
    <w:rsid w:val="007531A4"/>
    <w:rsid w:val="00756DB6"/>
    <w:rsid w:val="00760E5E"/>
    <w:rsid w:val="00761F98"/>
    <w:rsid w:val="00764604"/>
    <w:rsid w:val="0076528F"/>
    <w:rsid w:val="00765738"/>
    <w:rsid w:val="00766DC6"/>
    <w:rsid w:val="007712C2"/>
    <w:rsid w:val="007742A9"/>
    <w:rsid w:val="00780370"/>
    <w:rsid w:val="00782829"/>
    <w:rsid w:val="00786FE7"/>
    <w:rsid w:val="00790113"/>
    <w:rsid w:val="00791F22"/>
    <w:rsid w:val="007966BC"/>
    <w:rsid w:val="007A4354"/>
    <w:rsid w:val="007B014C"/>
    <w:rsid w:val="007B3B24"/>
    <w:rsid w:val="007B4DF3"/>
    <w:rsid w:val="007C1FF3"/>
    <w:rsid w:val="007C3AD2"/>
    <w:rsid w:val="007C455C"/>
    <w:rsid w:val="007C6B4E"/>
    <w:rsid w:val="007D2EA1"/>
    <w:rsid w:val="007D4887"/>
    <w:rsid w:val="007D7F1B"/>
    <w:rsid w:val="007E1155"/>
    <w:rsid w:val="007E1AF7"/>
    <w:rsid w:val="007E2289"/>
    <w:rsid w:val="007E2FDC"/>
    <w:rsid w:val="007E38CB"/>
    <w:rsid w:val="007E64C4"/>
    <w:rsid w:val="007E78CB"/>
    <w:rsid w:val="007F152B"/>
    <w:rsid w:val="0080097E"/>
    <w:rsid w:val="00802307"/>
    <w:rsid w:val="00802795"/>
    <w:rsid w:val="0080340A"/>
    <w:rsid w:val="00806461"/>
    <w:rsid w:val="00807089"/>
    <w:rsid w:val="0081052F"/>
    <w:rsid w:val="008126E2"/>
    <w:rsid w:val="00820576"/>
    <w:rsid w:val="008218D7"/>
    <w:rsid w:val="00822853"/>
    <w:rsid w:val="00824F2F"/>
    <w:rsid w:val="00831DC0"/>
    <w:rsid w:val="00834992"/>
    <w:rsid w:val="00836511"/>
    <w:rsid w:val="008431E3"/>
    <w:rsid w:val="00844B93"/>
    <w:rsid w:val="008451E9"/>
    <w:rsid w:val="0084792B"/>
    <w:rsid w:val="00851FC6"/>
    <w:rsid w:val="00861F7F"/>
    <w:rsid w:val="0086479D"/>
    <w:rsid w:val="00865CD6"/>
    <w:rsid w:val="00870AC7"/>
    <w:rsid w:val="00871B0F"/>
    <w:rsid w:val="0087415A"/>
    <w:rsid w:val="00876980"/>
    <w:rsid w:val="008836FE"/>
    <w:rsid w:val="00884381"/>
    <w:rsid w:val="0088771B"/>
    <w:rsid w:val="008879E8"/>
    <w:rsid w:val="008915F6"/>
    <w:rsid w:val="008956BA"/>
    <w:rsid w:val="008A1C33"/>
    <w:rsid w:val="008A6726"/>
    <w:rsid w:val="008B224F"/>
    <w:rsid w:val="008C5277"/>
    <w:rsid w:val="008D1A39"/>
    <w:rsid w:val="008D1BD0"/>
    <w:rsid w:val="008D1D98"/>
    <w:rsid w:val="008D7EBF"/>
    <w:rsid w:val="008E2D5B"/>
    <w:rsid w:val="008E5B99"/>
    <w:rsid w:val="008E6FB7"/>
    <w:rsid w:val="008E7A38"/>
    <w:rsid w:val="008F10D9"/>
    <w:rsid w:val="008F1708"/>
    <w:rsid w:val="008F2D0C"/>
    <w:rsid w:val="008F7BB8"/>
    <w:rsid w:val="009026D8"/>
    <w:rsid w:val="00921896"/>
    <w:rsid w:val="0092248D"/>
    <w:rsid w:val="00933ADE"/>
    <w:rsid w:val="00936F1D"/>
    <w:rsid w:val="009370DB"/>
    <w:rsid w:val="009406E5"/>
    <w:rsid w:val="00941B6E"/>
    <w:rsid w:val="0094510C"/>
    <w:rsid w:val="00945F79"/>
    <w:rsid w:val="00946317"/>
    <w:rsid w:val="00951C08"/>
    <w:rsid w:val="00953580"/>
    <w:rsid w:val="00953E57"/>
    <w:rsid w:val="00954859"/>
    <w:rsid w:val="00954FAB"/>
    <w:rsid w:val="0096120B"/>
    <w:rsid w:val="00961F28"/>
    <w:rsid w:val="0096668F"/>
    <w:rsid w:val="009669C6"/>
    <w:rsid w:val="0096733B"/>
    <w:rsid w:val="0097746A"/>
    <w:rsid w:val="00981C00"/>
    <w:rsid w:val="0098291B"/>
    <w:rsid w:val="00993920"/>
    <w:rsid w:val="00996ADD"/>
    <w:rsid w:val="009A444F"/>
    <w:rsid w:val="009B068C"/>
    <w:rsid w:val="009B4EC7"/>
    <w:rsid w:val="009B50AB"/>
    <w:rsid w:val="009B52E0"/>
    <w:rsid w:val="009C0654"/>
    <w:rsid w:val="009C622B"/>
    <w:rsid w:val="009C668F"/>
    <w:rsid w:val="009D4DE9"/>
    <w:rsid w:val="009E2020"/>
    <w:rsid w:val="009E5E0E"/>
    <w:rsid w:val="009E6878"/>
    <w:rsid w:val="009F0908"/>
    <w:rsid w:val="009F5C1F"/>
    <w:rsid w:val="009F7F0A"/>
    <w:rsid w:val="00A00CE7"/>
    <w:rsid w:val="00A0242F"/>
    <w:rsid w:val="00A0391E"/>
    <w:rsid w:val="00A06F1F"/>
    <w:rsid w:val="00A152A2"/>
    <w:rsid w:val="00A16E53"/>
    <w:rsid w:val="00A170B4"/>
    <w:rsid w:val="00A209F5"/>
    <w:rsid w:val="00A21298"/>
    <w:rsid w:val="00A21513"/>
    <w:rsid w:val="00A21614"/>
    <w:rsid w:val="00A2235A"/>
    <w:rsid w:val="00A228BB"/>
    <w:rsid w:val="00A273E1"/>
    <w:rsid w:val="00A30DCF"/>
    <w:rsid w:val="00A32F93"/>
    <w:rsid w:val="00A347BE"/>
    <w:rsid w:val="00A36EE1"/>
    <w:rsid w:val="00A42FE1"/>
    <w:rsid w:val="00A4647F"/>
    <w:rsid w:val="00A56B92"/>
    <w:rsid w:val="00A67904"/>
    <w:rsid w:val="00A67EF1"/>
    <w:rsid w:val="00A70667"/>
    <w:rsid w:val="00A7257C"/>
    <w:rsid w:val="00A74FBE"/>
    <w:rsid w:val="00A804C6"/>
    <w:rsid w:val="00A81A14"/>
    <w:rsid w:val="00A86790"/>
    <w:rsid w:val="00A913E8"/>
    <w:rsid w:val="00A94153"/>
    <w:rsid w:val="00A96233"/>
    <w:rsid w:val="00A96527"/>
    <w:rsid w:val="00A96C12"/>
    <w:rsid w:val="00AA1F2D"/>
    <w:rsid w:val="00AA3C23"/>
    <w:rsid w:val="00AA3EBA"/>
    <w:rsid w:val="00AA4DEF"/>
    <w:rsid w:val="00AA6260"/>
    <w:rsid w:val="00AA6DA9"/>
    <w:rsid w:val="00AA6F18"/>
    <w:rsid w:val="00AB24CC"/>
    <w:rsid w:val="00AB714C"/>
    <w:rsid w:val="00AC3FAE"/>
    <w:rsid w:val="00AC7EC0"/>
    <w:rsid w:val="00AD19E2"/>
    <w:rsid w:val="00AD2A37"/>
    <w:rsid w:val="00AD2D79"/>
    <w:rsid w:val="00AD3EE3"/>
    <w:rsid w:val="00AD404B"/>
    <w:rsid w:val="00AD57F9"/>
    <w:rsid w:val="00AE179C"/>
    <w:rsid w:val="00AE3B96"/>
    <w:rsid w:val="00AE68A6"/>
    <w:rsid w:val="00AF0B8B"/>
    <w:rsid w:val="00AF0EEA"/>
    <w:rsid w:val="00AF12E3"/>
    <w:rsid w:val="00AF5927"/>
    <w:rsid w:val="00AF6673"/>
    <w:rsid w:val="00AF7DA6"/>
    <w:rsid w:val="00B0244B"/>
    <w:rsid w:val="00B029B1"/>
    <w:rsid w:val="00B10630"/>
    <w:rsid w:val="00B136FB"/>
    <w:rsid w:val="00B14411"/>
    <w:rsid w:val="00B155A2"/>
    <w:rsid w:val="00B171CC"/>
    <w:rsid w:val="00B1772B"/>
    <w:rsid w:val="00B21C33"/>
    <w:rsid w:val="00B249FA"/>
    <w:rsid w:val="00B30B4D"/>
    <w:rsid w:val="00B30C6D"/>
    <w:rsid w:val="00B33DD8"/>
    <w:rsid w:val="00B34FE5"/>
    <w:rsid w:val="00B3641D"/>
    <w:rsid w:val="00B40B76"/>
    <w:rsid w:val="00B4131E"/>
    <w:rsid w:val="00B4221E"/>
    <w:rsid w:val="00B423CB"/>
    <w:rsid w:val="00B424AE"/>
    <w:rsid w:val="00B43FBB"/>
    <w:rsid w:val="00B44563"/>
    <w:rsid w:val="00B50517"/>
    <w:rsid w:val="00B50BFD"/>
    <w:rsid w:val="00B61D4D"/>
    <w:rsid w:val="00B668DF"/>
    <w:rsid w:val="00B6783F"/>
    <w:rsid w:val="00B703B0"/>
    <w:rsid w:val="00B71B9F"/>
    <w:rsid w:val="00B71D61"/>
    <w:rsid w:val="00B74FD0"/>
    <w:rsid w:val="00B76051"/>
    <w:rsid w:val="00B76BB3"/>
    <w:rsid w:val="00B76EF7"/>
    <w:rsid w:val="00B82AAB"/>
    <w:rsid w:val="00BA30A6"/>
    <w:rsid w:val="00BA66E3"/>
    <w:rsid w:val="00BA7967"/>
    <w:rsid w:val="00BB7B23"/>
    <w:rsid w:val="00BC3EB3"/>
    <w:rsid w:val="00BD08C5"/>
    <w:rsid w:val="00BD0946"/>
    <w:rsid w:val="00BD23A3"/>
    <w:rsid w:val="00BD78DD"/>
    <w:rsid w:val="00BE43A2"/>
    <w:rsid w:val="00BE6577"/>
    <w:rsid w:val="00BF207A"/>
    <w:rsid w:val="00BF328E"/>
    <w:rsid w:val="00BF3CCD"/>
    <w:rsid w:val="00C0110D"/>
    <w:rsid w:val="00C069A3"/>
    <w:rsid w:val="00C10DCC"/>
    <w:rsid w:val="00C11F2B"/>
    <w:rsid w:val="00C15C60"/>
    <w:rsid w:val="00C16FC0"/>
    <w:rsid w:val="00C21086"/>
    <w:rsid w:val="00C211CA"/>
    <w:rsid w:val="00C257E9"/>
    <w:rsid w:val="00C40AB1"/>
    <w:rsid w:val="00C43DE7"/>
    <w:rsid w:val="00C46EDC"/>
    <w:rsid w:val="00C477DA"/>
    <w:rsid w:val="00C57D73"/>
    <w:rsid w:val="00C62EF2"/>
    <w:rsid w:val="00C64519"/>
    <w:rsid w:val="00C773E2"/>
    <w:rsid w:val="00C80D63"/>
    <w:rsid w:val="00C81423"/>
    <w:rsid w:val="00C83570"/>
    <w:rsid w:val="00C85F76"/>
    <w:rsid w:val="00C87F57"/>
    <w:rsid w:val="00C902BA"/>
    <w:rsid w:val="00C92816"/>
    <w:rsid w:val="00C93F56"/>
    <w:rsid w:val="00CA1586"/>
    <w:rsid w:val="00CA26E7"/>
    <w:rsid w:val="00CA3D9F"/>
    <w:rsid w:val="00CA61E9"/>
    <w:rsid w:val="00CA6A62"/>
    <w:rsid w:val="00CA7EC9"/>
    <w:rsid w:val="00CB23BC"/>
    <w:rsid w:val="00CB3E61"/>
    <w:rsid w:val="00CC2C26"/>
    <w:rsid w:val="00CC6ABF"/>
    <w:rsid w:val="00CD3B75"/>
    <w:rsid w:val="00CD555E"/>
    <w:rsid w:val="00CD5C73"/>
    <w:rsid w:val="00CD613C"/>
    <w:rsid w:val="00CD6E41"/>
    <w:rsid w:val="00CD7F3F"/>
    <w:rsid w:val="00CF0FE2"/>
    <w:rsid w:val="00CF1EC0"/>
    <w:rsid w:val="00CF5E1F"/>
    <w:rsid w:val="00D00786"/>
    <w:rsid w:val="00D041BC"/>
    <w:rsid w:val="00D15342"/>
    <w:rsid w:val="00D2595A"/>
    <w:rsid w:val="00D25E5A"/>
    <w:rsid w:val="00D3383A"/>
    <w:rsid w:val="00D36ABE"/>
    <w:rsid w:val="00D40A39"/>
    <w:rsid w:val="00D40E32"/>
    <w:rsid w:val="00D4217E"/>
    <w:rsid w:val="00D46F83"/>
    <w:rsid w:val="00D502AF"/>
    <w:rsid w:val="00D536A8"/>
    <w:rsid w:val="00D573AD"/>
    <w:rsid w:val="00D77771"/>
    <w:rsid w:val="00D87D3C"/>
    <w:rsid w:val="00D976BF"/>
    <w:rsid w:val="00DA14FD"/>
    <w:rsid w:val="00DA3A31"/>
    <w:rsid w:val="00DA6423"/>
    <w:rsid w:val="00DA74B0"/>
    <w:rsid w:val="00DA7AC8"/>
    <w:rsid w:val="00DB24E1"/>
    <w:rsid w:val="00DB2E46"/>
    <w:rsid w:val="00DB3485"/>
    <w:rsid w:val="00DB5460"/>
    <w:rsid w:val="00DC25AF"/>
    <w:rsid w:val="00DC25D5"/>
    <w:rsid w:val="00DD2516"/>
    <w:rsid w:val="00DD2552"/>
    <w:rsid w:val="00DD38E5"/>
    <w:rsid w:val="00DD62B0"/>
    <w:rsid w:val="00DE267D"/>
    <w:rsid w:val="00DE3406"/>
    <w:rsid w:val="00DE423D"/>
    <w:rsid w:val="00DF29CB"/>
    <w:rsid w:val="00DF403F"/>
    <w:rsid w:val="00E0163E"/>
    <w:rsid w:val="00E02B4A"/>
    <w:rsid w:val="00E07E60"/>
    <w:rsid w:val="00E169D5"/>
    <w:rsid w:val="00E16CB0"/>
    <w:rsid w:val="00E1771A"/>
    <w:rsid w:val="00E26034"/>
    <w:rsid w:val="00E410FB"/>
    <w:rsid w:val="00E45E45"/>
    <w:rsid w:val="00E4772F"/>
    <w:rsid w:val="00E500C0"/>
    <w:rsid w:val="00E55470"/>
    <w:rsid w:val="00E57E68"/>
    <w:rsid w:val="00E679F7"/>
    <w:rsid w:val="00E67E2A"/>
    <w:rsid w:val="00E7004D"/>
    <w:rsid w:val="00E707B3"/>
    <w:rsid w:val="00E70CEE"/>
    <w:rsid w:val="00E72EEA"/>
    <w:rsid w:val="00E74335"/>
    <w:rsid w:val="00E81257"/>
    <w:rsid w:val="00E8344B"/>
    <w:rsid w:val="00E8416B"/>
    <w:rsid w:val="00E85D6B"/>
    <w:rsid w:val="00E90FDA"/>
    <w:rsid w:val="00E94B40"/>
    <w:rsid w:val="00E961EF"/>
    <w:rsid w:val="00E96AC1"/>
    <w:rsid w:val="00EA16ED"/>
    <w:rsid w:val="00EA7F22"/>
    <w:rsid w:val="00EB433C"/>
    <w:rsid w:val="00EC1546"/>
    <w:rsid w:val="00EC3A13"/>
    <w:rsid w:val="00ED6B54"/>
    <w:rsid w:val="00ED6CC2"/>
    <w:rsid w:val="00ED7BF7"/>
    <w:rsid w:val="00EE3A35"/>
    <w:rsid w:val="00EE66D0"/>
    <w:rsid w:val="00EE7850"/>
    <w:rsid w:val="00EF1043"/>
    <w:rsid w:val="00EF23B5"/>
    <w:rsid w:val="00EF2F98"/>
    <w:rsid w:val="00EF45FC"/>
    <w:rsid w:val="00F00908"/>
    <w:rsid w:val="00F0401A"/>
    <w:rsid w:val="00F0586D"/>
    <w:rsid w:val="00F05E3A"/>
    <w:rsid w:val="00F07EAB"/>
    <w:rsid w:val="00F10C8D"/>
    <w:rsid w:val="00F157E1"/>
    <w:rsid w:val="00F15876"/>
    <w:rsid w:val="00F16658"/>
    <w:rsid w:val="00F16E5E"/>
    <w:rsid w:val="00F216D4"/>
    <w:rsid w:val="00F21C59"/>
    <w:rsid w:val="00F34530"/>
    <w:rsid w:val="00F409D8"/>
    <w:rsid w:val="00F40BA1"/>
    <w:rsid w:val="00F41A57"/>
    <w:rsid w:val="00F42485"/>
    <w:rsid w:val="00F4346E"/>
    <w:rsid w:val="00F46399"/>
    <w:rsid w:val="00F52177"/>
    <w:rsid w:val="00F53EA0"/>
    <w:rsid w:val="00F57354"/>
    <w:rsid w:val="00F6094F"/>
    <w:rsid w:val="00F609AF"/>
    <w:rsid w:val="00F60A29"/>
    <w:rsid w:val="00F60DB0"/>
    <w:rsid w:val="00F61884"/>
    <w:rsid w:val="00F676E0"/>
    <w:rsid w:val="00F7251C"/>
    <w:rsid w:val="00F72FC2"/>
    <w:rsid w:val="00F73C57"/>
    <w:rsid w:val="00F74702"/>
    <w:rsid w:val="00F7479C"/>
    <w:rsid w:val="00F74FD4"/>
    <w:rsid w:val="00F869C7"/>
    <w:rsid w:val="00F87A14"/>
    <w:rsid w:val="00F91024"/>
    <w:rsid w:val="00F953C9"/>
    <w:rsid w:val="00F96A8E"/>
    <w:rsid w:val="00FA1B9D"/>
    <w:rsid w:val="00FA59F8"/>
    <w:rsid w:val="00FA7804"/>
    <w:rsid w:val="00FB18D6"/>
    <w:rsid w:val="00FC34AC"/>
    <w:rsid w:val="00FD3D07"/>
    <w:rsid w:val="00FE4194"/>
    <w:rsid w:val="00FF01AD"/>
    <w:rsid w:val="00FF56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5C718"/>
  <w15:docId w15:val="{972E6241-1F90-4D8F-9ECE-AA5E2FDD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u w:val="single"/>
    </w:rPr>
  </w:style>
  <w:style w:type="paragraph" w:styleId="Heading2">
    <w:name w:val="heading 2"/>
    <w:basedOn w:val="Normal"/>
    <w:next w:val="Normal"/>
    <w:qFormat/>
    <w:pPr>
      <w:keepNext/>
      <w:jc w:val="center"/>
      <w:outlineLvl w:val="1"/>
    </w:pPr>
    <w:rPr>
      <w:rFonts w:ascii="AlbertaExtralight" w:hAnsi="AlbertaExtralight"/>
      <w:b/>
      <w:bCs/>
    </w:rPr>
  </w:style>
  <w:style w:type="paragraph" w:styleId="Heading3">
    <w:name w:val="heading 3"/>
    <w:basedOn w:val="Normal"/>
    <w:next w:val="Normal"/>
    <w:qFormat/>
    <w:pPr>
      <w:keepNext/>
      <w:outlineLvl w:val="2"/>
    </w:pPr>
    <w:rPr>
      <w:rFonts w:ascii="Tahoma" w:hAnsi="Tahoma" w:cs="Tahoma"/>
      <w:b/>
      <w:bCs/>
      <w:sz w:val="22"/>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jc w:val="right"/>
      <w:outlineLvl w:val="4"/>
    </w:pPr>
    <w:rPr>
      <w:rFonts w:ascii="Tahoma" w:hAnsi="Tahoma" w:cs="Tahoma"/>
      <w:b/>
      <w:bCs/>
      <w:sz w:val="22"/>
    </w:rPr>
  </w:style>
  <w:style w:type="paragraph" w:styleId="Heading6">
    <w:name w:val="heading 6"/>
    <w:basedOn w:val="Normal"/>
    <w:next w:val="Normal"/>
    <w:qFormat/>
    <w:rsid w:val="0014787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rPr>
      <w:rFonts w:ascii="Tahoma" w:hAnsi="Tahoma" w:cs="Tahoma"/>
      <w:sz w:val="22"/>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2"/>
    </w:rPr>
  </w:style>
  <w:style w:type="paragraph" w:styleId="Header">
    <w:name w:val="header"/>
    <w:basedOn w:val="Normal"/>
    <w:link w:val="HeaderChar"/>
    <w:rsid w:val="00616055"/>
    <w:pPr>
      <w:tabs>
        <w:tab w:val="center" w:pos="4153"/>
        <w:tab w:val="right" w:pos="8306"/>
      </w:tabs>
    </w:pPr>
  </w:style>
  <w:style w:type="table" w:styleId="TableGrid">
    <w:name w:val="Table Grid"/>
    <w:basedOn w:val="TableNormal"/>
    <w:uiPriority w:val="39"/>
    <w:rsid w:val="0014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09D8"/>
  </w:style>
  <w:style w:type="paragraph" w:styleId="ListParagraph">
    <w:name w:val="List Paragraph"/>
    <w:basedOn w:val="Normal"/>
    <w:uiPriority w:val="34"/>
    <w:qFormat/>
    <w:rsid w:val="003A5432"/>
    <w:pPr>
      <w:ind w:left="720"/>
    </w:pPr>
  </w:style>
  <w:style w:type="paragraph" w:styleId="BalloonText">
    <w:name w:val="Balloon Text"/>
    <w:basedOn w:val="Normal"/>
    <w:link w:val="BalloonTextChar"/>
    <w:rsid w:val="00601C3F"/>
    <w:rPr>
      <w:rFonts w:ascii="Tahoma" w:hAnsi="Tahoma" w:cs="Tahoma"/>
      <w:sz w:val="16"/>
      <w:szCs w:val="16"/>
    </w:rPr>
  </w:style>
  <w:style w:type="character" w:customStyle="1" w:styleId="BalloonTextChar">
    <w:name w:val="Balloon Text Char"/>
    <w:link w:val="BalloonText"/>
    <w:rsid w:val="00601C3F"/>
    <w:rPr>
      <w:rFonts w:ascii="Tahoma" w:hAnsi="Tahoma" w:cs="Tahoma"/>
      <w:sz w:val="16"/>
      <w:szCs w:val="16"/>
      <w:lang w:eastAsia="en-US"/>
    </w:rPr>
  </w:style>
  <w:style w:type="character" w:customStyle="1" w:styleId="FooterChar">
    <w:name w:val="Footer Char"/>
    <w:link w:val="Footer"/>
    <w:uiPriority w:val="99"/>
    <w:rsid w:val="000F4594"/>
    <w:rPr>
      <w:sz w:val="24"/>
      <w:szCs w:val="24"/>
      <w:lang w:eastAsia="en-US"/>
    </w:rPr>
  </w:style>
  <w:style w:type="character" w:styleId="CommentReference">
    <w:name w:val="annotation reference"/>
    <w:rsid w:val="00B249FA"/>
    <w:rPr>
      <w:sz w:val="16"/>
      <w:szCs w:val="16"/>
    </w:rPr>
  </w:style>
  <w:style w:type="paragraph" w:styleId="CommentText">
    <w:name w:val="annotation text"/>
    <w:basedOn w:val="Normal"/>
    <w:link w:val="CommentTextChar"/>
    <w:rsid w:val="00B249FA"/>
    <w:rPr>
      <w:sz w:val="20"/>
      <w:szCs w:val="20"/>
    </w:rPr>
  </w:style>
  <w:style w:type="character" w:customStyle="1" w:styleId="CommentTextChar">
    <w:name w:val="Comment Text Char"/>
    <w:link w:val="CommentText"/>
    <w:rsid w:val="00B249FA"/>
    <w:rPr>
      <w:lang w:eastAsia="en-US"/>
    </w:rPr>
  </w:style>
  <w:style w:type="paragraph" w:styleId="CommentSubject">
    <w:name w:val="annotation subject"/>
    <w:basedOn w:val="CommentText"/>
    <w:next w:val="CommentText"/>
    <w:link w:val="CommentSubjectChar"/>
    <w:rsid w:val="00B249FA"/>
    <w:rPr>
      <w:b/>
      <w:bCs/>
    </w:rPr>
  </w:style>
  <w:style w:type="character" w:customStyle="1" w:styleId="CommentSubjectChar">
    <w:name w:val="Comment Subject Char"/>
    <w:link w:val="CommentSubject"/>
    <w:rsid w:val="00B249FA"/>
    <w:rPr>
      <w:b/>
      <w:bCs/>
      <w:lang w:eastAsia="en-US"/>
    </w:rPr>
  </w:style>
  <w:style w:type="paragraph" w:styleId="NoSpacing">
    <w:name w:val="No Spacing"/>
    <w:uiPriority w:val="1"/>
    <w:qFormat/>
    <w:rsid w:val="000374BF"/>
    <w:rPr>
      <w:sz w:val="24"/>
      <w:szCs w:val="24"/>
      <w:lang w:eastAsia="en-US"/>
    </w:rPr>
  </w:style>
  <w:style w:type="paragraph" w:styleId="Revision">
    <w:name w:val="Revision"/>
    <w:hidden/>
    <w:uiPriority w:val="99"/>
    <w:semiHidden/>
    <w:rsid w:val="00C46EDC"/>
    <w:rPr>
      <w:sz w:val="24"/>
      <w:szCs w:val="24"/>
      <w:lang w:eastAsia="en-US"/>
    </w:rPr>
  </w:style>
  <w:style w:type="paragraph" w:customStyle="1" w:styleId="Style1">
    <w:name w:val="Style1"/>
    <w:basedOn w:val="Normal"/>
    <w:rsid w:val="009C622B"/>
    <w:rPr>
      <w:rFonts w:ascii="Arial" w:hAnsi="Arial"/>
      <w:sz w:val="22"/>
      <w:szCs w:val="20"/>
    </w:rPr>
  </w:style>
  <w:style w:type="paragraph" w:styleId="NormalWeb">
    <w:name w:val="Normal (Web)"/>
    <w:basedOn w:val="Normal"/>
    <w:uiPriority w:val="99"/>
    <w:unhideWhenUsed/>
    <w:rsid w:val="002F7788"/>
    <w:pPr>
      <w:spacing w:before="240" w:after="240" w:line="360" w:lineRule="atLeast"/>
    </w:pPr>
    <w:rPr>
      <w:lang w:eastAsia="en-GB"/>
    </w:rPr>
  </w:style>
  <w:style w:type="character" w:customStyle="1" w:styleId="BodyTextChar">
    <w:name w:val="Body Text Char"/>
    <w:basedOn w:val="DefaultParagraphFont"/>
    <w:link w:val="BodyText"/>
    <w:rsid w:val="00445178"/>
    <w:rPr>
      <w:rFonts w:ascii="Tahoma" w:hAnsi="Tahoma" w:cs="Tahoma"/>
      <w:sz w:val="22"/>
      <w:szCs w:val="24"/>
      <w:lang w:eastAsia="en-US"/>
    </w:rPr>
  </w:style>
  <w:style w:type="paragraph" w:styleId="PlainText">
    <w:name w:val="Plain Text"/>
    <w:basedOn w:val="Normal"/>
    <w:link w:val="PlainTextChar"/>
    <w:uiPriority w:val="99"/>
    <w:unhideWhenUsed/>
    <w:rsid w:val="0026527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6527F"/>
    <w:rPr>
      <w:rFonts w:ascii="Calibri" w:eastAsiaTheme="minorHAnsi" w:hAnsi="Calibri" w:cstheme="minorBidi"/>
      <w:sz w:val="22"/>
      <w:szCs w:val="21"/>
      <w:lang w:eastAsia="en-US"/>
    </w:rPr>
  </w:style>
  <w:style w:type="paragraph" w:customStyle="1" w:styleId="Default">
    <w:name w:val="Default"/>
    <w:rsid w:val="0088771B"/>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basedOn w:val="DefaultParagraphFont"/>
    <w:link w:val="Header"/>
    <w:rsid w:val="003833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7873">
      <w:bodyDiv w:val="1"/>
      <w:marLeft w:val="0"/>
      <w:marRight w:val="0"/>
      <w:marTop w:val="0"/>
      <w:marBottom w:val="0"/>
      <w:divBdr>
        <w:top w:val="none" w:sz="0" w:space="0" w:color="auto"/>
        <w:left w:val="none" w:sz="0" w:space="0" w:color="auto"/>
        <w:bottom w:val="none" w:sz="0" w:space="0" w:color="auto"/>
        <w:right w:val="none" w:sz="0" w:space="0" w:color="auto"/>
      </w:divBdr>
    </w:div>
    <w:div w:id="228268571">
      <w:bodyDiv w:val="1"/>
      <w:marLeft w:val="0"/>
      <w:marRight w:val="0"/>
      <w:marTop w:val="0"/>
      <w:marBottom w:val="0"/>
      <w:divBdr>
        <w:top w:val="none" w:sz="0" w:space="0" w:color="auto"/>
        <w:left w:val="none" w:sz="0" w:space="0" w:color="auto"/>
        <w:bottom w:val="none" w:sz="0" w:space="0" w:color="auto"/>
        <w:right w:val="none" w:sz="0" w:space="0" w:color="auto"/>
      </w:divBdr>
    </w:div>
    <w:div w:id="586888877">
      <w:bodyDiv w:val="1"/>
      <w:marLeft w:val="0"/>
      <w:marRight w:val="0"/>
      <w:marTop w:val="0"/>
      <w:marBottom w:val="0"/>
      <w:divBdr>
        <w:top w:val="none" w:sz="0" w:space="0" w:color="auto"/>
        <w:left w:val="none" w:sz="0" w:space="0" w:color="auto"/>
        <w:bottom w:val="none" w:sz="0" w:space="0" w:color="auto"/>
        <w:right w:val="none" w:sz="0" w:space="0" w:color="auto"/>
      </w:divBdr>
    </w:div>
    <w:div w:id="958023901">
      <w:bodyDiv w:val="1"/>
      <w:marLeft w:val="0"/>
      <w:marRight w:val="0"/>
      <w:marTop w:val="0"/>
      <w:marBottom w:val="0"/>
      <w:divBdr>
        <w:top w:val="none" w:sz="0" w:space="0" w:color="auto"/>
        <w:left w:val="none" w:sz="0" w:space="0" w:color="auto"/>
        <w:bottom w:val="none" w:sz="0" w:space="0" w:color="auto"/>
        <w:right w:val="none" w:sz="0" w:space="0" w:color="auto"/>
      </w:divBdr>
    </w:div>
    <w:div w:id="1369799010">
      <w:bodyDiv w:val="1"/>
      <w:marLeft w:val="0"/>
      <w:marRight w:val="0"/>
      <w:marTop w:val="0"/>
      <w:marBottom w:val="0"/>
      <w:divBdr>
        <w:top w:val="none" w:sz="0" w:space="0" w:color="auto"/>
        <w:left w:val="none" w:sz="0" w:space="0" w:color="auto"/>
        <w:bottom w:val="none" w:sz="0" w:space="0" w:color="auto"/>
        <w:right w:val="none" w:sz="0" w:space="0" w:color="auto"/>
      </w:divBdr>
      <w:divsChild>
        <w:div w:id="1116368292">
          <w:marLeft w:val="0"/>
          <w:marRight w:val="0"/>
          <w:marTop w:val="0"/>
          <w:marBottom w:val="0"/>
          <w:divBdr>
            <w:top w:val="none" w:sz="0" w:space="0" w:color="auto"/>
            <w:left w:val="none" w:sz="0" w:space="0" w:color="auto"/>
            <w:bottom w:val="none" w:sz="0" w:space="0" w:color="auto"/>
            <w:right w:val="none" w:sz="0" w:space="0" w:color="auto"/>
          </w:divBdr>
          <w:divsChild>
            <w:div w:id="1825000905">
              <w:marLeft w:val="0"/>
              <w:marRight w:val="0"/>
              <w:marTop w:val="0"/>
              <w:marBottom w:val="0"/>
              <w:divBdr>
                <w:top w:val="none" w:sz="0" w:space="0" w:color="auto"/>
                <w:left w:val="single" w:sz="6" w:space="0" w:color="D7D7D7"/>
                <w:bottom w:val="none" w:sz="0" w:space="0" w:color="auto"/>
                <w:right w:val="single" w:sz="6" w:space="0" w:color="D7D7D7"/>
              </w:divBdr>
              <w:divsChild>
                <w:div w:id="1084575205">
                  <w:marLeft w:val="0"/>
                  <w:marRight w:val="0"/>
                  <w:marTop w:val="0"/>
                  <w:marBottom w:val="0"/>
                  <w:divBdr>
                    <w:top w:val="none" w:sz="0" w:space="0" w:color="auto"/>
                    <w:left w:val="none" w:sz="0" w:space="0" w:color="auto"/>
                    <w:bottom w:val="none" w:sz="0" w:space="0" w:color="auto"/>
                    <w:right w:val="none" w:sz="0" w:space="0" w:color="auto"/>
                  </w:divBdr>
                  <w:divsChild>
                    <w:div w:id="957369054">
                      <w:marLeft w:val="0"/>
                      <w:marRight w:val="0"/>
                      <w:marTop w:val="0"/>
                      <w:marBottom w:val="0"/>
                      <w:divBdr>
                        <w:top w:val="none" w:sz="0" w:space="0" w:color="auto"/>
                        <w:left w:val="none" w:sz="0" w:space="0" w:color="auto"/>
                        <w:bottom w:val="none" w:sz="0" w:space="0" w:color="auto"/>
                        <w:right w:val="none" w:sz="0" w:space="0" w:color="auto"/>
                      </w:divBdr>
                      <w:divsChild>
                        <w:div w:id="612250008">
                          <w:marLeft w:val="0"/>
                          <w:marRight w:val="300"/>
                          <w:marTop w:val="0"/>
                          <w:marBottom w:val="0"/>
                          <w:divBdr>
                            <w:top w:val="none" w:sz="0" w:space="0" w:color="auto"/>
                            <w:left w:val="none" w:sz="0" w:space="0" w:color="auto"/>
                            <w:bottom w:val="none" w:sz="0" w:space="0" w:color="auto"/>
                            <w:right w:val="none" w:sz="0" w:space="0" w:color="auto"/>
                          </w:divBdr>
                          <w:divsChild>
                            <w:div w:id="4953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082998">
      <w:bodyDiv w:val="1"/>
      <w:marLeft w:val="0"/>
      <w:marRight w:val="0"/>
      <w:marTop w:val="0"/>
      <w:marBottom w:val="0"/>
      <w:divBdr>
        <w:top w:val="none" w:sz="0" w:space="0" w:color="auto"/>
        <w:left w:val="none" w:sz="0" w:space="0" w:color="auto"/>
        <w:bottom w:val="none" w:sz="0" w:space="0" w:color="auto"/>
        <w:right w:val="none" w:sz="0" w:space="0" w:color="auto"/>
      </w:divBdr>
    </w:div>
    <w:div w:id="1483428759">
      <w:bodyDiv w:val="1"/>
      <w:marLeft w:val="0"/>
      <w:marRight w:val="0"/>
      <w:marTop w:val="0"/>
      <w:marBottom w:val="0"/>
      <w:divBdr>
        <w:top w:val="none" w:sz="0" w:space="0" w:color="auto"/>
        <w:left w:val="none" w:sz="0" w:space="0" w:color="auto"/>
        <w:bottom w:val="none" w:sz="0" w:space="0" w:color="auto"/>
        <w:right w:val="none" w:sz="0" w:space="0" w:color="auto"/>
      </w:divBdr>
    </w:div>
    <w:div w:id="1505051653">
      <w:bodyDiv w:val="1"/>
      <w:marLeft w:val="0"/>
      <w:marRight w:val="0"/>
      <w:marTop w:val="0"/>
      <w:marBottom w:val="0"/>
      <w:divBdr>
        <w:top w:val="none" w:sz="0" w:space="0" w:color="auto"/>
        <w:left w:val="none" w:sz="0" w:space="0" w:color="auto"/>
        <w:bottom w:val="none" w:sz="0" w:space="0" w:color="auto"/>
        <w:right w:val="none" w:sz="0" w:space="0" w:color="auto"/>
      </w:divBdr>
    </w:div>
    <w:div w:id="1684504448">
      <w:bodyDiv w:val="1"/>
      <w:marLeft w:val="0"/>
      <w:marRight w:val="0"/>
      <w:marTop w:val="0"/>
      <w:marBottom w:val="0"/>
      <w:divBdr>
        <w:top w:val="none" w:sz="0" w:space="0" w:color="auto"/>
        <w:left w:val="none" w:sz="0" w:space="0" w:color="auto"/>
        <w:bottom w:val="none" w:sz="0" w:space="0" w:color="auto"/>
        <w:right w:val="none" w:sz="0" w:space="0" w:color="auto"/>
      </w:divBdr>
    </w:div>
    <w:div w:id="1812625294">
      <w:bodyDiv w:val="1"/>
      <w:marLeft w:val="0"/>
      <w:marRight w:val="0"/>
      <w:marTop w:val="0"/>
      <w:marBottom w:val="0"/>
      <w:divBdr>
        <w:top w:val="none" w:sz="0" w:space="0" w:color="auto"/>
        <w:left w:val="none" w:sz="0" w:space="0" w:color="auto"/>
        <w:bottom w:val="none" w:sz="0" w:space="0" w:color="auto"/>
        <w:right w:val="none" w:sz="0" w:space="0" w:color="auto"/>
      </w:divBdr>
    </w:div>
    <w:div w:id="1953513650">
      <w:bodyDiv w:val="1"/>
      <w:marLeft w:val="0"/>
      <w:marRight w:val="0"/>
      <w:marTop w:val="0"/>
      <w:marBottom w:val="0"/>
      <w:divBdr>
        <w:top w:val="none" w:sz="0" w:space="0" w:color="auto"/>
        <w:left w:val="none" w:sz="0" w:space="0" w:color="auto"/>
        <w:bottom w:val="none" w:sz="0" w:space="0" w:color="auto"/>
        <w:right w:val="none" w:sz="0" w:space="0" w:color="auto"/>
      </w:divBdr>
    </w:div>
    <w:div w:id="2049721770">
      <w:bodyDiv w:val="1"/>
      <w:marLeft w:val="0"/>
      <w:marRight w:val="0"/>
      <w:marTop w:val="0"/>
      <w:marBottom w:val="0"/>
      <w:divBdr>
        <w:top w:val="none" w:sz="0" w:space="0" w:color="auto"/>
        <w:left w:val="none" w:sz="0" w:space="0" w:color="auto"/>
        <w:bottom w:val="none" w:sz="0" w:space="0" w:color="auto"/>
        <w:right w:val="none" w:sz="0" w:space="0" w:color="auto"/>
      </w:divBdr>
    </w:div>
    <w:div w:id="21320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A33DB-2C19-426B-BADC-2B84D342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PKAVS - MEAD</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Stasyte</dc:creator>
  <cp:lastModifiedBy>Dionne McCabe</cp:lastModifiedBy>
  <cp:revision>11</cp:revision>
  <cp:lastPrinted>2018-02-20T13:03:00Z</cp:lastPrinted>
  <dcterms:created xsi:type="dcterms:W3CDTF">2022-08-18T15:20:00Z</dcterms:created>
  <dcterms:modified xsi:type="dcterms:W3CDTF">2022-08-30T15:28:00Z</dcterms:modified>
</cp:coreProperties>
</file>