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32D3" w14:textId="77777777" w:rsidR="002E476B" w:rsidRDefault="002E476B" w:rsidP="002E476B">
      <w:pPr>
        <w:jc w:val="center"/>
        <w:rPr>
          <w:rFonts w:ascii="Arial" w:hAnsi="Arial" w:cs="Arial"/>
          <w:b/>
        </w:rPr>
      </w:pPr>
    </w:p>
    <w:p w14:paraId="0F429C80" w14:textId="77777777" w:rsidR="002E476B" w:rsidRDefault="002E476B" w:rsidP="002E476B">
      <w:pPr>
        <w:jc w:val="center"/>
        <w:rPr>
          <w:rFonts w:ascii="Arial" w:hAnsi="Arial" w:cs="Arial"/>
          <w:b/>
        </w:rPr>
      </w:pPr>
    </w:p>
    <w:p w14:paraId="097A97CC" w14:textId="77777777" w:rsidR="002E476B" w:rsidRDefault="002E476B" w:rsidP="002E476B">
      <w:pPr>
        <w:jc w:val="center"/>
        <w:rPr>
          <w:rFonts w:ascii="Arial" w:hAnsi="Arial" w:cs="Arial"/>
          <w:b/>
        </w:rPr>
      </w:pPr>
    </w:p>
    <w:p w14:paraId="3F1E108D" w14:textId="77777777" w:rsidR="00F37D29" w:rsidRPr="00B72B84" w:rsidRDefault="001568FD" w:rsidP="002E476B">
      <w:pPr>
        <w:jc w:val="center"/>
        <w:rPr>
          <w:rFonts w:ascii="Arial" w:hAnsi="Arial" w:cs="Arial"/>
          <w:b/>
        </w:rPr>
      </w:pPr>
      <w:r w:rsidRPr="00B72B84">
        <w:rPr>
          <w:rFonts w:ascii="Arial" w:hAnsi="Arial" w:cs="Arial"/>
          <w:b/>
        </w:rPr>
        <w:t>Depot Operations Assistant</w:t>
      </w:r>
    </w:p>
    <w:p w14:paraId="7F6DC7D6" w14:textId="77777777" w:rsidR="00B72B84" w:rsidRPr="00B72B84" w:rsidRDefault="00B72B84" w:rsidP="00F37D29">
      <w:pPr>
        <w:rPr>
          <w:rFonts w:ascii="Arial" w:hAnsi="Arial" w:cs="Arial"/>
        </w:rPr>
      </w:pPr>
    </w:p>
    <w:p w14:paraId="31985C0C" w14:textId="77777777" w:rsidR="00B72B84" w:rsidRPr="00B72B84" w:rsidRDefault="00B72B84" w:rsidP="00B72B84">
      <w:pPr>
        <w:rPr>
          <w:rFonts w:asciiTheme="minorHAnsi" w:hAnsiTheme="minorHAnsi" w:cstheme="minorHAnsi"/>
        </w:rPr>
      </w:pPr>
      <w:r w:rsidRPr="00B72B84">
        <w:rPr>
          <w:rFonts w:asciiTheme="minorHAnsi" w:hAnsiTheme="minorHAnsi" w:cstheme="minorHAnsi"/>
          <w:b/>
        </w:rPr>
        <w:t xml:space="preserve">Reporting to:  </w:t>
      </w:r>
      <w:r w:rsidR="004B7822">
        <w:rPr>
          <w:rFonts w:asciiTheme="minorHAnsi" w:hAnsiTheme="minorHAnsi" w:cstheme="minorHAnsi"/>
          <w:b/>
        </w:rPr>
        <w:tab/>
      </w:r>
      <w:r w:rsidRPr="00B72B84">
        <w:rPr>
          <w:rFonts w:asciiTheme="minorHAnsi" w:hAnsiTheme="minorHAnsi" w:cstheme="minorHAnsi"/>
          <w:b/>
        </w:rPr>
        <w:tab/>
      </w:r>
      <w:proofErr w:type="spellStart"/>
      <w:r w:rsidRPr="00B72B84">
        <w:rPr>
          <w:rFonts w:asciiTheme="minorHAnsi" w:hAnsiTheme="minorHAnsi" w:cstheme="minorHAnsi"/>
        </w:rPr>
        <w:t>FareShare</w:t>
      </w:r>
      <w:proofErr w:type="spellEnd"/>
      <w:r w:rsidRPr="00B72B84">
        <w:rPr>
          <w:rFonts w:asciiTheme="minorHAnsi" w:hAnsiTheme="minorHAnsi" w:cstheme="minorHAnsi"/>
        </w:rPr>
        <w:t xml:space="preserve"> Glasgow Management Team </w:t>
      </w:r>
    </w:p>
    <w:p w14:paraId="3D100337" w14:textId="77777777" w:rsidR="00B72B84" w:rsidRPr="00B72B84" w:rsidRDefault="00B72B84" w:rsidP="00B72B84">
      <w:pPr>
        <w:tabs>
          <w:tab w:val="left" w:pos="9420"/>
        </w:tabs>
        <w:rPr>
          <w:rFonts w:asciiTheme="minorHAnsi" w:hAnsiTheme="minorHAnsi" w:cstheme="minorHAnsi"/>
        </w:rPr>
      </w:pPr>
      <w:r w:rsidRPr="00B72B84">
        <w:rPr>
          <w:rFonts w:asciiTheme="minorHAnsi" w:hAnsiTheme="minorHAnsi" w:cstheme="minorHAnsi"/>
        </w:rPr>
        <w:tab/>
      </w:r>
    </w:p>
    <w:p w14:paraId="2A581A11" w14:textId="77777777" w:rsidR="00B72B84" w:rsidRPr="00B72B84" w:rsidRDefault="00B72B84" w:rsidP="00B72B84">
      <w:pPr>
        <w:ind w:left="2160" w:hanging="2160"/>
        <w:rPr>
          <w:rFonts w:asciiTheme="minorHAnsi" w:hAnsiTheme="minorHAnsi" w:cstheme="minorHAnsi"/>
        </w:rPr>
      </w:pPr>
      <w:r w:rsidRPr="00B72B84">
        <w:rPr>
          <w:rFonts w:asciiTheme="minorHAnsi" w:hAnsiTheme="minorHAnsi" w:cstheme="minorHAnsi"/>
          <w:b/>
        </w:rPr>
        <w:t>Location:</w:t>
      </w:r>
      <w:r w:rsidRPr="00B72B84">
        <w:rPr>
          <w:rFonts w:asciiTheme="minorHAnsi" w:hAnsiTheme="minorHAnsi" w:cstheme="minorHAnsi"/>
        </w:rPr>
        <w:t xml:space="preserve"> </w:t>
      </w:r>
      <w:r w:rsidRPr="00B72B84">
        <w:rPr>
          <w:rFonts w:asciiTheme="minorHAnsi" w:hAnsiTheme="minorHAnsi" w:cstheme="minorHAnsi"/>
        </w:rPr>
        <w:tab/>
        <w:t>Glasgow and the West of Scotland Depot</w:t>
      </w:r>
    </w:p>
    <w:p w14:paraId="10ECC3CA" w14:textId="77777777" w:rsidR="00B72B84" w:rsidRPr="00B72B84" w:rsidRDefault="00B72B84" w:rsidP="00B72B84">
      <w:pPr>
        <w:tabs>
          <w:tab w:val="left" w:pos="7425"/>
        </w:tabs>
        <w:ind w:left="2160" w:hanging="2160"/>
        <w:rPr>
          <w:rFonts w:asciiTheme="minorHAnsi" w:hAnsiTheme="minorHAnsi" w:cstheme="minorHAnsi"/>
        </w:rPr>
      </w:pPr>
    </w:p>
    <w:p w14:paraId="661FC60A" w14:textId="77777777" w:rsidR="00B72B84" w:rsidRPr="00B72B84" w:rsidRDefault="00B72B84" w:rsidP="00B72B84">
      <w:pPr>
        <w:rPr>
          <w:rFonts w:asciiTheme="minorHAnsi" w:hAnsiTheme="minorHAnsi" w:cstheme="minorHAnsi"/>
        </w:rPr>
      </w:pPr>
      <w:r w:rsidRPr="00B72B84">
        <w:rPr>
          <w:rFonts w:asciiTheme="minorHAnsi" w:hAnsiTheme="minorHAnsi" w:cstheme="minorHAnsi"/>
          <w:b/>
          <w:bCs/>
        </w:rPr>
        <w:t>Operating Hours:</w:t>
      </w:r>
      <w:r w:rsidRPr="00B72B84">
        <w:rPr>
          <w:rFonts w:asciiTheme="minorHAnsi" w:hAnsiTheme="minorHAnsi" w:cstheme="minorHAnsi"/>
        </w:rPr>
        <w:tab/>
        <w:t>Monday – Friday, 8am-5pm</w:t>
      </w:r>
    </w:p>
    <w:p w14:paraId="6BFD6D88" w14:textId="77777777" w:rsidR="00B72B84" w:rsidRPr="00B72B84" w:rsidRDefault="00B72B84" w:rsidP="00B72B84">
      <w:pPr>
        <w:ind w:left="2160"/>
        <w:rPr>
          <w:rFonts w:asciiTheme="minorHAnsi" w:hAnsiTheme="minorHAnsi" w:cstheme="minorHAnsi"/>
        </w:rPr>
      </w:pPr>
    </w:p>
    <w:p w14:paraId="745FFCEE" w14:textId="77777777" w:rsidR="00B72B84" w:rsidRPr="00B72B84" w:rsidRDefault="00B72B84" w:rsidP="00B72B84">
      <w:pPr>
        <w:ind w:left="2160" w:hanging="2160"/>
        <w:rPr>
          <w:rFonts w:asciiTheme="minorHAnsi" w:hAnsiTheme="minorHAnsi" w:cstheme="minorHAnsi"/>
        </w:rPr>
      </w:pPr>
      <w:r w:rsidRPr="00B72B84">
        <w:rPr>
          <w:rFonts w:asciiTheme="minorHAnsi" w:hAnsiTheme="minorHAnsi" w:cstheme="minorHAnsi"/>
          <w:b/>
        </w:rPr>
        <w:t>Working Hours</w:t>
      </w:r>
      <w:r w:rsidRPr="00B72B84">
        <w:rPr>
          <w:rFonts w:asciiTheme="minorHAnsi" w:hAnsiTheme="minorHAnsi" w:cstheme="minorHAnsi"/>
        </w:rPr>
        <w:t xml:space="preserve">:  </w:t>
      </w:r>
      <w:r w:rsidRPr="00B72B84">
        <w:rPr>
          <w:rFonts w:asciiTheme="minorHAnsi" w:hAnsiTheme="minorHAnsi" w:cstheme="minorHAnsi"/>
        </w:rPr>
        <w:tab/>
        <w:t>30 Hours per week</w:t>
      </w:r>
    </w:p>
    <w:p w14:paraId="2177207D" w14:textId="77777777" w:rsidR="00B72B84" w:rsidRPr="00B72B84" w:rsidRDefault="00B72B84" w:rsidP="00B72B84">
      <w:pPr>
        <w:ind w:left="2160" w:hanging="2160"/>
        <w:rPr>
          <w:rFonts w:asciiTheme="minorHAnsi" w:hAnsiTheme="minorHAnsi" w:cstheme="minorHAnsi"/>
        </w:rPr>
      </w:pPr>
    </w:p>
    <w:p w14:paraId="72260FC8" w14:textId="77777777" w:rsidR="00B72B84" w:rsidRPr="00B72B84" w:rsidRDefault="00B72B84" w:rsidP="00B72B84">
      <w:pPr>
        <w:ind w:left="2160" w:hanging="2160"/>
        <w:rPr>
          <w:rFonts w:asciiTheme="minorHAnsi" w:hAnsiTheme="minorHAnsi" w:cstheme="minorHAnsi"/>
        </w:rPr>
      </w:pPr>
      <w:r w:rsidRPr="00B72B84">
        <w:rPr>
          <w:rFonts w:asciiTheme="minorHAnsi" w:hAnsiTheme="minorHAnsi" w:cstheme="minorHAnsi"/>
          <w:b/>
        </w:rPr>
        <w:t>Salary:</w:t>
      </w:r>
      <w:r w:rsidRPr="00B72B84">
        <w:rPr>
          <w:rFonts w:asciiTheme="minorHAnsi" w:hAnsiTheme="minorHAnsi" w:cstheme="minorHAnsi"/>
        </w:rPr>
        <w:t xml:space="preserve"> </w:t>
      </w:r>
      <w:r w:rsidRPr="00B72B84">
        <w:rPr>
          <w:rFonts w:asciiTheme="minorHAnsi" w:hAnsiTheme="minorHAnsi" w:cstheme="minorHAnsi"/>
        </w:rPr>
        <w:tab/>
        <w:t>Real Living Wage - £9.90 per hour</w:t>
      </w:r>
    </w:p>
    <w:p w14:paraId="39386A96" w14:textId="77777777" w:rsidR="00F37D29" w:rsidRPr="00B72B84" w:rsidRDefault="00F37D29" w:rsidP="00F37D29">
      <w:pPr>
        <w:rPr>
          <w:rFonts w:asciiTheme="minorHAnsi" w:hAnsiTheme="minorHAnsi" w:cstheme="minorHAnsi"/>
        </w:rPr>
      </w:pPr>
    </w:p>
    <w:p w14:paraId="445DCAF1" w14:textId="77777777" w:rsidR="00F37D29" w:rsidRPr="00B72B84" w:rsidRDefault="00F37D29" w:rsidP="00F37D29">
      <w:pPr>
        <w:rPr>
          <w:rFonts w:asciiTheme="minorHAnsi" w:hAnsiTheme="minorHAnsi" w:cstheme="minorHAnsi"/>
          <w:b/>
        </w:rPr>
      </w:pPr>
      <w:r w:rsidRPr="00B72B84">
        <w:rPr>
          <w:rFonts w:asciiTheme="minorHAnsi" w:hAnsiTheme="minorHAnsi" w:cstheme="minorHAnsi"/>
          <w:b/>
        </w:rPr>
        <w:t>Job Purpose</w:t>
      </w:r>
    </w:p>
    <w:p w14:paraId="5D3F6035" w14:textId="77777777" w:rsidR="001568FD" w:rsidRPr="00B72B84" w:rsidRDefault="001568FD" w:rsidP="00F37D29">
      <w:pPr>
        <w:rPr>
          <w:rFonts w:asciiTheme="minorHAnsi" w:hAnsiTheme="minorHAnsi" w:cstheme="minorHAnsi"/>
        </w:rPr>
      </w:pPr>
    </w:p>
    <w:p w14:paraId="635AB73B" w14:textId="77777777" w:rsidR="001568FD" w:rsidRPr="00B72B84" w:rsidRDefault="00F37D29" w:rsidP="00F37D29">
      <w:pPr>
        <w:jc w:val="both"/>
        <w:rPr>
          <w:rFonts w:asciiTheme="minorHAnsi" w:hAnsiTheme="minorHAnsi" w:cstheme="minorHAnsi"/>
          <w:bCs/>
        </w:rPr>
      </w:pPr>
      <w:r w:rsidRPr="00B72B84">
        <w:rPr>
          <w:rFonts w:asciiTheme="minorHAnsi" w:hAnsiTheme="minorHAnsi" w:cstheme="minorHAnsi"/>
          <w:bCs/>
        </w:rPr>
        <w:t xml:space="preserve">To maintain accurate and efficient warehouse operations, to </w:t>
      </w:r>
      <w:r w:rsidR="002A1C4D" w:rsidRPr="00B72B84">
        <w:rPr>
          <w:rFonts w:asciiTheme="minorHAnsi" w:hAnsiTheme="minorHAnsi" w:cstheme="minorHAnsi"/>
          <w:bCs/>
        </w:rPr>
        <w:t>assist with</w:t>
      </w:r>
      <w:r w:rsidRPr="00B72B84">
        <w:rPr>
          <w:rFonts w:asciiTheme="minorHAnsi" w:hAnsiTheme="minorHAnsi" w:cstheme="minorHAnsi"/>
          <w:bCs/>
        </w:rPr>
        <w:t xml:space="preserve"> deliveries to ou</w:t>
      </w:r>
      <w:r w:rsidR="001568FD" w:rsidRPr="00B72B84">
        <w:rPr>
          <w:rFonts w:asciiTheme="minorHAnsi" w:hAnsiTheme="minorHAnsi" w:cstheme="minorHAnsi"/>
          <w:bCs/>
        </w:rPr>
        <w:t>r Community Food Members (CFM),</w:t>
      </w:r>
    </w:p>
    <w:p w14:paraId="2A343471" w14:textId="77777777" w:rsidR="00F37D29" w:rsidRPr="00B72B84" w:rsidRDefault="00F37D29" w:rsidP="00F37D29">
      <w:pPr>
        <w:jc w:val="both"/>
        <w:rPr>
          <w:rFonts w:asciiTheme="minorHAnsi" w:hAnsiTheme="minorHAnsi" w:cstheme="minorHAnsi"/>
          <w:bCs/>
        </w:rPr>
      </w:pPr>
      <w:r w:rsidRPr="00B72B84">
        <w:rPr>
          <w:rFonts w:asciiTheme="minorHAnsi" w:hAnsiTheme="minorHAnsi" w:cstheme="minorHAnsi"/>
          <w:bCs/>
        </w:rPr>
        <w:t xml:space="preserve">To </w:t>
      </w:r>
      <w:proofErr w:type="gramStart"/>
      <w:r w:rsidR="009559D1" w:rsidRPr="00B72B84">
        <w:rPr>
          <w:rFonts w:asciiTheme="minorHAnsi" w:hAnsiTheme="minorHAnsi" w:cstheme="minorHAnsi"/>
          <w:bCs/>
        </w:rPr>
        <w:t xml:space="preserve">support </w:t>
      </w:r>
      <w:r w:rsidR="002A1C4D" w:rsidRPr="00B72B84">
        <w:rPr>
          <w:rFonts w:asciiTheme="minorHAnsi" w:hAnsiTheme="minorHAnsi" w:cstheme="minorHAnsi"/>
          <w:bCs/>
        </w:rPr>
        <w:t xml:space="preserve"> Move</w:t>
      </w:r>
      <w:proofErr w:type="gramEnd"/>
      <w:r w:rsidR="002A1C4D" w:rsidRPr="00B72B84">
        <w:rPr>
          <w:rFonts w:asciiTheme="minorHAnsi" w:hAnsiTheme="minorHAnsi" w:cstheme="minorHAnsi"/>
          <w:bCs/>
        </w:rPr>
        <w:t xml:space="preserve"> On </w:t>
      </w:r>
      <w:r w:rsidRPr="00B72B84">
        <w:rPr>
          <w:rFonts w:asciiTheme="minorHAnsi" w:hAnsiTheme="minorHAnsi" w:cstheme="minorHAnsi"/>
          <w:bCs/>
        </w:rPr>
        <w:t xml:space="preserve"> volunteers in safe and efficient warehouse operations.</w:t>
      </w:r>
    </w:p>
    <w:p w14:paraId="2FCC9D02" w14:textId="77777777" w:rsidR="00F37D29" w:rsidRPr="00B72B84" w:rsidRDefault="00F37D29" w:rsidP="00F37D29">
      <w:pPr>
        <w:jc w:val="both"/>
        <w:rPr>
          <w:rFonts w:asciiTheme="minorHAnsi" w:hAnsiTheme="minorHAnsi" w:cstheme="minorHAnsi"/>
          <w:bCs/>
        </w:rPr>
      </w:pPr>
    </w:p>
    <w:p w14:paraId="57B013EA" w14:textId="77777777" w:rsidR="00F37D29" w:rsidRPr="00B72B84" w:rsidRDefault="00F37D29" w:rsidP="00F37D29">
      <w:pPr>
        <w:jc w:val="both"/>
        <w:rPr>
          <w:rFonts w:asciiTheme="minorHAnsi" w:hAnsiTheme="minorHAnsi" w:cstheme="minorHAnsi"/>
          <w:bCs/>
        </w:rPr>
      </w:pPr>
      <w:r w:rsidRPr="00B72B84">
        <w:rPr>
          <w:rFonts w:asciiTheme="minorHAnsi" w:hAnsiTheme="minorHAnsi" w:cstheme="minorHAnsi"/>
          <w:b/>
          <w:bCs/>
        </w:rPr>
        <w:t>Key Tasks / Responsibilities</w:t>
      </w:r>
    </w:p>
    <w:p w14:paraId="18F8EF12" w14:textId="77777777" w:rsidR="00F37D29" w:rsidRPr="00B72B84" w:rsidRDefault="00F37D29" w:rsidP="00F37D29">
      <w:pPr>
        <w:ind w:left="360"/>
        <w:rPr>
          <w:rFonts w:asciiTheme="minorHAnsi" w:hAnsiTheme="minorHAnsi" w:cstheme="minorHAnsi"/>
        </w:rPr>
      </w:pPr>
    </w:p>
    <w:p w14:paraId="20F85112" w14:textId="77777777" w:rsidR="00F37D29" w:rsidRPr="00B72B84" w:rsidRDefault="002A1C4D" w:rsidP="00F37D29">
      <w:pPr>
        <w:numPr>
          <w:ilvl w:val="0"/>
          <w:numId w:val="1"/>
        </w:numPr>
        <w:rPr>
          <w:rFonts w:asciiTheme="minorHAnsi" w:hAnsiTheme="minorHAnsi" w:cstheme="minorHAnsi"/>
        </w:rPr>
      </w:pPr>
      <w:r w:rsidRPr="00B72B84">
        <w:rPr>
          <w:rFonts w:asciiTheme="minorHAnsi" w:hAnsiTheme="minorHAnsi" w:cstheme="minorHAnsi"/>
        </w:rPr>
        <w:t xml:space="preserve">Supporting </w:t>
      </w:r>
      <w:r w:rsidR="00EC28C7" w:rsidRPr="00B72B84">
        <w:rPr>
          <w:rFonts w:asciiTheme="minorHAnsi" w:hAnsiTheme="minorHAnsi" w:cstheme="minorHAnsi"/>
        </w:rPr>
        <w:t xml:space="preserve"> </w:t>
      </w:r>
      <w:r w:rsidRPr="00B72B84">
        <w:rPr>
          <w:rFonts w:asciiTheme="minorHAnsi" w:hAnsiTheme="minorHAnsi" w:cstheme="minorHAnsi"/>
        </w:rPr>
        <w:t>Move On young vo</w:t>
      </w:r>
      <w:r w:rsidR="009559D1" w:rsidRPr="00B72B84">
        <w:rPr>
          <w:rFonts w:asciiTheme="minorHAnsi" w:hAnsiTheme="minorHAnsi" w:cstheme="minorHAnsi"/>
        </w:rPr>
        <w:t>lunteers and core volunteers</w:t>
      </w:r>
    </w:p>
    <w:p w14:paraId="714AD69C" w14:textId="77777777" w:rsidR="00F37D29" w:rsidRPr="00B72B84" w:rsidRDefault="00F37D29" w:rsidP="00F37D29">
      <w:pPr>
        <w:numPr>
          <w:ilvl w:val="0"/>
          <w:numId w:val="1"/>
        </w:numPr>
        <w:rPr>
          <w:rFonts w:asciiTheme="minorHAnsi" w:hAnsiTheme="minorHAnsi" w:cstheme="minorHAnsi"/>
        </w:rPr>
      </w:pPr>
      <w:r w:rsidRPr="00B72B84">
        <w:rPr>
          <w:rFonts w:asciiTheme="minorHAnsi" w:hAnsiTheme="minorHAnsi" w:cstheme="minorHAnsi"/>
        </w:rPr>
        <w:t>Ensuring adherence to company policy, systems and procedures with particular reference to safety, food hygiene, security, the  environment and employment legislation</w:t>
      </w:r>
    </w:p>
    <w:p w14:paraId="5F180BEA" w14:textId="77777777" w:rsidR="00EC28C7" w:rsidRPr="00B72B84" w:rsidRDefault="002A1C4D" w:rsidP="00F37D29">
      <w:pPr>
        <w:numPr>
          <w:ilvl w:val="0"/>
          <w:numId w:val="1"/>
        </w:numPr>
        <w:rPr>
          <w:rFonts w:asciiTheme="minorHAnsi" w:hAnsiTheme="minorHAnsi" w:cstheme="minorHAnsi"/>
        </w:rPr>
      </w:pPr>
      <w:r w:rsidRPr="00B72B84">
        <w:rPr>
          <w:rFonts w:asciiTheme="minorHAnsi" w:hAnsiTheme="minorHAnsi" w:cstheme="minorHAnsi"/>
        </w:rPr>
        <w:t>Assist with d</w:t>
      </w:r>
      <w:r w:rsidR="00EC28C7" w:rsidRPr="00B72B84">
        <w:rPr>
          <w:rFonts w:asciiTheme="minorHAnsi" w:hAnsiTheme="minorHAnsi" w:cstheme="minorHAnsi"/>
        </w:rPr>
        <w:t>eliveries to our Community Food Members</w:t>
      </w:r>
    </w:p>
    <w:p w14:paraId="388E09EB" w14:textId="77777777" w:rsidR="00EC28C7" w:rsidRPr="00B72B84" w:rsidRDefault="00EC28C7" w:rsidP="00F37D29">
      <w:pPr>
        <w:numPr>
          <w:ilvl w:val="0"/>
          <w:numId w:val="1"/>
        </w:numPr>
        <w:rPr>
          <w:rFonts w:asciiTheme="minorHAnsi" w:hAnsiTheme="minorHAnsi" w:cstheme="minorHAnsi"/>
        </w:rPr>
      </w:pPr>
      <w:r w:rsidRPr="00B72B84">
        <w:rPr>
          <w:rFonts w:asciiTheme="minorHAnsi" w:hAnsiTheme="minorHAnsi" w:cstheme="minorHAnsi"/>
        </w:rPr>
        <w:t>Maintain and develop relationships with Community Food Members</w:t>
      </w:r>
    </w:p>
    <w:p w14:paraId="3C1F4427" w14:textId="77777777" w:rsidR="00F37D29" w:rsidRPr="00B72B84" w:rsidRDefault="00EC28C7" w:rsidP="00F37D29">
      <w:pPr>
        <w:numPr>
          <w:ilvl w:val="0"/>
          <w:numId w:val="1"/>
        </w:numPr>
        <w:rPr>
          <w:rFonts w:asciiTheme="minorHAnsi" w:hAnsiTheme="minorHAnsi" w:cstheme="minorHAnsi"/>
        </w:rPr>
      </w:pPr>
      <w:r w:rsidRPr="00B72B84">
        <w:rPr>
          <w:rFonts w:asciiTheme="minorHAnsi" w:hAnsiTheme="minorHAnsi" w:cstheme="minorHAnsi"/>
        </w:rPr>
        <w:t xml:space="preserve">Maintenance of stock system, delivery processing, despatch and </w:t>
      </w:r>
      <w:r w:rsidR="00F37D29" w:rsidRPr="00B72B84">
        <w:rPr>
          <w:rFonts w:asciiTheme="minorHAnsi" w:hAnsiTheme="minorHAnsi" w:cstheme="minorHAnsi"/>
        </w:rPr>
        <w:t>storage area operations</w:t>
      </w:r>
    </w:p>
    <w:p w14:paraId="16866676" w14:textId="77777777" w:rsidR="00F37D29" w:rsidRPr="00B72B84" w:rsidRDefault="00F37D29" w:rsidP="00F37D29">
      <w:pPr>
        <w:numPr>
          <w:ilvl w:val="0"/>
          <w:numId w:val="1"/>
        </w:numPr>
        <w:rPr>
          <w:rFonts w:asciiTheme="minorHAnsi" w:hAnsiTheme="minorHAnsi" w:cstheme="minorHAnsi"/>
        </w:rPr>
      </w:pPr>
      <w:r w:rsidRPr="00B72B84">
        <w:rPr>
          <w:rFonts w:asciiTheme="minorHAnsi" w:hAnsiTheme="minorHAnsi" w:cstheme="minorHAnsi"/>
        </w:rPr>
        <w:t xml:space="preserve">Maintenance of goods receipt, ferrying and replenishments  operations including trigger levels, new stock </w:t>
      </w:r>
    </w:p>
    <w:p w14:paraId="3D156B9F" w14:textId="77777777" w:rsidR="00F37D29" w:rsidRPr="00B72B84" w:rsidRDefault="002A1C4D" w:rsidP="00F37D29">
      <w:pPr>
        <w:numPr>
          <w:ilvl w:val="0"/>
          <w:numId w:val="1"/>
        </w:numPr>
        <w:rPr>
          <w:rFonts w:asciiTheme="minorHAnsi" w:hAnsiTheme="minorHAnsi" w:cstheme="minorHAnsi"/>
        </w:rPr>
      </w:pPr>
      <w:r w:rsidRPr="00B72B84">
        <w:rPr>
          <w:rFonts w:asciiTheme="minorHAnsi" w:hAnsiTheme="minorHAnsi" w:cstheme="minorHAnsi"/>
        </w:rPr>
        <w:t>Adhere</w:t>
      </w:r>
      <w:r w:rsidR="00F37D29" w:rsidRPr="00B72B84">
        <w:rPr>
          <w:rFonts w:asciiTheme="minorHAnsi" w:hAnsiTheme="minorHAnsi" w:cstheme="minorHAnsi"/>
        </w:rPr>
        <w:t xml:space="preserve"> to operational systems and procedures and </w:t>
      </w:r>
      <w:r w:rsidRPr="00B72B84">
        <w:rPr>
          <w:rFonts w:asciiTheme="minorHAnsi" w:hAnsiTheme="minorHAnsi" w:cstheme="minorHAnsi"/>
        </w:rPr>
        <w:t>support</w:t>
      </w:r>
      <w:r w:rsidR="00F37D29" w:rsidRPr="00B72B84">
        <w:rPr>
          <w:rFonts w:asciiTheme="minorHAnsi" w:hAnsiTheme="minorHAnsi" w:cstheme="minorHAnsi"/>
        </w:rPr>
        <w:t xml:space="preserve"> continuous improvements where necessary</w:t>
      </w:r>
    </w:p>
    <w:p w14:paraId="79CE99C9" w14:textId="77777777" w:rsidR="00F37D29" w:rsidRPr="00B72B84" w:rsidRDefault="00F37D29" w:rsidP="00F37D29">
      <w:pPr>
        <w:numPr>
          <w:ilvl w:val="0"/>
          <w:numId w:val="1"/>
        </w:numPr>
        <w:rPr>
          <w:rFonts w:asciiTheme="minorHAnsi" w:hAnsiTheme="minorHAnsi" w:cstheme="minorHAnsi"/>
        </w:rPr>
      </w:pPr>
      <w:r w:rsidRPr="00B72B84">
        <w:rPr>
          <w:rFonts w:asciiTheme="minorHAnsi" w:hAnsiTheme="minorHAnsi" w:cstheme="minorHAnsi"/>
        </w:rPr>
        <w:t>Conduct relevant pre-op checks on a daily basis for quality/health and safety requirements</w:t>
      </w:r>
      <w:r w:rsidR="002A1C4D" w:rsidRPr="00B72B84">
        <w:rPr>
          <w:rFonts w:asciiTheme="minorHAnsi" w:hAnsiTheme="minorHAnsi" w:cstheme="minorHAnsi"/>
        </w:rPr>
        <w:t xml:space="preserve"> </w:t>
      </w:r>
      <w:proofErr w:type="spellStart"/>
      <w:r w:rsidR="002A1C4D" w:rsidRPr="00B72B84">
        <w:rPr>
          <w:rFonts w:asciiTheme="minorHAnsi" w:hAnsiTheme="minorHAnsi" w:cstheme="minorHAnsi"/>
        </w:rPr>
        <w:t>ie</w:t>
      </w:r>
      <w:proofErr w:type="spellEnd"/>
      <w:r w:rsidR="002A1C4D" w:rsidRPr="00B72B84">
        <w:rPr>
          <w:rFonts w:asciiTheme="minorHAnsi" w:hAnsiTheme="minorHAnsi" w:cstheme="minorHAnsi"/>
        </w:rPr>
        <w:t>: temperature checks</w:t>
      </w:r>
    </w:p>
    <w:p w14:paraId="05EEAADC" w14:textId="77777777" w:rsidR="00F37D29" w:rsidRPr="00B72B84" w:rsidRDefault="00EC28C7" w:rsidP="00F37D29">
      <w:pPr>
        <w:numPr>
          <w:ilvl w:val="0"/>
          <w:numId w:val="1"/>
        </w:numPr>
        <w:rPr>
          <w:rFonts w:asciiTheme="minorHAnsi" w:hAnsiTheme="minorHAnsi" w:cstheme="minorHAnsi"/>
        </w:rPr>
      </w:pPr>
      <w:r w:rsidRPr="00B72B84">
        <w:rPr>
          <w:rFonts w:asciiTheme="minorHAnsi" w:hAnsiTheme="minorHAnsi" w:cstheme="minorHAnsi"/>
        </w:rPr>
        <w:t xml:space="preserve">Ensure the safe operation of </w:t>
      </w:r>
      <w:r w:rsidR="00F37D29" w:rsidRPr="00B72B84">
        <w:rPr>
          <w:rFonts w:asciiTheme="minorHAnsi" w:hAnsiTheme="minorHAnsi" w:cstheme="minorHAnsi"/>
        </w:rPr>
        <w:t xml:space="preserve"> </w:t>
      </w:r>
      <w:r w:rsidRPr="00B72B84">
        <w:rPr>
          <w:rFonts w:asciiTheme="minorHAnsi" w:hAnsiTheme="minorHAnsi" w:cstheme="minorHAnsi"/>
        </w:rPr>
        <w:t>organisational machinery/equipment</w:t>
      </w:r>
    </w:p>
    <w:p w14:paraId="301D70B2" w14:textId="77777777" w:rsidR="00F37D29" w:rsidRPr="00B72B84" w:rsidRDefault="00F37D29" w:rsidP="00F37D29">
      <w:pPr>
        <w:numPr>
          <w:ilvl w:val="0"/>
          <w:numId w:val="1"/>
        </w:numPr>
        <w:rPr>
          <w:rFonts w:asciiTheme="minorHAnsi" w:hAnsiTheme="minorHAnsi" w:cstheme="minorHAnsi"/>
        </w:rPr>
      </w:pPr>
      <w:r w:rsidRPr="00B72B84">
        <w:rPr>
          <w:rFonts w:asciiTheme="minorHAnsi" w:hAnsiTheme="minorHAnsi" w:cstheme="minorHAnsi"/>
        </w:rPr>
        <w:t xml:space="preserve">Comply with Health and Safety responsibilities </w:t>
      </w:r>
      <w:r w:rsidR="00EC28C7" w:rsidRPr="00B72B84">
        <w:rPr>
          <w:rFonts w:asciiTheme="minorHAnsi" w:hAnsiTheme="minorHAnsi" w:cstheme="minorHAnsi"/>
        </w:rPr>
        <w:t>and</w:t>
      </w:r>
      <w:r w:rsidRPr="00B72B84">
        <w:rPr>
          <w:rFonts w:asciiTheme="minorHAnsi" w:hAnsiTheme="minorHAnsi" w:cstheme="minorHAnsi"/>
        </w:rPr>
        <w:t>/or as applicable to the nature of your role</w:t>
      </w:r>
      <w:r w:rsidR="002A1C4D" w:rsidRPr="00B72B84">
        <w:rPr>
          <w:rFonts w:asciiTheme="minorHAnsi" w:hAnsiTheme="minorHAnsi" w:cstheme="minorHAnsi"/>
        </w:rPr>
        <w:t>.</w:t>
      </w:r>
    </w:p>
    <w:p w14:paraId="74792E09" w14:textId="77777777" w:rsidR="00EC28C7" w:rsidRPr="00B72B84" w:rsidRDefault="00EC28C7" w:rsidP="00EC28C7">
      <w:pPr>
        <w:rPr>
          <w:rFonts w:asciiTheme="minorHAnsi" w:hAnsiTheme="minorHAnsi" w:cstheme="minorHAnsi"/>
        </w:rPr>
      </w:pPr>
    </w:p>
    <w:p w14:paraId="67E7F326" w14:textId="77777777" w:rsidR="00EC28C7" w:rsidRPr="00B72B84" w:rsidRDefault="00EC28C7" w:rsidP="00EC28C7">
      <w:pPr>
        <w:jc w:val="both"/>
        <w:rPr>
          <w:rFonts w:asciiTheme="minorHAnsi" w:hAnsiTheme="minorHAnsi" w:cstheme="minorHAnsi"/>
        </w:rPr>
      </w:pPr>
      <w:r w:rsidRPr="00B72B84">
        <w:rPr>
          <w:rFonts w:asciiTheme="minorHAnsi" w:hAnsiTheme="minorHAnsi" w:cstheme="minorHAnsi"/>
        </w:rPr>
        <w:t>This job description describes the main responsibilities of the post holder but is not intended to cover in detail all the tasks required of the post.  The post holder may be required to carry out other duties as requested by management; however these will not be unreasonable and will be appropriate to the level of post</w:t>
      </w:r>
      <w:r w:rsidR="002A1C4D" w:rsidRPr="00B72B84">
        <w:rPr>
          <w:rFonts w:asciiTheme="minorHAnsi" w:hAnsiTheme="minorHAnsi" w:cstheme="minorHAnsi"/>
        </w:rPr>
        <w:t xml:space="preserve"> and abilities</w:t>
      </w:r>
      <w:r w:rsidRPr="00B72B84">
        <w:rPr>
          <w:rFonts w:asciiTheme="minorHAnsi" w:hAnsiTheme="minorHAnsi" w:cstheme="minorHAnsi"/>
        </w:rPr>
        <w:t>.</w:t>
      </w:r>
    </w:p>
    <w:p w14:paraId="4867D797" w14:textId="77777777" w:rsidR="002A1C4D" w:rsidRPr="00B72B84" w:rsidRDefault="00F37D29" w:rsidP="009559D1">
      <w:pPr>
        <w:ind w:left="-851"/>
        <w:jc w:val="both"/>
        <w:rPr>
          <w:rFonts w:asciiTheme="minorHAnsi" w:hAnsiTheme="minorHAnsi" w:cstheme="minorHAnsi"/>
          <w:b/>
          <w:bCs/>
          <w:u w:val="single"/>
        </w:rPr>
      </w:pPr>
      <w:r w:rsidRPr="00B72B84">
        <w:rPr>
          <w:rFonts w:asciiTheme="minorHAnsi" w:hAnsiTheme="minorHAnsi" w:cstheme="minorHAnsi"/>
        </w:rPr>
        <w:tab/>
      </w:r>
      <w:r w:rsidRPr="00B72B84">
        <w:rPr>
          <w:rFonts w:asciiTheme="minorHAnsi" w:hAnsiTheme="minorHAnsi" w:cstheme="minorHAnsi"/>
        </w:rPr>
        <w:tab/>
      </w:r>
    </w:p>
    <w:p w14:paraId="52C68D14" w14:textId="77777777" w:rsidR="00EC28C7" w:rsidRPr="00B72B84" w:rsidRDefault="00EC28C7" w:rsidP="00EC28C7">
      <w:pPr>
        <w:jc w:val="center"/>
        <w:rPr>
          <w:rFonts w:asciiTheme="minorHAnsi" w:hAnsiTheme="minorHAnsi" w:cstheme="minorHAnsi"/>
          <w:b/>
          <w:bCs/>
          <w:u w:val="single"/>
        </w:rPr>
      </w:pPr>
      <w:r w:rsidRPr="00B72B84">
        <w:rPr>
          <w:rFonts w:asciiTheme="minorHAnsi" w:hAnsiTheme="minorHAnsi" w:cstheme="minorHAnsi"/>
          <w:b/>
          <w:bCs/>
          <w:u w:val="single"/>
        </w:rPr>
        <w:t>Person Specification</w:t>
      </w:r>
    </w:p>
    <w:p w14:paraId="261F0E36" w14:textId="77777777" w:rsidR="00EC28C7" w:rsidRPr="00B72B84" w:rsidRDefault="00EC28C7" w:rsidP="00101128">
      <w:pPr>
        <w:rPr>
          <w:rFonts w:asciiTheme="minorHAnsi" w:hAnsiTheme="minorHAnsi" w:cstheme="minorHAnsi"/>
          <w:b/>
          <w:bCs/>
          <w:u w:val="single"/>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828"/>
        <w:gridCol w:w="4069"/>
      </w:tblGrid>
      <w:tr w:rsidR="00101128" w:rsidRPr="00B72B84" w14:paraId="402F348E" w14:textId="77777777" w:rsidTr="001568FD">
        <w:trPr>
          <w:trHeight w:val="342"/>
          <w:jc w:val="center"/>
        </w:trPr>
        <w:tc>
          <w:tcPr>
            <w:tcW w:w="2263" w:type="dxa"/>
          </w:tcPr>
          <w:p w14:paraId="1070EE35" w14:textId="77777777" w:rsidR="00101128" w:rsidRPr="00B72B84" w:rsidRDefault="00101128" w:rsidP="0095472E">
            <w:pPr>
              <w:pStyle w:val="Heading1"/>
              <w:rPr>
                <w:rFonts w:asciiTheme="minorHAnsi" w:hAnsiTheme="minorHAnsi" w:cstheme="minorHAnsi"/>
                <w:sz w:val="24"/>
                <w:szCs w:val="24"/>
              </w:rPr>
            </w:pPr>
          </w:p>
        </w:tc>
        <w:tc>
          <w:tcPr>
            <w:tcW w:w="3828" w:type="dxa"/>
            <w:shd w:val="clear" w:color="auto" w:fill="auto"/>
            <w:vAlign w:val="center"/>
          </w:tcPr>
          <w:p w14:paraId="576F30C2" w14:textId="77777777" w:rsidR="00101128" w:rsidRPr="00B72B84" w:rsidRDefault="00101128" w:rsidP="0095472E">
            <w:pPr>
              <w:pStyle w:val="Heading1"/>
              <w:rPr>
                <w:rFonts w:asciiTheme="minorHAnsi" w:hAnsiTheme="minorHAnsi" w:cstheme="minorHAnsi"/>
                <w:sz w:val="24"/>
                <w:szCs w:val="24"/>
              </w:rPr>
            </w:pPr>
            <w:r w:rsidRPr="00B72B84">
              <w:rPr>
                <w:rFonts w:asciiTheme="minorHAnsi" w:hAnsiTheme="minorHAnsi" w:cstheme="minorHAnsi"/>
                <w:sz w:val="24"/>
                <w:szCs w:val="24"/>
              </w:rPr>
              <w:t xml:space="preserve">Essential </w:t>
            </w:r>
          </w:p>
        </w:tc>
        <w:tc>
          <w:tcPr>
            <w:tcW w:w="4069" w:type="dxa"/>
            <w:shd w:val="clear" w:color="auto" w:fill="auto"/>
            <w:vAlign w:val="center"/>
          </w:tcPr>
          <w:p w14:paraId="5FAE6395" w14:textId="77777777" w:rsidR="00101128" w:rsidRPr="00B72B84" w:rsidRDefault="00101128" w:rsidP="00891169">
            <w:pPr>
              <w:rPr>
                <w:rFonts w:asciiTheme="minorHAnsi" w:hAnsiTheme="minorHAnsi" w:cstheme="minorHAnsi"/>
                <w:b/>
                <w:bCs/>
              </w:rPr>
            </w:pPr>
            <w:r w:rsidRPr="00B72B84">
              <w:rPr>
                <w:rFonts w:asciiTheme="minorHAnsi" w:hAnsiTheme="minorHAnsi" w:cstheme="minorHAnsi"/>
                <w:b/>
                <w:bCs/>
              </w:rPr>
              <w:t>Desirable</w:t>
            </w:r>
          </w:p>
        </w:tc>
      </w:tr>
      <w:tr w:rsidR="00101128" w:rsidRPr="00B72B84" w14:paraId="296984D0" w14:textId="77777777" w:rsidTr="001568FD">
        <w:trPr>
          <w:trHeight w:val="322"/>
          <w:jc w:val="center"/>
        </w:trPr>
        <w:tc>
          <w:tcPr>
            <w:tcW w:w="2263" w:type="dxa"/>
          </w:tcPr>
          <w:p w14:paraId="6DFFF4DD" w14:textId="77777777" w:rsidR="00101128" w:rsidRPr="00B72B84" w:rsidRDefault="00101128" w:rsidP="00101128">
            <w:pPr>
              <w:pStyle w:val="Heading1"/>
              <w:rPr>
                <w:rFonts w:asciiTheme="minorHAnsi" w:hAnsiTheme="minorHAnsi" w:cstheme="minorHAnsi"/>
                <w:sz w:val="24"/>
                <w:szCs w:val="24"/>
              </w:rPr>
            </w:pPr>
            <w:r w:rsidRPr="00B72B84">
              <w:rPr>
                <w:rFonts w:asciiTheme="minorHAnsi" w:hAnsiTheme="minorHAnsi" w:cstheme="minorHAnsi"/>
                <w:sz w:val="24"/>
                <w:szCs w:val="24"/>
              </w:rPr>
              <w:t>Education/Training</w:t>
            </w:r>
          </w:p>
          <w:p w14:paraId="0F61B4DB" w14:textId="77777777" w:rsidR="00101128" w:rsidRPr="00B72B84" w:rsidRDefault="00101128" w:rsidP="00101128">
            <w:pPr>
              <w:ind w:left="360"/>
              <w:rPr>
                <w:rFonts w:asciiTheme="minorHAnsi" w:hAnsiTheme="minorHAnsi" w:cstheme="minorHAnsi"/>
              </w:rPr>
            </w:pPr>
          </w:p>
        </w:tc>
        <w:tc>
          <w:tcPr>
            <w:tcW w:w="3828" w:type="dxa"/>
            <w:shd w:val="clear" w:color="auto" w:fill="auto"/>
          </w:tcPr>
          <w:p w14:paraId="3263DEB2" w14:textId="77777777" w:rsidR="00101128" w:rsidRPr="00B72B84" w:rsidRDefault="00101128" w:rsidP="001568FD">
            <w:pPr>
              <w:numPr>
                <w:ilvl w:val="0"/>
                <w:numId w:val="2"/>
              </w:numPr>
              <w:jc w:val="both"/>
              <w:rPr>
                <w:rFonts w:asciiTheme="minorHAnsi" w:hAnsiTheme="minorHAnsi" w:cstheme="minorHAnsi"/>
              </w:rPr>
            </w:pPr>
            <w:r w:rsidRPr="00B72B84">
              <w:rPr>
                <w:rFonts w:asciiTheme="minorHAnsi" w:hAnsiTheme="minorHAnsi" w:cstheme="minorHAnsi"/>
              </w:rPr>
              <w:t>Basic numeracy and literacy</w:t>
            </w:r>
          </w:p>
          <w:p w14:paraId="3C6321CA" w14:textId="77777777" w:rsidR="00101128" w:rsidRPr="00B72B84" w:rsidRDefault="00101128" w:rsidP="001568FD">
            <w:pPr>
              <w:ind w:left="360"/>
              <w:jc w:val="both"/>
              <w:rPr>
                <w:rFonts w:asciiTheme="minorHAnsi" w:hAnsiTheme="minorHAnsi" w:cstheme="minorHAnsi"/>
              </w:rPr>
            </w:pPr>
          </w:p>
        </w:tc>
        <w:tc>
          <w:tcPr>
            <w:tcW w:w="4069" w:type="dxa"/>
            <w:shd w:val="clear" w:color="auto" w:fill="auto"/>
          </w:tcPr>
          <w:p w14:paraId="42141507" w14:textId="77777777" w:rsidR="00101128" w:rsidRPr="00B72B84" w:rsidRDefault="00101128" w:rsidP="001568FD">
            <w:pPr>
              <w:pStyle w:val="ListParagraph"/>
              <w:numPr>
                <w:ilvl w:val="0"/>
                <w:numId w:val="2"/>
              </w:numPr>
              <w:jc w:val="both"/>
              <w:rPr>
                <w:rFonts w:asciiTheme="minorHAnsi" w:hAnsiTheme="minorHAnsi" w:cstheme="minorHAnsi"/>
              </w:rPr>
            </w:pPr>
            <w:r w:rsidRPr="00B72B84">
              <w:rPr>
                <w:rFonts w:asciiTheme="minorHAnsi" w:hAnsiTheme="minorHAnsi" w:cstheme="minorHAnsi"/>
              </w:rPr>
              <w:t>Food Hygiene (level 3 &gt;)</w:t>
            </w:r>
          </w:p>
          <w:p w14:paraId="177794CC" w14:textId="77777777" w:rsidR="00101128" w:rsidRPr="00B72B84" w:rsidRDefault="00101128" w:rsidP="001568FD">
            <w:pPr>
              <w:ind w:left="720"/>
              <w:jc w:val="both"/>
              <w:rPr>
                <w:rFonts w:asciiTheme="minorHAnsi" w:hAnsiTheme="minorHAnsi" w:cstheme="minorHAnsi"/>
              </w:rPr>
            </w:pPr>
          </w:p>
          <w:p w14:paraId="6194151F" w14:textId="77777777" w:rsidR="001568FD" w:rsidRPr="00B72B84" w:rsidRDefault="001568FD" w:rsidP="001568FD">
            <w:pPr>
              <w:ind w:left="720"/>
              <w:jc w:val="both"/>
              <w:rPr>
                <w:rFonts w:asciiTheme="minorHAnsi" w:hAnsiTheme="minorHAnsi" w:cstheme="minorHAnsi"/>
              </w:rPr>
            </w:pPr>
          </w:p>
          <w:p w14:paraId="08FB3D40" w14:textId="77777777" w:rsidR="001568FD" w:rsidRPr="00B72B84" w:rsidRDefault="001568FD" w:rsidP="001568FD">
            <w:pPr>
              <w:ind w:left="720"/>
              <w:jc w:val="both"/>
              <w:rPr>
                <w:rFonts w:asciiTheme="minorHAnsi" w:hAnsiTheme="minorHAnsi" w:cstheme="minorHAnsi"/>
              </w:rPr>
            </w:pPr>
          </w:p>
        </w:tc>
      </w:tr>
      <w:tr w:rsidR="00101128" w:rsidRPr="00B72B84" w14:paraId="087B6FAF" w14:textId="77777777" w:rsidTr="001568FD">
        <w:trPr>
          <w:trHeight w:val="322"/>
          <w:jc w:val="center"/>
        </w:trPr>
        <w:tc>
          <w:tcPr>
            <w:tcW w:w="2263" w:type="dxa"/>
          </w:tcPr>
          <w:p w14:paraId="5018DAC1" w14:textId="77777777" w:rsidR="00101128" w:rsidRPr="00B72B84" w:rsidRDefault="00101128" w:rsidP="00891169">
            <w:pPr>
              <w:pStyle w:val="Heading4"/>
              <w:rPr>
                <w:rFonts w:asciiTheme="minorHAnsi" w:hAnsiTheme="minorHAnsi" w:cstheme="minorHAnsi"/>
                <w:sz w:val="24"/>
                <w:szCs w:val="24"/>
              </w:rPr>
            </w:pPr>
          </w:p>
        </w:tc>
        <w:tc>
          <w:tcPr>
            <w:tcW w:w="3828" w:type="dxa"/>
            <w:shd w:val="clear" w:color="auto" w:fill="auto"/>
            <w:vAlign w:val="center"/>
          </w:tcPr>
          <w:p w14:paraId="648D0AFB" w14:textId="77777777" w:rsidR="00101128" w:rsidRPr="00B72B84" w:rsidRDefault="00101128" w:rsidP="001568FD">
            <w:pPr>
              <w:pStyle w:val="Heading4"/>
              <w:jc w:val="both"/>
              <w:rPr>
                <w:rFonts w:asciiTheme="minorHAnsi" w:hAnsiTheme="minorHAnsi" w:cstheme="minorHAnsi"/>
                <w:sz w:val="24"/>
                <w:szCs w:val="24"/>
              </w:rPr>
            </w:pPr>
            <w:r w:rsidRPr="00B72B84">
              <w:rPr>
                <w:rFonts w:asciiTheme="minorHAnsi" w:hAnsiTheme="minorHAnsi" w:cstheme="minorHAnsi"/>
                <w:sz w:val="24"/>
                <w:szCs w:val="24"/>
              </w:rPr>
              <w:t>Essential</w:t>
            </w:r>
          </w:p>
        </w:tc>
        <w:tc>
          <w:tcPr>
            <w:tcW w:w="4069" w:type="dxa"/>
            <w:shd w:val="clear" w:color="auto" w:fill="auto"/>
            <w:vAlign w:val="center"/>
          </w:tcPr>
          <w:p w14:paraId="11EB3C78" w14:textId="77777777" w:rsidR="00101128" w:rsidRPr="00B72B84" w:rsidRDefault="00101128" w:rsidP="001568FD">
            <w:pPr>
              <w:jc w:val="both"/>
              <w:rPr>
                <w:rFonts w:asciiTheme="minorHAnsi" w:hAnsiTheme="minorHAnsi" w:cstheme="minorHAnsi"/>
                <w:b/>
                <w:bCs/>
              </w:rPr>
            </w:pPr>
            <w:r w:rsidRPr="00B72B84">
              <w:rPr>
                <w:rFonts w:asciiTheme="minorHAnsi" w:hAnsiTheme="minorHAnsi" w:cstheme="minorHAnsi"/>
                <w:b/>
                <w:bCs/>
              </w:rPr>
              <w:t>Desirable</w:t>
            </w:r>
          </w:p>
        </w:tc>
      </w:tr>
      <w:tr w:rsidR="00101128" w:rsidRPr="00B72B84" w14:paraId="3B691871" w14:textId="77777777" w:rsidTr="001568FD">
        <w:trPr>
          <w:trHeight w:val="342"/>
          <w:jc w:val="center"/>
        </w:trPr>
        <w:tc>
          <w:tcPr>
            <w:tcW w:w="2263" w:type="dxa"/>
          </w:tcPr>
          <w:p w14:paraId="027846DF" w14:textId="77777777" w:rsidR="00101128" w:rsidRPr="00B72B84" w:rsidRDefault="00101128" w:rsidP="00101128">
            <w:pPr>
              <w:rPr>
                <w:rFonts w:asciiTheme="minorHAnsi" w:hAnsiTheme="minorHAnsi" w:cstheme="minorHAnsi"/>
                <w:b/>
              </w:rPr>
            </w:pPr>
            <w:r w:rsidRPr="00B72B84">
              <w:rPr>
                <w:rFonts w:asciiTheme="minorHAnsi" w:hAnsiTheme="minorHAnsi" w:cstheme="minorHAnsi"/>
                <w:b/>
              </w:rPr>
              <w:t>Experience</w:t>
            </w:r>
          </w:p>
        </w:tc>
        <w:tc>
          <w:tcPr>
            <w:tcW w:w="3828" w:type="dxa"/>
            <w:shd w:val="clear" w:color="auto" w:fill="auto"/>
          </w:tcPr>
          <w:p w14:paraId="5B4398A0" w14:textId="77777777" w:rsidR="00101128" w:rsidRPr="00B72B84" w:rsidRDefault="002A1C4D" w:rsidP="001568FD">
            <w:pPr>
              <w:numPr>
                <w:ilvl w:val="0"/>
                <w:numId w:val="2"/>
              </w:numPr>
              <w:jc w:val="both"/>
              <w:rPr>
                <w:rFonts w:asciiTheme="minorHAnsi" w:hAnsiTheme="minorHAnsi" w:cstheme="minorHAnsi"/>
              </w:rPr>
            </w:pPr>
            <w:r w:rsidRPr="00B72B84">
              <w:rPr>
                <w:rFonts w:asciiTheme="minorHAnsi" w:hAnsiTheme="minorHAnsi" w:cstheme="minorHAnsi"/>
              </w:rPr>
              <w:t xml:space="preserve">Awareness of Health and Safety </w:t>
            </w:r>
          </w:p>
          <w:p w14:paraId="4B431422" w14:textId="77777777" w:rsidR="00101128" w:rsidRPr="00B72B84" w:rsidRDefault="00101128" w:rsidP="001568FD">
            <w:pPr>
              <w:numPr>
                <w:ilvl w:val="0"/>
                <w:numId w:val="2"/>
              </w:numPr>
              <w:jc w:val="both"/>
              <w:rPr>
                <w:rFonts w:asciiTheme="minorHAnsi" w:hAnsiTheme="minorHAnsi" w:cstheme="minorHAnsi"/>
              </w:rPr>
            </w:pPr>
            <w:r w:rsidRPr="00B72B84">
              <w:rPr>
                <w:rFonts w:asciiTheme="minorHAnsi" w:hAnsiTheme="minorHAnsi" w:cstheme="minorHAnsi"/>
              </w:rPr>
              <w:t>Verbal and written communication</w:t>
            </w:r>
          </w:p>
          <w:p w14:paraId="67683D4F" w14:textId="77777777" w:rsidR="00101128" w:rsidRPr="00B72B84" w:rsidRDefault="00101128" w:rsidP="001568FD">
            <w:pPr>
              <w:jc w:val="both"/>
              <w:rPr>
                <w:rFonts w:asciiTheme="minorHAnsi" w:hAnsiTheme="minorHAnsi" w:cstheme="minorHAnsi"/>
              </w:rPr>
            </w:pPr>
          </w:p>
          <w:p w14:paraId="2504DB30" w14:textId="77777777" w:rsidR="00101128" w:rsidRPr="00B72B84" w:rsidRDefault="00101128" w:rsidP="001568FD">
            <w:pPr>
              <w:jc w:val="both"/>
              <w:rPr>
                <w:rFonts w:asciiTheme="minorHAnsi" w:hAnsiTheme="minorHAnsi" w:cstheme="minorHAnsi"/>
              </w:rPr>
            </w:pPr>
          </w:p>
        </w:tc>
        <w:tc>
          <w:tcPr>
            <w:tcW w:w="4069" w:type="dxa"/>
            <w:shd w:val="clear" w:color="auto" w:fill="auto"/>
          </w:tcPr>
          <w:p w14:paraId="465991F6" w14:textId="77777777" w:rsidR="00101128" w:rsidRPr="00B72B84" w:rsidRDefault="00101128" w:rsidP="001568FD">
            <w:pPr>
              <w:numPr>
                <w:ilvl w:val="0"/>
                <w:numId w:val="2"/>
              </w:numPr>
              <w:jc w:val="both"/>
              <w:rPr>
                <w:rFonts w:asciiTheme="minorHAnsi" w:hAnsiTheme="minorHAnsi" w:cstheme="minorHAnsi"/>
              </w:rPr>
            </w:pPr>
            <w:r w:rsidRPr="00B72B84">
              <w:rPr>
                <w:rFonts w:asciiTheme="minorHAnsi" w:hAnsiTheme="minorHAnsi" w:cstheme="minorHAnsi"/>
              </w:rPr>
              <w:t>Previous Warehouse experience</w:t>
            </w:r>
          </w:p>
          <w:p w14:paraId="754155D1" w14:textId="77777777" w:rsidR="002A1C4D" w:rsidRPr="00B72B84" w:rsidRDefault="002A1C4D" w:rsidP="001568FD">
            <w:pPr>
              <w:numPr>
                <w:ilvl w:val="0"/>
                <w:numId w:val="2"/>
              </w:numPr>
              <w:jc w:val="both"/>
              <w:rPr>
                <w:rFonts w:asciiTheme="minorHAnsi" w:hAnsiTheme="minorHAnsi" w:cstheme="minorHAnsi"/>
              </w:rPr>
            </w:pPr>
            <w:r w:rsidRPr="00B72B84">
              <w:rPr>
                <w:rFonts w:asciiTheme="minorHAnsi" w:hAnsiTheme="minorHAnsi" w:cstheme="minorHAnsi"/>
              </w:rPr>
              <w:t>Stock control systems</w:t>
            </w:r>
          </w:p>
          <w:p w14:paraId="66862FC1" w14:textId="77777777" w:rsidR="001568FD" w:rsidRPr="00B72B84" w:rsidRDefault="009559D1" w:rsidP="001568FD">
            <w:pPr>
              <w:numPr>
                <w:ilvl w:val="0"/>
                <w:numId w:val="2"/>
              </w:numPr>
              <w:jc w:val="both"/>
              <w:rPr>
                <w:rFonts w:asciiTheme="minorHAnsi" w:hAnsiTheme="minorHAnsi" w:cstheme="minorHAnsi"/>
              </w:rPr>
            </w:pPr>
            <w:r w:rsidRPr="00B72B84">
              <w:rPr>
                <w:rFonts w:asciiTheme="minorHAnsi" w:hAnsiTheme="minorHAnsi" w:cstheme="minorHAnsi"/>
              </w:rPr>
              <w:t xml:space="preserve">Basic IT Literacy </w:t>
            </w:r>
          </w:p>
          <w:p w14:paraId="44E2F0A1" w14:textId="77777777" w:rsidR="009559D1" w:rsidRPr="00B72B84" w:rsidRDefault="001568FD" w:rsidP="001568FD">
            <w:pPr>
              <w:numPr>
                <w:ilvl w:val="0"/>
                <w:numId w:val="2"/>
              </w:numPr>
              <w:jc w:val="both"/>
              <w:rPr>
                <w:rFonts w:asciiTheme="minorHAnsi" w:hAnsiTheme="minorHAnsi" w:cstheme="minorHAnsi"/>
              </w:rPr>
            </w:pPr>
            <w:r w:rsidRPr="00B72B84">
              <w:rPr>
                <w:rFonts w:asciiTheme="minorHAnsi" w:hAnsiTheme="minorHAnsi" w:cstheme="minorHAnsi"/>
              </w:rPr>
              <w:t>Ability to liaise with a diverse range of people</w:t>
            </w:r>
          </w:p>
          <w:p w14:paraId="51363172" w14:textId="77777777" w:rsidR="001568FD" w:rsidRPr="00B72B84" w:rsidRDefault="001568FD" w:rsidP="001568FD">
            <w:pPr>
              <w:jc w:val="both"/>
              <w:rPr>
                <w:rFonts w:asciiTheme="minorHAnsi" w:hAnsiTheme="minorHAnsi" w:cstheme="minorHAnsi"/>
              </w:rPr>
            </w:pPr>
          </w:p>
          <w:p w14:paraId="2713BDE7" w14:textId="77777777" w:rsidR="00101128" w:rsidRPr="00B72B84" w:rsidRDefault="00101128" w:rsidP="001568FD">
            <w:pPr>
              <w:ind w:left="360"/>
              <w:jc w:val="both"/>
              <w:rPr>
                <w:rFonts w:asciiTheme="minorHAnsi" w:hAnsiTheme="minorHAnsi" w:cstheme="minorHAnsi"/>
              </w:rPr>
            </w:pPr>
          </w:p>
        </w:tc>
      </w:tr>
    </w:tbl>
    <w:p w14:paraId="49DB7281" w14:textId="77777777" w:rsidR="003D78D6" w:rsidRPr="00B72B84" w:rsidRDefault="003D78D6" w:rsidP="00536E5B">
      <w:pPr>
        <w:jc w:val="both"/>
        <w:rPr>
          <w:rFonts w:asciiTheme="minorHAnsi" w:hAnsiTheme="minorHAnsi" w:cstheme="minorHAnsi"/>
        </w:rPr>
      </w:pPr>
    </w:p>
    <w:p w14:paraId="02C49556" w14:textId="77777777" w:rsidR="003D78D6" w:rsidRPr="00B72B84" w:rsidRDefault="003D78D6" w:rsidP="003D78D6">
      <w:pPr>
        <w:ind w:left="-360"/>
        <w:jc w:val="both"/>
        <w:rPr>
          <w:rFonts w:asciiTheme="minorHAnsi" w:hAnsiTheme="minorHAnsi" w:cstheme="minorHAnsi"/>
        </w:rPr>
      </w:pPr>
      <w:r w:rsidRPr="00B72B84">
        <w:rPr>
          <w:rFonts w:asciiTheme="minorHAnsi" w:hAnsiTheme="minorHAnsi" w:cstheme="minorHAnsi"/>
        </w:rPr>
        <w:t>Move On staff operate as a team and from time to time, at the discretion of the senior management team, it may be necessary for staff to assist each other in their roles.  A collective approach to work is, therefore, essential although members of staff have their own specific areas of responsibility</w:t>
      </w:r>
    </w:p>
    <w:p w14:paraId="4AA1A8E2" w14:textId="77777777" w:rsidR="003D78D6" w:rsidRPr="009559D1" w:rsidRDefault="003D78D6" w:rsidP="003D78D6">
      <w:pPr>
        <w:ind w:left="-360"/>
        <w:jc w:val="both"/>
        <w:rPr>
          <w:rFonts w:ascii="Arial" w:hAnsi="Arial" w:cs="Arial"/>
          <w:sz w:val="20"/>
          <w:szCs w:val="20"/>
        </w:rPr>
      </w:pPr>
    </w:p>
    <w:sectPr w:rsidR="003D78D6" w:rsidRPr="009559D1" w:rsidSect="009559D1">
      <w:headerReference w:type="default" r:id="rId7"/>
      <w:pgSz w:w="11906" w:h="16838"/>
      <w:pgMar w:top="1440"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A283" w14:textId="77777777" w:rsidR="008C1BAD" w:rsidRDefault="008C1BAD" w:rsidP="002E476B">
      <w:r>
        <w:separator/>
      </w:r>
    </w:p>
  </w:endnote>
  <w:endnote w:type="continuationSeparator" w:id="0">
    <w:p w14:paraId="3C47A7CC" w14:textId="77777777" w:rsidR="008C1BAD" w:rsidRDefault="008C1BAD" w:rsidP="002E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B817" w14:textId="77777777" w:rsidR="008C1BAD" w:rsidRDefault="008C1BAD" w:rsidP="002E476B">
      <w:r>
        <w:separator/>
      </w:r>
    </w:p>
  </w:footnote>
  <w:footnote w:type="continuationSeparator" w:id="0">
    <w:p w14:paraId="1D63E67E" w14:textId="77777777" w:rsidR="008C1BAD" w:rsidRDefault="008C1BAD" w:rsidP="002E4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82C9" w14:textId="77777777" w:rsidR="002E476B" w:rsidRDefault="002E476B">
    <w:pPr>
      <w:pStyle w:val="Header"/>
    </w:pPr>
    <w:r>
      <w:rPr>
        <w:rFonts w:asciiTheme="minorHAnsi" w:hAnsiTheme="minorHAnsi" w:cstheme="minorHAnsi"/>
        <w:noProof/>
      </w:rPr>
      <w:drawing>
        <wp:anchor distT="0" distB="0" distL="114300" distR="114300" simplePos="0" relativeHeight="251660288" behindDoc="0" locked="0" layoutInCell="1" allowOverlap="1" wp14:anchorId="72717945" wp14:editId="06463B44">
          <wp:simplePos x="0" y="0"/>
          <wp:positionH relativeFrom="column">
            <wp:posOffset>-97155</wp:posOffset>
          </wp:positionH>
          <wp:positionV relativeFrom="paragraph">
            <wp:posOffset>-169545</wp:posOffset>
          </wp:positionV>
          <wp:extent cx="1971675" cy="684067"/>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ve On Master Logo - 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06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4F5C4218" wp14:editId="21607ADF">
          <wp:simplePos x="0" y="0"/>
          <wp:positionH relativeFrom="column">
            <wp:posOffset>4874895</wp:posOffset>
          </wp:positionH>
          <wp:positionV relativeFrom="paragraph">
            <wp:posOffset>-125730</wp:posOffset>
          </wp:positionV>
          <wp:extent cx="1385751" cy="54292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eshare logo.png"/>
                  <pic:cNvPicPr/>
                </pic:nvPicPr>
                <pic:blipFill rotWithShape="1">
                  <a:blip r:embed="rId2" cstate="print">
                    <a:extLst>
                      <a:ext uri="{28A0092B-C50C-407E-A947-70E740481C1C}">
                        <a14:useLocalDpi xmlns:a14="http://schemas.microsoft.com/office/drawing/2010/main" val="0"/>
                      </a:ext>
                    </a:extLst>
                  </a:blip>
                  <a:srcRect t="33287" b="27533"/>
                  <a:stretch/>
                </pic:blipFill>
                <pic:spPr bwMode="auto">
                  <a:xfrm>
                    <a:off x="0" y="0"/>
                    <a:ext cx="1385751" cy="5429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6B2A"/>
    <w:multiLevelType w:val="hybridMultilevel"/>
    <w:tmpl w:val="DEFA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21D84"/>
    <w:multiLevelType w:val="hybridMultilevel"/>
    <w:tmpl w:val="4D96E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B5D00"/>
    <w:multiLevelType w:val="hybridMultilevel"/>
    <w:tmpl w:val="80B2B4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7666837">
    <w:abstractNumId w:val="2"/>
  </w:num>
  <w:num w:numId="2" w16cid:durableId="327753576">
    <w:abstractNumId w:val="0"/>
  </w:num>
  <w:num w:numId="3" w16cid:durableId="1882204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E2"/>
    <w:rsid w:val="00101128"/>
    <w:rsid w:val="001568FD"/>
    <w:rsid w:val="001D4B52"/>
    <w:rsid w:val="002A1C4D"/>
    <w:rsid w:val="002E476B"/>
    <w:rsid w:val="003D78D6"/>
    <w:rsid w:val="00402560"/>
    <w:rsid w:val="004121FE"/>
    <w:rsid w:val="004B7822"/>
    <w:rsid w:val="00536E5B"/>
    <w:rsid w:val="005A330F"/>
    <w:rsid w:val="005C1054"/>
    <w:rsid w:val="005D7973"/>
    <w:rsid w:val="00891169"/>
    <w:rsid w:val="008C1BAD"/>
    <w:rsid w:val="0095472E"/>
    <w:rsid w:val="009559D1"/>
    <w:rsid w:val="009A23AA"/>
    <w:rsid w:val="00A84F73"/>
    <w:rsid w:val="00AE4005"/>
    <w:rsid w:val="00B17F84"/>
    <w:rsid w:val="00B72B84"/>
    <w:rsid w:val="00BA38B7"/>
    <w:rsid w:val="00CC6EF1"/>
    <w:rsid w:val="00EC28C7"/>
    <w:rsid w:val="00F218E2"/>
    <w:rsid w:val="00F273E6"/>
    <w:rsid w:val="00F37D29"/>
    <w:rsid w:val="00F40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95D44"/>
  <w15:chartTrackingRefBased/>
  <w15:docId w15:val="{E5FC4C61-1A70-4FA7-B65C-A0355E05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C28C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EC28C7"/>
    <w:pPr>
      <w:keepNext/>
      <w:spacing w:before="240" w:after="60"/>
      <w:outlineLvl w:val="2"/>
    </w:pPr>
    <w:rPr>
      <w:rFonts w:ascii="Arial" w:hAnsi="Arial" w:cs="Arial"/>
      <w:b/>
      <w:bCs/>
      <w:sz w:val="26"/>
      <w:szCs w:val="26"/>
    </w:rPr>
  </w:style>
  <w:style w:type="paragraph" w:styleId="Heading4">
    <w:name w:val="heading 4"/>
    <w:basedOn w:val="Normal"/>
    <w:next w:val="Normal"/>
    <w:qFormat/>
    <w:rsid w:val="00EC28C7"/>
    <w:pPr>
      <w:keepNext/>
      <w:spacing w:before="240" w:after="60"/>
      <w:outlineLvl w:val="3"/>
    </w:pPr>
    <w:rPr>
      <w:b/>
      <w:bCs/>
      <w:sz w:val="28"/>
      <w:szCs w:val="28"/>
    </w:rPr>
  </w:style>
  <w:style w:type="paragraph" w:styleId="Heading5">
    <w:name w:val="heading 5"/>
    <w:basedOn w:val="Normal"/>
    <w:next w:val="Normal"/>
    <w:qFormat/>
    <w:rsid w:val="00F37D29"/>
    <w:pPr>
      <w:keepNext/>
      <w:outlineLvl w:val="4"/>
    </w:pPr>
    <w:rPr>
      <w:rFonts w:ascii="Arial" w:hAnsi="Arial" w:cs="Arial"/>
      <w:b/>
      <w:bCs/>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C28C7"/>
    <w:pPr>
      <w:tabs>
        <w:tab w:val="center" w:pos="4153"/>
        <w:tab w:val="right" w:pos="8306"/>
      </w:tabs>
    </w:pPr>
    <w:rPr>
      <w:rFonts w:ascii="Arial" w:hAnsi="Arial"/>
      <w:sz w:val="22"/>
      <w:szCs w:val="20"/>
      <w:lang w:eastAsia="en-US"/>
    </w:rPr>
  </w:style>
  <w:style w:type="paragraph" w:styleId="BalloonText">
    <w:name w:val="Balloon Text"/>
    <w:basedOn w:val="Normal"/>
    <w:semiHidden/>
    <w:rsid w:val="00101128"/>
    <w:rPr>
      <w:rFonts w:ascii="Tahoma" w:hAnsi="Tahoma" w:cs="Tahoma"/>
      <w:sz w:val="16"/>
      <w:szCs w:val="16"/>
    </w:rPr>
  </w:style>
  <w:style w:type="paragraph" w:styleId="ListParagraph">
    <w:name w:val="List Paragraph"/>
    <w:basedOn w:val="Normal"/>
    <w:uiPriority w:val="34"/>
    <w:qFormat/>
    <w:rsid w:val="002A1C4D"/>
    <w:pPr>
      <w:ind w:left="720"/>
      <w:contextualSpacing/>
    </w:pPr>
  </w:style>
  <w:style w:type="paragraph" w:styleId="Footer">
    <w:name w:val="footer"/>
    <w:basedOn w:val="Normal"/>
    <w:link w:val="FooterChar"/>
    <w:rsid w:val="002E476B"/>
    <w:pPr>
      <w:tabs>
        <w:tab w:val="center" w:pos="4513"/>
        <w:tab w:val="right" w:pos="9026"/>
      </w:tabs>
    </w:pPr>
  </w:style>
  <w:style w:type="character" w:customStyle="1" w:styleId="FooterChar">
    <w:name w:val="Footer Char"/>
    <w:basedOn w:val="DefaultParagraphFont"/>
    <w:link w:val="Footer"/>
    <w:rsid w:val="002E47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Move On</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Burns</dc:creator>
  <cp:keywords/>
  <dc:description/>
  <cp:lastModifiedBy>Michele Robertson</cp:lastModifiedBy>
  <cp:revision>2</cp:revision>
  <cp:lastPrinted>2017-09-13T08:20:00Z</cp:lastPrinted>
  <dcterms:created xsi:type="dcterms:W3CDTF">2022-09-02T15:30:00Z</dcterms:created>
  <dcterms:modified xsi:type="dcterms:W3CDTF">2022-09-02T15:30:00Z</dcterms:modified>
</cp:coreProperties>
</file>