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B84E8" w14:textId="42921F35" w:rsidR="00945BF4" w:rsidRPr="00A605B8" w:rsidRDefault="00945BF4" w:rsidP="00AC4AC1">
      <w:pPr>
        <w:contextualSpacing/>
        <w:jc w:val="center"/>
        <w:rPr>
          <w:rFonts w:ascii="Arial" w:hAnsi="Arial" w:cs="Arial"/>
          <w:sz w:val="24"/>
          <w:szCs w:val="24"/>
        </w:rPr>
      </w:pPr>
    </w:p>
    <w:p w14:paraId="5576C406" w14:textId="20DB9E46" w:rsidR="00AC4AC1" w:rsidRPr="00A605B8" w:rsidRDefault="00AC4AC1" w:rsidP="00AC4AC1">
      <w:pPr>
        <w:contextualSpacing/>
        <w:jc w:val="center"/>
        <w:rPr>
          <w:rFonts w:ascii="Arial" w:hAnsi="Arial" w:cs="Arial"/>
          <w:b/>
          <w:sz w:val="24"/>
          <w:szCs w:val="24"/>
          <w:u w:val="single"/>
        </w:rPr>
      </w:pPr>
      <w:r w:rsidRPr="00A605B8">
        <w:rPr>
          <w:rFonts w:ascii="Arial" w:hAnsi="Arial" w:cs="Arial"/>
          <w:b/>
          <w:sz w:val="24"/>
          <w:szCs w:val="24"/>
          <w:u w:val="single"/>
        </w:rPr>
        <w:t>JOB DESCRIPTION</w:t>
      </w:r>
    </w:p>
    <w:p w14:paraId="484AEAE1" w14:textId="77777777" w:rsidR="00AC4AC1" w:rsidRPr="00A605B8" w:rsidRDefault="00AC4AC1" w:rsidP="00AC4AC1">
      <w:pPr>
        <w:contextualSpacing/>
        <w:jc w:val="center"/>
        <w:rPr>
          <w:rFonts w:ascii="Arial" w:hAnsi="Arial" w:cs="Arial"/>
          <w:b/>
          <w:sz w:val="24"/>
          <w:szCs w:val="24"/>
          <w:u w:val="single"/>
        </w:rPr>
      </w:pPr>
    </w:p>
    <w:tbl>
      <w:tblPr>
        <w:tblStyle w:val="TableGrid"/>
        <w:tblW w:w="0" w:type="auto"/>
        <w:tblLook w:val="04A0" w:firstRow="1" w:lastRow="0" w:firstColumn="1" w:lastColumn="0" w:noHBand="0" w:noVBand="1"/>
      </w:tblPr>
      <w:tblGrid>
        <w:gridCol w:w="2902"/>
        <w:gridCol w:w="7554"/>
      </w:tblGrid>
      <w:tr w:rsidR="00AC4AC1" w:rsidRPr="00A605B8" w14:paraId="1808AF0A" w14:textId="77777777" w:rsidTr="00C1661A">
        <w:tc>
          <w:tcPr>
            <w:tcW w:w="2943" w:type="dxa"/>
            <w:shd w:val="clear" w:color="auto" w:fill="BFBFBF" w:themeFill="background1" w:themeFillShade="BF"/>
          </w:tcPr>
          <w:p w14:paraId="7D218543" w14:textId="77777777" w:rsidR="00AC4AC1" w:rsidRPr="00A605B8" w:rsidRDefault="00AC4AC1" w:rsidP="00AC4AC1">
            <w:pPr>
              <w:pStyle w:val="ListParagraph"/>
              <w:numPr>
                <w:ilvl w:val="0"/>
                <w:numId w:val="1"/>
              </w:numPr>
              <w:rPr>
                <w:rFonts w:ascii="Arial" w:hAnsi="Arial" w:cs="Arial"/>
                <w:b/>
                <w:sz w:val="24"/>
                <w:szCs w:val="24"/>
              </w:rPr>
            </w:pPr>
            <w:r w:rsidRPr="00A605B8">
              <w:rPr>
                <w:rFonts w:ascii="Arial" w:hAnsi="Arial" w:cs="Arial"/>
                <w:b/>
                <w:sz w:val="24"/>
                <w:szCs w:val="24"/>
              </w:rPr>
              <w:t>Job Details</w:t>
            </w:r>
          </w:p>
        </w:tc>
        <w:tc>
          <w:tcPr>
            <w:tcW w:w="7739" w:type="dxa"/>
            <w:shd w:val="clear" w:color="auto" w:fill="BFBFBF" w:themeFill="background1" w:themeFillShade="BF"/>
          </w:tcPr>
          <w:p w14:paraId="0A025F24" w14:textId="77777777" w:rsidR="00AC4AC1" w:rsidRPr="00A605B8" w:rsidRDefault="00AC4AC1" w:rsidP="00AC4AC1">
            <w:pPr>
              <w:contextualSpacing/>
              <w:jc w:val="center"/>
              <w:rPr>
                <w:rFonts w:ascii="Arial" w:hAnsi="Arial" w:cs="Arial"/>
                <w:sz w:val="24"/>
                <w:szCs w:val="24"/>
              </w:rPr>
            </w:pPr>
          </w:p>
        </w:tc>
      </w:tr>
      <w:tr w:rsidR="00AC4AC1" w:rsidRPr="00A605B8" w14:paraId="3F6AAA18" w14:textId="77777777" w:rsidTr="00AC4AC1">
        <w:tc>
          <w:tcPr>
            <w:tcW w:w="2943" w:type="dxa"/>
          </w:tcPr>
          <w:p w14:paraId="202FC6A3" w14:textId="77777777" w:rsidR="00AC4AC1" w:rsidRPr="00A605B8" w:rsidRDefault="00AC4AC1" w:rsidP="00AC4AC1">
            <w:pPr>
              <w:contextualSpacing/>
              <w:rPr>
                <w:rFonts w:ascii="Arial" w:hAnsi="Arial" w:cs="Arial"/>
                <w:sz w:val="24"/>
                <w:szCs w:val="24"/>
              </w:rPr>
            </w:pPr>
            <w:r w:rsidRPr="00A605B8">
              <w:rPr>
                <w:rFonts w:ascii="Arial" w:hAnsi="Arial" w:cs="Arial"/>
                <w:sz w:val="24"/>
                <w:szCs w:val="24"/>
              </w:rPr>
              <w:t>Job title:</w:t>
            </w:r>
          </w:p>
        </w:tc>
        <w:tc>
          <w:tcPr>
            <w:tcW w:w="7739" w:type="dxa"/>
          </w:tcPr>
          <w:p w14:paraId="63E410F0" w14:textId="19C0DE1A" w:rsidR="00AC4AC1" w:rsidRPr="00A605B8" w:rsidRDefault="007E7E5B" w:rsidP="00F867A9">
            <w:pPr>
              <w:contextualSpacing/>
              <w:rPr>
                <w:rFonts w:ascii="Arial" w:hAnsi="Arial" w:cs="Arial"/>
                <w:sz w:val="24"/>
                <w:szCs w:val="24"/>
              </w:rPr>
            </w:pPr>
            <w:r w:rsidRPr="00A605B8">
              <w:rPr>
                <w:rFonts w:ascii="Arial" w:hAnsi="Arial" w:cs="Arial"/>
                <w:sz w:val="24"/>
                <w:szCs w:val="24"/>
              </w:rPr>
              <w:t>Autism Support</w:t>
            </w:r>
            <w:r w:rsidR="00572A52" w:rsidRPr="00A605B8">
              <w:rPr>
                <w:rFonts w:ascii="Arial" w:hAnsi="Arial" w:cs="Arial"/>
                <w:sz w:val="24"/>
                <w:szCs w:val="24"/>
              </w:rPr>
              <w:t xml:space="preserve"> </w:t>
            </w:r>
            <w:r w:rsidR="00864975">
              <w:rPr>
                <w:rFonts w:ascii="Arial" w:hAnsi="Arial" w:cs="Arial"/>
                <w:sz w:val="24"/>
                <w:szCs w:val="24"/>
              </w:rPr>
              <w:t>Practitioner</w:t>
            </w:r>
          </w:p>
        </w:tc>
      </w:tr>
      <w:tr w:rsidR="00AC4AC1" w:rsidRPr="00A605B8" w14:paraId="7CE6C16B" w14:textId="77777777" w:rsidTr="00AC4AC1">
        <w:tc>
          <w:tcPr>
            <w:tcW w:w="2943" w:type="dxa"/>
          </w:tcPr>
          <w:p w14:paraId="7A0C2B90" w14:textId="77777777" w:rsidR="00AC4AC1" w:rsidRPr="00A605B8" w:rsidRDefault="00AC4AC1" w:rsidP="00AC4AC1">
            <w:pPr>
              <w:contextualSpacing/>
              <w:rPr>
                <w:rFonts w:ascii="Arial" w:hAnsi="Arial" w:cs="Arial"/>
                <w:sz w:val="24"/>
                <w:szCs w:val="24"/>
              </w:rPr>
            </w:pPr>
            <w:r w:rsidRPr="00A605B8">
              <w:rPr>
                <w:rFonts w:ascii="Arial" w:hAnsi="Arial" w:cs="Arial"/>
                <w:sz w:val="24"/>
                <w:szCs w:val="24"/>
              </w:rPr>
              <w:t>Contractual Status:</w:t>
            </w:r>
          </w:p>
        </w:tc>
        <w:tc>
          <w:tcPr>
            <w:tcW w:w="7739" w:type="dxa"/>
          </w:tcPr>
          <w:p w14:paraId="3FF03324" w14:textId="42AB596A" w:rsidR="00AC4AC1" w:rsidRPr="00A605B8" w:rsidRDefault="00CB0950" w:rsidP="00AC4AC1">
            <w:pPr>
              <w:contextualSpacing/>
              <w:rPr>
                <w:rFonts w:ascii="Arial" w:hAnsi="Arial" w:cs="Arial"/>
                <w:sz w:val="24"/>
                <w:szCs w:val="24"/>
              </w:rPr>
            </w:pPr>
            <w:r>
              <w:rPr>
                <w:rFonts w:ascii="Arial" w:hAnsi="Arial" w:cs="Arial"/>
                <w:sz w:val="24"/>
                <w:szCs w:val="24"/>
              </w:rPr>
              <w:t>12</w:t>
            </w:r>
            <w:r w:rsidR="00864975">
              <w:rPr>
                <w:rFonts w:ascii="Arial" w:hAnsi="Arial" w:cs="Arial"/>
                <w:sz w:val="24"/>
                <w:szCs w:val="24"/>
              </w:rPr>
              <w:t xml:space="preserve"> months</w:t>
            </w:r>
            <w:r w:rsidR="00F923EB" w:rsidRPr="00A605B8">
              <w:rPr>
                <w:rFonts w:ascii="Arial" w:hAnsi="Arial" w:cs="Arial"/>
                <w:sz w:val="24"/>
                <w:szCs w:val="24"/>
              </w:rPr>
              <w:t xml:space="preserve"> (renewable according to funding availability)</w:t>
            </w:r>
          </w:p>
        </w:tc>
      </w:tr>
      <w:tr w:rsidR="00AC4AC1" w:rsidRPr="00A605B8" w14:paraId="7022A4C3" w14:textId="77777777" w:rsidTr="00AC4AC1">
        <w:tc>
          <w:tcPr>
            <w:tcW w:w="2943" w:type="dxa"/>
          </w:tcPr>
          <w:p w14:paraId="3B9721CE" w14:textId="77777777" w:rsidR="00AC4AC1" w:rsidRPr="00A605B8" w:rsidRDefault="00AC4AC1" w:rsidP="00AC4AC1">
            <w:pPr>
              <w:contextualSpacing/>
              <w:rPr>
                <w:rFonts w:ascii="Arial" w:hAnsi="Arial" w:cs="Arial"/>
                <w:sz w:val="24"/>
                <w:szCs w:val="24"/>
              </w:rPr>
            </w:pPr>
            <w:r w:rsidRPr="00A605B8">
              <w:rPr>
                <w:rFonts w:ascii="Arial" w:hAnsi="Arial" w:cs="Arial"/>
                <w:sz w:val="24"/>
                <w:szCs w:val="24"/>
              </w:rPr>
              <w:t>Organisation:</w:t>
            </w:r>
          </w:p>
        </w:tc>
        <w:tc>
          <w:tcPr>
            <w:tcW w:w="7739" w:type="dxa"/>
          </w:tcPr>
          <w:p w14:paraId="2FF8A019" w14:textId="77777777" w:rsidR="00AC4AC1" w:rsidRPr="00A605B8" w:rsidRDefault="00F923EB" w:rsidP="00AC4AC1">
            <w:pPr>
              <w:contextualSpacing/>
              <w:rPr>
                <w:rFonts w:ascii="Arial" w:hAnsi="Arial" w:cs="Arial"/>
                <w:sz w:val="24"/>
                <w:szCs w:val="24"/>
              </w:rPr>
            </w:pPr>
            <w:r w:rsidRPr="00A605B8">
              <w:rPr>
                <w:rFonts w:ascii="Arial" w:hAnsi="Arial" w:cs="Arial"/>
                <w:sz w:val="24"/>
                <w:szCs w:val="24"/>
              </w:rPr>
              <w:t>HOPE for Autism in North Lanarkshire</w:t>
            </w:r>
          </w:p>
        </w:tc>
      </w:tr>
      <w:tr w:rsidR="00AC4AC1" w:rsidRPr="00A605B8" w14:paraId="2AA9D19D" w14:textId="77777777" w:rsidTr="00AC4AC1">
        <w:tc>
          <w:tcPr>
            <w:tcW w:w="2943" w:type="dxa"/>
          </w:tcPr>
          <w:p w14:paraId="7C17CA31" w14:textId="77777777" w:rsidR="00AC4AC1" w:rsidRPr="00A605B8" w:rsidRDefault="00AC4AC1" w:rsidP="00AC4AC1">
            <w:pPr>
              <w:contextualSpacing/>
              <w:rPr>
                <w:rFonts w:ascii="Arial" w:hAnsi="Arial" w:cs="Arial"/>
                <w:sz w:val="24"/>
                <w:szCs w:val="24"/>
              </w:rPr>
            </w:pPr>
            <w:r w:rsidRPr="00A605B8">
              <w:rPr>
                <w:rFonts w:ascii="Arial" w:hAnsi="Arial" w:cs="Arial"/>
                <w:sz w:val="24"/>
                <w:szCs w:val="24"/>
              </w:rPr>
              <w:t>Location:</w:t>
            </w:r>
          </w:p>
        </w:tc>
        <w:tc>
          <w:tcPr>
            <w:tcW w:w="7739" w:type="dxa"/>
          </w:tcPr>
          <w:p w14:paraId="37B4B5A8" w14:textId="17A32417" w:rsidR="00572664" w:rsidRPr="00A605B8" w:rsidRDefault="00F923EB" w:rsidP="00AC4AC1">
            <w:pPr>
              <w:contextualSpacing/>
              <w:rPr>
                <w:rFonts w:ascii="Arial" w:hAnsi="Arial" w:cs="Arial"/>
                <w:sz w:val="24"/>
                <w:szCs w:val="24"/>
              </w:rPr>
            </w:pPr>
            <w:r w:rsidRPr="00A605B8">
              <w:rPr>
                <w:rFonts w:ascii="Arial" w:hAnsi="Arial" w:cs="Arial"/>
                <w:sz w:val="24"/>
                <w:szCs w:val="24"/>
              </w:rPr>
              <w:t>The HOPE Centre</w:t>
            </w:r>
            <w:r w:rsidR="00CB0950">
              <w:rPr>
                <w:rFonts w:ascii="Arial" w:hAnsi="Arial" w:cs="Arial"/>
                <w:sz w:val="24"/>
                <w:szCs w:val="24"/>
              </w:rPr>
              <w:t xml:space="preserve"> </w:t>
            </w:r>
          </w:p>
        </w:tc>
      </w:tr>
      <w:tr w:rsidR="00AC4AC1" w:rsidRPr="00A605B8" w14:paraId="2D321551" w14:textId="77777777" w:rsidTr="00AC4AC1">
        <w:tc>
          <w:tcPr>
            <w:tcW w:w="2943" w:type="dxa"/>
          </w:tcPr>
          <w:p w14:paraId="4FDB36DF" w14:textId="77777777" w:rsidR="00AC4AC1" w:rsidRPr="00A605B8" w:rsidRDefault="00AC4AC1" w:rsidP="00AC4AC1">
            <w:pPr>
              <w:contextualSpacing/>
              <w:rPr>
                <w:rFonts w:ascii="Arial" w:hAnsi="Arial" w:cs="Arial"/>
                <w:sz w:val="24"/>
                <w:szCs w:val="24"/>
              </w:rPr>
            </w:pPr>
            <w:r w:rsidRPr="00A605B8">
              <w:rPr>
                <w:rFonts w:ascii="Arial" w:hAnsi="Arial" w:cs="Arial"/>
                <w:sz w:val="24"/>
                <w:szCs w:val="24"/>
              </w:rPr>
              <w:t>Reporting to:</w:t>
            </w:r>
          </w:p>
        </w:tc>
        <w:tc>
          <w:tcPr>
            <w:tcW w:w="7739" w:type="dxa"/>
          </w:tcPr>
          <w:p w14:paraId="27D4E3C0" w14:textId="5DAED5A4" w:rsidR="00AC4AC1" w:rsidRPr="00A605B8" w:rsidRDefault="00F923EB" w:rsidP="00AC4AC1">
            <w:pPr>
              <w:contextualSpacing/>
              <w:rPr>
                <w:rFonts w:ascii="Arial" w:hAnsi="Arial" w:cs="Arial"/>
                <w:sz w:val="24"/>
                <w:szCs w:val="24"/>
              </w:rPr>
            </w:pPr>
            <w:r w:rsidRPr="00A605B8">
              <w:rPr>
                <w:rFonts w:ascii="Arial" w:hAnsi="Arial" w:cs="Arial"/>
                <w:sz w:val="24"/>
                <w:szCs w:val="24"/>
              </w:rPr>
              <w:t>Autism Lead</w:t>
            </w:r>
            <w:r w:rsidR="00864975">
              <w:rPr>
                <w:rFonts w:ascii="Arial" w:hAnsi="Arial" w:cs="Arial"/>
                <w:sz w:val="24"/>
                <w:szCs w:val="24"/>
              </w:rPr>
              <w:t>/CEO</w:t>
            </w:r>
          </w:p>
        </w:tc>
      </w:tr>
      <w:tr w:rsidR="00AC4AC1" w:rsidRPr="00A605B8" w14:paraId="5431511A" w14:textId="77777777" w:rsidTr="00AC4AC1">
        <w:tc>
          <w:tcPr>
            <w:tcW w:w="2943" w:type="dxa"/>
          </w:tcPr>
          <w:p w14:paraId="756892B9" w14:textId="77777777" w:rsidR="00AC4AC1" w:rsidRPr="00A605B8" w:rsidRDefault="00AC4AC1" w:rsidP="00AC4AC1">
            <w:pPr>
              <w:contextualSpacing/>
              <w:rPr>
                <w:rFonts w:ascii="Arial" w:hAnsi="Arial" w:cs="Arial"/>
                <w:sz w:val="24"/>
                <w:szCs w:val="24"/>
              </w:rPr>
            </w:pPr>
            <w:r w:rsidRPr="00A605B8">
              <w:rPr>
                <w:rFonts w:ascii="Arial" w:hAnsi="Arial" w:cs="Arial"/>
                <w:sz w:val="24"/>
                <w:szCs w:val="24"/>
              </w:rPr>
              <w:t>Date:</w:t>
            </w:r>
          </w:p>
        </w:tc>
        <w:tc>
          <w:tcPr>
            <w:tcW w:w="7739" w:type="dxa"/>
          </w:tcPr>
          <w:p w14:paraId="47D1BC4A" w14:textId="50122797" w:rsidR="00AC4AC1" w:rsidRPr="00A605B8" w:rsidRDefault="00E638F8" w:rsidP="00AC4AC1">
            <w:pPr>
              <w:contextualSpacing/>
              <w:rPr>
                <w:rFonts w:ascii="Arial" w:hAnsi="Arial" w:cs="Arial"/>
                <w:sz w:val="24"/>
                <w:szCs w:val="24"/>
              </w:rPr>
            </w:pPr>
            <w:r>
              <w:rPr>
                <w:rFonts w:ascii="Arial" w:hAnsi="Arial" w:cs="Arial"/>
                <w:sz w:val="24"/>
                <w:szCs w:val="24"/>
              </w:rPr>
              <w:t>August</w:t>
            </w:r>
            <w:r w:rsidR="00164388">
              <w:rPr>
                <w:rFonts w:ascii="Arial" w:hAnsi="Arial" w:cs="Arial"/>
                <w:sz w:val="24"/>
                <w:szCs w:val="24"/>
              </w:rPr>
              <w:t xml:space="preserve">/September </w:t>
            </w:r>
            <w:r>
              <w:rPr>
                <w:rFonts w:ascii="Arial" w:hAnsi="Arial" w:cs="Arial"/>
                <w:sz w:val="24"/>
                <w:szCs w:val="24"/>
              </w:rPr>
              <w:t>2022</w:t>
            </w:r>
          </w:p>
        </w:tc>
      </w:tr>
    </w:tbl>
    <w:p w14:paraId="030133B5" w14:textId="77777777" w:rsidR="00AC4AC1" w:rsidRPr="00A605B8" w:rsidRDefault="00AC4AC1" w:rsidP="00AC4AC1">
      <w:pPr>
        <w:contextualSpacing/>
        <w:jc w:val="center"/>
        <w:rPr>
          <w:rFonts w:ascii="Arial" w:hAnsi="Arial" w:cs="Arial"/>
          <w:b/>
          <w:sz w:val="24"/>
          <w:szCs w:val="24"/>
          <w:u w:val="single"/>
        </w:rPr>
      </w:pPr>
    </w:p>
    <w:tbl>
      <w:tblPr>
        <w:tblStyle w:val="TableGrid"/>
        <w:tblW w:w="0" w:type="auto"/>
        <w:tblLook w:val="04A0" w:firstRow="1" w:lastRow="0" w:firstColumn="1" w:lastColumn="0" w:noHBand="0" w:noVBand="1"/>
      </w:tblPr>
      <w:tblGrid>
        <w:gridCol w:w="10456"/>
      </w:tblGrid>
      <w:tr w:rsidR="00AC4AC1" w:rsidRPr="00A605B8" w14:paraId="2C242A5F" w14:textId="77777777" w:rsidTr="00A565D9">
        <w:tc>
          <w:tcPr>
            <w:tcW w:w="10682" w:type="dxa"/>
            <w:shd w:val="clear" w:color="auto" w:fill="BFBFBF" w:themeFill="background1" w:themeFillShade="BF"/>
          </w:tcPr>
          <w:p w14:paraId="60295163" w14:textId="16667E96" w:rsidR="00AC4AC1" w:rsidRPr="00A605B8" w:rsidRDefault="00C1661A" w:rsidP="00A565D9">
            <w:pPr>
              <w:pStyle w:val="ListParagraph"/>
              <w:numPr>
                <w:ilvl w:val="0"/>
                <w:numId w:val="1"/>
              </w:numPr>
              <w:rPr>
                <w:rFonts w:ascii="Arial" w:hAnsi="Arial" w:cs="Arial"/>
                <w:b/>
                <w:sz w:val="24"/>
                <w:szCs w:val="24"/>
              </w:rPr>
            </w:pPr>
            <w:r w:rsidRPr="00A605B8">
              <w:rPr>
                <w:rFonts w:ascii="Arial" w:hAnsi="Arial" w:cs="Arial"/>
                <w:b/>
                <w:sz w:val="24"/>
                <w:szCs w:val="24"/>
              </w:rPr>
              <w:t>Job Purpose</w:t>
            </w:r>
            <w:r w:rsidR="00E638F8">
              <w:rPr>
                <w:rFonts w:ascii="Arial" w:hAnsi="Arial" w:cs="Arial"/>
                <w:b/>
                <w:sz w:val="24"/>
                <w:szCs w:val="24"/>
              </w:rPr>
              <w:t xml:space="preserve"> </w:t>
            </w:r>
          </w:p>
        </w:tc>
      </w:tr>
      <w:tr w:rsidR="00AC4AC1" w:rsidRPr="00A605B8" w14:paraId="2345FD0E" w14:textId="77777777" w:rsidTr="00A565D9">
        <w:tc>
          <w:tcPr>
            <w:tcW w:w="10682" w:type="dxa"/>
          </w:tcPr>
          <w:p w14:paraId="027A3C1B" w14:textId="77777777" w:rsidR="00F86D12" w:rsidRPr="00CD3E7B" w:rsidRDefault="00F86D12" w:rsidP="00CD3E7B">
            <w:pPr>
              <w:rPr>
                <w:rFonts w:ascii="Arial" w:hAnsi="Arial" w:cs="Arial"/>
                <w:sz w:val="24"/>
                <w:szCs w:val="24"/>
              </w:rPr>
            </w:pPr>
          </w:p>
          <w:p w14:paraId="29A72972" w14:textId="7941FD67" w:rsidR="00164388" w:rsidRDefault="004B42F7" w:rsidP="00164388">
            <w:pPr>
              <w:pStyle w:val="ListParagraph"/>
              <w:numPr>
                <w:ilvl w:val="0"/>
                <w:numId w:val="3"/>
              </w:numPr>
              <w:rPr>
                <w:rFonts w:ascii="Arial" w:hAnsi="Arial" w:cs="Arial"/>
                <w:sz w:val="24"/>
                <w:szCs w:val="24"/>
              </w:rPr>
            </w:pPr>
            <w:r w:rsidRPr="00A605B8">
              <w:rPr>
                <w:rFonts w:ascii="Arial" w:hAnsi="Arial" w:cs="Arial"/>
                <w:sz w:val="24"/>
                <w:szCs w:val="24"/>
              </w:rPr>
              <w:t>To</w:t>
            </w:r>
            <w:r w:rsidR="00CB0950">
              <w:rPr>
                <w:rFonts w:ascii="Arial" w:hAnsi="Arial" w:cs="Arial"/>
                <w:sz w:val="24"/>
                <w:szCs w:val="24"/>
              </w:rPr>
              <w:t xml:space="preserve"> </w:t>
            </w:r>
            <w:r w:rsidR="00CF4CD6">
              <w:rPr>
                <w:rFonts w:ascii="Arial" w:hAnsi="Arial" w:cs="Arial"/>
                <w:sz w:val="24"/>
                <w:szCs w:val="24"/>
              </w:rPr>
              <w:t xml:space="preserve">develop and deliver HOPE for Autism’s Family Support Service </w:t>
            </w:r>
            <w:r w:rsidR="00A06E9C">
              <w:rPr>
                <w:rFonts w:ascii="Arial" w:hAnsi="Arial" w:cs="Arial"/>
                <w:sz w:val="24"/>
                <w:szCs w:val="24"/>
              </w:rPr>
              <w:t xml:space="preserve">(FSS) </w:t>
            </w:r>
            <w:r w:rsidR="00CF4CD6">
              <w:rPr>
                <w:rFonts w:ascii="Arial" w:hAnsi="Arial" w:cs="Arial"/>
                <w:sz w:val="24"/>
                <w:szCs w:val="24"/>
              </w:rPr>
              <w:t>model</w:t>
            </w:r>
            <w:r w:rsidR="00164388">
              <w:rPr>
                <w:rFonts w:ascii="Arial" w:hAnsi="Arial" w:cs="Arial"/>
                <w:sz w:val="24"/>
                <w:szCs w:val="24"/>
              </w:rPr>
              <w:t xml:space="preserve">. This includes </w:t>
            </w:r>
            <w:r w:rsidR="00CF4CD6">
              <w:rPr>
                <w:rFonts w:ascii="Arial" w:hAnsi="Arial" w:cs="Arial"/>
                <w:sz w:val="24"/>
                <w:szCs w:val="24"/>
              </w:rPr>
              <w:t>both pre-and</w:t>
            </w:r>
            <w:r w:rsidR="00164388">
              <w:rPr>
                <w:rFonts w:ascii="Arial" w:hAnsi="Arial" w:cs="Arial"/>
                <w:sz w:val="24"/>
                <w:szCs w:val="24"/>
              </w:rPr>
              <w:t xml:space="preserve"> </w:t>
            </w:r>
            <w:r w:rsidR="00CF4CD6">
              <w:rPr>
                <w:rFonts w:ascii="Arial" w:hAnsi="Arial" w:cs="Arial"/>
                <w:sz w:val="24"/>
                <w:szCs w:val="24"/>
              </w:rPr>
              <w:t xml:space="preserve">post-diagnostic support services </w:t>
            </w:r>
            <w:r w:rsidR="00ED5D31">
              <w:rPr>
                <w:rFonts w:ascii="Arial" w:hAnsi="Arial" w:cs="Arial"/>
                <w:sz w:val="24"/>
                <w:szCs w:val="24"/>
              </w:rPr>
              <w:t>for</w:t>
            </w:r>
            <w:r w:rsidR="00CF4CD6">
              <w:rPr>
                <w:rFonts w:ascii="Arial" w:hAnsi="Arial" w:cs="Arial"/>
                <w:sz w:val="24"/>
                <w:szCs w:val="24"/>
              </w:rPr>
              <w:t xml:space="preserve"> families living in North Lanarkshire. </w:t>
            </w:r>
          </w:p>
          <w:p w14:paraId="7DD04EC2" w14:textId="4B9FF7BE" w:rsidR="00ED5D31" w:rsidRDefault="00164388" w:rsidP="00164388">
            <w:pPr>
              <w:pStyle w:val="ListParagraph"/>
              <w:numPr>
                <w:ilvl w:val="0"/>
                <w:numId w:val="3"/>
              </w:numPr>
              <w:rPr>
                <w:rFonts w:ascii="Arial" w:hAnsi="Arial" w:cs="Arial"/>
                <w:sz w:val="24"/>
                <w:szCs w:val="24"/>
              </w:rPr>
            </w:pPr>
            <w:r>
              <w:rPr>
                <w:rFonts w:ascii="Arial" w:hAnsi="Arial" w:cs="Arial"/>
                <w:sz w:val="24"/>
                <w:szCs w:val="24"/>
              </w:rPr>
              <w:t xml:space="preserve">To provide </w:t>
            </w:r>
            <w:r w:rsidR="00CF4CD6">
              <w:rPr>
                <w:rFonts w:ascii="Arial" w:hAnsi="Arial" w:cs="Arial"/>
                <w:sz w:val="24"/>
                <w:szCs w:val="24"/>
              </w:rPr>
              <w:t>emotional and practical support to HOPE</w:t>
            </w:r>
            <w:r>
              <w:rPr>
                <w:rFonts w:ascii="Arial" w:hAnsi="Arial" w:cs="Arial"/>
                <w:sz w:val="24"/>
                <w:szCs w:val="24"/>
              </w:rPr>
              <w:t xml:space="preserve"> for Autism’s</w:t>
            </w:r>
            <w:r w:rsidR="00CF4CD6">
              <w:rPr>
                <w:rFonts w:ascii="Arial" w:hAnsi="Arial" w:cs="Arial"/>
                <w:sz w:val="24"/>
                <w:szCs w:val="24"/>
              </w:rPr>
              <w:t xml:space="preserve"> </w:t>
            </w:r>
            <w:r w:rsidR="00D42566">
              <w:rPr>
                <w:rFonts w:ascii="Arial" w:hAnsi="Arial" w:cs="Arial"/>
                <w:sz w:val="24"/>
                <w:szCs w:val="24"/>
              </w:rPr>
              <w:t xml:space="preserve">current </w:t>
            </w:r>
            <w:r w:rsidR="00CF4CD6">
              <w:rPr>
                <w:rFonts w:ascii="Arial" w:hAnsi="Arial" w:cs="Arial"/>
                <w:sz w:val="24"/>
                <w:szCs w:val="24"/>
              </w:rPr>
              <w:t>family members as well as one-off support to</w:t>
            </w:r>
            <w:r w:rsidR="00ED5D31">
              <w:rPr>
                <w:rFonts w:ascii="Arial" w:hAnsi="Arial" w:cs="Arial"/>
                <w:sz w:val="24"/>
                <w:szCs w:val="24"/>
              </w:rPr>
              <w:t xml:space="preserve"> families from the </w:t>
            </w:r>
            <w:r w:rsidR="00CF4CD6">
              <w:rPr>
                <w:rFonts w:ascii="Arial" w:hAnsi="Arial" w:cs="Arial"/>
                <w:sz w:val="24"/>
                <w:szCs w:val="24"/>
              </w:rPr>
              <w:t xml:space="preserve">wider community. </w:t>
            </w:r>
          </w:p>
          <w:p w14:paraId="26609720" w14:textId="45A368BD" w:rsidR="00AC4AC1" w:rsidRPr="00164388" w:rsidRDefault="00ED5D31" w:rsidP="00164388">
            <w:pPr>
              <w:pStyle w:val="ListParagraph"/>
              <w:numPr>
                <w:ilvl w:val="0"/>
                <w:numId w:val="3"/>
              </w:numPr>
              <w:rPr>
                <w:rFonts w:ascii="Arial" w:hAnsi="Arial" w:cs="Arial"/>
                <w:sz w:val="24"/>
                <w:szCs w:val="24"/>
              </w:rPr>
            </w:pPr>
            <w:r>
              <w:rPr>
                <w:rFonts w:ascii="Arial" w:hAnsi="Arial" w:cs="Arial"/>
                <w:sz w:val="24"/>
                <w:szCs w:val="24"/>
              </w:rPr>
              <w:t>To d</w:t>
            </w:r>
            <w:r w:rsidR="004B42F7" w:rsidRPr="00164388">
              <w:rPr>
                <w:rFonts w:ascii="Arial" w:hAnsi="Arial" w:cs="Arial"/>
                <w:sz w:val="24"/>
                <w:szCs w:val="24"/>
              </w:rPr>
              <w:t xml:space="preserve">evelop and maintain good relations with </w:t>
            </w:r>
            <w:r>
              <w:rPr>
                <w:rFonts w:ascii="Arial" w:hAnsi="Arial" w:cs="Arial"/>
                <w:sz w:val="24"/>
                <w:szCs w:val="24"/>
              </w:rPr>
              <w:t>all stakeholder groups,</w:t>
            </w:r>
            <w:r w:rsidR="00D6355A" w:rsidRPr="00164388">
              <w:rPr>
                <w:rFonts w:ascii="Arial" w:hAnsi="Arial" w:cs="Arial"/>
                <w:sz w:val="24"/>
                <w:szCs w:val="24"/>
              </w:rPr>
              <w:t xml:space="preserve"> adhering to HOPE</w:t>
            </w:r>
            <w:r>
              <w:rPr>
                <w:rFonts w:ascii="Arial" w:hAnsi="Arial" w:cs="Arial"/>
                <w:sz w:val="24"/>
                <w:szCs w:val="24"/>
              </w:rPr>
              <w:t xml:space="preserve"> for Autism’s</w:t>
            </w:r>
            <w:r w:rsidR="00D6355A" w:rsidRPr="00164388">
              <w:rPr>
                <w:rFonts w:ascii="Arial" w:hAnsi="Arial" w:cs="Arial"/>
                <w:sz w:val="24"/>
                <w:szCs w:val="24"/>
              </w:rPr>
              <w:t xml:space="preserve"> key values and objectives</w:t>
            </w:r>
            <w:r>
              <w:rPr>
                <w:rFonts w:ascii="Arial" w:hAnsi="Arial" w:cs="Arial"/>
                <w:sz w:val="24"/>
                <w:szCs w:val="24"/>
              </w:rPr>
              <w:t>, which</w:t>
            </w:r>
            <w:r w:rsidR="00D6355A" w:rsidRPr="00164388">
              <w:rPr>
                <w:rFonts w:ascii="Arial" w:hAnsi="Arial" w:cs="Arial"/>
                <w:sz w:val="24"/>
                <w:szCs w:val="24"/>
              </w:rPr>
              <w:t xml:space="preserve"> includ</w:t>
            </w:r>
            <w:r>
              <w:rPr>
                <w:rFonts w:ascii="Arial" w:hAnsi="Arial" w:cs="Arial"/>
                <w:sz w:val="24"/>
                <w:szCs w:val="24"/>
              </w:rPr>
              <w:t>es</w:t>
            </w:r>
            <w:r w:rsidR="00D6355A" w:rsidRPr="00164388">
              <w:rPr>
                <w:rFonts w:ascii="Arial" w:hAnsi="Arial" w:cs="Arial"/>
                <w:sz w:val="24"/>
                <w:szCs w:val="24"/>
              </w:rPr>
              <w:t xml:space="preserve"> </w:t>
            </w:r>
            <w:r w:rsidR="00CD3E7B" w:rsidRPr="00164388">
              <w:rPr>
                <w:rFonts w:ascii="Arial" w:hAnsi="Arial" w:cs="Arial"/>
                <w:sz w:val="24"/>
                <w:szCs w:val="24"/>
              </w:rPr>
              <w:t xml:space="preserve">autistic </w:t>
            </w:r>
            <w:r>
              <w:rPr>
                <w:rFonts w:ascii="Arial" w:hAnsi="Arial" w:cs="Arial"/>
                <w:sz w:val="24"/>
                <w:szCs w:val="24"/>
              </w:rPr>
              <w:t xml:space="preserve">children, young </w:t>
            </w:r>
            <w:r w:rsidR="00CD3E7B" w:rsidRPr="00164388">
              <w:rPr>
                <w:rFonts w:ascii="Arial" w:hAnsi="Arial" w:cs="Arial"/>
                <w:sz w:val="24"/>
                <w:szCs w:val="24"/>
              </w:rPr>
              <w:t>people</w:t>
            </w:r>
            <w:r>
              <w:rPr>
                <w:rFonts w:ascii="Arial" w:hAnsi="Arial" w:cs="Arial"/>
                <w:sz w:val="24"/>
                <w:szCs w:val="24"/>
              </w:rPr>
              <w:t xml:space="preserve"> and young adults,</w:t>
            </w:r>
            <w:r w:rsidR="00CD3E7B" w:rsidRPr="00164388">
              <w:rPr>
                <w:rFonts w:ascii="Arial" w:hAnsi="Arial" w:cs="Arial"/>
                <w:sz w:val="24"/>
                <w:szCs w:val="24"/>
              </w:rPr>
              <w:t xml:space="preserve"> parents/carers, </w:t>
            </w:r>
            <w:r>
              <w:rPr>
                <w:rFonts w:ascii="Arial" w:hAnsi="Arial" w:cs="Arial"/>
                <w:sz w:val="24"/>
                <w:szCs w:val="24"/>
              </w:rPr>
              <w:t xml:space="preserve">siblings, </w:t>
            </w:r>
            <w:r w:rsidR="00CD3E7B" w:rsidRPr="00164388">
              <w:rPr>
                <w:rFonts w:ascii="Arial" w:hAnsi="Arial" w:cs="Arial"/>
                <w:sz w:val="24"/>
                <w:szCs w:val="24"/>
              </w:rPr>
              <w:t xml:space="preserve">and </w:t>
            </w:r>
            <w:r w:rsidR="00D6355A" w:rsidRPr="00164388">
              <w:rPr>
                <w:rFonts w:ascii="Arial" w:hAnsi="Arial" w:cs="Arial"/>
                <w:sz w:val="24"/>
                <w:szCs w:val="24"/>
              </w:rPr>
              <w:t xml:space="preserve">a wide range of </w:t>
            </w:r>
            <w:r>
              <w:rPr>
                <w:rFonts w:ascii="Arial" w:hAnsi="Arial" w:cs="Arial"/>
                <w:sz w:val="24"/>
                <w:szCs w:val="24"/>
              </w:rPr>
              <w:t>partnership organisations</w:t>
            </w:r>
            <w:r w:rsidR="00D6355A" w:rsidRPr="00164388">
              <w:rPr>
                <w:rFonts w:ascii="Arial" w:hAnsi="Arial" w:cs="Arial"/>
                <w:sz w:val="24"/>
                <w:szCs w:val="24"/>
              </w:rPr>
              <w:t xml:space="preserve">. </w:t>
            </w:r>
          </w:p>
          <w:p w14:paraId="5CA8ADD9" w14:textId="6E6B86D1" w:rsidR="00D42566" w:rsidRPr="00164388" w:rsidRDefault="004B42F7" w:rsidP="00A565D9">
            <w:pPr>
              <w:pStyle w:val="ListParagraph"/>
              <w:numPr>
                <w:ilvl w:val="0"/>
                <w:numId w:val="3"/>
              </w:numPr>
              <w:rPr>
                <w:rFonts w:ascii="Arial" w:hAnsi="Arial" w:cs="Arial"/>
                <w:b/>
                <w:sz w:val="24"/>
                <w:szCs w:val="24"/>
                <w:u w:val="single"/>
              </w:rPr>
            </w:pPr>
            <w:r w:rsidRPr="00A605B8">
              <w:rPr>
                <w:rFonts w:ascii="Arial" w:hAnsi="Arial" w:cs="Arial"/>
                <w:sz w:val="24"/>
                <w:szCs w:val="24"/>
              </w:rPr>
              <w:t xml:space="preserve">To be proactive </w:t>
            </w:r>
            <w:r w:rsidR="00CD3E7B">
              <w:rPr>
                <w:rFonts w:ascii="Arial" w:hAnsi="Arial" w:cs="Arial"/>
                <w:sz w:val="24"/>
                <w:szCs w:val="24"/>
              </w:rPr>
              <w:t xml:space="preserve">in identifying </w:t>
            </w:r>
            <w:r w:rsidR="00D42566">
              <w:rPr>
                <w:rFonts w:ascii="Arial" w:hAnsi="Arial" w:cs="Arial"/>
                <w:sz w:val="24"/>
                <w:szCs w:val="24"/>
              </w:rPr>
              <w:t xml:space="preserve">families’ </w:t>
            </w:r>
            <w:r w:rsidR="002B7FC1" w:rsidRPr="00A605B8">
              <w:rPr>
                <w:rFonts w:ascii="Arial" w:hAnsi="Arial" w:cs="Arial"/>
                <w:sz w:val="24"/>
                <w:szCs w:val="24"/>
              </w:rPr>
              <w:t xml:space="preserve">support </w:t>
            </w:r>
            <w:r w:rsidR="00164388" w:rsidRPr="00A605B8">
              <w:rPr>
                <w:rFonts w:ascii="Arial" w:hAnsi="Arial" w:cs="Arial"/>
                <w:sz w:val="24"/>
                <w:szCs w:val="24"/>
              </w:rPr>
              <w:t>needs and</w:t>
            </w:r>
            <w:r w:rsidR="00D42566">
              <w:rPr>
                <w:rFonts w:ascii="Arial" w:hAnsi="Arial" w:cs="Arial"/>
                <w:sz w:val="24"/>
                <w:szCs w:val="24"/>
              </w:rPr>
              <w:t xml:space="preserve"> implement</w:t>
            </w:r>
            <w:r w:rsidR="00ED5D31">
              <w:rPr>
                <w:rFonts w:ascii="Arial" w:hAnsi="Arial" w:cs="Arial"/>
                <w:sz w:val="24"/>
                <w:szCs w:val="24"/>
              </w:rPr>
              <w:t>ing</w:t>
            </w:r>
            <w:r w:rsidR="00D42566">
              <w:rPr>
                <w:rFonts w:ascii="Arial" w:hAnsi="Arial" w:cs="Arial"/>
                <w:sz w:val="24"/>
                <w:szCs w:val="24"/>
              </w:rPr>
              <w:t>/tailor</w:t>
            </w:r>
            <w:r w:rsidR="00ED5D31">
              <w:rPr>
                <w:rFonts w:ascii="Arial" w:hAnsi="Arial" w:cs="Arial"/>
                <w:sz w:val="24"/>
                <w:szCs w:val="24"/>
              </w:rPr>
              <w:t>ing</w:t>
            </w:r>
            <w:r w:rsidR="00D42566">
              <w:rPr>
                <w:rFonts w:ascii="Arial" w:hAnsi="Arial" w:cs="Arial"/>
                <w:sz w:val="24"/>
                <w:szCs w:val="24"/>
              </w:rPr>
              <w:t xml:space="preserve"> support services such as parent support groups, training</w:t>
            </w:r>
            <w:r w:rsidR="001B6188">
              <w:rPr>
                <w:rFonts w:ascii="Arial" w:hAnsi="Arial" w:cs="Arial"/>
                <w:sz w:val="24"/>
                <w:szCs w:val="24"/>
              </w:rPr>
              <w:t>, drop-ins</w:t>
            </w:r>
            <w:r w:rsidR="00D42566">
              <w:rPr>
                <w:rFonts w:ascii="Arial" w:hAnsi="Arial" w:cs="Arial"/>
                <w:sz w:val="24"/>
                <w:szCs w:val="24"/>
              </w:rPr>
              <w:t xml:space="preserve"> and</w:t>
            </w:r>
            <w:r w:rsidR="00D6355A">
              <w:rPr>
                <w:rFonts w:ascii="Arial" w:hAnsi="Arial" w:cs="Arial"/>
                <w:sz w:val="24"/>
                <w:szCs w:val="24"/>
              </w:rPr>
              <w:t xml:space="preserve"> signposting accordingly. </w:t>
            </w:r>
            <w:r w:rsidR="00D42566">
              <w:rPr>
                <w:rFonts w:ascii="Arial" w:hAnsi="Arial" w:cs="Arial"/>
                <w:sz w:val="24"/>
                <w:szCs w:val="24"/>
              </w:rPr>
              <w:t xml:space="preserve"> </w:t>
            </w:r>
          </w:p>
          <w:p w14:paraId="62926CC2" w14:textId="4327D78C" w:rsidR="004B42F7" w:rsidRPr="00A605B8" w:rsidRDefault="00D42566" w:rsidP="00A565D9">
            <w:pPr>
              <w:pStyle w:val="ListParagraph"/>
              <w:numPr>
                <w:ilvl w:val="0"/>
                <w:numId w:val="3"/>
              </w:numPr>
              <w:rPr>
                <w:rFonts w:ascii="Arial" w:hAnsi="Arial" w:cs="Arial"/>
                <w:b/>
                <w:sz w:val="24"/>
                <w:szCs w:val="24"/>
                <w:u w:val="single"/>
              </w:rPr>
            </w:pPr>
            <w:r>
              <w:rPr>
                <w:rFonts w:ascii="Arial" w:hAnsi="Arial" w:cs="Arial"/>
                <w:sz w:val="24"/>
                <w:szCs w:val="24"/>
              </w:rPr>
              <w:t xml:space="preserve">To provide </w:t>
            </w:r>
            <w:r w:rsidR="00D6355A">
              <w:rPr>
                <w:rFonts w:ascii="Arial" w:hAnsi="Arial" w:cs="Arial"/>
                <w:sz w:val="24"/>
                <w:szCs w:val="24"/>
              </w:rPr>
              <w:t>sound</w:t>
            </w:r>
            <w:r>
              <w:rPr>
                <w:rFonts w:ascii="Arial" w:hAnsi="Arial" w:cs="Arial"/>
                <w:sz w:val="24"/>
                <w:szCs w:val="24"/>
              </w:rPr>
              <w:t xml:space="preserve"> information, advice, guidance</w:t>
            </w:r>
            <w:r w:rsidR="001B6188">
              <w:rPr>
                <w:rFonts w:ascii="Arial" w:hAnsi="Arial" w:cs="Arial"/>
                <w:sz w:val="24"/>
                <w:szCs w:val="24"/>
              </w:rPr>
              <w:t>,</w:t>
            </w:r>
            <w:r>
              <w:rPr>
                <w:rFonts w:ascii="Arial" w:hAnsi="Arial" w:cs="Arial"/>
                <w:sz w:val="24"/>
                <w:szCs w:val="24"/>
              </w:rPr>
              <w:t xml:space="preserve"> and practical strategies/solutions </w:t>
            </w:r>
            <w:r w:rsidR="00D6355A">
              <w:rPr>
                <w:rFonts w:ascii="Arial" w:hAnsi="Arial" w:cs="Arial"/>
                <w:sz w:val="24"/>
                <w:szCs w:val="24"/>
              </w:rPr>
              <w:t xml:space="preserve">specific to each </w:t>
            </w:r>
            <w:r w:rsidR="00FA2E01">
              <w:rPr>
                <w:rFonts w:ascii="Arial" w:hAnsi="Arial" w:cs="Arial"/>
                <w:sz w:val="24"/>
                <w:szCs w:val="24"/>
              </w:rPr>
              <w:t>family’s</w:t>
            </w:r>
            <w:r w:rsidR="00D6355A">
              <w:rPr>
                <w:rFonts w:ascii="Arial" w:hAnsi="Arial" w:cs="Arial"/>
                <w:sz w:val="24"/>
                <w:szCs w:val="24"/>
              </w:rPr>
              <w:t xml:space="preserve"> needs via telephone, email</w:t>
            </w:r>
            <w:r w:rsidR="00A06E9C">
              <w:rPr>
                <w:rFonts w:ascii="Arial" w:hAnsi="Arial" w:cs="Arial"/>
                <w:sz w:val="24"/>
                <w:szCs w:val="24"/>
              </w:rPr>
              <w:t xml:space="preserve">, </w:t>
            </w:r>
            <w:r w:rsidR="00D6355A">
              <w:rPr>
                <w:rFonts w:ascii="Arial" w:hAnsi="Arial" w:cs="Arial"/>
                <w:sz w:val="24"/>
                <w:szCs w:val="24"/>
              </w:rPr>
              <w:t>video call and face-to-face support when required</w:t>
            </w:r>
            <w:r>
              <w:rPr>
                <w:rFonts w:ascii="Arial" w:hAnsi="Arial" w:cs="Arial"/>
                <w:sz w:val="24"/>
                <w:szCs w:val="24"/>
              </w:rPr>
              <w:t xml:space="preserve">. </w:t>
            </w:r>
          </w:p>
          <w:p w14:paraId="26633FEB" w14:textId="0A376918" w:rsidR="000C5062" w:rsidRPr="00A605B8" w:rsidRDefault="000C5062" w:rsidP="00A565D9">
            <w:pPr>
              <w:pStyle w:val="ListParagraph"/>
              <w:numPr>
                <w:ilvl w:val="0"/>
                <w:numId w:val="3"/>
              </w:numPr>
              <w:rPr>
                <w:rFonts w:ascii="Arial" w:hAnsi="Arial" w:cs="Arial"/>
                <w:b/>
                <w:sz w:val="24"/>
                <w:szCs w:val="24"/>
                <w:u w:val="single"/>
              </w:rPr>
            </w:pPr>
            <w:r w:rsidRPr="00A605B8">
              <w:rPr>
                <w:rFonts w:ascii="Arial" w:hAnsi="Arial" w:cs="Arial"/>
                <w:sz w:val="24"/>
                <w:szCs w:val="24"/>
              </w:rPr>
              <w:t xml:space="preserve">To work with </w:t>
            </w:r>
            <w:r w:rsidR="00FA2E01">
              <w:rPr>
                <w:rFonts w:ascii="Arial" w:hAnsi="Arial" w:cs="Arial"/>
                <w:sz w:val="24"/>
                <w:szCs w:val="24"/>
              </w:rPr>
              <w:t xml:space="preserve">the wider team at </w:t>
            </w:r>
            <w:r w:rsidRPr="00A605B8">
              <w:rPr>
                <w:rFonts w:ascii="Arial" w:hAnsi="Arial" w:cs="Arial"/>
                <w:sz w:val="24"/>
                <w:szCs w:val="24"/>
              </w:rPr>
              <w:t xml:space="preserve">HOPE </w:t>
            </w:r>
            <w:r w:rsidR="00ED5D31">
              <w:rPr>
                <w:rFonts w:ascii="Arial" w:hAnsi="Arial" w:cs="Arial"/>
                <w:sz w:val="24"/>
                <w:szCs w:val="24"/>
              </w:rPr>
              <w:t>for Autism</w:t>
            </w:r>
            <w:r w:rsidRPr="00A605B8">
              <w:rPr>
                <w:rFonts w:ascii="Arial" w:hAnsi="Arial" w:cs="Arial"/>
                <w:sz w:val="24"/>
                <w:szCs w:val="24"/>
              </w:rPr>
              <w:t xml:space="preserve">, other </w:t>
            </w:r>
            <w:r w:rsidR="00FA2E01">
              <w:rPr>
                <w:rFonts w:ascii="Arial" w:hAnsi="Arial" w:cs="Arial"/>
                <w:sz w:val="24"/>
                <w:szCs w:val="24"/>
              </w:rPr>
              <w:t xml:space="preserve">service </w:t>
            </w:r>
            <w:r w:rsidRPr="00A605B8">
              <w:rPr>
                <w:rFonts w:ascii="Arial" w:hAnsi="Arial" w:cs="Arial"/>
                <w:sz w:val="24"/>
                <w:szCs w:val="24"/>
              </w:rPr>
              <w:t>providers, and families to ensure support is of the highest standards</w:t>
            </w:r>
            <w:r w:rsidR="0060244E" w:rsidRPr="00A605B8">
              <w:rPr>
                <w:rFonts w:ascii="Arial" w:hAnsi="Arial" w:cs="Arial"/>
                <w:sz w:val="24"/>
                <w:szCs w:val="24"/>
              </w:rPr>
              <w:t xml:space="preserve">, led by </w:t>
            </w:r>
            <w:r w:rsidR="00ED5D31">
              <w:rPr>
                <w:rFonts w:ascii="Arial" w:hAnsi="Arial" w:cs="Arial"/>
                <w:sz w:val="24"/>
                <w:szCs w:val="24"/>
              </w:rPr>
              <w:t>G</w:t>
            </w:r>
            <w:r w:rsidR="0060244E" w:rsidRPr="00A605B8">
              <w:rPr>
                <w:rFonts w:ascii="Arial" w:hAnsi="Arial" w:cs="Arial"/>
                <w:sz w:val="24"/>
                <w:szCs w:val="24"/>
              </w:rPr>
              <w:t xml:space="preserve">ood </w:t>
            </w:r>
            <w:r w:rsidR="00ED5D31">
              <w:rPr>
                <w:rFonts w:ascii="Arial" w:hAnsi="Arial" w:cs="Arial"/>
                <w:sz w:val="24"/>
                <w:szCs w:val="24"/>
              </w:rPr>
              <w:t>A</w:t>
            </w:r>
            <w:r w:rsidR="0060244E" w:rsidRPr="00A605B8">
              <w:rPr>
                <w:rFonts w:ascii="Arial" w:hAnsi="Arial" w:cs="Arial"/>
                <w:sz w:val="24"/>
                <w:szCs w:val="24"/>
              </w:rPr>
              <w:t xml:space="preserve">utism </w:t>
            </w:r>
            <w:r w:rsidR="00ED5D31">
              <w:rPr>
                <w:rFonts w:ascii="Arial" w:hAnsi="Arial" w:cs="Arial"/>
                <w:sz w:val="24"/>
                <w:szCs w:val="24"/>
              </w:rPr>
              <w:t>P</w:t>
            </w:r>
            <w:r w:rsidR="0060244E" w:rsidRPr="00A605B8">
              <w:rPr>
                <w:rFonts w:ascii="Arial" w:hAnsi="Arial" w:cs="Arial"/>
                <w:sz w:val="24"/>
                <w:szCs w:val="24"/>
              </w:rPr>
              <w:t>ractice</w:t>
            </w:r>
            <w:r w:rsidR="00ED5D31">
              <w:rPr>
                <w:rFonts w:ascii="Arial" w:hAnsi="Arial" w:cs="Arial"/>
                <w:sz w:val="24"/>
                <w:szCs w:val="24"/>
              </w:rPr>
              <w:t xml:space="preserve"> (GAP)</w:t>
            </w:r>
            <w:r w:rsidR="0060244E" w:rsidRPr="00A605B8">
              <w:rPr>
                <w:rFonts w:ascii="Arial" w:hAnsi="Arial" w:cs="Arial"/>
                <w:sz w:val="24"/>
                <w:szCs w:val="24"/>
              </w:rPr>
              <w:t>,</w:t>
            </w:r>
            <w:r w:rsidRPr="00A605B8">
              <w:rPr>
                <w:rFonts w:ascii="Arial" w:hAnsi="Arial" w:cs="Arial"/>
                <w:sz w:val="24"/>
                <w:szCs w:val="24"/>
              </w:rPr>
              <w:t xml:space="preserve"> and </w:t>
            </w:r>
            <w:r w:rsidR="00FA2E01">
              <w:rPr>
                <w:rFonts w:ascii="Arial" w:hAnsi="Arial" w:cs="Arial"/>
                <w:sz w:val="24"/>
                <w:szCs w:val="24"/>
              </w:rPr>
              <w:t xml:space="preserve">families feel listened to, respected, and empowered within their parenting role. </w:t>
            </w:r>
          </w:p>
          <w:p w14:paraId="4897F45C" w14:textId="74BB6F18" w:rsidR="000C5062" w:rsidRPr="00A605B8" w:rsidRDefault="000C5062" w:rsidP="00A565D9">
            <w:pPr>
              <w:pStyle w:val="ListParagraph"/>
              <w:numPr>
                <w:ilvl w:val="0"/>
                <w:numId w:val="3"/>
              </w:numPr>
              <w:rPr>
                <w:rFonts w:ascii="Arial" w:hAnsi="Arial" w:cs="Arial"/>
                <w:sz w:val="24"/>
                <w:szCs w:val="24"/>
              </w:rPr>
            </w:pPr>
            <w:r w:rsidRPr="00A605B8">
              <w:rPr>
                <w:rFonts w:ascii="Arial" w:hAnsi="Arial" w:cs="Arial"/>
                <w:sz w:val="24"/>
                <w:szCs w:val="24"/>
              </w:rPr>
              <w:t xml:space="preserve">To </w:t>
            </w:r>
            <w:r w:rsidR="00ED5D31">
              <w:rPr>
                <w:rFonts w:ascii="Arial" w:hAnsi="Arial" w:cs="Arial"/>
                <w:sz w:val="24"/>
                <w:szCs w:val="24"/>
              </w:rPr>
              <w:t>maintain partnerships and establish new ones</w:t>
            </w:r>
            <w:r w:rsidRPr="00A605B8">
              <w:rPr>
                <w:rFonts w:ascii="Arial" w:hAnsi="Arial" w:cs="Arial"/>
                <w:sz w:val="24"/>
                <w:szCs w:val="24"/>
              </w:rPr>
              <w:t xml:space="preserve"> to ensure </w:t>
            </w:r>
            <w:r w:rsidR="00FA2E01">
              <w:rPr>
                <w:rFonts w:ascii="Arial" w:hAnsi="Arial" w:cs="Arial"/>
                <w:sz w:val="24"/>
                <w:szCs w:val="24"/>
              </w:rPr>
              <w:t xml:space="preserve">the Family Support Service </w:t>
            </w:r>
            <w:r w:rsidRPr="00A605B8">
              <w:rPr>
                <w:rFonts w:ascii="Arial" w:hAnsi="Arial" w:cs="Arial"/>
                <w:sz w:val="24"/>
                <w:szCs w:val="24"/>
              </w:rPr>
              <w:t>provi</w:t>
            </w:r>
            <w:r w:rsidR="00FA2E01">
              <w:rPr>
                <w:rFonts w:ascii="Arial" w:hAnsi="Arial" w:cs="Arial"/>
                <w:sz w:val="24"/>
                <w:szCs w:val="24"/>
              </w:rPr>
              <w:t xml:space="preserve">des sound information and </w:t>
            </w:r>
            <w:r w:rsidR="003342DE" w:rsidRPr="00A605B8">
              <w:rPr>
                <w:rFonts w:ascii="Arial" w:hAnsi="Arial" w:cs="Arial"/>
                <w:sz w:val="24"/>
                <w:szCs w:val="24"/>
              </w:rPr>
              <w:t>advice</w:t>
            </w:r>
            <w:r w:rsidR="00FA2E01">
              <w:rPr>
                <w:rFonts w:ascii="Arial" w:hAnsi="Arial" w:cs="Arial"/>
                <w:sz w:val="24"/>
                <w:szCs w:val="24"/>
              </w:rPr>
              <w:t xml:space="preserve">, </w:t>
            </w:r>
            <w:r w:rsidR="00395DFB" w:rsidRPr="00A605B8">
              <w:rPr>
                <w:rFonts w:ascii="Arial" w:hAnsi="Arial" w:cs="Arial"/>
                <w:sz w:val="24"/>
                <w:szCs w:val="24"/>
              </w:rPr>
              <w:t xml:space="preserve">informed by </w:t>
            </w:r>
            <w:r w:rsidR="00D6355A">
              <w:rPr>
                <w:rFonts w:ascii="Arial" w:hAnsi="Arial" w:cs="Arial"/>
                <w:sz w:val="24"/>
                <w:szCs w:val="24"/>
              </w:rPr>
              <w:t>Good Autism Practice</w:t>
            </w:r>
            <w:r w:rsidR="00F433F3">
              <w:rPr>
                <w:rFonts w:ascii="Arial" w:hAnsi="Arial" w:cs="Arial"/>
                <w:sz w:val="24"/>
                <w:szCs w:val="24"/>
              </w:rPr>
              <w:t xml:space="preserve"> as well as</w:t>
            </w:r>
            <w:r w:rsidR="00D6355A">
              <w:rPr>
                <w:rFonts w:ascii="Arial" w:hAnsi="Arial" w:cs="Arial"/>
                <w:sz w:val="24"/>
                <w:szCs w:val="24"/>
              </w:rPr>
              <w:t xml:space="preserve"> the </w:t>
            </w:r>
            <w:r w:rsidR="00F433F3">
              <w:rPr>
                <w:rFonts w:ascii="Arial" w:hAnsi="Arial" w:cs="Arial"/>
                <w:sz w:val="24"/>
                <w:szCs w:val="24"/>
              </w:rPr>
              <w:t xml:space="preserve">specific </w:t>
            </w:r>
            <w:r w:rsidR="00D6355A">
              <w:rPr>
                <w:rFonts w:ascii="Arial" w:hAnsi="Arial" w:cs="Arial"/>
                <w:sz w:val="24"/>
                <w:szCs w:val="24"/>
              </w:rPr>
              <w:t xml:space="preserve">needs of </w:t>
            </w:r>
            <w:r w:rsidR="00F433F3">
              <w:rPr>
                <w:rFonts w:ascii="Arial" w:hAnsi="Arial" w:cs="Arial"/>
                <w:sz w:val="24"/>
                <w:szCs w:val="24"/>
              </w:rPr>
              <w:t>autistic children, young people, and young adults. This should also fit within relevant legislation, policy, and t</w:t>
            </w:r>
            <w:r w:rsidR="00D6355A">
              <w:rPr>
                <w:rFonts w:ascii="Arial" w:hAnsi="Arial" w:cs="Arial"/>
                <w:sz w:val="24"/>
                <w:szCs w:val="24"/>
              </w:rPr>
              <w:t>he wider</w:t>
            </w:r>
            <w:r w:rsidR="0060244E" w:rsidRPr="00A605B8">
              <w:rPr>
                <w:rFonts w:ascii="Arial" w:hAnsi="Arial" w:cs="Arial"/>
                <w:sz w:val="24"/>
                <w:szCs w:val="24"/>
              </w:rPr>
              <w:t xml:space="preserve"> Scottish Strategy for Autism. </w:t>
            </w:r>
          </w:p>
          <w:p w14:paraId="18AAEAA2" w14:textId="63F7AD43" w:rsidR="003342DE" w:rsidRDefault="003342DE" w:rsidP="00A565D9">
            <w:pPr>
              <w:pStyle w:val="ListParagraph"/>
              <w:numPr>
                <w:ilvl w:val="0"/>
                <w:numId w:val="3"/>
              </w:numPr>
              <w:rPr>
                <w:rFonts w:ascii="Arial" w:hAnsi="Arial" w:cs="Arial"/>
                <w:sz w:val="24"/>
                <w:szCs w:val="24"/>
              </w:rPr>
            </w:pPr>
            <w:r w:rsidRPr="00A605B8">
              <w:rPr>
                <w:rFonts w:ascii="Arial" w:hAnsi="Arial" w:cs="Arial"/>
                <w:sz w:val="24"/>
                <w:szCs w:val="24"/>
              </w:rPr>
              <w:t xml:space="preserve">To </w:t>
            </w:r>
            <w:r w:rsidR="001B6188">
              <w:rPr>
                <w:rFonts w:ascii="Arial" w:hAnsi="Arial" w:cs="Arial"/>
                <w:sz w:val="24"/>
                <w:szCs w:val="24"/>
              </w:rPr>
              <w:t>manage support referrals effectively and efficiently,</w:t>
            </w:r>
            <w:r w:rsidR="00FE4AAC">
              <w:rPr>
                <w:rFonts w:ascii="Arial" w:hAnsi="Arial" w:cs="Arial"/>
                <w:sz w:val="24"/>
                <w:szCs w:val="24"/>
              </w:rPr>
              <w:t xml:space="preserve"> </w:t>
            </w:r>
            <w:r w:rsidRPr="00A605B8">
              <w:rPr>
                <w:rFonts w:ascii="Arial" w:hAnsi="Arial" w:cs="Arial"/>
                <w:sz w:val="24"/>
                <w:szCs w:val="24"/>
              </w:rPr>
              <w:t xml:space="preserve">identifying those with greatest need as a priority. </w:t>
            </w:r>
          </w:p>
          <w:p w14:paraId="69C7F30A" w14:textId="23628AEF" w:rsidR="001B6188" w:rsidRDefault="001B6188" w:rsidP="00A565D9">
            <w:pPr>
              <w:pStyle w:val="ListParagraph"/>
              <w:numPr>
                <w:ilvl w:val="0"/>
                <w:numId w:val="3"/>
              </w:numPr>
              <w:rPr>
                <w:rFonts w:ascii="Arial" w:hAnsi="Arial" w:cs="Arial"/>
                <w:sz w:val="24"/>
                <w:szCs w:val="24"/>
              </w:rPr>
            </w:pPr>
            <w:r>
              <w:rPr>
                <w:rFonts w:ascii="Arial" w:hAnsi="Arial" w:cs="Arial"/>
                <w:sz w:val="24"/>
                <w:szCs w:val="24"/>
              </w:rPr>
              <w:t xml:space="preserve">To develop and facilitate internal and external psychoeducational </w:t>
            </w:r>
            <w:r w:rsidR="00F433F3">
              <w:rPr>
                <w:rFonts w:ascii="Arial" w:hAnsi="Arial" w:cs="Arial"/>
                <w:sz w:val="24"/>
                <w:szCs w:val="24"/>
              </w:rPr>
              <w:t xml:space="preserve">material, which may include training, information workshops </w:t>
            </w:r>
            <w:r>
              <w:rPr>
                <w:rFonts w:ascii="Arial" w:hAnsi="Arial" w:cs="Arial"/>
                <w:sz w:val="24"/>
                <w:szCs w:val="24"/>
              </w:rPr>
              <w:t>a</w:t>
            </w:r>
            <w:r w:rsidR="00F433F3">
              <w:rPr>
                <w:rFonts w:ascii="Arial" w:hAnsi="Arial" w:cs="Arial"/>
                <w:sz w:val="24"/>
                <w:szCs w:val="24"/>
              </w:rPr>
              <w:t>s well as organising key annual</w:t>
            </w:r>
            <w:r>
              <w:rPr>
                <w:rFonts w:ascii="Arial" w:hAnsi="Arial" w:cs="Arial"/>
                <w:sz w:val="24"/>
                <w:szCs w:val="24"/>
              </w:rPr>
              <w:t xml:space="preserve"> networking events </w:t>
            </w:r>
            <w:r w:rsidR="00F433F3">
              <w:rPr>
                <w:rFonts w:ascii="Arial" w:hAnsi="Arial" w:cs="Arial"/>
                <w:sz w:val="24"/>
                <w:szCs w:val="24"/>
              </w:rPr>
              <w:t xml:space="preserve">that promotes </w:t>
            </w:r>
            <w:r w:rsidR="00CB16B9">
              <w:rPr>
                <w:rFonts w:ascii="Arial" w:hAnsi="Arial" w:cs="Arial"/>
                <w:sz w:val="24"/>
                <w:szCs w:val="24"/>
              </w:rPr>
              <w:t xml:space="preserve">positive </w:t>
            </w:r>
            <w:r w:rsidR="00F433F3">
              <w:rPr>
                <w:rFonts w:ascii="Arial" w:hAnsi="Arial" w:cs="Arial"/>
                <w:sz w:val="24"/>
                <w:szCs w:val="24"/>
              </w:rPr>
              <w:t>knowledge and understanding of autism within the wider community</w:t>
            </w:r>
            <w:r w:rsidR="00CB16B9">
              <w:rPr>
                <w:rFonts w:ascii="Arial" w:hAnsi="Arial" w:cs="Arial"/>
                <w:sz w:val="24"/>
                <w:szCs w:val="24"/>
              </w:rPr>
              <w:t xml:space="preserve"> </w:t>
            </w:r>
            <w:proofErr w:type="gramStart"/>
            <w:r w:rsidR="00CB16B9">
              <w:rPr>
                <w:rFonts w:ascii="Arial" w:hAnsi="Arial" w:cs="Arial"/>
                <w:sz w:val="24"/>
                <w:szCs w:val="24"/>
              </w:rPr>
              <w:t>i.e.</w:t>
            </w:r>
            <w:proofErr w:type="gramEnd"/>
            <w:r w:rsidR="00CB16B9">
              <w:rPr>
                <w:rFonts w:ascii="Arial" w:hAnsi="Arial" w:cs="Arial"/>
                <w:sz w:val="24"/>
                <w:szCs w:val="24"/>
              </w:rPr>
              <w:t xml:space="preserve"> help to challenge the barriers experienced by autistic people and tackle harmful myths and stereotypes surrounding autism </w:t>
            </w:r>
            <w:r w:rsidR="00F433F3">
              <w:rPr>
                <w:rFonts w:ascii="Arial" w:hAnsi="Arial" w:cs="Arial"/>
                <w:sz w:val="24"/>
                <w:szCs w:val="24"/>
              </w:rPr>
              <w:t xml:space="preserve"> </w:t>
            </w:r>
          </w:p>
          <w:p w14:paraId="5193AA43" w14:textId="54CDD472" w:rsidR="001B6188" w:rsidRDefault="001B6188" w:rsidP="00A565D9">
            <w:pPr>
              <w:pStyle w:val="ListParagraph"/>
              <w:numPr>
                <w:ilvl w:val="0"/>
                <w:numId w:val="3"/>
              </w:numPr>
              <w:rPr>
                <w:rFonts w:ascii="Arial" w:hAnsi="Arial" w:cs="Arial"/>
                <w:sz w:val="24"/>
                <w:szCs w:val="24"/>
              </w:rPr>
            </w:pPr>
            <w:r>
              <w:rPr>
                <w:rFonts w:ascii="Arial" w:hAnsi="Arial" w:cs="Arial"/>
                <w:sz w:val="24"/>
                <w:szCs w:val="24"/>
              </w:rPr>
              <w:t xml:space="preserve">To empower families via the support services mentioned above and </w:t>
            </w:r>
            <w:r w:rsidR="00CB16B9">
              <w:rPr>
                <w:rFonts w:ascii="Arial" w:hAnsi="Arial" w:cs="Arial"/>
                <w:sz w:val="24"/>
                <w:szCs w:val="24"/>
              </w:rPr>
              <w:t xml:space="preserve">through </w:t>
            </w:r>
            <w:r>
              <w:rPr>
                <w:rFonts w:ascii="Arial" w:hAnsi="Arial" w:cs="Arial"/>
                <w:sz w:val="24"/>
                <w:szCs w:val="24"/>
              </w:rPr>
              <w:t xml:space="preserve">new types of family support yet to be developed to reduce parental stress and improve family wellbeing and resilience. </w:t>
            </w:r>
          </w:p>
          <w:p w14:paraId="0CB1FE7E" w14:textId="275D8419" w:rsidR="001B6188" w:rsidRDefault="00F433F3" w:rsidP="00A565D9">
            <w:pPr>
              <w:pStyle w:val="ListParagraph"/>
              <w:numPr>
                <w:ilvl w:val="0"/>
                <w:numId w:val="3"/>
              </w:numPr>
              <w:rPr>
                <w:rFonts w:ascii="Arial" w:hAnsi="Arial" w:cs="Arial"/>
                <w:sz w:val="24"/>
                <w:szCs w:val="24"/>
              </w:rPr>
            </w:pPr>
            <w:r>
              <w:rPr>
                <w:rFonts w:ascii="Arial" w:hAnsi="Arial" w:cs="Arial"/>
                <w:sz w:val="24"/>
                <w:szCs w:val="24"/>
              </w:rPr>
              <w:t>P</w:t>
            </w:r>
            <w:r w:rsidR="00A06E9C">
              <w:rPr>
                <w:rFonts w:ascii="Arial" w:hAnsi="Arial" w:cs="Arial"/>
                <w:sz w:val="24"/>
                <w:szCs w:val="24"/>
              </w:rPr>
              <w:t xml:space="preserve">roactively check-in with families </w:t>
            </w:r>
            <w:r>
              <w:rPr>
                <w:rFonts w:ascii="Arial" w:hAnsi="Arial" w:cs="Arial"/>
                <w:sz w:val="24"/>
                <w:szCs w:val="24"/>
              </w:rPr>
              <w:t xml:space="preserve">who are members of HOPE for Autism </w:t>
            </w:r>
            <w:r w:rsidR="00A06E9C">
              <w:rPr>
                <w:rFonts w:ascii="Arial" w:hAnsi="Arial" w:cs="Arial"/>
                <w:sz w:val="24"/>
                <w:szCs w:val="24"/>
              </w:rPr>
              <w:t xml:space="preserve">via telephone/ email, etc as a means of helping families feel connected, supported and a sense of belonging. </w:t>
            </w:r>
          </w:p>
          <w:p w14:paraId="08864D09" w14:textId="3D16E6A1" w:rsidR="00A06E9C" w:rsidRPr="00A605B8" w:rsidRDefault="00A06E9C" w:rsidP="00A565D9">
            <w:pPr>
              <w:pStyle w:val="ListParagraph"/>
              <w:numPr>
                <w:ilvl w:val="0"/>
                <w:numId w:val="3"/>
              </w:numPr>
              <w:rPr>
                <w:rFonts w:ascii="Arial" w:hAnsi="Arial" w:cs="Arial"/>
                <w:sz w:val="24"/>
                <w:szCs w:val="24"/>
              </w:rPr>
            </w:pPr>
            <w:r>
              <w:rPr>
                <w:rFonts w:ascii="Arial" w:hAnsi="Arial" w:cs="Arial"/>
                <w:sz w:val="24"/>
                <w:szCs w:val="24"/>
              </w:rPr>
              <w:t xml:space="preserve">To </w:t>
            </w:r>
            <w:r w:rsidR="001D131D">
              <w:rPr>
                <w:rFonts w:ascii="Arial" w:hAnsi="Arial" w:cs="Arial"/>
                <w:sz w:val="24"/>
                <w:szCs w:val="24"/>
              </w:rPr>
              <w:t>make reasonable adjustments</w:t>
            </w:r>
            <w:r>
              <w:rPr>
                <w:rFonts w:ascii="Arial" w:hAnsi="Arial" w:cs="Arial"/>
                <w:sz w:val="24"/>
                <w:szCs w:val="24"/>
              </w:rPr>
              <w:t xml:space="preserve"> for family members who present with their </w:t>
            </w:r>
            <w:proofErr w:type="gramStart"/>
            <w:r>
              <w:rPr>
                <w:rFonts w:ascii="Arial" w:hAnsi="Arial" w:cs="Arial"/>
                <w:sz w:val="24"/>
                <w:szCs w:val="24"/>
              </w:rPr>
              <w:t xml:space="preserve">own </w:t>
            </w:r>
            <w:r w:rsidR="000A28D7">
              <w:rPr>
                <w:rFonts w:ascii="Arial" w:hAnsi="Arial" w:cs="Arial"/>
                <w:sz w:val="24"/>
                <w:szCs w:val="24"/>
              </w:rPr>
              <w:t xml:space="preserve"> </w:t>
            </w:r>
            <w:r w:rsidR="00E638F8">
              <w:rPr>
                <w:rFonts w:ascii="Arial" w:hAnsi="Arial" w:cs="Arial"/>
                <w:sz w:val="24"/>
                <w:szCs w:val="24"/>
              </w:rPr>
              <w:t>communication</w:t>
            </w:r>
            <w:proofErr w:type="gramEnd"/>
            <w:r w:rsidR="001D131D">
              <w:rPr>
                <w:rFonts w:ascii="Arial" w:hAnsi="Arial" w:cs="Arial"/>
                <w:sz w:val="24"/>
                <w:szCs w:val="24"/>
              </w:rPr>
              <w:t>, learning</w:t>
            </w:r>
            <w:r w:rsidR="00E638F8">
              <w:rPr>
                <w:rFonts w:ascii="Arial" w:hAnsi="Arial" w:cs="Arial"/>
                <w:sz w:val="24"/>
                <w:szCs w:val="24"/>
              </w:rPr>
              <w:t xml:space="preserve"> and/or support needs. </w:t>
            </w:r>
          </w:p>
        </w:tc>
      </w:tr>
      <w:tr w:rsidR="00AC4AC1" w:rsidRPr="00A605B8" w14:paraId="46A61786" w14:textId="77777777" w:rsidTr="00A565D9">
        <w:tc>
          <w:tcPr>
            <w:tcW w:w="10682" w:type="dxa"/>
            <w:shd w:val="clear" w:color="auto" w:fill="BFBFBF" w:themeFill="background1" w:themeFillShade="BF"/>
          </w:tcPr>
          <w:p w14:paraId="4F09D10F" w14:textId="77777777" w:rsidR="00B87A43" w:rsidRPr="00A605B8" w:rsidRDefault="00C1661A" w:rsidP="00A565D9">
            <w:pPr>
              <w:pStyle w:val="ListParagraph"/>
              <w:numPr>
                <w:ilvl w:val="0"/>
                <w:numId w:val="1"/>
              </w:numPr>
              <w:rPr>
                <w:rFonts w:ascii="Arial" w:hAnsi="Arial" w:cs="Arial"/>
                <w:b/>
                <w:sz w:val="24"/>
                <w:szCs w:val="24"/>
              </w:rPr>
            </w:pPr>
            <w:r w:rsidRPr="00A605B8">
              <w:rPr>
                <w:rFonts w:ascii="Arial" w:hAnsi="Arial" w:cs="Arial"/>
                <w:b/>
                <w:sz w:val="24"/>
                <w:szCs w:val="24"/>
              </w:rPr>
              <w:t>Key Responsibilities</w:t>
            </w:r>
          </w:p>
        </w:tc>
      </w:tr>
      <w:tr w:rsidR="00B87A43" w:rsidRPr="00A605B8" w14:paraId="08C506C9" w14:textId="77777777" w:rsidTr="00A565D9">
        <w:trPr>
          <w:trHeight w:val="5157"/>
        </w:trPr>
        <w:tc>
          <w:tcPr>
            <w:tcW w:w="10682" w:type="dxa"/>
          </w:tcPr>
          <w:p w14:paraId="6CE138CF" w14:textId="77777777" w:rsidR="00C73A84" w:rsidRPr="00A605B8" w:rsidRDefault="00C73A84" w:rsidP="00C73A84">
            <w:pPr>
              <w:jc w:val="center"/>
              <w:rPr>
                <w:rFonts w:ascii="Arial" w:hAnsi="Arial" w:cs="Arial"/>
                <w:b/>
                <w:sz w:val="24"/>
                <w:szCs w:val="24"/>
              </w:rPr>
            </w:pPr>
            <w:r w:rsidRPr="00A605B8">
              <w:rPr>
                <w:rFonts w:ascii="Arial" w:hAnsi="Arial" w:cs="Arial"/>
                <w:b/>
                <w:sz w:val="24"/>
                <w:szCs w:val="24"/>
              </w:rPr>
              <w:lastRenderedPageBreak/>
              <w:t>Planning and Organising</w:t>
            </w:r>
          </w:p>
          <w:p w14:paraId="174D41D5" w14:textId="77777777" w:rsidR="00C73A84" w:rsidRPr="00A605B8" w:rsidRDefault="00C73A84" w:rsidP="00C73A84">
            <w:pPr>
              <w:rPr>
                <w:rFonts w:ascii="Arial" w:hAnsi="Arial" w:cs="Arial"/>
                <w:sz w:val="24"/>
                <w:szCs w:val="24"/>
              </w:rPr>
            </w:pPr>
          </w:p>
          <w:p w14:paraId="09E339C3" w14:textId="65CF3C10" w:rsidR="00B87A43" w:rsidRPr="00A605B8" w:rsidRDefault="00D453B0" w:rsidP="00195B1E">
            <w:pPr>
              <w:pStyle w:val="ListParagraph"/>
              <w:numPr>
                <w:ilvl w:val="0"/>
                <w:numId w:val="2"/>
              </w:numPr>
              <w:spacing w:after="200" w:line="276" w:lineRule="auto"/>
              <w:rPr>
                <w:rFonts w:ascii="Arial" w:hAnsi="Arial" w:cs="Arial"/>
                <w:sz w:val="24"/>
                <w:szCs w:val="24"/>
              </w:rPr>
            </w:pPr>
            <w:r>
              <w:rPr>
                <w:rFonts w:ascii="Arial" w:hAnsi="Arial" w:cs="Arial"/>
                <w:sz w:val="24"/>
                <w:szCs w:val="24"/>
              </w:rPr>
              <w:t>Work</w:t>
            </w:r>
            <w:r w:rsidR="001D131D">
              <w:rPr>
                <w:rFonts w:ascii="Arial" w:hAnsi="Arial" w:cs="Arial"/>
                <w:sz w:val="24"/>
                <w:szCs w:val="24"/>
              </w:rPr>
              <w:t xml:space="preserve"> </w:t>
            </w:r>
            <w:r w:rsidR="00927AA7">
              <w:rPr>
                <w:rFonts w:ascii="Arial" w:hAnsi="Arial" w:cs="Arial"/>
                <w:sz w:val="24"/>
                <w:szCs w:val="24"/>
              </w:rPr>
              <w:t>in partnership with the</w:t>
            </w:r>
            <w:r w:rsidR="00B87A43" w:rsidRPr="00A605B8">
              <w:rPr>
                <w:rFonts w:ascii="Arial" w:hAnsi="Arial" w:cs="Arial"/>
                <w:sz w:val="24"/>
                <w:szCs w:val="24"/>
              </w:rPr>
              <w:t xml:space="preserve"> team </w:t>
            </w:r>
            <w:r w:rsidR="00927AA7">
              <w:rPr>
                <w:rFonts w:ascii="Arial" w:hAnsi="Arial" w:cs="Arial"/>
                <w:sz w:val="24"/>
                <w:szCs w:val="24"/>
              </w:rPr>
              <w:t xml:space="preserve">and others </w:t>
            </w:r>
            <w:r w:rsidR="00B87A43" w:rsidRPr="00A605B8">
              <w:rPr>
                <w:rFonts w:ascii="Arial" w:hAnsi="Arial" w:cs="Arial"/>
                <w:sz w:val="24"/>
                <w:szCs w:val="24"/>
              </w:rPr>
              <w:t xml:space="preserve">to identify </w:t>
            </w:r>
            <w:r w:rsidR="001D131D">
              <w:rPr>
                <w:rFonts w:ascii="Arial" w:hAnsi="Arial" w:cs="Arial"/>
                <w:sz w:val="24"/>
                <w:szCs w:val="24"/>
              </w:rPr>
              <w:t>effective ways of supporting families that helps to boost family wellbeing and resilience</w:t>
            </w:r>
            <w:r w:rsidR="00AB6271">
              <w:rPr>
                <w:rFonts w:ascii="Arial" w:hAnsi="Arial" w:cs="Arial"/>
                <w:sz w:val="24"/>
                <w:szCs w:val="24"/>
              </w:rPr>
              <w:t>.</w:t>
            </w:r>
          </w:p>
          <w:p w14:paraId="6D2B95D9" w14:textId="5A402068" w:rsidR="00B87A43" w:rsidRPr="00A605B8" w:rsidRDefault="00B87A43" w:rsidP="00195B1E">
            <w:pPr>
              <w:pStyle w:val="ListParagraph"/>
              <w:numPr>
                <w:ilvl w:val="0"/>
                <w:numId w:val="2"/>
              </w:numPr>
              <w:spacing w:after="200" w:line="276" w:lineRule="auto"/>
              <w:rPr>
                <w:rFonts w:ascii="Arial" w:hAnsi="Arial" w:cs="Arial"/>
                <w:sz w:val="24"/>
                <w:szCs w:val="24"/>
              </w:rPr>
            </w:pPr>
            <w:r w:rsidRPr="00A605B8">
              <w:rPr>
                <w:rFonts w:ascii="Arial" w:hAnsi="Arial" w:cs="Arial"/>
                <w:sz w:val="24"/>
                <w:szCs w:val="24"/>
              </w:rPr>
              <w:t>Respond timely to enquiries regarding requests for support</w:t>
            </w:r>
            <w:r w:rsidR="00AB6271">
              <w:rPr>
                <w:rFonts w:ascii="Arial" w:hAnsi="Arial" w:cs="Arial"/>
                <w:sz w:val="24"/>
                <w:szCs w:val="24"/>
              </w:rPr>
              <w:t>.</w:t>
            </w:r>
            <w:r w:rsidRPr="00A605B8">
              <w:rPr>
                <w:rFonts w:ascii="Arial" w:hAnsi="Arial" w:cs="Arial"/>
                <w:sz w:val="24"/>
                <w:szCs w:val="24"/>
              </w:rPr>
              <w:t xml:space="preserve"> </w:t>
            </w:r>
          </w:p>
          <w:p w14:paraId="3C20A5E3" w14:textId="36E6C1BE" w:rsidR="00B87A43" w:rsidRDefault="0016550D" w:rsidP="00195B1E">
            <w:pPr>
              <w:pStyle w:val="ListParagraph"/>
              <w:numPr>
                <w:ilvl w:val="0"/>
                <w:numId w:val="2"/>
              </w:numPr>
              <w:spacing w:after="200" w:line="276" w:lineRule="auto"/>
              <w:rPr>
                <w:rFonts w:ascii="Arial" w:hAnsi="Arial" w:cs="Arial"/>
                <w:sz w:val="24"/>
                <w:szCs w:val="24"/>
              </w:rPr>
            </w:pPr>
            <w:r>
              <w:rPr>
                <w:rFonts w:ascii="Arial" w:hAnsi="Arial" w:cs="Arial"/>
                <w:sz w:val="24"/>
                <w:szCs w:val="24"/>
              </w:rPr>
              <w:t>To</w:t>
            </w:r>
            <w:r w:rsidR="00662307" w:rsidRPr="00A605B8">
              <w:rPr>
                <w:rFonts w:ascii="Arial" w:hAnsi="Arial" w:cs="Arial"/>
                <w:sz w:val="24"/>
                <w:szCs w:val="24"/>
              </w:rPr>
              <w:t xml:space="preserve"> liaise with the Autism Lead,</w:t>
            </w:r>
            <w:r w:rsidR="00B87A43" w:rsidRPr="00A605B8">
              <w:rPr>
                <w:rFonts w:ascii="Arial" w:hAnsi="Arial" w:cs="Arial"/>
                <w:sz w:val="24"/>
                <w:szCs w:val="24"/>
              </w:rPr>
              <w:t xml:space="preserve"> </w:t>
            </w:r>
            <w:r w:rsidR="00662307" w:rsidRPr="00A605B8">
              <w:rPr>
                <w:rFonts w:ascii="Arial" w:hAnsi="Arial" w:cs="Arial"/>
                <w:sz w:val="24"/>
                <w:szCs w:val="24"/>
              </w:rPr>
              <w:t xml:space="preserve">manage </w:t>
            </w:r>
            <w:r>
              <w:rPr>
                <w:rFonts w:ascii="Arial" w:hAnsi="Arial" w:cs="Arial"/>
                <w:sz w:val="24"/>
                <w:szCs w:val="24"/>
              </w:rPr>
              <w:t>support</w:t>
            </w:r>
            <w:r w:rsidR="00662307" w:rsidRPr="00A605B8">
              <w:rPr>
                <w:rFonts w:ascii="Arial" w:hAnsi="Arial" w:cs="Arial"/>
                <w:sz w:val="24"/>
                <w:szCs w:val="24"/>
              </w:rPr>
              <w:t xml:space="preserve"> appointments and </w:t>
            </w:r>
            <w:r w:rsidR="00B87A43" w:rsidRPr="00A605B8">
              <w:rPr>
                <w:rFonts w:ascii="Arial" w:hAnsi="Arial" w:cs="Arial"/>
                <w:sz w:val="24"/>
                <w:szCs w:val="24"/>
              </w:rPr>
              <w:t xml:space="preserve">enquiries for support </w:t>
            </w:r>
          </w:p>
          <w:p w14:paraId="55F610A8" w14:textId="69281384" w:rsidR="0016550D" w:rsidRPr="00A605B8" w:rsidRDefault="0016550D" w:rsidP="00195B1E">
            <w:pPr>
              <w:pStyle w:val="ListParagraph"/>
              <w:numPr>
                <w:ilvl w:val="0"/>
                <w:numId w:val="2"/>
              </w:numPr>
              <w:spacing w:after="200" w:line="276" w:lineRule="auto"/>
              <w:rPr>
                <w:rFonts w:ascii="Arial" w:hAnsi="Arial" w:cs="Arial"/>
                <w:sz w:val="24"/>
                <w:szCs w:val="24"/>
              </w:rPr>
            </w:pPr>
            <w:r>
              <w:rPr>
                <w:rFonts w:ascii="Arial" w:hAnsi="Arial" w:cs="Arial"/>
                <w:sz w:val="24"/>
                <w:szCs w:val="24"/>
              </w:rPr>
              <w:t>To de</w:t>
            </w:r>
            <w:r w:rsidR="001D131D">
              <w:rPr>
                <w:rFonts w:ascii="Arial" w:hAnsi="Arial" w:cs="Arial"/>
                <w:sz w:val="24"/>
                <w:szCs w:val="24"/>
              </w:rPr>
              <w:t xml:space="preserve">velop support services across </w:t>
            </w:r>
            <w:r>
              <w:rPr>
                <w:rFonts w:ascii="Arial" w:hAnsi="Arial" w:cs="Arial"/>
                <w:sz w:val="24"/>
                <w:szCs w:val="24"/>
              </w:rPr>
              <w:t xml:space="preserve">North Lanarkshire </w:t>
            </w:r>
            <w:r w:rsidR="001D131D">
              <w:rPr>
                <w:rFonts w:ascii="Arial" w:hAnsi="Arial" w:cs="Arial"/>
                <w:sz w:val="24"/>
                <w:szCs w:val="24"/>
              </w:rPr>
              <w:t>in</w:t>
            </w:r>
            <w:r w:rsidR="006E7109">
              <w:rPr>
                <w:rFonts w:ascii="Arial" w:hAnsi="Arial" w:cs="Arial"/>
                <w:sz w:val="24"/>
                <w:szCs w:val="24"/>
              </w:rPr>
              <w:t>-</w:t>
            </w:r>
            <w:r w:rsidR="001D131D">
              <w:rPr>
                <w:rFonts w:ascii="Arial" w:hAnsi="Arial" w:cs="Arial"/>
                <w:sz w:val="24"/>
                <w:szCs w:val="24"/>
              </w:rPr>
              <w:t xml:space="preserve">order </w:t>
            </w:r>
            <w:r>
              <w:rPr>
                <w:rFonts w:ascii="Arial" w:hAnsi="Arial" w:cs="Arial"/>
                <w:sz w:val="24"/>
                <w:szCs w:val="24"/>
              </w:rPr>
              <w:t>to reach different demographic groups and address barriers to access</w:t>
            </w:r>
            <w:r w:rsidR="001D131D">
              <w:rPr>
                <w:rFonts w:ascii="Arial" w:hAnsi="Arial" w:cs="Arial"/>
                <w:sz w:val="24"/>
                <w:szCs w:val="24"/>
              </w:rPr>
              <w:t>ing</w:t>
            </w:r>
            <w:r>
              <w:rPr>
                <w:rFonts w:ascii="Arial" w:hAnsi="Arial" w:cs="Arial"/>
                <w:sz w:val="24"/>
                <w:szCs w:val="24"/>
              </w:rPr>
              <w:t xml:space="preserve"> local support</w:t>
            </w:r>
            <w:r w:rsidR="00AB6271">
              <w:rPr>
                <w:rFonts w:ascii="Arial" w:hAnsi="Arial" w:cs="Arial"/>
                <w:sz w:val="24"/>
                <w:szCs w:val="24"/>
              </w:rPr>
              <w:t>.</w:t>
            </w:r>
            <w:r>
              <w:rPr>
                <w:rFonts w:ascii="Arial" w:hAnsi="Arial" w:cs="Arial"/>
                <w:sz w:val="24"/>
                <w:szCs w:val="24"/>
              </w:rPr>
              <w:t xml:space="preserve"> </w:t>
            </w:r>
          </w:p>
          <w:p w14:paraId="4B88B946" w14:textId="418191B5" w:rsidR="00B87A43" w:rsidRPr="00A605B8" w:rsidRDefault="00B87A43" w:rsidP="00195B1E">
            <w:pPr>
              <w:pStyle w:val="ListParagraph"/>
              <w:numPr>
                <w:ilvl w:val="0"/>
                <w:numId w:val="2"/>
              </w:numPr>
              <w:spacing w:after="200" w:line="276" w:lineRule="auto"/>
              <w:rPr>
                <w:rFonts w:ascii="Arial" w:hAnsi="Arial" w:cs="Arial"/>
                <w:sz w:val="24"/>
                <w:szCs w:val="24"/>
              </w:rPr>
            </w:pPr>
            <w:r w:rsidRPr="00A605B8">
              <w:rPr>
                <w:rFonts w:ascii="Arial" w:hAnsi="Arial" w:cs="Arial"/>
                <w:sz w:val="24"/>
                <w:szCs w:val="24"/>
              </w:rPr>
              <w:t xml:space="preserve">Provide support and </w:t>
            </w:r>
            <w:r w:rsidR="003F1C1E">
              <w:rPr>
                <w:rFonts w:ascii="Arial" w:hAnsi="Arial" w:cs="Arial"/>
                <w:sz w:val="24"/>
                <w:szCs w:val="24"/>
              </w:rPr>
              <w:t>advice</w:t>
            </w:r>
            <w:r w:rsidRPr="00A605B8">
              <w:rPr>
                <w:rFonts w:ascii="Arial" w:hAnsi="Arial" w:cs="Arial"/>
                <w:sz w:val="24"/>
                <w:szCs w:val="24"/>
              </w:rPr>
              <w:t xml:space="preserve"> that meets the </w:t>
            </w:r>
            <w:r w:rsidR="004C4141">
              <w:rPr>
                <w:rFonts w:ascii="Arial" w:hAnsi="Arial" w:cs="Arial"/>
                <w:sz w:val="24"/>
                <w:szCs w:val="24"/>
              </w:rPr>
              <w:t xml:space="preserve">needs of </w:t>
            </w:r>
            <w:r w:rsidRPr="00A605B8">
              <w:rPr>
                <w:rFonts w:ascii="Arial" w:hAnsi="Arial" w:cs="Arial"/>
                <w:sz w:val="24"/>
                <w:szCs w:val="24"/>
              </w:rPr>
              <w:t>the individual</w:t>
            </w:r>
            <w:r w:rsidR="006E7109">
              <w:rPr>
                <w:rFonts w:ascii="Arial" w:hAnsi="Arial" w:cs="Arial"/>
                <w:sz w:val="24"/>
                <w:szCs w:val="24"/>
              </w:rPr>
              <w:t xml:space="preserve"> child, young person, or family member</w:t>
            </w:r>
            <w:r w:rsidR="00AB6271">
              <w:rPr>
                <w:rFonts w:ascii="Arial" w:hAnsi="Arial" w:cs="Arial"/>
                <w:sz w:val="24"/>
                <w:szCs w:val="24"/>
              </w:rPr>
              <w:t>.</w:t>
            </w:r>
          </w:p>
          <w:p w14:paraId="57389B07" w14:textId="22BFB608" w:rsidR="00B87A43" w:rsidRPr="00A605B8" w:rsidRDefault="00B87A43" w:rsidP="00195B1E">
            <w:pPr>
              <w:pStyle w:val="ListParagraph"/>
              <w:numPr>
                <w:ilvl w:val="0"/>
                <w:numId w:val="2"/>
              </w:numPr>
              <w:spacing w:after="200" w:line="276" w:lineRule="auto"/>
              <w:rPr>
                <w:rFonts w:ascii="Arial" w:hAnsi="Arial" w:cs="Arial"/>
                <w:sz w:val="24"/>
                <w:szCs w:val="24"/>
              </w:rPr>
            </w:pPr>
            <w:r w:rsidRPr="00A605B8">
              <w:rPr>
                <w:rFonts w:ascii="Arial" w:hAnsi="Arial" w:cs="Arial"/>
                <w:sz w:val="24"/>
                <w:szCs w:val="24"/>
              </w:rPr>
              <w:t>Provide support appointments within agreed parameters</w:t>
            </w:r>
            <w:r w:rsidR="006E7109">
              <w:rPr>
                <w:rFonts w:ascii="Arial" w:hAnsi="Arial" w:cs="Arial"/>
                <w:sz w:val="24"/>
                <w:szCs w:val="24"/>
              </w:rPr>
              <w:t xml:space="preserve"> and professional boundaries</w:t>
            </w:r>
            <w:r w:rsidR="00AB6271">
              <w:rPr>
                <w:rFonts w:ascii="Arial" w:hAnsi="Arial" w:cs="Arial"/>
                <w:sz w:val="24"/>
                <w:szCs w:val="24"/>
              </w:rPr>
              <w:t>.</w:t>
            </w:r>
          </w:p>
          <w:p w14:paraId="31A04B43" w14:textId="2FB70C40" w:rsidR="00B87A43" w:rsidRPr="00A605B8" w:rsidRDefault="00B87A43" w:rsidP="00195B1E">
            <w:pPr>
              <w:pStyle w:val="ListParagraph"/>
              <w:numPr>
                <w:ilvl w:val="0"/>
                <w:numId w:val="2"/>
              </w:numPr>
              <w:spacing w:after="200" w:line="276" w:lineRule="auto"/>
              <w:rPr>
                <w:rFonts w:ascii="Arial" w:hAnsi="Arial" w:cs="Arial"/>
                <w:sz w:val="24"/>
                <w:szCs w:val="24"/>
              </w:rPr>
            </w:pPr>
            <w:r w:rsidRPr="00A605B8">
              <w:rPr>
                <w:rFonts w:ascii="Arial" w:hAnsi="Arial" w:cs="Arial"/>
                <w:sz w:val="24"/>
                <w:szCs w:val="24"/>
              </w:rPr>
              <w:t xml:space="preserve">Provide </w:t>
            </w:r>
            <w:r w:rsidR="006E7109">
              <w:rPr>
                <w:rFonts w:ascii="Arial" w:hAnsi="Arial" w:cs="Arial"/>
                <w:sz w:val="24"/>
                <w:szCs w:val="24"/>
              </w:rPr>
              <w:t>up-to-date</w:t>
            </w:r>
            <w:r w:rsidRPr="00A605B8">
              <w:rPr>
                <w:rFonts w:ascii="Arial" w:hAnsi="Arial" w:cs="Arial"/>
                <w:sz w:val="24"/>
                <w:szCs w:val="24"/>
              </w:rPr>
              <w:t xml:space="preserve"> accurate and reliable information and advice</w:t>
            </w:r>
            <w:r w:rsidR="00AB6271">
              <w:rPr>
                <w:rFonts w:ascii="Arial" w:hAnsi="Arial" w:cs="Arial"/>
                <w:sz w:val="24"/>
                <w:szCs w:val="24"/>
              </w:rPr>
              <w:t>.</w:t>
            </w:r>
            <w:r w:rsidRPr="00A605B8">
              <w:rPr>
                <w:rFonts w:ascii="Arial" w:hAnsi="Arial" w:cs="Arial"/>
                <w:sz w:val="24"/>
                <w:szCs w:val="24"/>
              </w:rPr>
              <w:t xml:space="preserve"> </w:t>
            </w:r>
          </w:p>
          <w:p w14:paraId="6D741C82" w14:textId="30FA3F62" w:rsidR="00B87A43" w:rsidRPr="00A605B8" w:rsidRDefault="0016550D" w:rsidP="00195B1E">
            <w:pPr>
              <w:pStyle w:val="ListParagraph"/>
              <w:numPr>
                <w:ilvl w:val="0"/>
                <w:numId w:val="2"/>
              </w:numPr>
              <w:spacing w:after="200" w:line="276" w:lineRule="auto"/>
              <w:rPr>
                <w:rFonts w:ascii="Arial" w:hAnsi="Arial" w:cs="Arial"/>
                <w:sz w:val="24"/>
                <w:szCs w:val="24"/>
              </w:rPr>
            </w:pPr>
            <w:r>
              <w:rPr>
                <w:rFonts w:ascii="Arial" w:hAnsi="Arial" w:cs="Arial"/>
                <w:sz w:val="24"/>
                <w:szCs w:val="24"/>
              </w:rPr>
              <w:t xml:space="preserve">Although HOPE </w:t>
            </w:r>
            <w:r w:rsidR="006E7109">
              <w:rPr>
                <w:rFonts w:ascii="Arial" w:hAnsi="Arial" w:cs="Arial"/>
                <w:sz w:val="24"/>
                <w:szCs w:val="24"/>
              </w:rPr>
              <w:t xml:space="preserve">for Autism </w:t>
            </w:r>
            <w:r>
              <w:rPr>
                <w:rFonts w:ascii="Arial" w:hAnsi="Arial" w:cs="Arial"/>
                <w:sz w:val="24"/>
                <w:szCs w:val="24"/>
              </w:rPr>
              <w:t xml:space="preserve">is not an advocacy service, </w:t>
            </w:r>
            <w:r w:rsidR="006E7109">
              <w:rPr>
                <w:rFonts w:ascii="Arial" w:hAnsi="Arial" w:cs="Arial"/>
                <w:sz w:val="24"/>
                <w:szCs w:val="24"/>
              </w:rPr>
              <w:t>attending meetings with members</w:t>
            </w:r>
            <w:r w:rsidR="00A06E9C">
              <w:rPr>
                <w:rFonts w:ascii="Arial" w:hAnsi="Arial" w:cs="Arial"/>
                <w:sz w:val="24"/>
                <w:szCs w:val="24"/>
              </w:rPr>
              <w:t xml:space="preserve"> as a </w:t>
            </w:r>
            <w:r>
              <w:rPr>
                <w:rFonts w:ascii="Arial" w:hAnsi="Arial" w:cs="Arial"/>
                <w:sz w:val="24"/>
                <w:szCs w:val="24"/>
              </w:rPr>
              <w:t>supporte</w:t>
            </w:r>
            <w:r w:rsidR="00A06E9C">
              <w:rPr>
                <w:rFonts w:ascii="Arial" w:hAnsi="Arial" w:cs="Arial"/>
                <w:sz w:val="24"/>
                <w:szCs w:val="24"/>
              </w:rPr>
              <w:t xml:space="preserve">r </w:t>
            </w:r>
            <w:r w:rsidR="006E7109">
              <w:rPr>
                <w:rFonts w:ascii="Arial" w:hAnsi="Arial" w:cs="Arial"/>
                <w:sz w:val="24"/>
                <w:szCs w:val="24"/>
              </w:rPr>
              <w:t>(e.g., e</w:t>
            </w:r>
            <w:r>
              <w:rPr>
                <w:rFonts w:ascii="Arial" w:hAnsi="Arial" w:cs="Arial"/>
                <w:sz w:val="24"/>
                <w:szCs w:val="24"/>
              </w:rPr>
              <w:t xml:space="preserve">ducation, </w:t>
            </w:r>
            <w:r w:rsidR="006E7109">
              <w:rPr>
                <w:rFonts w:ascii="Arial" w:hAnsi="Arial" w:cs="Arial"/>
                <w:sz w:val="24"/>
                <w:szCs w:val="24"/>
              </w:rPr>
              <w:t>s</w:t>
            </w:r>
            <w:r>
              <w:rPr>
                <w:rFonts w:ascii="Arial" w:hAnsi="Arial" w:cs="Arial"/>
                <w:sz w:val="24"/>
                <w:szCs w:val="24"/>
              </w:rPr>
              <w:t>ocial work</w:t>
            </w:r>
            <w:r w:rsidR="006E7109">
              <w:rPr>
                <w:rFonts w:ascii="Arial" w:hAnsi="Arial" w:cs="Arial"/>
                <w:sz w:val="24"/>
                <w:szCs w:val="24"/>
              </w:rPr>
              <w:t>,</w:t>
            </w:r>
            <w:r>
              <w:rPr>
                <w:rFonts w:ascii="Arial" w:hAnsi="Arial" w:cs="Arial"/>
                <w:sz w:val="24"/>
                <w:szCs w:val="24"/>
              </w:rPr>
              <w:t xml:space="preserve"> or other appointments</w:t>
            </w:r>
            <w:r w:rsidR="006E7109">
              <w:rPr>
                <w:rFonts w:ascii="Arial" w:hAnsi="Arial" w:cs="Arial"/>
                <w:sz w:val="24"/>
                <w:szCs w:val="24"/>
              </w:rPr>
              <w:t xml:space="preserve"> either </w:t>
            </w:r>
            <w:r w:rsidR="00A06E9C">
              <w:rPr>
                <w:rFonts w:ascii="Arial" w:hAnsi="Arial" w:cs="Arial"/>
                <w:sz w:val="24"/>
                <w:szCs w:val="24"/>
              </w:rPr>
              <w:t xml:space="preserve">online or in-person </w:t>
            </w:r>
            <w:r w:rsidR="006E7109">
              <w:rPr>
                <w:rFonts w:ascii="Arial" w:hAnsi="Arial" w:cs="Arial"/>
                <w:sz w:val="24"/>
                <w:szCs w:val="24"/>
              </w:rPr>
              <w:t>as and when require</w:t>
            </w:r>
            <w:r w:rsidR="00CB16B9">
              <w:rPr>
                <w:rFonts w:ascii="Arial" w:hAnsi="Arial" w:cs="Arial"/>
                <w:sz w:val="24"/>
                <w:szCs w:val="24"/>
              </w:rPr>
              <w:t>d</w:t>
            </w:r>
            <w:r w:rsidR="00A06E9C">
              <w:rPr>
                <w:rFonts w:ascii="Arial" w:hAnsi="Arial" w:cs="Arial"/>
                <w:sz w:val="24"/>
                <w:szCs w:val="24"/>
              </w:rPr>
              <w:t>)</w:t>
            </w:r>
            <w:r w:rsidR="00AB6271">
              <w:rPr>
                <w:rFonts w:ascii="Arial" w:hAnsi="Arial" w:cs="Arial"/>
                <w:sz w:val="24"/>
                <w:szCs w:val="24"/>
              </w:rPr>
              <w:t>.</w:t>
            </w:r>
            <w:r>
              <w:rPr>
                <w:rFonts w:ascii="Arial" w:hAnsi="Arial" w:cs="Arial"/>
                <w:sz w:val="24"/>
                <w:szCs w:val="24"/>
              </w:rPr>
              <w:t xml:space="preserve"> </w:t>
            </w:r>
          </w:p>
          <w:p w14:paraId="1A7698E5" w14:textId="54C2C656" w:rsidR="00B87A43" w:rsidRPr="00A605B8" w:rsidRDefault="00B87A43" w:rsidP="00195B1E">
            <w:pPr>
              <w:pStyle w:val="ListParagraph"/>
              <w:numPr>
                <w:ilvl w:val="0"/>
                <w:numId w:val="2"/>
              </w:numPr>
              <w:spacing w:after="200" w:line="276" w:lineRule="auto"/>
              <w:rPr>
                <w:rFonts w:ascii="Arial" w:hAnsi="Arial" w:cs="Arial"/>
                <w:sz w:val="24"/>
                <w:szCs w:val="24"/>
              </w:rPr>
            </w:pPr>
            <w:r w:rsidRPr="00A605B8">
              <w:rPr>
                <w:rFonts w:ascii="Arial" w:hAnsi="Arial" w:cs="Arial"/>
                <w:sz w:val="24"/>
                <w:szCs w:val="24"/>
              </w:rPr>
              <w:t>To work in an outreach capacity</w:t>
            </w:r>
            <w:r w:rsidR="006E7109">
              <w:rPr>
                <w:rFonts w:ascii="Arial" w:hAnsi="Arial" w:cs="Arial"/>
                <w:sz w:val="24"/>
                <w:szCs w:val="24"/>
              </w:rPr>
              <w:t xml:space="preserve"> as and when </w:t>
            </w:r>
            <w:r w:rsidRPr="00A605B8">
              <w:rPr>
                <w:rFonts w:ascii="Arial" w:hAnsi="Arial" w:cs="Arial"/>
                <w:sz w:val="24"/>
                <w:szCs w:val="24"/>
              </w:rPr>
              <w:t>required</w:t>
            </w:r>
            <w:r w:rsidR="00AB6271">
              <w:rPr>
                <w:rFonts w:ascii="Arial" w:hAnsi="Arial" w:cs="Arial"/>
                <w:sz w:val="24"/>
                <w:szCs w:val="24"/>
              </w:rPr>
              <w:t>.</w:t>
            </w:r>
          </w:p>
          <w:p w14:paraId="52D451CC" w14:textId="504EC41A" w:rsidR="00B87A43" w:rsidRDefault="00A12575" w:rsidP="00195B1E">
            <w:pPr>
              <w:pStyle w:val="ListParagraph"/>
              <w:numPr>
                <w:ilvl w:val="0"/>
                <w:numId w:val="2"/>
              </w:numPr>
              <w:spacing w:after="200" w:line="276" w:lineRule="auto"/>
              <w:rPr>
                <w:rFonts w:ascii="Arial" w:hAnsi="Arial" w:cs="Arial"/>
                <w:sz w:val="24"/>
                <w:szCs w:val="24"/>
              </w:rPr>
            </w:pPr>
            <w:r>
              <w:rPr>
                <w:rFonts w:ascii="Arial" w:hAnsi="Arial" w:cs="Arial"/>
                <w:sz w:val="24"/>
                <w:szCs w:val="24"/>
              </w:rPr>
              <w:t xml:space="preserve">To develop </w:t>
            </w:r>
            <w:r w:rsidR="00CB16B9">
              <w:rPr>
                <w:rFonts w:ascii="Arial" w:hAnsi="Arial" w:cs="Arial"/>
                <w:sz w:val="24"/>
                <w:szCs w:val="24"/>
              </w:rPr>
              <w:t xml:space="preserve">new </w:t>
            </w:r>
            <w:r w:rsidR="006E7109">
              <w:rPr>
                <w:rFonts w:ascii="Arial" w:hAnsi="Arial" w:cs="Arial"/>
                <w:sz w:val="24"/>
                <w:szCs w:val="24"/>
              </w:rPr>
              <w:t xml:space="preserve">Family Support Service </w:t>
            </w:r>
            <w:r w:rsidR="00B87A43" w:rsidRPr="00A605B8">
              <w:rPr>
                <w:rFonts w:ascii="Arial" w:hAnsi="Arial" w:cs="Arial"/>
                <w:sz w:val="24"/>
                <w:szCs w:val="24"/>
              </w:rPr>
              <w:t xml:space="preserve">literature and marketing materials and distribute </w:t>
            </w:r>
            <w:r w:rsidR="006E7109">
              <w:rPr>
                <w:rFonts w:ascii="Arial" w:hAnsi="Arial" w:cs="Arial"/>
                <w:sz w:val="24"/>
                <w:szCs w:val="24"/>
              </w:rPr>
              <w:t>as and when required</w:t>
            </w:r>
            <w:r w:rsidR="00AB6271">
              <w:rPr>
                <w:rFonts w:ascii="Arial" w:hAnsi="Arial" w:cs="Arial"/>
                <w:sz w:val="24"/>
                <w:szCs w:val="24"/>
              </w:rPr>
              <w:t>.</w:t>
            </w:r>
          </w:p>
          <w:p w14:paraId="78C5FB39" w14:textId="4EDF67DC" w:rsidR="00CB16B9" w:rsidRPr="00A605B8" w:rsidRDefault="00CB16B9" w:rsidP="00195B1E">
            <w:pPr>
              <w:pStyle w:val="ListParagraph"/>
              <w:numPr>
                <w:ilvl w:val="0"/>
                <w:numId w:val="2"/>
              </w:numPr>
              <w:spacing w:after="200" w:line="276" w:lineRule="auto"/>
              <w:rPr>
                <w:rFonts w:ascii="Arial" w:hAnsi="Arial" w:cs="Arial"/>
                <w:sz w:val="24"/>
                <w:szCs w:val="24"/>
              </w:rPr>
            </w:pPr>
            <w:r>
              <w:rPr>
                <w:rFonts w:ascii="Arial" w:hAnsi="Arial" w:cs="Arial"/>
                <w:sz w:val="24"/>
                <w:szCs w:val="24"/>
              </w:rPr>
              <w:t xml:space="preserve">To keep HOPE for Autism Family Support Service signposting document updated. </w:t>
            </w:r>
          </w:p>
          <w:p w14:paraId="3652D953" w14:textId="5CBAA673" w:rsidR="00B87A43" w:rsidRDefault="00B87A43" w:rsidP="00A12575">
            <w:pPr>
              <w:pStyle w:val="ListParagraph"/>
              <w:numPr>
                <w:ilvl w:val="0"/>
                <w:numId w:val="2"/>
              </w:numPr>
              <w:rPr>
                <w:rFonts w:ascii="Arial" w:hAnsi="Arial" w:cs="Arial"/>
                <w:sz w:val="24"/>
                <w:szCs w:val="24"/>
              </w:rPr>
            </w:pPr>
            <w:r w:rsidRPr="00A605B8">
              <w:rPr>
                <w:rFonts w:ascii="Arial" w:hAnsi="Arial" w:cs="Arial"/>
                <w:sz w:val="24"/>
                <w:szCs w:val="24"/>
              </w:rPr>
              <w:t>Monitor, evaluate and make improvements to processes and procedures</w:t>
            </w:r>
            <w:r w:rsidR="006E7109">
              <w:rPr>
                <w:rFonts w:ascii="Arial" w:hAnsi="Arial" w:cs="Arial"/>
                <w:sz w:val="24"/>
                <w:szCs w:val="24"/>
              </w:rPr>
              <w:t xml:space="preserve"> relating to the Family Support Service</w:t>
            </w:r>
            <w:r w:rsidR="00AB6271">
              <w:rPr>
                <w:rFonts w:ascii="Arial" w:hAnsi="Arial" w:cs="Arial"/>
                <w:sz w:val="24"/>
                <w:szCs w:val="24"/>
              </w:rPr>
              <w:t>.</w:t>
            </w:r>
            <w:r w:rsidR="006E7109">
              <w:rPr>
                <w:rFonts w:ascii="Arial" w:hAnsi="Arial" w:cs="Arial"/>
                <w:sz w:val="24"/>
                <w:szCs w:val="24"/>
              </w:rPr>
              <w:t xml:space="preserve"> </w:t>
            </w:r>
          </w:p>
          <w:p w14:paraId="4875D8FD" w14:textId="7F906CE7" w:rsidR="00E638F8" w:rsidRDefault="00E638F8" w:rsidP="00A12575">
            <w:pPr>
              <w:pStyle w:val="ListParagraph"/>
              <w:numPr>
                <w:ilvl w:val="0"/>
                <w:numId w:val="2"/>
              </w:numPr>
              <w:rPr>
                <w:rFonts w:ascii="Arial" w:hAnsi="Arial" w:cs="Arial"/>
                <w:sz w:val="24"/>
                <w:szCs w:val="24"/>
              </w:rPr>
            </w:pPr>
            <w:r>
              <w:rPr>
                <w:rFonts w:ascii="Arial" w:hAnsi="Arial" w:cs="Arial"/>
                <w:sz w:val="24"/>
                <w:szCs w:val="24"/>
              </w:rPr>
              <w:t xml:space="preserve">Record family support information, analyse key support themes and plan support services </w:t>
            </w:r>
            <w:r w:rsidR="006E7109">
              <w:rPr>
                <w:rFonts w:ascii="Arial" w:hAnsi="Arial" w:cs="Arial"/>
                <w:sz w:val="24"/>
                <w:szCs w:val="24"/>
              </w:rPr>
              <w:t>accordingly</w:t>
            </w:r>
            <w:r w:rsidR="00AB6271">
              <w:rPr>
                <w:rFonts w:ascii="Arial" w:hAnsi="Arial" w:cs="Arial"/>
                <w:sz w:val="24"/>
                <w:szCs w:val="24"/>
              </w:rPr>
              <w:t>.</w:t>
            </w:r>
            <w:r>
              <w:rPr>
                <w:rFonts w:ascii="Arial" w:hAnsi="Arial" w:cs="Arial"/>
                <w:sz w:val="24"/>
                <w:szCs w:val="24"/>
              </w:rPr>
              <w:t xml:space="preserve"> </w:t>
            </w:r>
          </w:p>
          <w:p w14:paraId="241D38BA" w14:textId="62AEE608" w:rsidR="00E638F8" w:rsidRDefault="00E638F8" w:rsidP="00A12575">
            <w:pPr>
              <w:pStyle w:val="ListParagraph"/>
              <w:numPr>
                <w:ilvl w:val="0"/>
                <w:numId w:val="2"/>
              </w:numPr>
              <w:rPr>
                <w:rFonts w:ascii="Arial" w:hAnsi="Arial" w:cs="Arial"/>
                <w:sz w:val="24"/>
                <w:szCs w:val="24"/>
              </w:rPr>
            </w:pPr>
            <w:r>
              <w:rPr>
                <w:rFonts w:ascii="Arial" w:hAnsi="Arial" w:cs="Arial"/>
                <w:sz w:val="24"/>
                <w:szCs w:val="24"/>
              </w:rPr>
              <w:t xml:space="preserve">Gather </w:t>
            </w:r>
            <w:r w:rsidR="006E7109">
              <w:rPr>
                <w:rFonts w:ascii="Arial" w:hAnsi="Arial" w:cs="Arial"/>
                <w:sz w:val="24"/>
                <w:szCs w:val="24"/>
              </w:rPr>
              <w:t>evaluation f</w:t>
            </w:r>
            <w:r>
              <w:rPr>
                <w:rFonts w:ascii="Arial" w:hAnsi="Arial" w:cs="Arial"/>
                <w:sz w:val="24"/>
                <w:szCs w:val="24"/>
              </w:rPr>
              <w:t>eedback from families to assist service evaluation and improvement</w:t>
            </w:r>
            <w:r w:rsidR="00AB6271">
              <w:rPr>
                <w:rFonts w:ascii="Arial" w:hAnsi="Arial" w:cs="Arial"/>
                <w:sz w:val="24"/>
                <w:szCs w:val="24"/>
              </w:rPr>
              <w:t>.</w:t>
            </w:r>
            <w:r>
              <w:rPr>
                <w:rFonts w:ascii="Arial" w:hAnsi="Arial" w:cs="Arial"/>
                <w:sz w:val="24"/>
                <w:szCs w:val="24"/>
              </w:rPr>
              <w:t xml:space="preserve"> </w:t>
            </w:r>
          </w:p>
          <w:p w14:paraId="76CD1688" w14:textId="32C31D1B" w:rsidR="00E638F8" w:rsidRPr="00A12575" w:rsidRDefault="00E638F8" w:rsidP="00A12575">
            <w:pPr>
              <w:pStyle w:val="ListParagraph"/>
              <w:numPr>
                <w:ilvl w:val="0"/>
                <w:numId w:val="2"/>
              </w:numPr>
              <w:rPr>
                <w:rFonts w:ascii="Arial" w:hAnsi="Arial" w:cs="Arial"/>
                <w:sz w:val="24"/>
                <w:szCs w:val="24"/>
              </w:rPr>
            </w:pPr>
            <w:r>
              <w:rPr>
                <w:rFonts w:ascii="Arial" w:hAnsi="Arial" w:cs="Arial"/>
                <w:sz w:val="24"/>
                <w:szCs w:val="24"/>
              </w:rPr>
              <w:t>To liaise effectively with a wide range of statuary and third sector organisations</w:t>
            </w:r>
            <w:r w:rsidR="00CB16B9">
              <w:rPr>
                <w:rFonts w:ascii="Arial" w:hAnsi="Arial" w:cs="Arial"/>
                <w:sz w:val="24"/>
                <w:szCs w:val="24"/>
              </w:rPr>
              <w:t xml:space="preserve">, </w:t>
            </w:r>
            <w:r w:rsidR="006E7109">
              <w:rPr>
                <w:rFonts w:ascii="Arial" w:hAnsi="Arial" w:cs="Arial"/>
                <w:sz w:val="24"/>
                <w:szCs w:val="24"/>
              </w:rPr>
              <w:t>keep</w:t>
            </w:r>
            <w:r w:rsidR="00CB16B9">
              <w:rPr>
                <w:rFonts w:ascii="Arial" w:hAnsi="Arial" w:cs="Arial"/>
                <w:sz w:val="24"/>
                <w:szCs w:val="24"/>
              </w:rPr>
              <w:t xml:space="preserve"> </w:t>
            </w:r>
            <w:r w:rsidR="006E7109">
              <w:rPr>
                <w:rFonts w:ascii="Arial" w:hAnsi="Arial" w:cs="Arial"/>
                <w:sz w:val="24"/>
                <w:szCs w:val="24"/>
              </w:rPr>
              <w:t>abreast of</w:t>
            </w:r>
            <w:r>
              <w:rPr>
                <w:rFonts w:ascii="Arial" w:hAnsi="Arial" w:cs="Arial"/>
                <w:sz w:val="24"/>
                <w:szCs w:val="24"/>
              </w:rPr>
              <w:t xml:space="preserve"> </w:t>
            </w:r>
            <w:r w:rsidR="006E7109">
              <w:rPr>
                <w:rFonts w:ascii="Arial" w:hAnsi="Arial" w:cs="Arial"/>
                <w:sz w:val="24"/>
                <w:szCs w:val="24"/>
              </w:rPr>
              <w:t>further support</w:t>
            </w:r>
            <w:r w:rsidR="00CB16B9">
              <w:rPr>
                <w:rFonts w:ascii="Arial" w:hAnsi="Arial" w:cs="Arial"/>
                <w:sz w:val="24"/>
                <w:szCs w:val="24"/>
              </w:rPr>
              <w:t>s to families both</w:t>
            </w:r>
            <w:r w:rsidR="006E7109">
              <w:rPr>
                <w:rFonts w:ascii="Arial" w:hAnsi="Arial" w:cs="Arial"/>
                <w:sz w:val="24"/>
                <w:szCs w:val="24"/>
              </w:rPr>
              <w:t xml:space="preserve"> locally and national</w:t>
            </w:r>
            <w:r w:rsidR="00CB16B9">
              <w:rPr>
                <w:rFonts w:ascii="Arial" w:hAnsi="Arial" w:cs="Arial"/>
                <w:sz w:val="24"/>
                <w:szCs w:val="24"/>
              </w:rPr>
              <w:t>ly</w:t>
            </w:r>
            <w:r w:rsidR="00AB6271">
              <w:rPr>
                <w:rFonts w:ascii="Arial" w:hAnsi="Arial" w:cs="Arial"/>
                <w:sz w:val="24"/>
                <w:szCs w:val="24"/>
              </w:rPr>
              <w:t>.</w:t>
            </w:r>
          </w:p>
          <w:p w14:paraId="2368134E" w14:textId="027F5A3B" w:rsidR="00B87A43" w:rsidRPr="00A12575" w:rsidRDefault="00B87A43" w:rsidP="00A12575">
            <w:pPr>
              <w:pStyle w:val="ListParagraph"/>
              <w:numPr>
                <w:ilvl w:val="0"/>
                <w:numId w:val="2"/>
              </w:numPr>
              <w:rPr>
                <w:rFonts w:ascii="Arial" w:hAnsi="Arial" w:cs="Arial"/>
                <w:sz w:val="24"/>
                <w:szCs w:val="24"/>
              </w:rPr>
            </w:pPr>
            <w:r w:rsidRPr="00A605B8">
              <w:rPr>
                <w:rFonts w:ascii="Arial" w:hAnsi="Arial" w:cs="Arial"/>
                <w:sz w:val="24"/>
                <w:szCs w:val="24"/>
              </w:rPr>
              <w:t xml:space="preserve">Keep abreast of emerging national and professional </w:t>
            </w:r>
            <w:r w:rsidR="00A12575">
              <w:rPr>
                <w:rFonts w:ascii="Arial" w:hAnsi="Arial" w:cs="Arial"/>
                <w:sz w:val="24"/>
                <w:szCs w:val="24"/>
              </w:rPr>
              <w:t xml:space="preserve">employment </w:t>
            </w:r>
            <w:r w:rsidRPr="00A605B8">
              <w:rPr>
                <w:rFonts w:ascii="Arial" w:hAnsi="Arial" w:cs="Arial"/>
                <w:sz w:val="24"/>
                <w:szCs w:val="24"/>
              </w:rPr>
              <w:t>policy standards and guidance</w:t>
            </w:r>
            <w:r w:rsidR="00AB6271">
              <w:rPr>
                <w:rFonts w:ascii="Arial" w:hAnsi="Arial" w:cs="Arial"/>
                <w:sz w:val="24"/>
                <w:szCs w:val="24"/>
              </w:rPr>
              <w:t>.</w:t>
            </w:r>
          </w:p>
          <w:p w14:paraId="6AB95C1E" w14:textId="69DD43D4" w:rsidR="00B87A43" w:rsidRDefault="00B87A43" w:rsidP="00195B1E">
            <w:pPr>
              <w:pStyle w:val="ListParagraph"/>
              <w:numPr>
                <w:ilvl w:val="0"/>
                <w:numId w:val="2"/>
              </w:numPr>
              <w:rPr>
                <w:rFonts w:ascii="Arial" w:hAnsi="Arial" w:cs="Arial"/>
                <w:sz w:val="24"/>
                <w:szCs w:val="24"/>
              </w:rPr>
            </w:pPr>
            <w:r w:rsidRPr="00A605B8">
              <w:rPr>
                <w:rFonts w:ascii="Arial" w:hAnsi="Arial" w:cs="Arial"/>
                <w:sz w:val="24"/>
                <w:szCs w:val="24"/>
              </w:rPr>
              <w:t>Plan and implement information</w:t>
            </w:r>
            <w:r w:rsidR="00CB16B9">
              <w:rPr>
                <w:rFonts w:ascii="Arial" w:hAnsi="Arial" w:cs="Arial"/>
                <w:sz w:val="24"/>
                <w:szCs w:val="24"/>
              </w:rPr>
              <w:t xml:space="preserve"> and peer support </w:t>
            </w:r>
            <w:r w:rsidRPr="00A605B8">
              <w:rPr>
                <w:rFonts w:ascii="Arial" w:hAnsi="Arial" w:cs="Arial"/>
                <w:sz w:val="24"/>
                <w:szCs w:val="24"/>
              </w:rPr>
              <w:t>sessions for groups of parents/caregivers/children/young people and others in the community</w:t>
            </w:r>
            <w:r w:rsidR="006E7109">
              <w:rPr>
                <w:rFonts w:ascii="Arial" w:hAnsi="Arial" w:cs="Arial"/>
                <w:sz w:val="24"/>
                <w:szCs w:val="24"/>
              </w:rPr>
              <w:t xml:space="preserve"> as and when required</w:t>
            </w:r>
            <w:r w:rsidR="00AB6271">
              <w:rPr>
                <w:rFonts w:ascii="Arial" w:hAnsi="Arial" w:cs="Arial"/>
                <w:sz w:val="24"/>
                <w:szCs w:val="24"/>
              </w:rPr>
              <w:t>.</w:t>
            </w:r>
          </w:p>
          <w:p w14:paraId="229EDD7E" w14:textId="2256176E" w:rsidR="000A28D7" w:rsidRPr="00A605B8" w:rsidRDefault="000A28D7" w:rsidP="00195B1E">
            <w:pPr>
              <w:pStyle w:val="ListParagraph"/>
              <w:numPr>
                <w:ilvl w:val="0"/>
                <w:numId w:val="2"/>
              </w:numPr>
              <w:rPr>
                <w:rFonts w:ascii="Arial" w:hAnsi="Arial" w:cs="Arial"/>
                <w:sz w:val="24"/>
                <w:szCs w:val="24"/>
              </w:rPr>
            </w:pPr>
            <w:r>
              <w:rPr>
                <w:rFonts w:ascii="Arial" w:hAnsi="Arial" w:cs="Arial"/>
                <w:sz w:val="24"/>
                <w:szCs w:val="24"/>
              </w:rPr>
              <w:t xml:space="preserve">To help families and young people’s voices be heard </w:t>
            </w:r>
            <w:r w:rsidR="00E15022">
              <w:rPr>
                <w:rFonts w:ascii="Arial" w:hAnsi="Arial" w:cs="Arial"/>
                <w:sz w:val="24"/>
                <w:szCs w:val="24"/>
              </w:rPr>
              <w:t xml:space="preserve">using a range of different methods to </w:t>
            </w:r>
            <w:r>
              <w:rPr>
                <w:rFonts w:ascii="Arial" w:hAnsi="Arial" w:cs="Arial"/>
                <w:sz w:val="24"/>
                <w:szCs w:val="24"/>
              </w:rPr>
              <w:t xml:space="preserve">help tackle the </w:t>
            </w:r>
            <w:r w:rsidR="00E15022">
              <w:rPr>
                <w:rFonts w:ascii="Arial" w:hAnsi="Arial" w:cs="Arial"/>
                <w:sz w:val="24"/>
                <w:szCs w:val="24"/>
              </w:rPr>
              <w:t xml:space="preserve">many </w:t>
            </w:r>
            <w:r>
              <w:rPr>
                <w:rFonts w:ascii="Arial" w:hAnsi="Arial" w:cs="Arial"/>
                <w:sz w:val="24"/>
                <w:szCs w:val="24"/>
              </w:rPr>
              <w:t xml:space="preserve">inequalities, injustice and exclusion experienced by </w:t>
            </w:r>
            <w:r w:rsidR="00E15022">
              <w:rPr>
                <w:rFonts w:ascii="Arial" w:hAnsi="Arial" w:cs="Arial"/>
                <w:sz w:val="24"/>
                <w:szCs w:val="24"/>
              </w:rPr>
              <w:t>autistic children, young people</w:t>
            </w:r>
            <w:r w:rsidR="00AB6271">
              <w:rPr>
                <w:rFonts w:ascii="Arial" w:hAnsi="Arial" w:cs="Arial"/>
                <w:sz w:val="24"/>
                <w:szCs w:val="24"/>
              </w:rPr>
              <w:t>,</w:t>
            </w:r>
            <w:r w:rsidR="00E15022">
              <w:rPr>
                <w:rFonts w:ascii="Arial" w:hAnsi="Arial" w:cs="Arial"/>
                <w:sz w:val="24"/>
                <w:szCs w:val="24"/>
              </w:rPr>
              <w:t xml:space="preserve"> and their </w:t>
            </w:r>
            <w:r>
              <w:rPr>
                <w:rFonts w:ascii="Arial" w:hAnsi="Arial" w:cs="Arial"/>
                <w:sz w:val="24"/>
                <w:szCs w:val="24"/>
              </w:rPr>
              <w:t>families</w:t>
            </w:r>
            <w:r w:rsidR="00CB16B9">
              <w:rPr>
                <w:rFonts w:ascii="Arial" w:hAnsi="Arial" w:cs="Arial"/>
                <w:sz w:val="24"/>
                <w:szCs w:val="24"/>
              </w:rPr>
              <w:t xml:space="preserve"> </w:t>
            </w:r>
            <w:proofErr w:type="gramStart"/>
            <w:r w:rsidR="00CB16B9">
              <w:rPr>
                <w:rFonts w:ascii="Arial" w:hAnsi="Arial" w:cs="Arial"/>
                <w:sz w:val="24"/>
                <w:szCs w:val="24"/>
              </w:rPr>
              <w:t>i.e.</w:t>
            </w:r>
            <w:proofErr w:type="gramEnd"/>
            <w:r w:rsidR="00CB16B9">
              <w:rPr>
                <w:rFonts w:ascii="Arial" w:hAnsi="Arial" w:cs="Arial"/>
                <w:sz w:val="24"/>
                <w:szCs w:val="24"/>
              </w:rPr>
              <w:t xml:space="preserve"> being a ‘strong voice’ for families </w:t>
            </w:r>
            <w:r w:rsidR="00063E10">
              <w:rPr>
                <w:rFonts w:ascii="Arial" w:hAnsi="Arial" w:cs="Arial"/>
                <w:sz w:val="24"/>
                <w:szCs w:val="24"/>
              </w:rPr>
              <w:t>during</w:t>
            </w:r>
            <w:r w:rsidR="00E15022">
              <w:rPr>
                <w:rFonts w:ascii="Arial" w:hAnsi="Arial" w:cs="Arial"/>
                <w:sz w:val="24"/>
                <w:szCs w:val="24"/>
              </w:rPr>
              <w:t xml:space="preserve"> internal and external </w:t>
            </w:r>
            <w:r>
              <w:rPr>
                <w:rFonts w:ascii="Arial" w:hAnsi="Arial" w:cs="Arial"/>
                <w:sz w:val="24"/>
                <w:szCs w:val="24"/>
              </w:rPr>
              <w:t>meetings, consultations</w:t>
            </w:r>
            <w:r w:rsidR="00E15022">
              <w:rPr>
                <w:rFonts w:ascii="Arial" w:hAnsi="Arial" w:cs="Arial"/>
                <w:sz w:val="24"/>
                <w:szCs w:val="24"/>
              </w:rPr>
              <w:t>,</w:t>
            </w:r>
            <w:r>
              <w:rPr>
                <w:rFonts w:ascii="Arial" w:hAnsi="Arial" w:cs="Arial"/>
                <w:sz w:val="24"/>
                <w:szCs w:val="24"/>
              </w:rPr>
              <w:t xml:space="preserve"> and </w:t>
            </w:r>
            <w:r w:rsidR="00E15022">
              <w:rPr>
                <w:rFonts w:ascii="Arial" w:hAnsi="Arial" w:cs="Arial"/>
                <w:sz w:val="24"/>
                <w:szCs w:val="24"/>
              </w:rPr>
              <w:t>other relevant strands of work</w:t>
            </w:r>
            <w:r w:rsidR="00AB6271">
              <w:rPr>
                <w:rFonts w:ascii="Arial" w:hAnsi="Arial" w:cs="Arial"/>
                <w:sz w:val="24"/>
                <w:szCs w:val="24"/>
              </w:rPr>
              <w:t>.</w:t>
            </w:r>
          </w:p>
          <w:p w14:paraId="640FE15C" w14:textId="77777777" w:rsidR="00C73A84" w:rsidRPr="00A605B8" w:rsidRDefault="00C73A84" w:rsidP="00C73A84">
            <w:pPr>
              <w:rPr>
                <w:rFonts w:ascii="Arial" w:hAnsi="Arial" w:cs="Arial"/>
                <w:sz w:val="24"/>
                <w:szCs w:val="24"/>
              </w:rPr>
            </w:pPr>
          </w:p>
          <w:p w14:paraId="504566EE" w14:textId="77777777" w:rsidR="00C73A84" w:rsidRPr="00A605B8" w:rsidRDefault="00C73A84" w:rsidP="00C73A84">
            <w:pPr>
              <w:jc w:val="center"/>
              <w:rPr>
                <w:rFonts w:ascii="Arial" w:hAnsi="Arial" w:cs="Arial"/>
                <w:b/>
                <w:sz w:val="24"/>
                <w:szCs w:val="24"/>
              </w:rPr>
            </w:pPr>
            <w:r w:rsidRPr="00A605B8">
              <w:rPr>
                <w:rFonts w:ascii="Arial" w:hAnsi="Arial" w:cs="Arial"/>
                <w:b/>
                <w:sz w:val="24"/>
                <w:szCs w:val="24"/>
              </w:rPr>
              <w:t>Communication</w:t>
            </w:r>
          </w:p>
          <w:p w14:paraId="118A9081" w14:textId="2C1E48B6" w:rsidR="00C73A84" w:rsidRPr="00A605B8" w:rsidRDefault="00C73A84" w:rsidP="00195B1E">
            <w:pPr>
              <w:pStyle w:val="ListParagraph"/>
              <w:numPr>
                <w:ilvl w:val="0"/>
                <w:numId w:val="2"/>
              </w:numPr>
              <w:rPr>
                <w:rFonts w:ascii="Arial" w:hAnsi="Arial" w:cs="Arial"/>
                <w:sz w:val="24"/>
                <w:szCs w:val="24"/>
              </w:rPr>
            </w:pPr>
            <w:r w:rsidRPr="00A605B8">
              <w:rPr>
                <w:rFonts w:ascii="Arial" w:hAnsi="Arial" w:cs="Arial"/>
                <w:sz w:val="24"/>
                <w:szCs w:val="24"/>
              </w:rPr>
              <w:t>Keep appropriate records and provide reports in relation to support</w:t>
            </w:r>
            <w:r w:rsidR="00E15022">
              <w:rPr>
                <w:rFonts w:ascii="Arial" w:hAnsi="Arial" w:cs="Arial"/>
                <w:sz w:val="24"/>
                <w:szCs w:val="24"/>
              </w:rPr>
              <w:t xml:space="preserve"> provided</w:t>
            </w:r>
            <w:r w:rsidRPr="00A605B8">
              <w:rPr>
                <w:rFonts w:ascii="Arial" w:hAnsi="Arial" w:cs="Arial"/>
                <w:sz w:val="24"/>
                <w:szCs w:val="24"/>
              </w:rPr>
              <w:t xml:space="preserve"> </w:t>
            </w:r>
            <w:r w:rsidR="00E15022">
              <w:rPr>
                <w:rFonts w:ascii="Arial" w:hAnsi="Arial" w:cs="Arial"/>
                <w:sz w:val="24"/>
                <w:szCs w:val="24"/>
              </w:rPr>
              <w:t>and responding to any Safeguarding issues promptly adhering to HOPE for Autism’s</w:t>
            </w:r>
            <w:r w:rsidR="00AB6271">
              <w:rPr>
                <w:rFonts w:ascii="Arial" w:hAnsi="Arial" w:cs="Arial"/>
                <w:sz w:val="24"/>
                <w:szCs w:val="24"/>
              </w:rPr>
              <w:t xml:space="preserve"> Child Protection and Vulnerable Adults policy. </w:t>
            </w:r>
            <w:r w:rsidR="00E15022">
              <w:rPr>
                <w:rFonts w:ascii="Arial" w:hAnsi="Arial" w:cs="Arial"/>
                <w:sz w:val="24"/>
                <w:szCs w:val="24"/>
              </w:rPr>
              <w:t xml:space="preserve"> </w:t>
            </w:r>
          </w:p>
          <w:p w14:paraId="0BD668C0" w14:textId="2BBD94A8" w:rsidR="00C73A84" w:rsidRPr="00A605B8" w:rsidRDefault="00C73A84" w:rsidP="00195B1E">
            <w:pPr>
              <w:pStyle w:val="ListParagraph"/>
              <w:numPr>
                <w:ilvl w:val="0"/>
                <w:numId w:val="2"/>
              </w:numPr>
              <w:rPr>
                <w:rFonts w:ascii="Arial" w:hAnsi="Arial" w:cs="Arial"/>
                <w:sz w:val="24"/>
                <w:szCs w:val="24"/>
              </w:rPr>
            </w:pPr>
            <w:r w:rsidRPr="00A605B8">
              <w:rPr>
                <w:rFonts w:ascii="Arial" w:hAnsi="Arial" w:cs="Arial"/>
                <w:sz w:val="24"/>
                <w:szCs w:val="24"/>
              </w:rPr>
              <w:t xml:space="preserve">Liaise regularly with the staff team to </w:t>
            </w:r>
            <w:r w:rsidR="00AB6271">
              <w:rPr>
                <w:rFonts w:ascii="Arial" w:hAnsi="Arial" w:cs="Arial"/>
                <w:sz w:val="24"/>
                <w:szCs w:val="24"/>
              </w:rPr>
              <w:t>update on any</w:t>
            </w:r>
            <w:r w:rsidRPr="00A605B8">
              <w:rPr>
                <w:rFonts w:ascii="Arial" w:hAnsi="Arial" w:cs="Arial"/>
                <w:sz w:val="24"/>
                <w:szCs w:val="24"/>
              </w:rPr>
              <w:t xml:space="preserve"> relevant information relating to families and young people</w:t>
            </w:r>
            <w:r w:rsidR="00AB6271">
              <w:rPr>
                <w:rFonts w:ascii="Arial" w:hAnsi="Arial" w:cs="Arial"/>
                <w:sz w:val="24"/>
                <w:szCs w:val="24"/>
              </w:rPr>
              <w:t>.</w:t>
            </w:r>
          </w:p>
          <w:p w14:paraId="3B7D56F5" w14:textId="555BF190" w:rsidR="00C73A84" w:rsidRPr="00A605B8" w:rsidRDefault="00C73A84" w:rsidP="00195B1E">
            <w:pPr>
              <w:pStyle w:val="ListParagraph"/>
              <w:numPr>
                <w:ilvl w:val="0"/>
                <w:numId w:val="2"/>
              </w:numPr>
              <w:rPr>
                <w:rFonts w:ascii="Arial" w:hAnsi="Arial" w:cs="Arial"/>
                <w:sz w:val="24"/>
                <w:szCs w:val="24"/>
              </w:rPr>
            </w:pPr>
            <w:r w:rsidRPr="00A605B8">
              <w:rPr>
                <w:rFonts w:ascii="Arial" w:hAnsi="Arial" w:cs="Arial"/>
                <w:sz w:val="24"/>
                <w:szCs w:val="24"/>
              </w:rPr>
              <w:t>Maintain a professional approach to all interactions</w:t>
            </w:r>
            <w:r w:rsidR="00AB6271">
              <w:rPr>
                <w:rFonts w:ascii="Arial" w:hAnsi="Arial" w:cs="Arial"/>
                <w:sz w:val="24"/>
                <w:szCs w:val="24"/>
              </w:rPr>
              <w:t>.</w:t>
            </w:r>
          </w:p>
          <w:p w14:paraId="527DBA3D" w14:textId="74A743C0" w:rsidR="009A524C" w:rsidRPr="00A605B8" w:rsidRDefault="00C73A84" w:rsidP="00195B1E">
            <w:pPr>
              <w:pStyle w:val="ListParagraph"/>
              <w:numPr>
                <w:ilvl w:val="0"/>
                <w:numId w:val="2"/>
              </w:numPr>
              <w:rPr>
                <w:rFonts w:ascii="Arial" w:hAnsi="Arial" w:cs="Arial"/>
                <w:sz w:val="24"/>
                <w:szCs w:val="24"/>
              </w:rPr>
            </w:pPr>
            <w:r w:rsidRPr="00A605B8">
              <w:rPr>
                <w:rFonts w:ascii="Arial" w:hAnsi="Arial" w:cs="Arial"/>
                <w:sz w:val="24"/>
                <w:szCs w:val="24"/>
              </w:rPr>
              <w:t>Deliver Autism</w:t>
            </w:r>
            <w:r w:rsidR="00AB6271">
              <w:rPr>
                <w:rFonts w:ascii="Arial" w:hAnsi="Arial" w:cs="Arial"/>
                <w:sz w:val="24"/>
                <w:szCs w:val="24"/>
              </w:rPr>
              <w:t xml:space="preserve"> </w:t>
            </w:r>
            <w:r w:rsidRPr="00A605B8">
              <w:rPr>
                <w:rFonts w:ascii="Arial" w:hAnsi="Arial" w:cs="Arial"/>
                <w:sz w:val="24"/>
                <w:szCs w:val="24"/>
              </w:rPr>
              <w:t>training that meets with HOPE</w:t>
            </w:r>
            <w:r w:rsidR="00AB6271">
              <w:rPr>
                <w:rFonts w:ascii="Arial" w:hAnsi="Arial" w:cs="Arial"/>
                <w:sz w:val="24"/>
                <w:szCs w:val="24"/>
              </w:rPr>
              <w:t xml:space="preserve"> for Autism’s</w:t>
            </w:r>
            <w:r w:rsidRPr="00A605B8">
              <w:rPr>
                <w:rFonts w:ascii="Arial" w:hAnsi="Arial" w:cs="Arial"/>
                <w:sz w:val="24"/>
                <w:szCs w:val="24"/>
              </w:rPr>
              <w:t xml:space="preserve"> requirements to deliver a training package across North Lanarkshire</w:t>
            </w:r>
            <w:r w:rsidR="00E638F8">
              <w:rPr>
                <w:rFonts w:ascii="Arial" w:hAnsi="Arial" w:cs="Arial"/>
                <w:sz w:val="24"/>
                <w:szCs w:val="24"/>
              </w:rPr>
              <w:t xml:space="preserve"> </w:t>
            </w:r>
            <w:r w:rsidR="00AB6271">
              <w:rPr>
                <w:rFonts w:ascii="Arial" w:hAnsi="Arial" w:cs="Arial"/>
                <w:sz w:val="24"/>
                <w:szCs w:val="24"/>
              </w:rPr>
              <w:t xml:space="preserve">and other areas </w:t>
            </w:r>
            <w:r w:rsidR="00E638F8">
              <w:rPr>
                <w:rFonts w:ascii="Arial" w:hAnsi="Arial" w:cs="Arial"/>
                <w:sz w:val="24"/>
                <w:szCs w:val="24"/>
              </w:rPr>
              <w:t xml:space="preserve">as and when required. </w:t>
            </w:r>
          </w:p>
          <w:p w14:paraId="3C5E89B5" w14:textId="77777777" w:rsidR="00027803" w:rsidRPr="00A605B8" w:rsidRDefault="00027803" w:rsidP="00027803">
            <w:pPr>
              <w:ind w:right="231"/>
              <w:rPr>
                <w:rFonts w:ascii="Arial" w:hAnsi="Arial" w:cs="Arial"/>
                <w:sz w:val="24"/>
                <w:szCs w:val="24"/>
              </w:rPr>
            </w:pPr>
          </w:p>
          <w:p w14:paraId="11D5AC8A" w14:textId="77777777" w:rsidR="00027803" w:rsidRPr="00A605B8" w:rsidRDefault="00027803" w:rsidP="00027803">
            <w:pPr>
              <w:ind w:right="231"/>
              <w:jc w:val="center"/>
              <w:rPr>
                <w:rFonts w:ascii="Arial" w:hAnsi="Arial" w:cs="Arial"/>
                <w:b/>
                <w:sz w:val="24"/>
                <w:szCs w:val="24"/>
              </w:rPr>
            </w:pPr>
            <w:r w:rsidRPr="00A605B8">
              <w:rPr>
                <w:rFonts w:ascii="Arial" w:hAnsi="Arial" w:cs="Arial"/>
                <w:b/>
                <w:sz w:val="24"/>
                <w:szCs w:val="24"/>
              </w:rPr>
              <w:t>Staff Responsibilities</w:t>
            </w:r>
          </w:p>
          <w:p w14:paraId="4D48DE0F" w14:textId="3E8547F3" w:rsidR="00027803" w:rsidRPr="00A605B8" w:rsidRDefault="00027803" w:rsidP="00027803">
            <w:pPr>
              <w:pStyle w:val="ListParagraph"/>
              <w:numPr>
                <w:ilvl w:val="0"/>
                <w:numId w:val="6"/>
              </w:numPr>
              <w:ind w:right="231"/>
              <w:contextualSpacing w:val="0"/>
              <w:rPr>
                <w:rFonts w:ascii="Arial" w:hAnsi="Arial" w:cs="Arial"/>
                <w:sz w:val="24"/>
                <w:szCs w:val="24"/>
              </w:rPr>
            </w:pPr>
            <w:r w:rsidRPr="00A605B8">
              <w:rPr>
                <w:rFonts w:ascii="Arial" w:hAnsi="Arial" w:cs="Arial"/>
                <w:sz w:val="24"/>
                <w:szCs w:val="24"/>
              </w:rPr>
              <w:lastRenderedPageBreak/>
              <w:t xml:space="preserve">Develop policy and practice as appropriate </w:t>
            </w:r>
            <w:r w:rsidR="00746328" w:rsidRPr="00A605B8">
              <w:rPr>
                <w:rFonts w:ascii="Arial" w:hAnsi="Arial" w:cs="Arial"/>
                <w:sz w:val="24"/>
                <w:szCs w:val="24"/>
              </w:rPr>
              <w:t xml:space="preserve">and </w:t>
            </w:r>
            <w:r w:rsidR="00063E10">
              <w:rPr>
                <w:rFonts w:ascii="Arial" w:hAnsi="Arial" w:cs="Arial"/>
                <w:sz w:val="24"/>
                <w:szCs w:val="24"/>
              </w:rPr>
              <w:t>a commitment to</w:t>
            </w:r>
            <w:r w:rsidR="00746328" w:rsidRPr="00A605B8">
              <w:rPr>
                <w:rFonts w:ascii="Arial" w:hAnsi="Arial" w:cs="Arial"/>
                <w:sz w:val="24"/>
                <w:szCs w:val="24"/>
              </w:rPr>
              <w:t xml:space="preserve"> further</w:t>
            </w:r>
            <w:r w:rsidRPr="00A605B8">
              <w:rPr>
                <w:rFonts w:ascii="Arial" w:hAnsi="Arial" w:cs="Arial"/>
                <w:sz w:val="24"/>
                <w:szCs w:val="24"/>
              </w:rPr>
              <w:t xml:space="preserve"> </w:t>
            </w:r>
            <w:r w:rsidR="00746328" w:rsidRPr="00A605B8">
              <w:rPr>
                <w:rFonts w:ascii="Arial" w:hAnsi="Arial" w:cs="Arial"/>
                <w:sz w:val="24"/>
                <w:szCs w:val="24"/>
              </w:rPr>
              <w:t>development of HOPE</w:t>
            </w:r>
            <w:r w:rsidR="00AB6271">
              <w:rPr>
                <w:rFonts w:ascii="Arial" w:hAnsi="Arial" w:cs="Arial"/>
                <w:sz w:val="24"/>
                <w:szCs w:val="24"/>
              </w:rPr>
              <w:t xml:space="preserve"> for Autism’s </w:t>
            </w:r>
            <w:r w:rsidR="00063E10">
              <w:rPr>
                <w:rFonts w:ascii="Arial" w:hAnsi="Arial" w:cs="Arial"/>
                <w:sz w:val="24"/>
                <w:szCs w:val="24"/>
              </w:rPr>
              <w:t>Family Support Service</w:t>
            </w:r>
            <w:r w:rsidR="00AB6271">
              <w:rPr>
                <w:rFonts w:ascii="Arial" w:hAnsi="Arial" w:cs="Arial"/>
                <w:sz w:val="24"/>
                <w:szCs w:val="24"/>
              </w:rPr>
              <w:t xml:space="preserve">. </w:t>
            </w:r>
          </w:p>
          <w:p w14:paraId="7F7BBA90" w14:textId="77777777" w:rsidR="00391304" w:rsidRPr="00A605B8" w:rsidRDefault="00391304" w:rsidP="00391304">
            <w:pPr>
              <w:ind w:right="231"/>
              <w:rPr>
                <w:rFonts w:ascii="Arial" w:hAnsi="Arial" w:cs="Arial"/>
                <w:sz w:val="24"/>
                <w:szCs w:val="24"/>
              </w:rPr>
            </w:pPr>
          </w:p>
          <w:p w14:paraId="48B133B4" w14:textId="77777777" w:rsidR="00391304" w:rsidRPr="00AB6271" w:rsidRDefault="00391304" w:rsidP="00391304">
            <w:pPr>
              <w:ind w:right="231"/>
              <w:jc w:val="center"/>
              <w:rPr>
                <w:rFonts w:ascii="Arial" w:hAnsi="Arial" w:cs="Arial"/>
                <w:b/>
                <w:sz w:val="24"/>
                <w:szCs w:val="24"/>
              </w:rPr>
            </w:pPr>
            <w:r w:rsidRPr="00AB6271">
              <w:rPr>
                <w:rFonts w:ascii="Arial" w:hAnsi="Arial" w:cs="Arial"/>
                <w:b/>
                <w:sz w:val="24"/>
                <w:szCs w:val="24"/>
              </w:rPr>
              <w:t>Monitoring and Evaluation</w:t>
            </w:r>
          </w:p>
          <w:p w14:paraId="511950F0" w14:textId="64560947" w:rsidR="00391304" w:rsidRPr="00AB6271" w:rsidRDefault="001B504E" w:rsidP="00391304">
            <w:pPr>
              <w:numPr>
                <w:ilvl w:val="0"/>
                <w:numId w:val="5"/>
              </w:numPr>
              <w:ind w:right="231"/>
              <w:rPr>
                <w:rFonts w:ascii="Arial" w:hAnsi="Arial" w:cs="Arial"/>
                <w:sz w:val="24"/>
                <w:szCs w:val="24"/>
              </w:rPr>
            </w:pPr>
            <w:r w:rsidRPr="00AB6271">
              <w:rPr>
                <w:rFonts w:ascii="Arial" w:hAnsi="Arial" w:cs="Arial"/>
                <w:sz w:val="24"/>
                <w:szCs w:val="24"/>
              </w:rPr>
              <w:t>Participate in monitoring</w:t>
            </w:r>
            <w:r w:rsidR="00063E10">
              <w:rPr>
                <w:rFonts w:ascii="Arial" w:hAnsi="Arial" w:cs="Arial"/>
                <w:sz w:val="24"/>
                <w:szCs w:val="24"/>
              </w:rPr>
              <w:t xml:space="preserve"> and evaluation processes</w:t>
            </w:r>
            <w:r w:rsidR="00391304" w:rsidRPr="00AB6271">
              <w:rPr>
                <w:rFonts w:ascii="Arial" w:hAnsi="Arial" w:cs="Arial"/>
                <w:sz w:val="24"/>
                <w:szCs w:val="24"/>
              </w:rPr>
              <w:t xml:space="preserve">, </w:t>
            </w:r>
            <w:r w:rsidR="00063E10">
              <w:rPr>
                <w:rFonts w:ascii="Arial" w:hAnsi="Arial" w:cs="Arial"/>
                <w:sz w:val="24"/>
                <w:szCs w:val="24"/>
              </w:rPr>
              <w:t xml:space="preserve">Family Support Service reports and provide regular updates at team meetings, Annual General </w:t>
            </w:r>
            <w:proofErr w:type="gramStart"/>
            <w:r w:rsidR="00063E10">
              <w:rPr>
                <w:rFonts w:ascii="Arial" w:hAnsi="Arial" w:cs="Arial"/>
                <w:sz w:val="24"/>
                <w:szCs w:val="24"/>
              </w:rPr>
              <w:t>Meeting</w:t>
            </w:r>
            <w:proofErr w:type="gramEnd"/>
            <w:r w:rsidR="00063E10">
              <w:rPr>
                <w:rFonts w:ascii="Arial" w:hAnsi="Arial" w:cs="Arial"/>
                <w:sz w:val="24"/>
                <w:szCs w:val="24"/>
              </w:rPr>
              <w:t xml:space="preserve"> and other key events/</w:t>
            </w:r>
            <w:r w:rsidR="00391304" w:rsidRPr="00AB6271">
              <w:rPr>
                <w:rFonts w:ascii="Arial" w:hAnsi="Arial" w:cs="Arial"/>
                <w:sz w:val="24"/>
                <w:szCs w:val="24"/>
              </w:rPr>
              <w:t>consultation</w:t>
            </w:r>
            <w:r w:rsidR="00063E10">
              <w:rPr>
                <w:rFonts w:ascii="Arial" w:hAnsi="Arial" w:cs="Arial"/>
                <w:sz w:val="24"/>
                <w:szCs w:val="24"/>
              </w:rPr>
              <w:t>s</w:t>
            </w:r>
            <w:r w:rsidR="00391304" w:rsidRPr="00AB6271">
              <w:rPr>
                <w:rFonts w:ascii="Arial" w:hAnsi="Arial" w:cs="Arial"/>
                <w:sz w:val="24"/>
                <w:szCs w:val="24"/>
              </w:rPr>
              <w:t xml:space="preserve">. </w:t>
            </w:r>
          </w:p>
          <w:p w14:paraId="5342EB24" w14:textId="60AB990E" w:rsidR="00391304" w:rsidRPr="00AB6271" w:rsidRDefault="00391304" w:rsidP="00391304">
            <w:pPr>
              <w:numPr>
                <w:ilvl w:val="0"/>
                <w:numId w:val="5"/>
              </w:numPr>
              <w:ind w:right="231"/>
              <w:rPr>
                <w:rFonts w:ascii="Arial" w:hAnsi="Arial" w:cs="Arial"/>
                <w:sz w:val="24"/>
                <w:szCs w:val="24"/>
              </w:rPr>
            </w:pPr>
            <w:r w:rsidRPr="00AB6271">
              <w:rPr>
                <w:rFonts w:ascii="Arial" w:hAnsi="Arial" w:cs="Arial"/>
                <w:sz w:val="24"/>
                <w:szCs w:val="24"/>
              </w:rPr>
              <w:t>Maintain accurate records of</w:t>
            </w:r>
            <w:r w:rsidR="001B504E" w:rsidRPr="00AB6271">
              <w:rPr>
                <w:rFonts w:ascii="Arial" w:hAnsi="Arial" w:cs="Arial"/>
                <w:sz w:val="24"/>
                <w:szCs w:val="24"/>
              </w:rPr>
              <w:t xml:space="preserve"> </w:t>
            </w:r>
            <w:r w:rsidRPr="00AB6271">
              <w:rPr>
                <w:rFonts w:ascii="Arial" w:hAnsi="Arial" w:cs="Arial"/>
                <w:sz w:val="24"/>
                <w:szCs w:val="24"/>
              </w:rPr>
              <w:t>support meetings and outcomes</w:t>
            </w:r>
            <w:r w:rsidR="00AB6271">
              <w:rPr>
                <w:rFonts w:ascii="Arial" w:hAnsi="Arial" w:cs="Arial"/>
                <w:sz w:val="24"/>
                <w:szCs w:val="24"/>
              </w:rPr>
              <w:t xml:space="preserve">. </w:t>
            </w:r>
          </w:p>
          <w:p w14:paraId="4943A9C1" w14:textId="3685F1AC" w:rsidR="00391304" w:rsidRDefault="00391304" w:rsidP="00391304">
            <w:pPr>
              <w:numPr>
                <w:ilvl w:val="0"/>
                <w:numId w:val="5"/>
              </w:numPr>
              <w:ind w:right="231"/>
              <w:rPr>
                <w:rFonts w:ascii="Arial" w:hAnsi="Arial" w:cs="Arial"/>
                <w:sz w:val="24"/>
                <w:szCs w:val="24"/>
              </w:rPr>
            </w:pPr>
            <w:r w:rsidRPr="00AB6271">
              <w:rPr>
                <w:rFonts w:ascii="Arial" w:hAnsi="Arial" w:cs="Arial"/>
                <w:sz w:val="24"/>
                <w:szCs w:val="24"/>
              </w:rPr>
              <w:t>Work within allocated budget and time constraints</w:t>
            </w:r>
            <w:r w:rsidR="00AB6271">
              <w:rPr>
                <w:rFonts w:ascii="Arial" w:hAnsi="Arial" w:cs="Arial"/>
                <w:sz w:val="24"/>
                <w:szCs w:val="24"/>
              </w:rPr>
              <w:t>.</w:t>
            </w:r>
          </w:p>
          <w:p w14:paraId="4B9514BF" w14:textId="68FA6387" w:rsidR="00063E10" w:rsidRPr="00AB6271" w:rsidRDefault="00063E10" w:rsidP="00391304">
            <w:pPr>
              <w:numPr>
                <w:ilvl w:val="0"/>
                <w:numId w:val="5"/>
              </w:numPr>
              <w:ind w:right="231"/>
              <w:rPr>
                <w:rFonts w:ascii="Arial" w:hAnsi="Arial" w:cs="Arial"/>
                <w:sz w:val="24"/>
                <w:szCs w:val="24"/>
              </w:rPr>
            </w:pPr>
            <w:r>
              <w:rPr>
                <w:rFonts w:ascii="Arial" w:hAnsi="Arial" w:cs="Arial"/>
                <w:sz w:val="24"/>
                <w:szCs w:val="24"/>
              </w:rPr>
              <w:t>Develop effective ways of managing own personal wellbeing and always implementing professional boundaries with families.</w:t>
            </w:r>
          </w:p>
          <w:p w14:paraId="43D43D9C" w14:textId="77777777" w:rsidR="00391304" w:rsidRPr="00AB6271" w:rsidRDefault="00391304" w:rsidP="00391304">
            <w:pPr>
              <w:ind w:right="231"/>
              <w:rPr>
                <w:rFonts w:ascii="Arial" w:hAnsi="Arial" w:cs="Arial"/>
                <w:sz w:val="24"/>
                <w:szCs w:val="24"/>
              </w:rPr>
            </w:pPr>
          </w:p>
          <w:p w14:paraId="404C641C" w14:textId="2F297DE3" w:rsidR="00391304" w:rsidRPr="00AB6271" w:rsidRDefault="00391304" w:rsidP="00391304">
            <w:pPr>
              <w:ind w:right="231"/>
              <w:jc w:val="center"/>
              <w:rPr>
                <w:rFonts w:ascii="Arial" w:hAnsi="Arial" w:cs="Arial"/>
                <w:sz w:val="24"/>
                <w:szCs w:val="24"/>
              </w:rPr>
            </w:pPr>
            <w:r w:rsidRPr="00AB6271">
              <w:rPr>
                <w:rFonts w:ascii="Arial" w:hAnsi="Arial" w:cs="Arial"/>
                <w:sz w:val="24"/>
                <w:szCs w:val="24"/>
              </w:rPr>
              <w:t>This post has daytime and evening work</w:t>
            </w:r>
            <w:r w:rsidR="00AB6271">
              <w:rPr>
                <w:rFonts w:ascii="Arial" w:hAnsi="Arial" w:cs="Arial"/>
                <w:sz w:val="24"/>
                <w:szCs w:val="24"/>
              </w:rPr>
              <w:t xml:space="preserve"> as and when required </w:t>
            </w:r>
            <w:r w:rsidRPr="00AB6271">
              <w:rPr>
                <w:rFonts w:ascii="Arial" w:hAnsi="Arial" w:cs="Arial"/>
                <w:sz w:val="24"/>
                <w:szCs w:val="24"/>
              </w:rPr>
              <w:t>and requires a flexible approach</w:t>
            </w:r>
            <w:r w:rsidR="00AB6271">
              <w:rPr>
                <w:rFonts w:ascii="Arial" w:hAnsi="Arial" w:cs="Arial"/>
                <w:sz w:val="24"/>
                <w:szCs w:val="24"/>
              </w:rPr>
              <w:t xml:space="preserve">. </w:t>
            </w:r>
            <w:r w:rsidRPr="00AB6271">
              <w:rPr>
                <w:rFonts w:ascii="Arial" w:hAnsi="Arial" w:cs="Arial"/>
                <w:sz w:val="24"/>
                <w:szCs w:val="24"/>
              </w:rPr>
              <w:t xml:space="preserve"> </w:t>
            </w:r>
          </w:p>
          <w:p w14:paraId="4DA9693A" w14:textId="77777777" w:rsidR="00027803" w:rsidRPr="00AB6271" w:rsidRDefault="00027803" w:rsidP="00027803">
            <w:pPr>
              <w:ind w:right="231"/>
              <w:rPr>
                <w:rFonts w:ascii="Arial" w:hAnsi="Arial" w:cs="Arial"/>
                <w:b/>
                <w:sz w:val="24"/>
                <w:szCs w:val="24"/>
              </w:rPr>
            </w:pPr>
          </w:p>
          <w:p w14:paraId="7736B4DA" w14:textId="77777777" w:rsidR="002F3483" w:rsidRPr="00A605B8" w:rsidRDefault="002F3483" w:rsidP="00391304">
            <w:pPr>
              <w:rPr>
                <w:rFonts w:ascii="Arial" w:hAnsi="Arial" w:cs="Arial"/>
                <w:sz w:val="24"/>
                <w:szCs w:val="24"/>
              </w:rPr>
            </w:pPr>
          </w:p>
        </w:tc>
      </w:tr>
      <w:tr w:rsidR="00B87A43" w:rsidRPr="00A605B8" w14:paraId="26646089" w14:textId="77777777" w:rsidTr="00A565D9">
        <w:trPr>
          <w:trHeight w:val="368"/>
        </w:trPr>
        <w:tc>
          <w:tcPr>
            <w:tcW w:w="10682" w:type="dxa"/>
            <w:shd w:val="clear" w:color="auto" w:fill="BFBFBF" w:themeFill="background1" w:themeFillShade="BF"/>
          </w:tcPr>
          <w:p w14:paraId="09A1FC9A" w14:textId="77777777" w:rsidR="00B87A43" w:rsidRPr="00A605B8" w:rsidRDefault="00B87A43" w:rsidP="001E3BB4">
            <w:pPr>
              <w:spacing w:after="200" w:line="276" w:lineRule="auto"/>
              <w:ind w:left="108" w:right="231"/>
              <w:jc w:val="center"/>
              <w:rPr>
                <w:rFonts w:ascii="Arial" w:hAnsi="Arial" w:cs="Arial"/>
                <w:b/>
                <w:sz w:val="24"/>
                <w:szCs w:val="24"/>
              </w:rPr>
            </w:pPr>
            <w:r w:rsidRPr="00A605B8">
              <w:rPr>
                <w:rFonts w:ascii="Arial" w:hAnsi="Arial" w:cs="Arial"/>
                <w:b/>
                <w:sz w:val="24"/>
                <w:szCs w:val="24"/>
              </w:rPr>
              <w:lastRenderedPageBreak/>
              <w:t>Health &amp; Safety</w:t>
            </w:r>
          </w:p>
        </w:tc>
      </w:tr>
      <w:tr w:rsidR="00A565D9" w:rsidRPr="00A605B8" w14:paraId="79B248D2" w14:textId="77777777" w:rsidTr="00A565D9">
        <w:tblPrEx>
          <w:tblLook w:val="0000" w:firstRow="0" w:lastRow="0" w:firstColumn="0" w:lastColumn="0" w:noHBand="0" w:noVBand="0"/>
        </w:tblPrEx>
        <w:trPr>
          <w:trHeight w:val="1875"/>
        </w:trPr>
        <w:tc>
          <w:tcPr>
            <w:tcW w:w="10682" w:type="dxa"/>
          </w:tcPr>
          <w:p w14:paraId="73D83145" w14:textId="0B3EF0B4" w:rsidR="00A565D9" w:rsidRPr="00A605B8" w:rsidRDefault="00A565D9" w:rsidP="00A565D9">
            <w:pPr>
              <w:pStyle w:val="ListParagraph"/>
              <w:numPr>
                <w:ilvl w:val="0"/>
                <w:numId w:val="4"/>
              </w:numPr>
              <w:ind w:left="828" w:right="231"/>
              <w:rPr>
                <w:rFonts w:ascii="Arial" w:hAnsi="Arial" w:cs="Arial"/>
                <w:sz w:val="24"/>
                <w:szCs w:val="24"/>
              </w:rPr>
            </w:pPr>
            <w:r w:rsidRPr="00A605B8">
              <w:rPr>
                <w:rFonts w:ascii="Arial" w:hAnsi="Arial" w:cs="Arial"/>
                <w:sz w:val="24"/>
                <w:szCs w:val="24"/>
              </w:rPr>
              <w:t>Responsibility for your own health and safety</w:t>
            </w:r>
            <w:r w:rsidR="005A6558">
              <w:rPr>
                <w:rFonts w:ascii="Arial" w:hAnsi="Arial" w:cs="Arial"/>
                <w:sz w:val="24"/>
                <w:szCs w:val="24"/>
              </w:rPr>
              <w:t>.</w:t>
            </w:r>
          </w:p>
          <w:p w14:paraId="47E72B89" w14:textId="0403E3DD" w:rsidR="00A565D9" w:rsidRPr="00A605B8" w:rsidRDefault="00A565D9" w:rsidP="00A565D9">
            <w:pPr>
              <w:pStyle w:val="ListParagraph"/>
              <w:numPr>
                <w:ilvl w:val="0"/>
                <w:numId w:val="4"/>
              </w:numPr>
              <w:ind w:left="828" w:right="231"/>
              <w:rPr>
                <w:rFonts w:ascii="Arial" w:hAnsi="Arial" w:cs="Arial"/>
                <w:sz w:val="24"/>
                <w:szCs w:val="24"/>
              </w:rPr>
            </w:pPr>
            <w:r w:rsidRPr="00A605B8">
              <w:rPr>
                <w:rFonts w:ascii="Arial" w:hAnsi="Arial" w:cs="Arial"/>
                <w:sz w:val="24"/>
                <w:szCs w:val="24"/>
              </w:rPr>
              <w:t>Responsibility to report a</w:t>
            </w:r>
            <w:r w:rsidR="005A6558">
              <w:rPr>
                <w:rFonts w:ascii="Arial" w:hAnsi="Arial" w:cs="Arial"/>
                <w:sz w:val="24"/>
                <w:szCs w:val="24"/>
              </w:rPr>
              <w:t>ny</w:t>
            </w:r>
            <w:r w:rsidRPr="00A605B8">
              <w:rPr>
                <w:rFonts w:ascii="Arial" w:hAnsi="Arial" w:cs="Arial"/>
                <w:sz w:val="24"/>
                <w:szCs w:val="24"/>
              </w:rPr>
              <w:t xml:space="preserve"> incidents that occur and carry out </w:t>
            </w:r>
            <w:r w:rsidR="005A6558">
              <w:rPr>
                <w:rFonts w:ascii="Arial" w:hAnsi="Arial" w:cs="Arial"/>
                <w:sz w:val="24"/>
                <w:szCs w:val="24"/>
              </w:rPr>
              <w:t xml:space="preserve">appropriate documentation such as </w:t>
            </w:r>
            <w:r w:rsidRPr="00A605B8">
              <w:rPr>
                <w:rFonts w:ascii="Arial" w:hAnsi="Arial" w:cs="Arial"/>
                <w:sz w:val="24"/>
                <w:szCs w:val="24"/>
              </w:rPr>
              <w:t>risk assessment</w:t>
            </w:r>
            <w:r w:rsidR="005A6558">
              <w:rPr>
                <w:rFonts w:ascii="Arial" w:hAnsi="Arial" w:cs="Arial"/>
                <w:sz w:val="24"/>
                <w:szCs w:val="24"/>
              </w:rPr>
              <w:t>s and incident f</w:t>
            </w:r>
            <w:r w:rsidRPr="00A605B8">
              <w:rPr>
                <w:rFonts w:ascii="Arial" w:hAnsi="Arial" w:cs="Arial"/>
                <w:sz w:val="24"/>
                <w:szCs w:val="24"/>
              </w:rPr>
              <w:t>orm</w:t>
            </w:r>
            <w:r w:rsidR="005A6558">
              <w:rPr>
                <w:rFonts w:ascii="Arial" w:hAnsi="Arial" w:cs="Arial"/>
                <w:sz w:val="24"/>
                <w:szCs w:val="24"/>
              </w:rPr>
              <w:t>s</w:t>
            </w:r>
            <w:r w:rsidRPr="00A605B8">
              <w:rPr>
                <w:rFonts w:ascii="Arial" w:hAnsi="Arial" w:cs="Arial"/>
                <w:sz w:val="24"/>
                <w:szCs w:val="24"/>
              </w:rPr>
              <w:t>.</w:t>
            </w:r>
          </w:p>
          <w:p w14:paraId="0A7E1032" w14:textId="4F99B0C5" w:rsidR="00A565D9" w:rsidRPr="00A605B8" w:rsidRDefault="00A565D9" w:rsidP="00A565D9">
            <w:pPr>
              <w:pStyle w:val="ListParagraph"/>
              <w:numPr>
                <w:ilvl w:val="0"/>
                <w:numId w:val="4"/>
              </w:numPr>
              <w:ind w:left="828" w:right="231"/>
              <w:rPr>
                <w:rFonts w:ascii="Arial" w:hAnsi="Arial" w:cs="Arial"/>
                <w:sz w:val="24"/>
                <w:szCs w:val="24"/>
              </w:rPr>
            </w:pPr>
            <w:r w:rsidRPr="00A605B8">
              <w:rPr>
                <w:rFonts w:ascii="Arial" w:hAnsi="Arial" w:cs="Arial"/>
                <w:sz w:val="24"/>
                <w:szCs w:val="24"/>
              </w:rPr>
              <w:t>Report any health and safety hazards.</w:t>
            </w:r>
          </w:p>
          <w:p w14:paraId="21401772" w14:textId="4B52F06A" w:rsidR="00A565D9" w:rsidRDefault="00A565D9" w:rsidP="00A565D9">
            <w:pPr>
              <w:pStyle w:val="ListParagraph"/>
              <w:numPr>
                <w:ilvl w:val="0"/>
                <w:numId w:val="4"/>
              </w:numPr>
              <w:ind w:left="828" w:right="231"/>
              <w:rPr>
                <w:rFonts w:ascii="Arial" w:hAnsi="Arial" w:cs="Arial"/>
                <w:sz w:val="24"/>
                <w:szCs w:val="24"/>
              </w:rPr>
            </w:pPr>
            <w:r w:rsidRPr="00A605B8">
              <w:rPr>
                <w:rFonts w:ascii="Arial" w:hAnsi="Arial" w:cs="Arial"/>
                <w:sz w:val="24"/>
                <w:szCs w:val="24"/>
              </w:rPr>
              <w:t xml:space="preserve">Ensure the </w:t>
            </w:r>
            <w:r w:rsidR="00063E10">
              <w:rPr>
                <w:rFonts w:ascii="Arial" w:hAnsi="Arial" w:cs="Arial"/>
                <w:sz w:val="24"/>
                <w:szCs w:val="24"/>
              </w:rPr>
              <w:t>workplace environment</w:t>
            </w:r>
            <w:r w:rsidR="006F2BC2" w:rsidRPr="00A605B8">
              <w:rPr>
                <w:rFonts w:ascii="Arial" w:hAnsi="Arial" w:cs="Arial"/>
                <w:sz w:val="24"/>
                <w:szCs w:val="24"/>
              </w:rPr>
              <w:t xml:space="preserve"> </w:t>
            </w:r>
            <w:r w:rsidR="00063E10" w:rsidRPr="00A605B8">
              <w:rPr>
                <w:rFonts w:ascii="Arial" w:hAnsi="Arial" w:cs="Arial"/>
                <w:sz w:val="24"/>
                <w:szCs w:val="24"/>
              </w:rPr>
              <w:t xml:space="preserve">is </w:t>
            </w:r>
            <w:r w:rsidR="00063E10">
              <w:rPr>
                <w:rFonts w:ascii="Arial" w:hAnsi="Arial" w:cs="Arial"/>
                <w:sz w:val="24"/>
                <w:szCs w:val="24"/>
              </w:rPr>
              <w:t>always safe and secure.</w:t>
            </w:r>
          </w:p>
          <w:p w14:paraId="47307C50" w14:textId="77777777" w:rsidR="00340BBC" w:rsidRPr="00340BBC" w:rsidRDefault="00340BBC" w:rsidP="00340BBC">
            <w:pPr>
              <w:ind w:right="231"/>
              <w:rPr>
                <w:rFonts w:ascii="Arial" w:hAnsi="Arial" w:cs="Arial"/>
                <w:sz w:val="24"/>
                <w:szCs w:val="24"/>
              </w:rPr>
            </w:pPr>
          </w:p>
          <w:p w14:paraId="7370AD18" w14:textId="796E6C9F" w:rsidR="00340BBC" w:rsidRPr="00340BBC" w:rsidRDefault="00340BBC" w:rsidP="00340BBC">
            <w:pPr>
              <w:ind w:right="231"/>
              <w:rPr>
                <w:rFonts w:ascii="Arial" w:hAnsi="Arial" w:cs="Arial"/>
                <w:sz w:val="24"/>
                <w:szCs w:val="24"/>
              </w:rPr>
            </w:pPr>
            <w:r>
              <w:rPr>
                <w:rFonts w:ascii="Arial" w:hAnsi="Arial" w:cs="Arial"/>
                <w:sz w:val="24"/>
                <w:szCs w:val="24"/>
              </w:rPr>
              <w:t>This Job Description cannot be considered exhaustive and other duties not included above may arise. On the understanding that such duties are commensurate with the purpose of the job and have been identified as such by the Autism Lead/CEO and advised to the post holder</w:t>
            </w:r>
            <w:r w:rsidR="0002133B">
              <w:rPr>
                <w:rFonts w:ascii="Arial" w:hAnsi="Arial" w:cs="Arial"/>
                <w:sz w:val="24"/>
                <w:szCs w:val="24"/>
              </w:rPr>
              <w:t>, then such additional duties shall form part of the requirement for this post.</w:t>
            </w:r>
          </w:p>
          <w:p w14:paraId="32D03C9E" w14:textId="77777777" w:rsidR="00A565D9" w:rsidRPr="00A605B8" w:rsidRDefault="00A565D9" w:rsidP="00A565D9">
            <w:pPr>
              <w:spacing w:after="200" w:line="276" w:lineRule="auto"/>
              <w:ind w:left="108" w:right="231"/>
              <w:rPr>
                <w:rFonts w:ascii="Arial" w:hAnsi="Arial" w:cs="Arial"/>
                <w:sz w:val="24"/>
                <w:szCs w:val="24"/>
              </w:rPr>
            </w:pPr>
          </w:p>
        </w:tc>
      </w:tr>
    </w:tbl>
    <w:tbl>
      <w:tblPr>
        <w:tblW w:w="108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8253"/>
      </w:tblGrid>
      <w:tr w:rsidR="0002133B" w:rsidRPr="00EA312A" w14:paraId="2FBB0093" w14:textId="77777777" w:rsidTr="0002133B">
        <w:trPr>
          <w:trHeight w:val="437"/>
        </w:trPr>
        <w:tc>
          <w:tcPr>
            <w:tcW w:w="10881" w:type="dxa"/>
            <w:gridSpan w:val="2"/>
            <w:tcBorders>
              <w:top w:val="single" w:sz="4" w:space="0" w:color="auto"/>
              <w:bottom w:val="single" w:sz="4" w:space="0" w:color="auto"/>
            </w:tcBorders>
            <w:shd w:val="clear" w:color="auto" w:fill="E0E0E0"/>
          </w:tcPr>
          <w:p w14:paraId="28B40584" w14:textId="152312E7" w:rsidR="0002133B" w:rsidRPr="00EA312A" w:rsidRDefault="00621913" w:rsidP="00621913">
            <w:pPr>
              <w:tabs>
                <w:tab w:val="left" w:pos="9324"/>
              </w:tabs>
              <w:rPr>
                <w:rFonts w:ascii="Arial" w:hAnsi="Arial" w:cs="Arial"/>
                <w:sz w:val="18"/>
                <w:szCs w:val="18"/>
                <w:u w:val="single"/>
              </w:rPr>
            </w:pPr>
            <w:r>
              <w:rPr>
                <w:rFonts w:ascii="Arial" w:hAnsi="Arial" w:cs="Arial"/>
                <w:sz w:val="18"/>
                <w:szCs w:val="18"/>
                <w:u w:val="single"/>
              </w:rPr>
              <w:tab/>
            </w:r>
          </w:p>
          <w:p w14:paraId="1D445100" w14:textId="77777777" w:rsidR="0002133B" w:rsidRPr="00EA312A" w:rsidRDefault="0002133B" w:rsidP="008437E8">
            <w:pPr>
              <w:rPr>
                <w:rFonts w:ascii="Arial" w:hAnsi="Arial" w:cs="Arial"/>
                <w:b/>
                <w:sz w:val="18"/>
                <w:szCs w:val="18"/>
              </w:rPr>
            </w:pPr>
            <w:r w:rsidRPr="00EA312A">
              <w:rPr>
                <w:rFonts w:ascii="Arial" w:hAnsi="Arial" w:cs="Arial"/>
                <w:b/>
                <w:sz w:val="18"/>
                <w:szCs w:val="18"/>
              </w:rPr>
              <w:t>4.         Terms and Conditions</w:t>
            </w:r>
          </w:p>
          <w:p w14:paraId="60E441BE" w14:textId="77777777" w:rsidR="0002133B" w:rsidRPr="00EA312A" w:rsidRDefault="0002133B" w:rsidP="008437E8">
            <w:pPr>
              <w:rPr>
                <w:rFonts w:ascii="Arial" w:hAnsi="Arial" w:cs="Arial"/>
                <w:sz w:val="18"/>
                <w:szCs w:val="18"/>
                <w:u w:val="single"/>
              </w:rPr>
            </w:pPr>
          </w:p>
        </w:tc>
      </w:tr>
      <w:tr w:rsidR="0002133B" w:rsidRPr="00EA312A" w14:paraId="28DC6746" w14:textId="77777777" w:rsidTr="0002133B">
        <w:tc>
          <w:tcPr>
            <w:tcW w:w="2628" w:type="dxa"/>
            <w:tcBorders>
              <w:top w:val="single" w:sz="4" w:space="0" w:color="auto"/>
              <w:bottom w:val="single" w:sz="4" w:space="0" w:color="auto"/>
            </w:tcBorders>
          </w:tcPr>
          <w:p w14:paraId="3411C61E" w14:textId="77777777" w:rsidR="0002133B" w:rsidRPr="00EA312A" w:rsidRDefault="0002133B" w:rsidP="008437E8">
            <w:pPr>
              <w:rPr>
                <w:rFonts w:ascii="Arial" w:hAnsi="Arial" w:cs="Arial"/>
                <w:sz w:val="18"/>
                <w:szCs w:val="18"/>
                <w:u w:val="single"/>
              </w:rPr>
            </w:pPr>
          </w:p>
          <w:p w14:paraId="3ED97022" w14:textId="29DEDBC6" w:rsidR="0002133B" w:rsidRPr="00CC5265" w:rsidRDefault="0002133B" w:rsidP="008437E8">
            <w:pPr>
              <w:rPr>
                <w:rFonts w:ascii="Arial" w:hAnsi="Arial" w:cs="Arial"/>
                <w:b/>
                <w:sz w:val="18"/>
                <w:szCs w:val="18"/>
              </w:rPr>
            </w:pPr>
            <w:r w:rsidRPr="00EA312A">
              <w:rPr>
                <w:rFonts w:ascii="Arial" w:hAnsi="Arial" w:cs="Arial"/>
                <w:b/>
                <w:sz w:val="18"/>
                <w:szCs w:val="18"/>
              </w:rPr>
              <w:t>Salary:</w:t>
            </w:r>
          </w:p>
        </w:tc>
        <w:tc>
          <w:tcPr>
            <w:tcW w:w="8253" w:type="dxa"/>
            <w:tcBorders>
              <w:top w:val="single" w:sz="4" w:space="0" w:color="auto"/>
              <w:bottom w:val="single" w:sz="4" w:space="0" w:color="auto"/>
            </w:tcBorders>
          </w:tcPr>
          <w:p w14:paraId="36AFA869" w14:textId="77777777" w:rsidR="0002133B" w:rsidRPr="008C69CB" w:rsidRDefault="0002133B" w:rsidP="008437E8">
            <w:pPr>
              <w:rPr>
                <w:rFonts w:ascii="Arial" w:hAnsi="Arial" w:cs="Arial"/>
                <w:b/>
                <w:bCs/>
                <w:sz w:val="18"/>
                <w:szCs w:val="18"/>
                <w:u w:val="single"/>
              </w:rPr>
            </w:pPr>
          </w:p>
          <w:p w14:paraId="7F8E3F6D" w14:textId="00D20D75" w:rsidR="0002133B" w:rsidRDefault="0002133B" w:rsidP="008437E8">
            <w:pPr>
              <w:rPr>
                <w:rFonts w:ascii="Arial" w:hAnsi="Arial" w:cs="Arial"/>
                <w:b/>
                <w:bCs/>
                <w:sz w:val="18"/>
                <w:szCs w:val="18"/>
              </w:rPr>
            </w:pPr>
            <w:r w:rsidRPr="008C69CB">
              <w:rPr>
                <w:rFonts w:ascii="Arial" w:hAnsi="Arial" w:cs="Arial"/>
                <w:b/>
                <w:bCs/>
                <w:sz w:val="18"/>
                <w:szCs w:val="18"/>
              </w:rPr>
              <w:t>£</w:t>
            </w:r>
            <w:r w:rsidR="00AE0C14">
              <w:rPr>
                <w:rFonts w:ascii="Arial" w:hAnsi="Arial" w:cs="Arial"/>
                <w:b/>
                <w:bCs/>
                <w:sz w:val="18"/>
                <w:szCs w:val="18"/>
              </w:rPr>
              <w:t xml:space="preserve">31, 200 </w:t>
            </w:r>
            <w:r w:rsidR="00CC5265" w:rsidRPr="008C69CB">
              <w:rPr>
                <w:rFonts w:ascii="Arial" w:hAnsi="Arial" w:cs="Arial"/>
                <w:b/>
                <w:bCs/>
                <w:sz w:val="18"/>
                <w:szCs w:val="18"/>
              </w:rPr>
              <w:t>Per-Annum (Pro-Rata based on 37.5 hours per week)</w:t>
            </w:r>
          </w:p>
          <w:p w14:paraId="0BDC98BE" w14:textId="327B0FBE" w:rsidR="00DF51D8" w:rsidRPr="00164388" w:rsidRDefault="00DF51D8" w:rsidP="008437E8">
            <w:pPr>
              <w:rPr>
                <w:rFonts w:ascii="Arial" w:hAnsi="Arial" w:cs="Arial"/>
                <w:b/>
                <w:bCs/>
                <w:color w:val="548DD4" w:themeColor="text2" w:themeTint="99"/>
                <w:sz w:val="18"/>
                <w:szCs w:val="18"/>
              </w:rPr>
            </w:pPr>
          </w:p>
        </w:tc>
      </w:tr>
      <w:tr w:rsidR="0002133B" w:rsidRPr="00EA312A" w14:paraId="20E5A1D2" w14:textId="77777777" w:rsidTr="0002133B">
        <w:tc>
          <w:tcPr>
            <w:tcW w:w="2628" w:type="dxa"/>
            <w:tcBorders>
              <w:top w:val="single" w:sz="4" w:space="0" w:color="auto"/>
            </w:tcBorders>
          </w:tcPr>
          <w:p w14:paraId="2A72AF63" w14:textId="77777777" w:rsidR="0002133B" w:rsidRPr="00EA312A" w:rsidRDefault="0002133B" w:rsidP="008437E8">
            <w:pPr>
              <w:rPr>
                <w:rFonts w:ascii="Arial" w:hAnsi="Arial" w:cs="Arial"/>
                <w:sz w:val="18"/>
                <w:szCs w:val="18"/>
                <w:u w:val="single"/>
              </w:rPr>
            </w:pPr>
          </w:p>
          <w:p w14:paraId="2086C99B" w14:textId="55CF754B" w:rsidR="0002133B" w:rsidRPr="00EA312A" w:rsidRDefault="0002133B" w:rsidP="008437E8">
            <w:pPr>
              <w:rPr>
                <w:rFonts w:ascii="Arial" w:hAnsi="Arial" w:cs="Arial"/>
                <w:b/>
                <w:sz w:val="18"/>
                <w:szCs w:val="18"/>
              </w:rPr>
            </w:pPr>
            <w:r w:rsidRPr="00EA312A">
              <w:rPr>
                <w:rFonts w:ascii="Arial" w:hAnsi="Arial" w:cs="Arial"/>
                <w:b/>
                <w:sz w:val="18"/>
                <w:szCs w:val="18"/>
              </w:rPr>
              <w:t>Hours:</w:t>
            </w:r>
          </w:p>
          <w:p w14:paraId="50FAAB0B" w14:textId="12D3934B" w:rsidR="0002133B" w:rsidRPr="00EA312A" w:rsidRDefault="0002133B" w:rsidP="008437E8">
            <w:pPr>
              <w:rPr>
                <w:rFonts w:ascii="Arial" w:hAnsi="Arial" w:cs="Arial"/>
                <w:b/>
                <w:sz w:val="18"/>
                <w:szCs w:val="18"/>
              </w:rPr>
            </w:pPr>
            <w:r w:rsidRPr="00EA312A">
              <w:rPr>
                <w:rFonts w:ascii="Arial" w:hAnsi="Arial" w:cs="Arial"/>
                <w:b/>
                <w:sz w:val="18"/>
                <w:szCs w:val="18"/>
              </w:rPr>
              <w:t>Annual Leave:</w:t>
            </w:r>
          </w:p>
          <w:p w14:paraId="504EC9EE" w14:textId="0A3B8912" w:rsidR="0002133B" w:rsidRPr="004E3FDC" w:rsidRDefault="0002133B" w:rsidP="008437E8">
            <w:pPr>
              <w:rPr>
                <w:rFonts w:ascii="Arial" w:hAnsi="Arial" w:cs="Arial"/>
                <w:b/>
                <w:sz w:val="18"/>
                <w:szCs w:val="18"/>
              </w:rPr>
            </w:pPr>
            <w:r w:rsidRPr="00EA312A">
              <w:rPr>
                <w:rFonts w:ascii="Arial" w:hAnsi="Arial" w:cs="Arial"/>
                <w:b/>
                <w:sz w:val="18"/>
                <w:szCs w:val="18"/>
              </w:rPr>
              <w:t>Prob. Period:</w:t>
            </w:r>
          </w:p>
        </w:tc>
        <w:tc>
          <w:tcPr>
            <w:tcW w:w="8253" w:type="dxa"/>
            <w:tcBorders>
              <w:top w:val="single" w:sz="4" w:space="0" w:color="auto"/>
            </w:tcBorders>
          </w:tcPr>
          <w:p w14:paraId="79A59955" w14:textId="77777777" w:rsidR="0002133B" w:rsidRPr="008C69CB" w:rsidRDefault="0002133B" w:rsidP="008437E8">
            <w:pPr>
              <w:rPr>
                <w:rFonts w:ascii="Arial" w:hAnsi="Arial" w:cs="Arial"/>
                <w:b/>
                <w:bCs/>
                <w:sz w:val="18"/>
                <w:szCs w:val="18"/>
                <w:u w:val="single"/>
              </w:rPr>
            </w:pPr>
          </w:p>
          <w:p w14:paraId="60F844F8" w14:textId="155B005F" w:rsidR="0002133B" w:rsidRPr="008C69CB" w:rsidRDefault="00063E10" w:rsidP="008437E8">
            <w:pPr>
              <w:rPr>
                <w:rFonts w:ascii="Arial" w:hAnsi="Arial" w:cs="Arial"/>
                <w:b/>
                <w:bCs/>
                <w:sz w:val="18"/>
                <w:szCs w:val="18"/>
              </w:rPr>
            </w:pPr>
            <w:r>
              <w:rPr>
                <w:rFonts w:ascii="Arial" w:hAnsi="Arial" w:cs="Arial"/>
                <w:b/>
                <w:bCs/>
                <w:sz w:val="18"/>
                <w:szCs w:val="18"/>
              </w:rPr>
              <w:t>25 to 30</w:t>
            </w:r>
            <w:r w:rsidR="00171C30">
              <w:rPr>
                <w:rFonts w:ascii="Arial" w:hAnsi="Arial" w:cs="Arial"/>
                <w:b/>
                <w:bCs/>
                <w:color w:val="548DD4" w:themeColor="text2" w:themeTint="99"/>
                <w:sz w:val="18"/>
                <w:szCs w:val="18"/>
              </w:rPr>
              <w:t xml:space="preserve"> </w:t>
            </w:r>
            <w:r w:rsidR="0002133B" w:rsidRPr="008C69CB">
              <w:rPr>
                <w:rFonts w:ascii="Arial" w:hAnsi="Arial" w:cs="Arial"/>
                <w:b/>
                <w:bCs/>
                <w:sz w:val="18"/>
                <w:szCs w:val="18"/>
              </w:rPr>
              <w:t xml:space="preserve">hours per week </w:t>
            </w:r>
            <w:r>
              <w:rPr>
                <w:rFonts w:ascii="Arial" w:hAnsi="Arial" w:cs="Arial"/>
                <w:b/>
                <w:bCs/>
                <w:sz w:val="18"/>
                <w:szCs w:val="18"/>
              </w:rPr>
              <w:t>(</w:t>
            </w:r>
            <w:r w:rsidR="0002702A">
              <w:rPr>
                <w:rFonts w:ascii="Arial" w:hAnsi="Arial" w:cs="Arial"/>
                <w:b/>
                <w:bCs/>
                <w:sz w:val="18"/>
                <w:szCs w:val="18"/>
              </w:rPr>
              <w:t xml:space="preserve">discussion at interview) </w:t>
            </w:r>
          </w:p>
          <w:p w14:paraId="11EF1D80" w14:textId="2A0EBB26" w:rsidR="0002133B" w:rsidRPr="008C69CB" w:rsidRDefault="00CC5265" w:rsidP="008437E8">
            <w:pPr>
              <w:rPr>
                <w:rFonts w:ascii="Arial" w:hAnsi="Arial" w:cs="Arial"/>
                <w:b/>
                <w:bCs/>
                <w:sz w:val="18"/>
                <w:szCs w:val="18"/>
              </w:rPr>
            </w:pPr>
            <w:r w:rsidRPr="008C69CB">
              <w:rPr>
                <w:rFonts w:ascii="Arial" w:hAnsi="Arial" w:cs="Arial"/>
                <w:b/>
                <w:bCs/>
                <w:sz w:val="18"/>
                <w:szCs w:val="18"/>
              </w:rPr>
              <w:t>2</w:t>
            </w:r>
            <w:r w:rsidR="0002133B" w:rsidRPr="008C69CB">
              <w:rPr>
                <w:rFonts w:ascii="Arial" w:hAnsi="Arial" w:cs="Arial"/>
                <w:b/>
                <w:bCs/>
                <w:sz w:val="18"/>
                <w:szCs w:val="18"/>
              </w:rPr>
              <w:t>5 days plus 8 public holidays per annum pro-rata</w:t>
            </w:r>
          </w:p>
          <w:p w14:paraId="71428B44" w14:textId="1E635BEC" w:rsidR="0002133B" w:rsidRPr="008C69CB" w:rsidRDefault="00063E10" w:rsidP="008437E8">
            <w:pPr>
              <w:rPr>
                <w:rFonts w:ascii="Arial" w:hAnsi="Arial" w:cs="Arial"/>
                <w:b/>
                <w:bCs/>
                <w:sz w:val="18"/>
                <w:szCs w:val="18"/>
              </w:rPr>
            </w:pPr>
            <w:r>
              <w:rPr>
                <w:rFonts w:ascii="Arial" w:hAnsi="Arial" w:cs="Arial"/>
                <w:b/>
                <w:bCs/>
                <w:sz w:val="18"/>
                <w:szCs w:val="18"/>
              </w:rPr>
              <w:t xml:space="preserve">6 </w:t>
            </w:r>
            <w:r w:rsidRPr="008C69CB">
              <w:rPr>
                <w:rFonts w:ascii="Arial" w:hAnsi="Arial" w:cs="Arial"/>
                <w:b/>
                <w:bCs/>
                <w:sz w:val="18"/>
                <w:szCs w:val="18"/>
              </w:rPr>
              <w:t>months</w:t>
            </w:r>
          </w:p>
        </w:tc>
      </w:tr>
    </w:tbl>
    <w:p w14:paraId="247DC158" w14:textId="77777777" w:rsidR="0002133B" w:rsidRPr="00EA312A" w:rsidRDefault="0002133B" w:rsidP="0002133B">
      <w:pPr>
        <w:rPr>
          <w:rFonts w:ascii="Arial" w:hAnsi="Arial" w:cs="Arial"/>
          <w:sz w:val="18"/>
          <w:szCs w:val="18"/>
        </w:rPr>
      </w:pPr>
    </w:p>
    <w:p w14:paraId="47A08ECF" w14:textId="77777777" w:rsidR="005F5AA8" w:rsidRPr="00A605B8" w:rsidRDefault="005F5AA8" w:rsidP="005F5AA8">
      <w:pPr>
        <w:pStyle w:val="ListParagraph"/>
        <w:rPr>
          <w:rFonts w:ascii="Century Gothic" w:hAnsi="Century Gothic"/>
          <w:sz w:val="24"/>
          <w:szCs w:val="24"/>
        </w:rPr>
      </w:pPr>
    </w:p>
    <w:sectPr w:rsidR="005F5AA8" w:rsidRPr="00A605B8" w:rsidSect="00AC4AC1">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56C8C" w14:textId="77777777" w:rsidR="00B257C3" w:rsidRDefault="00B257C3" w:rsidP="00063E10">
      <w:pPr>
        <w:spacing w:after="0" w:line="240" w:lineRule="auto"/>
      </w:pPr>
      <w:r>
        <w:separator/>
      </w:r>
    </w:p>
  </w:endnote>
  <w:endnote w:type="continuationSeparator" w:id="0">
    <w:p w14:paraId="5F7060ED" w14:textId="77777777" w:rsidR="00B257C3" w:rsidRDefault="00B257C3" w:rsidP="00063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3597B" w14:textId="77777777" w:rsidR="00B257C3" w:rsidRDefault="00B257C3" w:rsidP="00063E10">
      <w:pPr>
        <w:spacing w:after="0" w:line="240" w:lineRule="auto"/>
      </w:pPr>
      <w:r>
        <w:separator/>
      </w:r>
    </w:p>
  </w:footnote>
  <w:footnote w:type="continuationSeparator" w:id="0">
    <w:p w14:paraId="62086577" w14:textId="77777777" w:rsidR="00B257C3" w:rsidRDefault="00B257C3" w:rsidP="00063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A2E4C" w14:textId="663B739D" w:rsidR="00063E10" w:rsidRDefault="00063E10">
    <w:pPr>
      <w:pStyle w:val="Header"/>
    </w:pPr>
    <w:r>
      <w:t xml:space="preserve">                                                                              </w:t>
    </w:r>
    <w:r>
      <w:rPr>
        <w:noProof/>
      </w:rPr>
      <w:drawing>
        <wp:inline distT="0" distB="0" distL="0" distR="0" wp14:anchorId="6EDCDB9E" wp14:editId="29E22EBE">
          <wp:extent cx="1524000" cy="525780"/>
          <wp:effectExtent l="0" t="0" r="0" b="762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525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639D"/>
    <w:multiLevelType w:val="hybridMultilevel"/>
    <w:tmpl w:val="B3DC7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46C38"/>
    <w:multiLevelType w:val="hybridMultilevel"/>
    <w:tmpl w:val="1A28F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8A249D"/>
    <w:multiLevelType w:val="hybridMultilevel"/>
    <w:tmpl w:val="8B0259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68D5BA2"/>
    <w:multiLevelType w:val="hybridMultilevel"/>
    <w:tmpl w:val="30DCF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5C4203"/>
    <w:multiLevelType w:val="hybridMultilevel"/>
    <w:tmpl w:val="425C41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E5E1E29"/>
    <w:multiLevelType w:val="hybridMultilevel"/>
    <w:tmpl w:val="7DC8C1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48886205">
    <w:abstractNumId w:val="1"/>
  </w:num>
  <w:num w:numId="2" w16cid:durableId="1273391746">
    <w:abstractNumId w:val="0"/>
  </w:num>
  <w:num w:numId="3" w16cid:durableId="142159039">
    <w:abstractNumId w:val="3"/>
  </w:num>
  <w:num w:numId="4" w16cid:durableId="57753648">
    <w:abstractNumId w:val="5"/>
  </w:num>
  <w:num w:numId="5" w16cid:durableId="2104065972">
    <w:abstractNumId w:val="4"/>
  </w:num>
  <w:num w:numId="6" w16cid:durableId="811295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AC1"/>
    <w:rsid w:val="0002133B"/>
    <w:rsid w:val="00023C49"/>
    <w:rsid w:val="00025611"/>
    <w:rsid w:val="0002702A"/>
    <w:rsid w:val="00027803"/>
    <w:rsid w:val="00063E10"/>
    <w:rsid w:val="000A28D7"/>
    <w:rsid w:val="000C5062"/>
    <w:rsid w:val="00156B7D"/>
    <w:rsid w:val="00164388"/>
    <w:rsid w:val="0016550D"/>
    <w:rsid w:val="00171C30"/>
    <w:rsid w:val="00190051"/>
    <w:rsid w:val="00195B1E"/>
    <w:rsid w:val="001A788E"/>
    <w:rsid w:val="001B504E"/>
    <w:rsid w:val="001B6188"/>
    <w:rsid w:val="001D131D"/>
    <w:rsid w:val="001E3BB4"/>
    <w:rsid w:val="001F7DFA"/>
    <w:rsid w:val="00242F4F"/>
    <w:rsid w:val="002B7FC1"/>
    <w:rsid w:val="002F3483"/>
    <w:rsid w:val="00306950"/>
    <w:rsid w:val="003109FA"/>
    <w:rsid w:val="003342DE"/>
    <w:rsid w:val="00340BBC"/>
    <w:rsid w:val="0035460D"/>
    <w:rsid w:val="00366004"/>
    <w:rsid w:val="00391304"/>
    <w:rsid w:val="00395DFB"/>
    <w:rsid w:val="003F1C1E"/>
    <w:rsid w:val="0040628E"/>
    <w:rsid w:val="004A6C1F"/>
    <w:rsid w:val="004B37A7"/>
    <w:rsid w:val="004B42F7"/>
    <w:rsid w:val="004C4141"/>
    <w:rsid w:val="004E3FDC"/>
    <w:rsid w:val="00572664"/>
    <w:rsid w:val="00572A52"/>
    <w:rsid w:val="00580036"/>
    <w:rsid w:val="005A6558"/>
    <w:rsid w:val="005B71B7"/>
    <w:rsid w:val="005F5AA8"/>
    <w:rsid w:val="0060244E"/>
    <w:rsid w:val="00621913"/>
    <w:rsid w:val="0065039A"/>
    <w:rsid w:val="006523D0"/>
    <w:rsid w:val="00662307"/>
    <w:rsid w:val="006E7109"/>
    <w:rsid w:val="006F2BC2"/>
    <w:rsid w:val="007437B4"/>
    <w:rsid w:val="00745E39"/>
    <w:rsid w:val="00746328"/>
    <w:rsid w:val="007E62D5"/>
    <w:rsid w:val="007E7E5B"/>
    <w:rsid w:val="00801545"/>
    <w:rsid w:val="00824FB5"/>
    <w:rsid w:val="00835DC8"/>
    <w:rsid w:val="008435CA"/>
    <w:rsid w:val="008520B2"/>
    <w:rsid w:val="00864975"/>
    <w:rsid w:val="008A29C5"/>
    <w:rsid w:val="008C69CB"/>
    <w:rsid w:val="008F3FD3"/>
    <w:rsid w:val="00902F50"/>
    <w:rsid w:val="00927AA7"/>
    <w:rsid w:val="00934923"/>
    <w:rsid w:val="009425BF"/>
    <w:rsid w:val="00945BF4"/>
    <w:rsid w:val="009A524C"/>
    <w:rsid w:val="009B583A"/>
    <w:rsid w:val="00A06E9C"/>
    <w:rsid w:val="00A12575"/>
    <w:rsid w:val="00A565D9"/>
    <w:rsid w:val="00A605B8"/>
    <w:rsid w:val="00AB6271"/>
    <w:rsid w:val="00AC4AC1"/>
    <w:rsid w:val="00AE0C14"/>
    <w:rsid w:val="00B257C3"/>
    <w:rsid w:val="00B26C1A"/>
    <w:rsid w:val="00B3050A"/>
    <w:rsid w:val="00B414E0"/>
    <w:rsid w:val="00B87A43"/>
    <w:rsid w:val="00C1661A"/>
    <w:rsid w:val="00C16E63"/>
    <w:rsid w:val="00C73A84"/>
    <w:rsid w:val="00CB0950"/>
    <w:rsid w:val="00CB16B9"/>
    <w:rsid w:val="00CC5265"/>
    <w:rsid w:val="00CD3E7B"/>
    <w:rsid w:val="00CD4D3D"/>
    <w:rsid w:val="00CF4CD6"/>
    <w:rsid w:val="00D14811"/>
    <w:rsid w:val="00D42566"/>
    <w:rsid w:val="00D44B60"/>
    <w:rsid w:val="00D453B0"/>
    <w:rsid w:val="00D6063D"/>
    <w:rsid w:val="00D6355A"/>
    <w:rsid w:val="00D93610"/>
    <w:rsid w:val="00DC22D2"/>
    <w:rsid w:val="00DD61DE"/>
    <w:rsid w:val="00DF51D8"/>
    <w:rsid w:val="00E15022"/>
    <w:rsid w:val="00E638F8"/>
    <w:rsid w:val="00EA5D29"/>
    <w:rsid w:val="00EB2840"/>
    <w:rsid w:val="00ED5D31"/>
    <w:rsid w:val="00EE7EC6"/>
    <w:rsid w:val="00F00171"/>
    <w:rsid w:val="00F07F6F"/>
    <w:rsid w:val="00F433F3"/>
    <w:rsid w:val="00F476F9"/>
    <w:rsid w:val="00F867A9"/>
    <w:rsid w:val="00F86D12"/>
    <w:rsid w:val="00F923EB"/>
    <w:rsid w:val="00FA2E01"/>
    <w:rsid w:val="00FA7667"/>
    <w:rsid w:val="00FD1C1E"/>
    <w:rsid w:val="00FE39AD"/>
    <w:rsid w:val="00FE4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58C6D"/>
  <w15:docId w15:val="{1C6B9FC7-0AE5-4B41-9630-C1CF76F0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4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AC1"/>
    <w:rPr>
      <w:rFonts w:ascii="Tahoma" w:hAnsi="Tahoma" w:cs="Tahoma"/>
      <w:sz w:val="16"/>
      <w:szCs w:val="16"/>
    </w:rPr>
  </w:style>
  <w:style w:type="table" w:styleId="TableGrid">
    <w:name w:val="Table Grid"/>
    <w:basedOn w:val="TableNormal"/>
    <w:uiPriority w:val="59"/>
    <w:rsid w:val="00AC4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AC1"/>
    <w:pPr>
      <w:ind w:left="720"/>
      <w:contextualSpacing/>
    </w:pPr>
  </w:style>
  <w:style w:type="table" w:styleId="LightShading">
    <w:name w:val="Light Shading"/>
    <w:basedOn w:val="TableNormal"/>
    <w:uiPriority w:val="60"/>
    <w:rsid w:val="00A565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CB0950"/>
    <w:pPr>
      <w:spacing w:after="0" w:line="240" w:lineRule="auto"/>
    </w:pPr>
  </w:style>
  <w:style w:type="paragraph" w:styleId="Header">
    <w:name w:val="header"/>
    <w:basedOn w:val="Normal"/>
    <w:link w:val="HeaderChar"/>
    <w:uiPriority w:val="99"/>
    <w:unhideWhenUsed/>
    <w:rsid w:val="00063E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E10"/>
  </w:style>
  <w:style w:type="paragraph" w:styleId="Footer">
    <w:name w:val="footer"/>
    <w:basedOn w:val="Normal"/>
    <w:link w:val="FooterChar"/>
    <w:uiPriority w:val="99"/>
    <w:unhideWhenUsed/>
    <w:rsid w:val="00063E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 McKay</dc:creator>
  <cp:lastModifiedBy>Leanne McNeill</cp:lastModifiedBy>
  <cp:revision>2</cp:revision>
  <dcterms:created xsi:type="dcterms:W3CDTF">2022-09-08T12:04:00Z</dcterms:created>
  <dcterms:modified xsi:type="dcterms:W3CDTF">2022-09-08T12:04:00Z</dcterms:modified>
</cp:coreProperties>
</file>