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1983" w:rsidR="00F74720" w:rsidP="00CF540D" w:rsidRDefault="008651AD" w14:paraId="361AB812" w14:textId="77777777">
      <w:pPr>
        <w:pStyle w:val="Title"/>
      </w:pPr>
      <w:r>
        <w:t>Job description and person specification</w:t>
      </w:r>
    </w:p>
    <w:p w:rsidR="008651AD" w:rsidP="008651AD" w:rsidRDefault="008651AD" w14:paraId="3A145F35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667C6E" w:rsidR="008651AD" w:rsidP="0F90945B" w:rsidRDefault="00C1346D" w14:paraId="4B605B81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F90945B" w:rsidR="00C1346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Please note this statement is for information only and does not form part of a contract. Th</w:t>
      </w:r>
      <w:r w:rsidRPr="0F90945B" w:rsidR="00777A0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 responsibilities articulated are </w:t>
      </w:r>
      <w:r w:rsidRPr="0F90945B" w:rsidR="00C1346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not </w:t>
      </w:r>
      <w:r w:rsidRPr="0F90945B" w:rsidR="001D3BB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exhaustive</w:t>
      </w:r>
      <w:r w:rsidRPr="0F90945B" w:rsidR="00777A0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we are committed to working practices that are flexible, </w:t>
      </w:r>
      <w:r w:rsidRPr="0F90945B" w:rsidR="00777A0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collaborative</w:t>
      </w:r>
      <w:r w:rsidRPr="0F90945B" w:rsidR="00777A0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inclusive.</w:t>
      </w:r>
    </w:p>
    <w:tbl>
      <w:tblPr>
        <w:tblStyle w:val="ArthritisRed"/>
        <w:tblW w:w="1062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581"/>
        <w:gridCol w:w="2576"/>
        <w:gridCol w:w="2803"/>
        <w:gridCol w:w="2667"/>
      </w:tblGrid>
      <w:tr w:rsidRPr="00295184" w:rsidR="00953AE9" w:rsidTr="0F90945B" w14:paraId="3D3ECD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4" w:type="pct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C1346D" w:rsidR="008651AD" w:rsidP="0F90945B" w:rsidRDefault="008651AD" w14:paraId="4AA33C6E" w14:textId="77777777">
            <w:pPr>
              <w:rPr>
                <w:rFonts w:ascii="Arial" w:hAnsi="Arial" w:eastAsia="Arial" w:cs="Arial"/>
                <w:color w:val="FFFFFF" w:themeColor="background1"/>
                <w:sz w:val="24"/>
                <w:szCs w:val="24"/>
                <w:lang w:val="en-US"/>
              </w:rPr>
            </w:pPr>
            <w:r w:rsidRPr="0F90945B" w:rsidR="008651AD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  <w:lang w:val="en-US"/>
              </w:rPr>
              <w:t>Job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2" w:type="pct"/>
            <w:shd w:val="clear" w:color="auto" w:fill="FFFFFF" w:themeFill="background1"/>
            <w:tcMar/>
          </w:tcPr>
          <w:p w:rsidRPr="00C1346D" w:rsidR="008651AD" w:rsidP="0F90945B" w:rsidRDefault="00A131B2" w14:paraId="60107C85" w14:textId="2BB27578">
            <w:pPr>
              <w:spacing w:before="70" w:after="300"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F90945B" w:rsidR="155B518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Facilities </w:t>
            </w:r>
            <w:r w:rsidRPr="0F90945B" w:rsidR="49D9C54C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&amp; </w:t>
            </w:r>
            <w:r w:rsidRPr="0F90945B" w:rsidR="62C06FC1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Operations </w:t>
            </w:r>
            <w:r w:rsidRPr="0F90945B" w:rsidR="36033F9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Administrator</w:t>
            </w:r>
          </w:p>
          <w:p w:rsidRPr="00C1346D" w:rsidR="008651AD" w:rsidP="0F90945B" w:rsidRDefault="00A131B2" w14:paraId="73521642" w14:textId="2BB27578">
            <w:pPr>
              <w:pStyle w:val="Normal"/>
              <w:spacing w:before="70" w:after="300" w:line="276" w:lineRule="auto"/>
              <w:rPr>
                <w:rFonts w:ascii="Arial" w:hAnsi="Arial" w:eastAsia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F90945B" w:rsidR="5B048D1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Scotland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000000" w:themeFill="text1"/>
            <w:tcMar/>
          </w:tcPr>
          <w:p w:rsidRPr="008651AD" w:rsidR="008651AD" w:rsidP="0F90945B" w:rsidRDefault="008651AD" w14:paraId="2F2CDB10" w14:textId="77777777">
            <w:pPr>
              <w:rPr>
                <w:rFonts w:ascii="Arial" w:hAnsi="Arial" w:eastAsia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F90945B" w:rsidR="008651AD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  <w:lang w:val="en-US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auto"/>
            <w:tcMar/>
          </w:tcPr>
          <w:p w:rsidRPr="008651AD" w:rsidR="008651AD" w:rsidP="0F90945B" w:rsidRDefault="00A131B2" w14:paraId="596188D0" w14:textId="3BC0F653">
            <w:pPr>
              <w:spacing w:before="70" w:after="300"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F90945B" w:rsidR="1687676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Glasgow</w:t>
            </w:r>
            <w:r w:rsidRPr="0F90945B" w:rsidR="3234B03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F90945B" w:rsidR="3234B03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office</w:t>
            </w:r>
          </w:p>
          <w:p w:rsidRPr="008651AD" w:rsidR="008651AD" w:rsidP="0F90945B" w:rsidRDefault="00A131B2" w14:paraId="66DCBCAB" w14:textId="264F188B">
            <w:pPr>
              <w:pStyle w:val="Normal"/>
              <w:spacing w:before="70" w:after="300" w:line="276" w:lineRule="auto"/>
              <w:rPr>
                <w:rFonts w:ascii="Arial" w:hAnsi="Arial" w:eastAsia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Pr="00295184" w:rsidR="00953AE9" w:rsidTr="0F90945B" w14:paraId="2C99C17C" w14:textId="77777777">
        <w:trPr>
          <w:trHeight w:val="1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4" w:type="pct"/>
            <w:tcBorders>
              <w:bottom w:val="single" w:color="auto" w:sz="4" w:space="0"/>
            </w:tcBorders>
            <w:shd w:val="clear" w:color="auto" w:fill="000000" w:themeFill="text1"/>
            <w:tcMar/>
            <w:vAlign w:val="center"/>
          </w:tcPr>
          <w:p w:rsidRPr="00C1346D" w:rsidR="008651AD" w:rsidP="0F90945B" w:rsidRDefault="008651AD" w14:paraId="2D59D33D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008651A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Contract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2" w:type="pct"/>
            <w:shd w:val="clear" w:color="auto" w:fill="FFFFFF" w:themeFill="background1"/>
            <w:tcMar/>
            <w:vAlign w:val="center"/>
          </w:tcPr>
          <w:p w:rsidRPr="00C1346D" w:rsidR="008651AD" w:rsidP="0F90945B" w:rsidRDefault="00F051F5" w14:paraId="6A098C32" w14:textId="24E53583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394CE03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Part</w:t>
            </w:r>
            <w:r w:rsidRPr="0F90945B" w:rsidR="7A089D1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-</w:t>
            </w:r>
            <w:r w:rsidRPr="0F90945B" w:rsidR="394CE03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time</w:t>
            </w:r>
            <w:r w:rsidRPr="0F90945B" w:rsidR="0A294BE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>
              <w:br/>
            </w:r>
            <w:r w:rsidRPr="0F90945B" w:rsidR="77D2881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28</w:t>
            </w:r>
            <w:r w:rsidRPr="0F90945B" w:rsidR="125EDED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F90945B" w:rsidR="3C63E0A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hours</w:t>
            </w:r>
            <w:r w:rsidRPr="0F90945B" w:rsidR="7636B7E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Mon - Fri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000000" w:themeFill="text1"/>
            <w:tcMar/>
            <w:vAlign w:val="center"/>
          </w:tcPr>
          <w:p w:rsidRPr="00C1346D" w:rsidR="008651AD" w:rsidP="0F90945B" w:rsidRDefault="00C1346D" w14:paraId="0B544D7B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00C1346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Contract length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auto"/>
            <w:tcMar/>
            <w:vAlign w:val="center"/>
          </w:tcPr>
          <w:p w:rsidRPr="00C1346D" w:rsidR="008651AD" w:rsidP="0F90945B" w:rsidRDefault="00B4188E" w14:paraId="3C2D3011" w14:textId="23249B87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0B5C17E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Fixed term 12 months</w:t>
            </w:r>
          </w:p>
        </w:tc>
      </w:tr>
      <w:tr w:rsidRPr="00295184" w:rsidR="00953AE9" w:rsidTr="0F90945B" w14:paraId="1E366A6C" w14:textId="77777777">
        <w:trPr>
          <w:trHeight w:val="1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4" w:type="pct"/>
            <w:tcBorders>
              <w:bottom w:val="single" w:color="auto" w:sz="4" w:space="0"/>
            </w:tcBorders>
            <w:shd w:val="clear" w:color="auto" w:fill="000000" w:themeFill="text1"/>
            <w:tcMar/>
            <w:vAlign w:val="center"/>
          </w:tcPr>
          <w:p w:rsidRPr="00C1346D" w:rsidR="008651AD" w:rsidP="0F90945B" w:rsidRDefault="00C1346D" w14:paraId="21A08C90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00C1346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2" w:type="pct"/>
            <w:shd w:val="clear" w:color="auto" w:fill="FFFFFF" w:themeFill="background1"/>
            <w:tcMar/>
            <w:vAlign w:val="center"/>
          </w:tcPr>
          <w:p w:rsidRPr="00C1346D" w:rsidR="008651AD" w:rsidP="0F90945B" w:rsidRDefault="00002A4D" w14:paraId="273D33F9" w14:textId="2040E46C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4005791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July</w:t>
            </w:r>
            <w:r w:rsidRPr="0F90945B" w:rsidR="3C63E0A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</w:t>
            </w:r>
            <w:r w:rsidRPr="0F90945B" w:rsidR="76DE311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000000" w:themeFill="text1"/>
            <w:tcMar/>
            <w:vAlign w:val="center"/>
          </w:tcPr>
          <w:p w:rsidRPr="00C1346D" w:rsidR="008651AD" w:rsidP="0F90945B" w:rsidRDefault="008651AD" w14:paraId="71FFB21E" w14:textId="0298AFB8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pct"/>
            <w:shd w:val="clear" w:color="auto" w:fill="auto"/>
            <w:tcMar/>
            <w:vAlign w:val="center"/>
          </w:tcPr>
          <w:p w:rsidRPr="00C1346D" w:rsidR="008651AD" w:rsidP="0F90945B" w:rsidRDefault="008651AD" w14:paraId="796120DB" w14:textId="4527C800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8651AD" w:rsidP="0F90945B" w:rsidRDefault="008651AD" w14:paraId="289D6443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ArthritisRed"/>
        <w:tblW w:w="107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0717"/>
      </w:tblGrid>
      <w:tr w:rsidRPr="00295184" w:rsidR="00C1346D" w:rsidTr="0F90945B" w14:paraId="08E682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C1346D" w:rsidR="00C1346D" w:rsidP="0F90945B" w:rsidRDefault="00C1346D" w14:paraId="391C2C91" w14:textId="77777777">
            <w:pPr>
              <w:spacing w:before="70" w:after="70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0F90945B" w:rsidR="00C1346D">
              <w:rPr>
                <w:rFonts w:ascii="Arial" w:hAnsi="Arial" w:eastAsia="Arial" w:cs="Arial"/>
                <w:sz w:val="24"/>
                <w:szCs w:val="24"/>
              </w:rPr>
              <w:t>Context</w:t>
            </w:r>
          </w:p>
        </w:tc>
      </w:tr>
      <w:tr w:rsidRPr="00E86E00" w:rsidR="00C1346D" w:rsidTr="0F90945B" w14:paraId="7D173D17" w14:textId="77777777">
        <w:trPr>
          <w:trHeight w:val="364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color="auto" w:sz="4" w:space="0"/>
            </w:tcBorders>
            <w:shd w:val="clear" w:color="auto" w:fill="auto"/>
            <w:tcMar/>
          </w:tcPr>
          <w:p w:rsidRPr="00F944F5" w:rsidR="00512F63" w:rsidP="0F90945B" w:rsidRDefault="4313D397" w14:paraId="3082088A" w14:textId="25B697EC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 w:eastAsia="ja-JP"/>
              </w:rPr>
            </w:pPr>
            <w:bookmarkStart w:name="_Hlk521420546" w:id="0"/>
            <w:bookmarkEnd w:id="0"/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 xml:space="preserve">We are Versus Arthritis. We are fundraisers, </w:t>
            </w:r>
            <w:proofErr w:type="spellStart"/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>programme</w:t>
            </w:r>
            <w:proofErr w:type="spellEnd"/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 xml:space="preserve"> managers, volunteers, administrators, </w:t>
            </w:r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>editors</w:t>
            </w:r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 xml:space="preserve"> and accountants all doing everything we can to push back against arthritis. Together, we’ll continue to develop breakthrough treatments, campaign relentlessly for arthritis to be seen as a priority and support each other whenever we need it. Together, we’re making real progress. But there’s still a long way to go, and we won’t stop until no-one </w:t>
            </w:r>
            <w:proofErr w:type="gramStart"/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>has to</w:t>
            </w:r>
            <w:proofErr w:type="gramEnd"/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 xml:space="preserve"> tolerate living with the pain, fatigue and isolation of arthritis.</w:t>
            </w:r>
          </w:p>
          <w:p w:rsidRPr="00F944F5" w:rsidR="00B4188E" w:rsidP="0F90945B" w:rsidRDefault="00B4188E" w14:paraId="1785AA6A" w14:textId="7777777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</w:p>
          <w:p w:rsidR="009474C2" w:rsidP="0F90945B" w:rsidRDefault="009474C2" w14:paraId="5DB79E1E" w14:textId="50918540">
            <w:pPr>
              <w:spacing w:line="240" w:lineRule="auto"/>
              <w:ind w:right="176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545773C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In our </w:t>
            </w:r>
            <w:r w:rsidRPr="0F90945B" w:rsidR="0512E71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0F90945B" w:rsidR="545773C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ation we are the leading influencer for change, both locally and nationally, raising awareness of the issues and impact of arthritis.  In parallel we offer a range of support services delivered through mixed teams of staff and volunteers. Our local focus is on delivering activity support, self-management, </w:t>
            </w:r>
            <w:r w:rsidRPr="0F90945B" w:rsidR="545773C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information</w:t>
            </w:r>
            <w:r w:rsidRPr="0F90945B" w:rsidR="545773C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and peer support to enable people with arthritis of all ages to take greater control of their condition and make informed choices on ways to live well with arthritis.</w:t>
            </w:r>
          </w:p>
          <w:p w:rsidRPr="00F944F5" w:rsidR="00512F63" w:rsidP="0F90945B" w:rsidRDefault="00512F63" w14:paraId="7A9EE0D6" w14:textId="77777777">
            <w:pPr>
              <w:spacing w:line="240" w:lineRule="auto"/>
              <w:ind w:right="176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Pr="00512F63" w:rsidR="006026A8" w:rsidP="0F90945B" w:rsidRDefault="22F50171" w14:paraId="6D29FA7C" w14:textId="762D8283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Nations Facilities &amp; </w:t>
            </w:r>
            <w:r w:rsidRPr="0F90945B" w:rsidR="33A868A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Operations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Administrator 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will support the </w:t>
            </w:r>
            <w:r w:rsidRPr="0F90945B" w:rsidR="4690C9E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n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ation</w:t>
            </w:r>
            <w:r w:rsidRPr="0F90945B" w:rsidR="7538C39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-</w:t>
            </w:r>
            <w:r w:rsidRPr="0F90945B" w:rsidR="7650D00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based 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team by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providing high</w:t>
            </w:r>
            <w:r w:rsidRPr="0F90945B" w:rsidR="0124F1A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-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quality, efficient and effective administrative support for the successful running of </w:t>
            </w:r>
            <w:r w:rsidRPr="0F90945B" w:rsidR="33A868A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operations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within the </w:t>
            </w:r>
            <w:r w:rsidRPr="0F90945B" w:rsidR="4D42F4C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ation. This role will also</w:t>
            </w:r>
            <w:r w:rsidRPr="0F90945B" w:rsidR="5C53FC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work with our </w:t>
            </w:r>
            <w:r w:rsidRPr="0F90945B" w:rsidR="6DDEE4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</w:t>
            </w:r>
            <w:r w:rsidRPr="0F90945B" w:rsidR="5C53FC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acilities team to</w:t>
            </w:r>
            <w:r w:rsidRPr="0F90945B" w:rsidR="5BB07DB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F90945B" w:rsidR="5C53FC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manage </w:t>
            </w:r>
            <w:r w:rsidRPr="0F90945B" w:rsidR="5EBDF1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our local office site</w:t>
            </w:r>
            <w:r w:rsidRPr="0F90945B" w:rsidR="032F347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to </w:t>
            </w:r>
            <w:r w:rsidRPr="0F90945B" w:rsidR="4A272E59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meet the needs of an </w:t>
            </w:r>
            <w:r w:rsidRPr="0F90945B" w:rsidR="5EBDF1BC">
              <w:rPr>
                <w:rFonts w:ascii="Arial" w:hAnsi="Arial" w:eastAsia="Arial" w:cs="Arial"/>
                <w:sz w:val="24"/>
                <w:szCs w:val="24"/>
                <w:lang w:val="en"/>
              </w:rPr>
              <w:t>agile and flexible workforce</w:t>
            </w:r>
            <w:r w:rsidRPr="0F90945B" w:rsidR="032F347D">
              <w:rPr>
                <w:rFonts w:ascii="Arial" w:hAnsi="Arial" w:eastAsia="Arial" w:cs="Arial"/>
                <w:sz w:val="24"/>
                <w:szCs w:val="24"/>
                <w:lang w:val="en"/>
              </w:rPr>
              <w:t>.</w:t>
            </w:r>
            <w:r w:rsidRPr="0F90945B" w:rsidR="5EBDF1BC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</w:t>
            </w:r>
          </w:p>
          <w:p w:rsidRPr="00512F63" w:rsidR="006026A8" w:rsidP="0F90945B" w:rsidRDefault="006026A8" w14:paraId="5EE4579E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</w:p>
          <w:p w:rsidRPr="00512F63" w:rsidR="00C1346D" w:rsidP="0F90945B" w:rsidRDefault="00F17CCD" w14:paraId="1F345D39" w14:textId="0688D738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  <w:r w:rsidRPr="0F90945B" w:rsidR="50298D25">
              <w:rPr>
                <w:rFonts w:ascii="Arial" w:hAnsi="Arial" w:eastAsia="Arial" w:cs="Arial"/>
                <w:sz w:val="24"/>
                <w:szCs w:val="24"/>
                <w:lang w:val="en"/>
              </w:rPr>
              <w:t>The</w:t>
            </w:r>
            <w:r w:rsidRPr="0F90945B" w:rsidR="37089450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evolving use of technology and increased expectation of </w:t>
            </w:r>
            <w:r w:rsidRPr="0F90945B" w:rsidR="50BC01E4">
              <w:rPr>
                <w:rFonts w:ascii="Arial" w:hAnsi="Arial" w:eastAsia="Arial" w:cs="Arial"/>
                <w:sz w:val="24"/>
                <w:szCs w:val="24"/>
                <w:lang w:val="en"/>
              </w:rPr>
              <w:t>greater agil</w:t>
            </w:r>
            <w:r w:rsidRPr="0F90945B" w:rsidR="7702E2DB">
              <w:rPr>
                <w:rFonts w:ascii="Arial" w:hAnsi="Arial" w:eastAsia="Arial" w:cs="Arial"/>
                <w:sz w:val="24"/>
                <w:szCs w:val="24"/>
                <w:lang w:val="en"/>
              </w:rPr>
              <w:t>ity</w:t>
            </w:r>
            <w:r w:rsidRPr="0F90945B" w:rsidR="50BC01E4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means that how we use and manage our facilities and support our workers will continue to change</w:t>
            </w:r>
            <w:r w:rsidRPr="0F90945B" w:rsidR="79DE4BC9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.  </w:t>
            </w:r>
            <w:r w:rsidRPr="0F90945B" w:rsidR="3099115A">
              <w:rPr>
                <w:rFonts w:ascii="Arial" w:hAnsi="Arial" w:eastAsia="Arial" w:cs="Arial"/>
                <w:sz w:val="24"/>
                <w:szCs w:val="24"/>
                <w:lang w:val="en"/>
              </w:rPr>
              <w:t>Inevitabl</w:t>
            </w:r>
            <w:r w:rsidRPr="0F90945B" w:rsidR="4DED3401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y this will require those involved in managing our facilities to be </w:t>
            </w:r>
            <w:r w:rsidRPr="0F90945B" w:rsidR="28521921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more knowledgeable and to take greater ownership of </w:t>
            </w:r>
            <w:r w:rsidRPr="0F90945B" w:rsidR="56FAAA7E">
              <w:rPr>
                <w:rFonts w:ascii="Arial" w:hAnsi="Arial" w:eastAsia="Arial" w:cs="Arial"/>
                <w:sz w:val="24"/>
                <w:szCs w:val="24"/>
                <w:lang w:val="en"/>
              </w:rPr>
              <w:t>our re</w:t>
            </w:r>
            <w:r w:rsidRPr="0F90945B" w:rsidR="3676C6F5">
              <w:rPr>
                <w:rFonts w:ascii="Arial" w:hAnsi="Arial" w:eastAsia="Arial" w:cs="Arial"/>
                <w:sz w:val="24"/>
                <w:szCs w:val="24"/>
                <w:lang w:val="en"/>
              </w:rPr>
              <w:t>s</w:t>
            </w:r>
            <w:r w:rsidRPr="0F90945B" w:rsidR="56FAAA7E">
              <w:rPr>
                <w:rFonts w:ascii="Arial" w:hAnsi="Arial" w:eastAsia="Arial" w:cs="Arial"/>
                <w:sz w:val="24"/>
                <w:szCs w:val="24"/>
                <w:lang w:val="en"/>
              </w:rPr>
              <w:t>our</w:t>
            </w:r>
            <w:r w:rsidRPr="0F90945B" w:rsidR="3676C6F5">
              <w:rPr>
                <w:rFonts w:ascii="Arial" w:hAnsi="Arial" w:eastAsia="Arial" w:cs="Arial"/>
                <w:sz w:val="24"/>
                <w:szCs w:val="24"/>
                <w:lang w:val="en"/>
              </w:rPr>
              <w:t>c</w:t>
            </w:r>
            <w:r w:rsidRPr="0F90945B" w:rsidR="56FAAA7E">
              <w:rPr>
                <w:rFonts w:ascii="Arial" w:hAnsi="Arial" w:eastAsia="Arial" w:cs="Arial"/>
                <w:sz w:val="24"/>
                <w:szCs w:val="24"/>
                <w:lang w:val="en"/>
              </w:rPr>
              <w:t>es and our offering.</w:t>
            </w:r>
          </w:p>
          <w:p w:rsidRPr="00F46886" w:rsidR="009474C2" w:rsidP="0F90945B" w:rsidRDefault="009474C2" w14:paraId="04564810" w14:textId="5D60981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</w:p>
        </w:tc>
      </w:tr>
    </w:tbl>
    <w:p w:rsidR="00844939" w:rsidP="0F90945B" w:rsidRDefault="00844939" w14:paraId="7F8F8CCB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ArthritisRed"/>
        <w:tblW w:w="107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0717"/>
      </w:tblGrid>
      <w:tr w:rsidRPr="00295184" w:rsidR="00844939" w:rsidTr="0F90945B" w14:paraId="01F586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C1346D" w:rsidR="00844939" w:rsidP="0F90945B" w:rsidRDefault="00844939" w14:paraId="41194840" w14:textId="77777777">
            <w:pPr>
              <w:spacing w:before="70" w:after="70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0F90945B" w:rsidR="1A1F489E">
              <w:rPr>
                <w:rFonts w:ascii="Arial" w:hAnsi="Arial" w:eastAsia="Arial" w:cs="Arial"/>
                <w:sz w:val="24"/>
                <w:szCs w:val="24"/>
                <w:lang w:val="en-US"/>
              </w:rPr>
              <w:t>Main purpose of the role</w:t>
            </w:r>
          </w:p>
        </w:tc>
      </w:tr>
      <w:tr w:rsidRPr="00E86E00" w:rsidR="00844939" w:rsidTr="0F90945B" w14:paraId="08A2260E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color="auto" w:sz="4" w:space="0"/>
            </w:tcBorders>
            <w:shd w:val="clear" w:color="auto" w:fill="auto"/>
            <w:tcMar/>
          </w:tcPr>
          <w:p w:rsidRPr="00512F63" w:rsidR="001C2973" w:rsidP="0F90945B" w:rsidRDefault="001C2973" w14:paraId="022E741E" w14:textId="0990D4BB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  <w:r w:rsidRPr="0F90945B" w:rsidR="3D21DA5A">
              <w:rPr>
                <w:rFonts w:ascii="Arial" w:hAnsi="Arial" w:eastAsia="Arial" w:cs="Arial"/>
                <w:sz w:val="24"/>
                <w:szCs w:val="24"/>
                <w:lang w:val="en"/>
              </w:rPr>
              <w:t>The post holder will support the Facilities Managers for all property</w:t>
            </w:r>
            <w:r w:rsidRPr="0F90945B" w:rsidR="1E059A5F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and</w:t>
            </w:r>
            <w:r w:rsidRPr="0F90945B" w:rsidR="3D21DA5A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health and safety matters. </w:t>
            </w:r>
            <w:r w:rsidRPr="0F90945B" w:rsidR="0C661895">
              <w:rPr>
                <w:rFonts w:ascii="Arial" w:hAnsi="Arial" w:eastAsia="Arial" w:cs="Arial"/>
                <w:sz w:val="24"/>
                <w:szCs w:val="24"/>
                <w:lang w:val="en"/>
              </w:rPr>
              <w:t>They will manage routine and minor projects and activities</w:t>
            </w:r>
            <w:r w:rsidRPr="0F90945B" w:rsidR="60992392">
              <w:rPr>
                <w:rFonts w:ascii="Arial" w:hAnsi="Arial" w:eastAsia="Arial" w:cs="Arial"/>
                <w:sz w:val="24"/>
                <w:szCs w:val="24"/>
                <w:lang w:val="en"/>
              </w:rPr>
              <w:t>,</w:t>
            </w:r>
            <w:r w:rsidRPr="0F90945B" w:rsidR="62EC1EF4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as well as playing a </w:t>
            </w:r>
            <w:r w:rsidRPr="0F90945B" w:rsidR="33560092">
              <w:rPr>
                <w:rFonts w:ascii="Arial" w:hAnsi="Arial" w:eastAsia="Arial" w:cs="Arial"/>
                <w:sz w:val="24"/>
                <w:szCs w:val="24"/>
                <w:lang w:val="en"/>
              </w:rPr>
              <w:t>crucial</w:t>
            </w:r>
            <w:r w:rsidRPr="0F90945B" w:rsidR="62EC1EF4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part in maintaining </w:t>
            </w:r>
            <w:r w:rsidRPr="0F90945B" w:rsidR="2558BEAF">
              <w:rPr>
                <w:rFonts w:ascii="Arial" w:hAnsi="Arial" w:eastAsia="Arial" w:cs="Arial"/>
                <w:sz w:val="24"/>
                <w:szCs w:val="24"/>
                <w:lang w:val="en"/>
              </w:rPr>
              <w:t>key documents and ensuring that we remain compliant</w:t>
            </w:r>
            <w:r w:rsidRPr="0F90945B" w:rsidR="3F8A1736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as instructed by the </w:t>
            </w:r>
            <w:r w:rsidRPr="0F90945B" w:rsidR="1E81C96E">
              <w:rPr>
                <w:rFonts w:ascii="Arial" w:hAnsi="Arial" w:eastAsia="Arial" w:cs="Arial"/>
                <w:sz w:val="24"/>
                <w:szCs w:val="24"/>
                <w:lang w:val="en"/>
              </w:rPr>
              <w:t>F</w:t>
            </w:r>
            <w:r w:rsidRPr="0F90945B" w:rsidR="3F8A1736">
              <w:rPr>
                <w:rFonts w:ascii="Arial" w:hAnsi="Arial" w:eastAsia="Arial" w:cs="Arial"/>
                <w:sz w:val="24"/>
                <w:szCs w:val="24"/>
                <w:lang w:val="en"/>
              </w:rPr>
              <w:t>acilities management team</w:t>
            </w:r>
            <w:r w:rsidRPr="0F90945B" w:rsidR="2558BEAF">
              <w:rPr>
                <w:rFonts w:ascii="Arial" w:hAnsi="Arial" w:eastAsia="Arial" w:cs="Arial"/>
                <w:sz w:val="24"/>
                <w:szCs w:val="24"/>
                <w:lang w:val="en"/>
              </w:rPr>
              <w:t>.</w:t>
            </w:r>
          </w:p>
          <w:p w:rsidRPr="008468CF" w:rsidR="00D25DDF" w:rsidP="0F90945B" w:rsidRDefault="00D25DDF" w14:paraId="0A597823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color w:val="2D2D2D"/>
                <w:sz w:val="24"/>
                <w:szCs w:val="24"/>
                <w:lang w:val="en"/>
              </w:rPr>
            </w:pPr>
          </w:p>
          <w:p w:rsidRPr="00A94FEF" w:rsidR="00F14858" w:rsidP="0F90945B" w:rsidRDefault="00F14858" w14:paraId="2AF1FD94" w14:textId="3E1B98B4">
            <w:pPr>
              <w:spacing w:line="240" w:lineRule="auto"/>
              <w:ind w:left="34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  <w:r w:rsidRPr="0F90945B" w:rsidR="4E4C055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The</w:t>
            </w:r>
            <w:r w:rsidRPr="0F90945B" w:rsidR="0F96834D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 xml:space="preserve">y </w:t>
            </w:r>
            <w:r w:rsidRPr="0F90945B" w:rsidR="4E4C055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will provide support to enable our employees</w:t>
            </w:r>
            <w:r w:rsidRPr="0F90945B" w:rsidR="52773515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, </w:t>
            </w:r>
            <w:r w:rsidRPr="0F90945B" w:rsidR="4E4C055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volunteers</w:t>
            </w:r>
            <w:r w:rsidRPr="0F90945B" w:rsidR="4E4C055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 xml:space="preserve"> and other stakeholders to work in a safe and well</w:t>
            </w:r>
            <w:r w:rsidRPr="0F90945B" w:rsidR="50DF134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-</w:t>
            </w:r>
            <w:r w:rsidRPr="0F90945B" w:rsidR="4E4C055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managed environment.</w:t>
            </w:r>
            <w:r w:rsidRPr="0F90945B" w:rsidR="532D8FF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 xml:space="preserve">  They will be the face </w:t>
            </w:r>
            <w:r w:rsidRPr="0F90945B" w:rsidR="00DE2A43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of Versus Arthritis</w:t>
            </w:r>
            <w:r w:rsidRPr="0F90945B" w:rsidR="00DE2A43">
              <w:rPr>
                <w:rFonts w:ascii="Arial" w:hAnsi="Arial" w:eastAsia="Arial" w:cs="Arial"/>
                <w:sz w:val="24"/>
                <w:szCs w:val="24"/>
                <w:lang w:val="en-US" w:eastAsia="ja-JP"/>
              </w:rPr>
              <w:t xml:space="preserve"> within the </w:t>
            </w:r>
            <w:r w:rsidRPr="0F90945B" w:rsidR="710CC39E">
              <w:rPr>
                <w:rFonts w:ascii="Arial" w:hAnsi="Arial" w:eastAsia="Arial" w:cs="Arial"/>
                <w:sz w:val="24"/>
                <w:szCs w:val="24"/>
                <w:lang w:val="en-US" w:eastAsia="ja-JP"/>
              </w:rPr>
              <w:t>Scotland</w:t>
            </w:r>
            <w:r w:rsidRPr="0F90945B" w:rsidR="00DE2A43">
              <w:rPr>
                <w:rFonts w:ascii="Arial" w:hAnsi="Arial" w:eastAsia="Arial" w:cs="Arial"/>
                <w:sz w:val="24"/>
                <w:szCs w:val="24"/>
                <w:lang w:val="en-US" w:eastAsia="ja-JP"/>
              </w:rPr>
              <w:t xml:space="preserve"> </w:t>
            </w:r>
            <w:r w:rsidRPr="0F90945B" w:rsidR="00DE2A43">
              <w:rPr>
                <w:rFonts w:ascii="Arial" w:hAnsi="Arial" w:eastAsia="Arial" w:cs="Arial"/>
                <w:sz w:val="24"/>
                <w:szCs w:val="24"/>
                <w:lang w:val="en-US" w:eastAsia="ja-JP"/>
              </w:rPr>
              <w:t xml:space="preserve">office, providing a welcoming and engaging entry point </w:t>
            </w:r>
            <w:r w:rsidRPr="0F90945B" w:rsidR="532D8FFC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>when dealing with visitors</w:t>
            </w:r>
            <w:r w:rsidRPr="0F90945B" w:rsidR="0FCA052F">
              <w:rPr>
                <w:rFonts w:ascii="Arial" w:hAnsi="Arial" w:eastAsia="Arial" w:cs="Arial"/>
                <w:sz w:val="24"/>
                <w:szCs w:val="24"/>
                <w:lang w:val="en" w:eastAsia="ja-JP"/>
              </w:rPr>
              <w:t xml:space="preserve"> and contractors.</w:t>
            </w:r>
          </w:p>
          <w:p w:rsidRPr="008468CF" w:rsidR="00312D35" w:rsidP="0F90945B" w:rsidRDefault="00312D35" w14:paraId="771A5732" w14:textId="77777777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512F63" w:rsidR="00AB66EC" w:rsidP="0F90945B" w:rsidRDefault="00466C76" w14:paraId="5A629186" w14:textId="66677A51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A880A18">
              <w:rPr>
                <w:rStyle w:val="cf01"/>
                <w:rFonts w:ascii="Arial" w:hAnsi="Arial" w:eastAsia="Arial" w:cs="Arial"/>
                <w:sz w:val="24"/>
                <w:szCs w:val="24"/>
              </w:rPr>
              <w:t>They will deliver a responsive and flexible administration function for staff, volunteers, service users and external stakeholders</w:t>
            </w:r>
            <w:r w:rsidRPr="0F90945B" w:rsidR="0A880A18">
              <w:rPr>
                <w:rStyle w:val="cf01"/>
                <w:rFonts w:ascii="Arial" w:hAnsi="Arial" w:eastAsia="Arial" w:cs="Arial"/>
                <w:sz w:val="24"/>
                <w:szCs w:val="24"/>
              </w:rPr>
              <w:t>.</w:t>
            </w:r>
            <w:r w:rsidRPr="0F90945B" w:rsidR="0A880A18">
              <w:rPr>
                <w:rStyle w:val="cf01"/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53D59B9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They will also work with the S</w:t>
            </w:r>
            <w:r w:rsidRPr="0F90945B" w:rsidR="0CA0D5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ystems and </w:t>
            </w:r>
            <w:r w:rsidRPr="0F90945B" w:rsidR="7478BA5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Admin</w:t>
            </w:r>
            <w:r w:rsidRPr="0F90945B" w:rsidR="0CA0D59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Manager to </w:t>
            </w:r>
            <w:r w:rsidRPr="0F90945B" w:rsidR="0CA0D597">
              <w:rPr>
                <w:rFonts w:ascii="Arial" w:hAnsi="Arial" w:eastAsia="Arial" w:cs="Arial"/>
                <w:sz w:val="24"/>
                <w:szCs w:val="24"/>
              </w:rPr>
              <w:t>ensure an</w:t>
            </w:r>
            <w:r w:rsidRPr="0F90945B" w:rsidR="55DB9466">
              <w:rPr>
                <w:rFonts w:ascii="Arial" w:hAnsi="Arial" w:eastAsia="Arial" w:cs="Arial"/>
                <w:sz w:val="24"/>
                <w:szCs w:val="24"/>
              </w:rPr>
              <w:t xml:space="preserve"> efficient business administration function within the </w:t>
            </w:r>
            <w:r w:rsidRPr="0F90945B" w:rsidR="2437DC38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0F90945B" w:rsidR="0CA0D597">
              <w:rPr>
                <w:rFonts w:ascii="Arial" w:hAnsi="Arial" w:eastAsia="Arial" w:cs="Arial"/>
                <w:sz w:val="24"/>
                <w:szCs w:val="24"/>
              </w:rPr>
              <w:t>ation</w:t>
            </w:r>
            <w:r w:rsidRPr="0F90945B" w:rsidR="55DB9466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8468CF" w:rsidR="007B4AF6" w:rsidP="0F90945B" w:rsidRDefault="007B4AF6" w14:paraId="4335F91A" w14:textId="0F1CAE9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9503F1" w:rsidP="0F90945B" w:rsidRDefault="009503F1" w14:paraId="4F9A95C4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ArthritisRed"/>
        <w:tblW w:w="107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Pr="008569DE" w:rsidR="008569DE" w:rsidTr="0F90945B" w14:paraId="0A29BE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8468CF" w:rsidR="008569DE" w:rsidP="0F90945B" w:rsidRDefault="008569DE" w14:paraId="78706042" w14:textId="77777777">
            <w:pPr>
              <w:spacing w:before="70" w:after="300" w:line="276" w:lineRule="auto"/>
              <w:rPr>
                <w:rFonts w:ascii="Arial" w:hAnsi="Arial" w:eastAsia="Arial" w:cs="Arial"/>
                <w:color w:val="FFFFFF" w:themeColor="background1"/>
                <w:sz w:val="24"/>
                <w:szCs w:val="24"/>
                <w:lang w:val="en-US"/>
              </w:rPr>
            </w:pPr>
            <w:r w:rsidRPr="0F90945B" w:rsidR="3F9720EB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>Management and key relationships</w:t>
            </w:r>
          </w:p>
        </w:tc>
      </w:tr>
      <w:tr w:rsidRPr="00E86E00" w:rsidR="008569DE" w:rsidTr="0F90945B" w14:paraId="0B947C33" w14:textId="77777777">
        <w:trPr>
          <w:trHeight w:val="48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468CF" w:rsidR="008569DE" w:rsidP="0F90945B" w:rsidRDefault="008569DE" w14:paraId="7E8EB382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3F9720EB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Roles managed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468CF" w:rsidR="008569DE" w:rsidP="0F90945B" w:rsidRDefault="00B4188E" w14:paraId="43897684" w14:textId="6CFD94D8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14CDA74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0F90945B" w:rsidR="3C63E0A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one</w:t>
            </w:r>
          </w:p>
        </w:tc>
      </w:tr>
      <w:tr w:rsidRPr="00E86E00" w:rsidR="008569DE" w:rsidTr="0F90945B" w14:paraId="4DEC48D5" w14:textId="77777777">
        <w:trPr>
          <w:trHeight w:val="63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A10664" w:rsidR="008569DE" w:rsidP="0F90945B" w:rsidRDefault="008569DE" w14:paraId="5A6D66A0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3F9720EB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Reports 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10664" w:rsidR="008569DE" w:rsidP="0F90945B" w:rsidRDefault="00B4188E" w14:paraId="3206E783" w14:textId="1C0FBBAC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3C63E0A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Facilities Manager</w:t>
            </w:r>
          </w:p>
        </w:tc>
      </w:tr>
      <w:tr w:rsidRPr="00E86E00" w:rsidR="008569DE" w:rsidTr="0F90945B" w14:paraId="09BB6BCF" w14:textId="77777777">
        <w:trPr>
          <w:trHeight w:val="101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A10664" w:rsidR="008569DE" w:rsidP="0F90945B" w:rsidRDefault="008569DE" w14:paraId="7CB2EEB7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3F9720EB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Key Relationships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10664" w:rsidR="009B2AF5" w:rsidP="0F90945B" w:rsidRDefault="4313D397" w14:paraId="44718491" w14:textId="1E91E2D0">
            <w:pPr>
              <w:pStyle w:val="ListParagraph"/>
              <w:numPr>
                <w:ilvl w:val="0"/>
                <w:numId w:val="5"/>
              </w:numPr>
              <w:spacing w:before="70" w:after="30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155B5184">
              <w:rPr>
                <w:rFonts w:ascii="Arial" w:hAnsi="Arial" w:eastAsia="Arial" w:cs="Arial"/>
                <w:sz w:val="24"/>
                <w:szCs w:val="24"/>
              </w:rPr>
              <w:t>Head of Facilities</w:t>
            </w:r>
            <w:r w:rsidRPr="0F90945B" w:rsidR="58A70B4B">
              <w:rPr>
                <w:rFonts w:ascii="Arial" w:hAnsi="Arial" w:eastAsia="Arial" w:cs="Arial"/>
                <w:sz w:val="24"/>
                <w:szCs w:val="24"/>
              </w:rPr>
              <w:t xml:space="preserve"> and wider </w:t>
            </w:r>
            <w:r w:rsidRPr="0F90945B" w:rsidR="1FFDD957">
              <w:rPr>
                <w:rFonts w:ascii="Arial" w:hAnsi="Arial" w:eastAsia="Arial" w:cs="Arial"/>
                <w:sz w:val="24"/>
                <w:szCs w:val="24"/>
              </w:rPr>
              <w:t>F</w:t>
            </w:r>
            <w:r w:rsidRPr="0F90945B" w:rsidR="58A70B4B">
              <w:rPr>
                <w:rFonts w:ascii="Arial" w:hAnsi="Arial" w:eastAsia="Arial" w:cs="Arial"/>
                <w:sz w:val="24"/>
                <w:szCs w:val="24"/>
              </w:rPr>
              <w:t>acilities team</w:t>
            </w:r>
            <w:r w:rsidRPr="0F90945B" w:rsidR="2582DFDA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A10664" w:rsidR="009E0C47" w:rsidP="0F90945B" w:rsidRDefault="009E0C47" w14:paraId="0E05409D" w14:textId="159BE97B">
            <w:pPr>
              <w:pStyle w:val="ListParagraph"/>
              <w:numPr>
                <w:ilvl w:val="0"/>
                <w:numId w:val="5"/>
              </w:numPr>
              <w:spacing w:before="70" w:after="30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267EC3C8">
              <w:rPr>
                <w:rFonts w:ascii="Arial" w:hAnsi="Arial" w:eastAsia="Arial" w:cs="Arial"/>
                <w:sz w:val="24"/>
                <w:szCs w:val="24"/>
              </w:rPr>
              <w:t xml:space="preserve">Head of </w:t>
            </w:r>
            <w:r w:rsidRPr="0F90945B" w:rsidR="2900C024">
              <w:rPr>
                <w:rFonts w:ascii="Arial" w:hAnsi="Arial" w:eastAsia="Arial" w:cs="Arial"/>
                <w:sz w:val="24"/>
                <w:szCs w:val="24"/>
              </w:rPr>
              <w:t>Scotland</w:t>
            </w:r>
            <w:r w:rsidRPr="0F90945B" w:rsidR="3FC774A9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BF5CA3" w:rsidR="002169EC" w:rsidP="0F90945B" w:rsidRDefault="002169EC" w14:paraId="4626A01E" w14:textId="7EA21BC3">
            <w:pPr>
              <w:pStyle w:val="ListParagraph"/>
              <w:numPr>
                <w:ilvl w:val="0"/>
                <w:numId w:val="5"/>
              </w:numPr>
              <w:spacing w:before="70" w:after="30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27F53BF0">
              <w:rPr>
                <w:rFonts w:ascii="Arial" w:hAnsi="Arial" w:eastAsia="Arial" w:cs="Arial"/>
                <w:sz w:val="24"/>
                <w:szCs w:val="24"/>
              </w:rPr>
              <w:t xml:space="preserve">Systems and </w:t>
            </w:r>
            <w:r w:rsidRPr="0F90945B" w:rsidR="7478BA54">
              <w:rPr>
                <w:rFonts w:ascii="Arial" w:hAnsi="Arial" w:eastAsia="Arial" w:cs="Arial"/>
                <w:sz w:val="24"/>
                <w:szCs w:val="24"/>
              </w:rPr>
              <w:t>Admin Manager</w:t>
            </w:r>
            <w:r w:rsidRPr="0F90945B" w:rsidR="3DD660F9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F90945B" w:rsidR="53F8ADC8">
              <w:rPr>
                <w:rFonts w:ascii="Arial" w:hAnsi="Arial" w:eastAsia="Arial" w:cs="Arial"/>
                <w:sz w:val="24"/>
                <w:szCs w:val="24"/>
              </w:rPr>
              <w:t xml:space="preserve"> and other nation focused admin </w:t>
            </w:r>
            <w:r w:rsidRPr="0F90945B" w:rsidR="293AA5A5">
              <w:rPr>
                <w:rFonts w:ascii="Arial" w:hAnsi="Arial" w:eastAsia="Arial" w:cs="Arial"/>
                <w:sz w:val="24"/>
                <w:szCs w:val="24"/>
              </w:rPr>
              <w:t>teams</w:t>
            </w:r>
            <w:r w:rsidRPr="0F90945B" w:rsidR="4A0A66D2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4B44F3" w:rsidR="00F11846" w:rsidP="0F90945B" w:rsidRDefault="004B44F3" w14:paraId="73587AE6" w14:textId="44ADE1F2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F90945B" w:rsidR="109DFB52">
              <w:rPr>
                <w:rFonts w:ascii="Arial" w:hAnsi="Arial" w:eastAsia="Arial" w:cs="Arial"/>
                <w:sz w:val="24"/>
                <w:szCs w:val="24"/>
              </w:rPr>
              <w:t>Landlord, contractors and building tenants</w:t>
            </w:r>
            <w:r w:rsidRPr="0F90945B" w:rsidR="042E129B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A10664" w:rsidR="00334E92" w:rsidP="0F90945B" w:rsidRDefault="00334E92" w14:paraId="77537588" w14:textId="584DCCF3">
            <w:pPr>
              <w:pStyle w:val="ListParagraph"/>
              <w:numPr>
                <w:ilvl w:val="0"/>
                <w:numId w:val="5"/>
              </w:numPr>
              <w:spacing w:before="70" w:after="30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63224D8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UK </w:t>
            </w:r>
            <w:r w:rsidRPr="0F90945B" w:rsidR="293AA5A5">
              <w:rPr>
                <w:rFonts w:ascii="Arial" w:hAnsi="Arial" w:eastAsia="Arial" w:cs="Arial"/>
                <w:sz w:val="24"/>
                <w:szCs w:val="24"/>
                <w:lang w:val="en-US"/>
              </w:rPr>
              <w:t>c</w:t>
            </w:r>
            <w:r w:rsidRPr="0F90945B" w:rsidR="63224D8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olleagues in Finance, Procurement and </w:t>
            </w:r>
            <w:r w:rsidRPr="0F90945B" w:rsidR="544BF6E0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People and </w:t>
            </w:r>
            <w:r w:rsidRPr="0F90945B" w:rsidR="544BF6E0">
              <w:rPr>
                <w:rFonts w:ascii="Arial" w:hAnsi="Arial" w:eastAsia="Arial" w:cs="Arial"/>
                <w:sz w:val="24"/>
                <w:szCs w:val="24"/>
                <w:lang w:val="en-US"/>
              </w:rPr>
              <w:t>Or</w:t>
            </w:r>
            <w:r w:rsidRPr="0F90945B" w:rsidR="4EED04AD">
              <w:rPr>
                <w:rFonts w:ascii="Arial" w:hAnsi="Arial" w:eastAsia="Arial" w:cs="Arial"/>
                <w:sz w:val="24"/>
                <w:szCs w:val="24"/>
                <w:lang w:val="en-US"/>
              </w:rPr>
              <w:t>ganisational</w:t>
            </w:r>
            <w:r w:rsidRPr="0F90945B" w:rsidR="4EED04A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Directorate</w:t>
            </w:r>
            <w:r w:rsidRPr="0F90945B" w:rsidR="2C8F8E55">
              <w:rPr>
                <w:rFonts w:ascii="Arial" w:hAnsi="Arial" w:eastAsia="Arial" w:cs="Arial"/>
                <w:sz w:val="24"/>
                <w:szCs w:val="24"/>
                <w:lang w:val="en-US"/>
              </w:rPr>
              <w:t>.</w:t>
            </w:r>
          </w:p>
          <w:p w:rsidRPr="00A10664" w:rsidR="00EB0A6E" w:rsidP="0F90945B" w:rsidRDefault="00EB0A6E" w14:paraId="36A90C08" w14:textId="4B1AE45A">
            <w:pPr>
              <w:pStyle w:val="ListParagraph"/>
              <w:numPr>
                <w:ilvl w:val="0"/>
                <w:numId w:val="5"/>
              </w:numPr>
              <w:spacing w:before="70" w:after="300" w:line="260" w:lineRule="exact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>Nations staff (</w:t>
            </w:r>
            <w:proofErr w:type="gramStart"/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>may be</w:t>
            </w:r>
            <w:proofErr w:type="gramEnd"/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 xml:space="preserve"> home</w:t>
            </w:r>
            <w:r w:rsidRPr="0F90945B" w:rsidR="6E1BEF04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>based) and volunteers</w:t>
            </w:r>
            <w:r w:rsidRPr="0F90945B" w:rsidR="37199533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A10664" w:rsidR="00EB0A6E" w:rsidP="0F90945B" w:rsidRDefault="00EB0A6E" w14:paraId="0E3F556B" w14:textId="644C3D37">
            <w:pPr>
              <w:pStyle w:val="ListParagraph"/>
              <w:numPr>
                <w:ilvl w:val="0"/>
                <w:numId w:val="5"/>
              </w:numPr>
              <w:spacing w:before="70" w:after="300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 xml:space="preserve">External </w:t>
            </w:r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>stakeholders</w:t>
            </w:r>
            <w:r w:rsidRPr="0F90945B" w:rsidR="21FA9686">
              <w:rPr>
                <w:rFonts w:ascii="Arial" w:hAnsi="Arial" w:eastAsia="Arial" w:cs="Arial"/>
                <w:sz w:val="24"/>
                <w:szCs w:val="24"/>
              </w:rPr>
              <w:t>,</w:t>
            </w:r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 xml:space="preserve"> including people with arthritis, </w:t>
            </w:r>
            <w:proofErr w:type="spellStart"/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>carers</w:t>
            </w:r>
            <w:proofErr w:type="spellEnd"/>
            <w:r w:rsidRPr="0F90945B" w:rsidR="158C5ED7">
              <w:rPr>
                <w:rFonts w:ascii="Arial" w:hAnsi="Arial" w:eastAsia="Arial" w:cs="Arial"/>
                <w:sz w:val="24"/>
                <w:szCs w:val="24"/>
              </w:rPr>
              <w:t xml:space="preserve">, funders, donors etc. </w:t>
            </w:r>
          </w:p>
          <w:p w:rsidRPr="00F67B85" w:rsidR="007E3DA2" w:rsidP="0F90945B" w:rsidRDefault="7B9DBBBB" w14:paraId="777CCC6D" w14:textId="5FA08CCD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F90945B" w:rsidR="46FAAD9A">
              <w:rPr>
                <w:rFonts w:ascii="Arial" w:hAnsi="Arial" w:eastAsia="Arial" w:cs="Arial"/>
                <w:sz w:val="24"/>
                <w:szCs w:val="24"/>
              </w:rPr>
              <w:t xml:space="preserve">General enquirers (including media, other third sector </w:t>
            </w:r>
            <w:proofErr w:type="spellStart"/>
            <w:r w:rsidRPr="0F90945B" w:rsidR="46FAAD9A">
              <w:rPr>
                <w:rFonts w:ascii="Arial" w:hAnsi="Arial" w:eastAsia="Arial" w:cs="Arial"/>
                <w:sz w:val="24"/>
                <w:szCs w:val="24"/>
              </w:rPr>
              <w:t>organisations</w:t>
            </w:r>
            <w:proofErr w:type="spellEnd"/>
            <w:r w:rsidRPr="0F90945B" w:rsidR="46FAAD9A">
              <w:rPr>
                <w:rFonts w:ascii="Arial" w:hAnsi="Arial" w:eastAsia="Arial" w:cs="Arial"/>
                <w:sz w:val="24"/>
                <w:szCs w:val="24"/>
              </w:rPr>
              <w:t>, Government officials, health professionals, potential funders/donors</w:t>
            </w:r>
            <w:r w:rsidRPr="0F90945B" w:rsidR="7A345DD0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</w:tbl>
    <w:p w:rsidR="009B2AF5" w:rsidP="0F90945B" w:rsidRDefault="009B2AF5" w14:paraId="7623A190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ArthritisRed"/>
        <w:tblW w:w="107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04"/>
        <w:gridCol w:w="10064"/>
      </w:tblGrid>
      <w:tr w:rsidRPr="008E28EB" w:rsidR="00CE7155" w:rsidTr="0F90945B" w14:paraId="197E87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8E28EB" w:rsidR="00CE7155" w:rsidP="0F90945B" w:rsidRDefault="00CE7155" w14:paraId="67ED6668" w14:textId="77777777">
            <w:pPr>
              <w:spacing w:before="70" w:after="300" w:line="276" w:lineRule="auto"/>
              <w:rPr>
                <w:rFonts w:ascii="Arial" w:hAnsi="Arial" w:eastAsia="Arial" w:cs="Arial"/>
                <w:color w:val="FFFFFF" w:themeColor="background1"/>
                <w:sz w:val="24"/>
                <w:szCs w:val="24"/>
                <w:lang w:val="en-US"/>
              </w:rPr>
            </w:pPr>
            <w:bookmarkStart w:name="_Hlk102738377" w:id="1"/>
            <w:r w:rsidRPr="0F90945B" w:rsidR="00CE7155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>Main Responsibilities and Duties</w:t>
            </w:r>
          </w:p>
        </w:tc>
      </w:tr>
      <w:tr w:rsidRPr="008E28EB" w:rsidR="00CE7155" w:rsidTr="0F90945B" w14:paraId="582CAFF0" w14:textId="77777777">
        <w:trPr>
          <w:trHeight w:val="49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CE7155" w:rsidP="0F90945B" w:rsidRDefault="00CE7155" w14:paraId="059734FC" w14:textId="49F6CBDC">
            <w:pPr>
              <w:pStyle w:val="Body1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To support the effective running of facilities and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operational support </w:t>
            </w:r>
            <w:r w:rsidRPr="0F90945B" w:rsidR="6891669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for staff and volunteers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within</w:t>
            </w:r>
            <w:r w:rsidRPr="0F90945B" w:rsidR="20C0494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Scotland.</w:t>
            </w:r>
            <w:r w:rsidRPr="0F90945B" w:rsidR="26B727B8">
              <w:rPr>
                <w:rStyle w:val="cf01"/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Pr="008E28EB" w:rsidR="00CE7155" w:rsidP="0F90945B" w:rsidRDefault="00CE7155" w14:paraId="26103E24" w14:textId="330FF0D7">
            <w:pPr>
              <w:pStyle w:val="Body1"/>
              <w:rPr>
                <w:rFonts w:ascii="Arial" w:hAnsi="Arial" w:eastAsia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Pr="008E28EB" w:rsidR="00CE7155" w:rsidTr="0F90945B" w14:paraId="49FD609B" w14:textId="77777777">
        <w:trPr>
          <w:trHeight w:val="41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E28EB" w:rsidR="00CE7155" w:rsidP="0F90945B" w:rsidRDefault="00CE7155" w14:paraId="45666141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960A0" w:rsidR="00CE7155" w:rsidP="0F90945B" w:rsidRDefault="003F037B" w14:paraId="03ADD701" w14:textId="07E062F0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F90945B" w:rsidR="62AF0258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It’s about effective customer service for the</w:t>
            </w:r>
            <w:r w:rsidRPr="0F90945B" w:rsidR="75F5295C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Scotland</w:t>
            </w:r>
            <w:r w:rsidRPr="0F90945B" w:rsidR="62AF0258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office</w:t>
            </w:r>
          </w:p>
          <w:p w:rsidR="0F90945B" w:rsidP="0F90945B" w:rsidRDefault="0F90945B" w14:paraId="197C9642" w14:textId="05923054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8E28EB" w:rsidR="00CE7155" w:rsidP="0F90945B" w:rsidRDefault="00CE7155" w14:paraId="3F1DF36A" w14:textId="03033486">
            <w:pPr>
              <w:pStyle w:val="Body1"/>
              <w:numPr>
                <w:ilvl w:val="0"/>
                <w:numId w:val="6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Responsible for a safe and custome</w:t>
            </w:r>
            <w:r w:rsidRPr="0F90945B" w:rsidR="070E864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r-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focused process for all visitors/contractors/volunteers to Versus Arthritis sites.  </w:t>
            </w:r>
          </w:p>
          <w:p w:rsidRPr="008E28EB" w:rsidR="00CE7155" w:rsidP="0F90945B" w:rsidRDefault="00CE7155" w14:paraId="7B10103B" w14:textId="77777777">
            <w:pPr>
              <w:pStyle w:val="Body1"/>
              <w:numPr>
                <w:ilvl w:val="0"/>
                <w:numId w:val="6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First point of contact for external enquiries - these may be face to face, by telephone,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e-mail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or letter.  </w:t>
            </w:r>
          </w:p>
          <w:p w:rsidRPr="008E28EB" w:rsidR="00CE7155" w:rsidP="0F90945B" w:rsidRDefault="00CE7155" w14:paraId="324BA8C3" w14:textId="5164B126">
            <w:pPr>
              <w:pStyle w:val="Body1"/>
              <w:numPr>
                <w:ilvl w:val="0"/>
                <w:numId w:val="6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Assist with timely and accurate processing of </w:t>
            </w:r>
            <w:r w:rsidRPr="0F90945B" w:rsidR="003F037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0F90945B" w:rsidR="003F037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orrespondence</w:t>
            </w:r>
            <w:r w:rsidRPr="0F90945B" w:rsidR="005960A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to the </w:t>
            </w:r>
            <w:r w:rsidRPr="0F90945B" w:rsidR="3D13A14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ation</w:t>
            </w:r>
            <w:r w:rsidRPr="0F90945B" w:rsidR="5C543A9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including shared mailboxes,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post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and social media responses.</w:t>
            </w:r>
          </w:p>
          <w:p w:rsidRPr="008E28EB" w:rsidR="00CE7155" w:rsidP="0F90945B" w:rsidRDefault="00AF092C" w14:paraId="1B960819" w14:textId="62F5E11D">
            <w:pPr>
              <w:pStyle w:val="Body1"/>
              <w:numPr>
                <w:ilvl w:val="0"/>
                <w:numId w:val="6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AF092C">
              <w:rPr>
                <w:rFonts w:ascii="Arial" w:hAnsi="Arial" w:eastAsia="Arial" w:cs="Arial"/>
                <w:sz w:val="24"/>
                <w:szCs w:val="24"/>
              </w:rPr>
              <w:t>R</w:t>
            </w:r>
            <w:r w:rsidRPr="0F90945B" w:rsidR="00AF092C">
              <w:rPr>
                <w:rFonts w:ascii="Arial" w:hAnsi="Arial" w:eastAsia="Arial" w:cs="Arial"/>
                <w:sz w:val="24"/>
                <w:szCs w:val="24"/>
              </w:rPr>
              <w:t>espond to</w:t>
            </w:r>
            <w:r w:rsidRPr="0F90945B" w:rsidR="0006128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facilities enquiries for nation. </w:t>
            </w:r>
            <w:r w:rsidRPr="0F90945B" w:rsidR="003053A5">
              <w:rPr>
                <w:rFonts w:ascii="Arial" w:hAnsi="Arial" w:eastAsia="Arial" w:cs="Arial"/>
                <w:sz w:val="24"/>
                <w:szCs w:val="24"/>
              </w:rPr>
              <w:t xml:space="preserve">Undertake ad hoc tasks and </w:t>
            </w:r>
            <w:r w:rsidRPr="0F90945B" w:rsidR="005D4D8D">
              <w:rPr>
                <w:rFonts w:ascii="Arial" w:hAnsi="Arial" w:eastAsia="Arial" w:cs="Arial"/>
                <w:sz w:val="24"/>
                <w:szCs w:val="24"/>
              </w:rPr>
              <w:t>projects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as identified by the </w:t>
            </w:r>
            <w:r w:rsidRPr="0F90945B" w:rsidR="14B2C157">
              <w:rPr>
                <w:rFonts w:ascii="Arial" w:hAnsi="Arial" w:eastAsia="Arial" w:cs="Arial"/>
                <w:sz w:val="24"/>
                <w:szCs w:val="24"/>
              </w:rPr>
              <w:t>F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acilities management team. Represent the </w:t>
            </w:r>
            <w:r w:rsidRPr="0F90945B" w:rsidR="487495C7">
              <w:rPr>
                <w:rFonts w:ascii="Arial" w:hAnsi="Arial" w:eastAsia="Arial" w:cs="Arial"/>
                <w:sz w:val="24"/>
                <w:szCs w:val="24"/>
              </w:rPr>
              <w:t>F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acilities team at meetings, providing appropriate input and a clear understanding of how the </w:t>
            </w:r>
            <w:r w:rsidRPr="0F90945B" w:rsidR="3B41297E">
              <w:rPr>
                <w:rFonts w:ascii="Arial" w:hAnsi="Arial" w:eastAsia="Arial" w:cs="Arial"/>
                <w:sz w:val="24"/>
                <w:szCs w:val="24"/>
              </w:rPr>
              <w:t>F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acilities team supports the wider organisation</w:t>
            </w:r>
            <w:r w:rsidRPr="0F90945B" w:rsidR="036EB921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8E28EB" w:rsidR="00CE7155" w:rsidP="0F90945B" w:rsidRDefault="00CE7155" w14:paraId="65C176F4" w14:textId="77777777">
            <w:pPr>
              <w:pStyle w:val="Body1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8E28EB" w:rsidR="00CE7155" w:rsidTr="0F90945B" w14:paraId="681C0C8D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E28EB" w:rsidR="00CE7155" w:rsidP="0F90945B" w:rsidRDefault="00CE7155" w14:paraId="186FFEB7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3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E28EB" w:rsidR="00CE7155" w:rsidP="0F90945B" w:rsidRDefault="00CE7155" w14:paraId="1B8B753E" w14:textId="77777777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It’s about managing a safe and efficient office environment</w:t>
            </w:r>
          </w:p>
          <w:p w:rsidR="0F90945B" w:rsidP="0F90945B" w:rsidRDefault="0F90945B" w14:paraId="20ED3531" w14:textId="7A24B8D9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8E28EB" w:rsidR="00CE7155" w:rsidP="0F90945B" w:rsidRDefault="00CE7155" w14:paraId="501D9F4B" w14:textId="73C77C45">
            <w:pPr>
              <w:pStyle w:val="pf0"/>
              <w:numPr>
                <w:ilvl w:val="0"/>
                <w:numId w:val="4"/>
              </w:numPr>
              <w:spacing w:after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Ensure staff are </w:t>
            </w:r>
            <w:r w:rsidRPr="0F90945B" w:rsidR="002603C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aware of</w:t>
            </w:r>
            <w:r w:rsidRPr="0F90945B" w:rsidR="51FC662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0F90945B" w:rsidR="006D1EE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and routinely reminded of</w:t>
            </w:r>
            <w:r w:rsidRPr="0F90945B" w:rsidR="449DE42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security systems in place</w:t>
            </w:r>
            <w:r w:rsidRPr="0F90945B" w:rsidR="685B866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;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including opening up/locking up the office, setting/disabling intruder alarms.  Issue appropriate keys,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fobs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or access cards for new starters.</w:t>
            </w:r>
          </w:p>
          <w:p w:rsidRPr="008E28EB" w:rsidR="00CE7155" w:rsidP="0F90945B" w:rsidRDefault="00CE7155" w14:paraId="1B74DCEF" w14:textId="1CA02AB3">
            <w:pPr>
              <w:pStyle w:val="pf0"/>
              <w:numPr>
                <w:ilvl w:val="0"/>
                <w:numId w:val="4"/>
              </w:numPr>
              <w:spacing w:after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  <w:lang w:val="en-US"/>
              </w:rPr>
              <w:t xml:space="preserve">Develop, 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  <w:lang w:val="en-US"/>
              </w:rPr>
              <w:t>embed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  <w:lang w:val="en-US"/>
              </w:rPr>
              <w:t xml:space="preserve"> and manage all health and safety compliance matters, including employee inductions, fire and first aid procedures,</w:t>
            </w:r>
            <w:r w:rsidRPr="0F90945B" w:rsidR="002603C9">
              <w:rPr>
                <w:rFonts w:ascii="Arial" w:hAnsi="Arial" w:eastAsia="Arial" w:cs="Arial"/>
                <w:color w:val="333333"/>
                <w:sz w:val="24"/>
                <w:szCs w:val="24"/>
                <w:lang w:val="en-US"/>
              </w:rPr>
              <w:t xml:space="preserve"> appropriate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  <w:lang w:val="en-US"/>
              </w:rPr>
              <w:t xml:space="preserve"> risk assessments, portable appliance testing and gas safety.</w:t>
            </w:r>
          </w:p>
          <w:p w:rsidRPr="008E28EB" w:rsidR="00CE7155" w:rsidP="0F90945B" w:rsidRDefault="00CE7155" w14:paraId="6D4C8ABF" w14:textId="5EB50A3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</w:rPr>
              <w:t xml:space="preserve">Responsible for the timely archiving of documents in line with legislative and 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</w:rPr>
              <w:t>organisational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</w:rPr>
              <w:t xml:space="preserve"> requirements, including maintaining confidentiality of sensitive materials</w:t>
            </w:r>
            <w:r w:rsidRPr="0F90945B" w:rsidR="006D1EE1">
              <w:rPr>
                <w:rFonts w:ascii="Arial" w:hAnsi="Arial" w:eastAsia="Arial" w:cs="Arial"/>
                <w:color w:val="333333"/>
                <w:sz w:val="24"/>
                <w:szCs w:val="24"/>
              </w:rPr>
              <w:t xml:space="preserve"> and compliance with retention requirements</w:t>
            </w:r>
            <w:r w:rsidRPr="0F90945B" w:rsidR="00CE7155">
              <w:rPr>
                <w:rFonts w:ascii="Arial" w:hAnsi="Arial" w:eastAsia="Arial" w:cs="Arial"/>
                <w:color w:val="333333"/>
                <w:sz w:val="24"/>
                <w:szCs w:val="24"/>
              </w:rPr>
              <w:t>.</w:t>
            </w:r>
          </w:p>
          <w:p w:rsidRPr="008E28EB" w:rsidR="00CE7155" w:rsidP="0F90945B" w:rsidRDefault="006D1EE1" w14:paraId="2C73BDFE" w14:textId="36E61DA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6D1EE1">
              <w:rPr>
                <w:rFonts w:ascii="Arial" w:hAnsi="Arial" w:eastAsia="Arial" w:cs="Arial"/>
                <w:sz w:val="24"/>
                <w:szCs w:val="24"/>
              </w:rPr>
              <w:t xml:space="preserve">Ensure maintenance schedules of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equipment such as the franking machine and photocopiers</w:t>
            </w:r>
            <w:r w:rsidRPr="0F90945B" w:rsidR="006D1EE1">
              <w:rPr>
                <w:rFonts w:ascii="Arial" w:hAnsi="Arial" w:eastAsia="Arial" w:cs="Arial"/>
                <w:sz w:val="24"/>
                <w:szCs w:val="24"/>
              </w:rPr>
              <w:t xml:space="preserve"> are kept up to date</w:t>
            </w:r>
            <w:r w:rsidRPr="0F90945B" w:rsidR="00EE4F02">
              <w:rPr>
                <w:rFonts w:ascii="Arial" w:hAnsi="Arial" w:eastAsia="Arial" w:cs="Arial"/>
                <w:sz w:val="24"/>
                <w:szCs w:val="24"/>
              </w:rPr>
              <w:t xml:space="preserve">. Order and store appropriate stocks of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stationery and general office supplies, including </w:t>
            </w:r>
            <w:r w:rsidRPr="0F90945B" w:rsidR="00EE4F02">
              <w:rPr>
                <w:rFonts w:ascii="Arial" w:hAnsi="Arial" w:eastAsia="Arial" w:cs="Arial"/>
                <w:sz w:val="24"/>
                <w:szCs w:val="24"/>
              </w:rPr>
              <w:t xml:space="preserve">supplies for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homeworkers. Responsible for monitoring supplies and cleanliness in the kitchen, and for on-site waste management, including recycling.</w:t>
            </w:r>
          </w:p>
          <w:p w:rsidRPr="008E28EB" w:rsidR="00CE7155" w:rsidP="0F90945B" w:rsidRDefault="00CE7155" w14:paraId="6F4C95CF" w14:textId="77777777">
            <w:pPr>
              <w:pStyle w:val="Body1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8E28EB" w:rsidR="00CE7155" w:rsidTr="0F90945B" w14:paraId="6F1F08D4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E28EB" w:rsidR="00CE7155" w:rsidP="0F90945B" w:rsidRDefault="00CE7155" w14:paraId="171A5BDC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3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E28EB" w:rsidR="00CE7155" w:rsidP="0F90945B" w:rsidRDefault="00CE7155" w14:paraId="6942CA35" w14:textId="77777777">
            <w:pPr>
              <w:pStyle w:val="pf0"/>
              <w:rPr>
                <w:rStyle w:val="cf01"/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Style w:val="cf01"/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It’s about managing data</w:t>
            </w: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,</w:t>
            </w: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information and </w:t>
            </w: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keeping our knowledge relevant</w:t>
            </w:r>
          </w:p>
          <w:p w:rsidR="0F90945B" w:rsidP="0F90945B" w:rsidRDefault="0F90945B" w14:paraId="0A99E911" w14:textId="1894F678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8E28EB" w:rsidR="00CE7155" w:rsidP="0F90945B" w:rsidRDefault="00CE7155" w14:paraId="42543170" w14:textId="4F5CA9DA">
            <w:pPr>
              <w:pStyle w:val="pf0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Be a </w:t>
            </w:r>
            <w:r w:rsidRPr="0F90945B" w:rsidR="00EE4F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first point of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contact for existing and new service users and health professionals referring into our services, ensuring personal data is accurate and up to date, </w:t>
            </w:r>
            <w:r w:rsidRPr="0F90945B" w:rsidR="00EE4F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and used 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 accordance with GDPR principles.</w:t>
            </w:r>
          </w:p>
          <w:p w:rsidRPr="008E28EB" w:rsidR="00CE7155" w:rsidP="0F90945B" w:rsidRDefault="00CE7155" w14:paraId="32F97BE4" w14:textId="6D32D47E">
            <w:pPr>
              <w:pStyle w:val="pf0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Be aware of</w:t>
            </w:r>
            <w:r w:rsidRPr="0F90945B" w:rsidR="75D6222F">
              <w:rPr>
                <w:rFonts w:ascii="Arial" w:hAnsi="Arial" w:eastAsia="Arial" w:cs="Arial"/>
                <w:sz w:val="24"/>
                <w:szCs w:val="24"/>
              </w:rPr>
              <w:t>,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and comply with, current safeguarding procedures and data protection regulations. Support robust volunteer recruitment processes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in partnership with the People and Organisational Directorate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to enable effective service delivery and maintaining the organisation’s CRM</w:t>
            </w:r>
            <w:r w:rsidRPr="0F90945B" w:rsidR="00F27E7F">
              <w:rPr>
                <w:rFonts w:ascii="Arial" w:hAnsi="Arial" w:eastAsia="Arial" w:cs="Arial"/>
                <w:sz w:val="24"/>
                <w:szCs w:val="24"/>
              </w:rPr>
              <w:t xml:space="preserve"> (Customer Relationship Management) system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8E28EB" w:rsidR="00CE7155" w:rsidP="0F90945B" w:rsidRDefault="00CE7155" w14:paraId="2812AA61" w14:textId="1F6CC93A">
            <w:pPr>
              <w:pStyle w:val="pf0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Market services and events via websites and social media, and other digital platforms. </w:t>
            </w:r>
            <w:r w:rsidRPr="0F90945B" w:rsidR="00F27E7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Review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information on these platforms</w:t>
            </w:r>
            <w:r w:rsidRPr="0F90945B" w:rsidR="00F27E7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to keep it up to date and to maintain accuracy.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Monitor, post and refresh general information on the </w:t>
            </w:r>
            <w:r w:rsidRPr="0F90945B" w:rsidR="36C041C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ation’s social media channels in line with </w:t>
            </w:r>
            <w:r w:rsidRPr="0F90945B" w:rsidR="240A151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b</w:t>
            </w:r>
            <w:r w:rsidRPr="0F90945B" w:rsidR="00CE715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rand awareness.  </w:t>
            </w:r>
          </w:p>
        </w:tc>
      </w:tr>
      <w:tr w:rsidRPr="008E28EB" w:rsidR="00CE7155" w:rsidTr="0F90945B" w14:paraId="4C33B481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E28EB" w:rsidR="00CE7155" w:rsidP="0F90945B" w:rsidRDefault="00CE7155" w14:paraId="14A292B2" w14:textId="2BD63A68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2B6AFCC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3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E28EB" w:rsidR="00CE7155" w:rsidP="0F90945B" w:rsidRDefault="00CE7155" w14:paraId="3BE27CDF" w14:textId="49F54CC2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F90945B" w:rsidR="00CE7155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>It’s about providing high quality, efficient and effective administrative support to assist staff, volunteers, and people with arthritis in</w:t>
            </w:r>
            <w:r w:rsidRPr="0F90945B" w:rsidR="5CBD31F3"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Scotland</w:t>
            </w:r>
          </w:p>
          <w:p w:rsidR="0F90945B" w:rsidP="0F90945B" w:rsidRDefault="0F90945B" w14:paraId="66240EDB" w14:textId="13C9ABD1">
            <w:pPr>
              <w:pStyle w:val="pf0"/>
              <w:rPr>
                <w:rStyle w:val="cf01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8E28EB" w:rsidR="00CE7155" w:rsidP="0F90945B" w:rsidRDefault="00CE7155" w14:paraId="7ADD586A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Research and book appropriate venues, ensure risk assessment and attendee requirements are met and liaise with contractors as necessary.</w:t>
            </w:r>
          </w:p>
          <w:p w:rsidRPr="008E28EB" w:rsidR="00CE7155" w:rsidP="0F90945B" w:rsidRDefault="00CE7155" w14:paraId="1895DFCF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Assist with financial processes including raising purchase orders, approving payment of invoices and processing expenses claims promptly and accurately. Support budget holders to accurately monitor income and expenditure.</w:t>
            </w:r>
          </w:p>
          <w:p w:rsidRPr="008E28EB" w:rsidR="00CE7155" w:rsidP="0F90945B" w:rsidRDefault="00CE7155" w14:paraId="48B7C112" w14:textId="34F3B4A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Provide administrative support to the </w:t>
            </w:r>
            <w:r w:rsidRPr="0F90945B" w:rsidR="63AAC347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ation’s Volunteer Engagement Group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(V.E.G.)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, including minute taking, </w:t>
            </w:r>
            <w:proofErr w:type="spellStart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organising</w:t>
            </w:r>
            <w:proofErr w:type="spellEnd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meeting venues,</w:t>
            </w:r>
            <w:r w:rsidRPr="0F90945B" w:rsidR="00CE7155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papers and reports, and liaising with the V.E.G. on the </w:t>
            </w:r>
            <w:proofErr w:type="spellStart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organisation</w:t>
            </w:r>
            <w:proofErr w:type="spellEnd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of events.</w:t>
            </w:r>
          </w:p>
          <w:p w:rsidR="00CE7155" w:rsidP="0F90945B" w:rsidRDefault="00CE7155" w14:paraId="4C76A435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Support staff to develop resources, ensuring these are accurate, up to date and that staff and volunteers have the correct equipment and documentation </w:t>
            </w:r>
            <w:proofErr w:type="gramStart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e.g.</w:t>
            </w:r>
            <w:proofErr w:type="gramEnd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information packs, resources, forms etc.  </w:t>
            </w:r>
          </w:p>
          <w:p w:rsidRPr="008E28EB" w:rsidR="007D3824" w:rsidP="0F90945B" w:rsidRDefault="00C06B50" w14:paraId="06D1ABC4" w14:textId="2096BF4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06B50">
              <w:rPr>
                <w:rFonts w:ascii="Arial" w:hAnsi="Arial" w:eastAsia="Arial" w:cs="Arial"/>
                <w:sz w:val="24"/>
                <w:szCs w:val="24"/>
              </w:rPr>
              <w:t>Support administration of key, high</w:t>
            </w:r>
            <w:r w:rsidRPr="0F90945B" w:rsidR="3241D388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0F90945B" w:rsidR="00C06B50">
              <w:rPr>
                <w:rFonts w:ascii="Arial" w:hAnsi="Arial" w:eastAsia="Arial" w:cs="Arial"/>
                <w:sz w:val="24"/>
                <w:szCs w:val="24"/>
              </w:rPr>
              <w:t>profile volunteer/stakeholder events in collaboration with staff and volunteers</w:t>
            </w:r>
            <w:r w:rsidRPr="0F90945B" w:rsidR="00931EC9">
              <w:rPr>
                <w:rFonts w:ascii="Arial" w:hAnsi="Arial" w:eastAsia="Arial" w:cs="Arial"/>
                <w:sz w:val="24"/>
                <w:szCs w:val="24"/>
              </w:rPr>
              <w:t xml:space="preserve">, ensuring that events are professionally </w:t>
            </w:r>
            <w:proofErr w:type="spellStart"/>
            <w:r w:rsidRPr="0F90945B" w:rsidR="00931EC9">
              <w:rPr>
                <w:rFonts w:ascii="Arial" w:hAnsi="Arial" w:eastAsia="Arial" w:cs="Arial"/>
                <w:sz w:val="24"/>
                <w:szCs w:val="24"/>
              </w:rPr>
              <w:t>organised</w:t>
            </w:r>
            <w:proofErr w:type="spellEnd"/>
            <w:r w:rsidRPr="0F90945B" w:rsidR="00931EC9">
              <w:rPr>
                <w:rFonts w:ascii="Arial" w:hAnsi="Arial" w:eastAsia="Arial" w:cs="Arial"/>
                <w:sz w:val="24"/>
                <w:szCs w:val="24"/>
              </w:rPr>
              <w:t xml:space="preserve"> and delivered.</w:t>
            </w:r>
          </w:p>
          <w:p w:rsidRPr="008E28EB" w:rsidR="00CE7155" w:rsidP="0F90945B" w:rsidRDefault="00CE7155" w14:paraId="7E8668D5" w14:textId="2EA7F1A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Undertake other relevant duties as appropriate, </w:t>
            </w:r>
            <w:proofErr w:type="gramStart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e.g.</w:t>
            </w:r>
            <w:proofErr w:type="gramEnd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 xml:space="preserve"> booking travel and hotel accommodation for staff and volunteers, with agreed </w:t>
            </w:r>
            <w:proofErr w:type="spellStart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authorisation</w:t>
            </w:r>
            <w:proofErr w:type="spellEnd"/>
            <w:r w:rsidRPr="0F90945B" w:rsidR="00CE7155">
              <w:rPr>
                <w:rFonts w:ascii="Arial" w:hAnsi="Arial" w:eastAsia="Arial" w:cs="Arial"/>
                <w:sz w:val="24"/>
                <w:szCs w:val="24"/>
              </w:rPr>
              <w:t>, assisting with supporter mail outs, general housekeeping</w:t>
            </w:r>
            <w:r w:rsidRPr="0F90945B" w:rsidR="540DCED6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8E28EB" w:rsidR="00CE7155" w:rsidP="0F90945B" w:rsidRDefault="00CE7155" w14:paraId="05709C95" w14:textId="7777777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bookmarkEnd w:id="1"/>
    </w:tbl>
    <w:p w:rsidRPr="008E28EB" w:rsidR="00CE7155" w:rsidP="0F90945B" w:rsidRDefault="00CE7155" w14:paraId="76A0916D" w14:textId="77777777">
      <w:pPr>
        <w:rPr>
          <w:rFonts w:ascii="Arial" w:hAnsi="Arial" w:eastAsia="Arial" w:cs="Arial"/>
          <w:sz w:val="24"/>
          <w:szCs w:val="24"/>
        </w:rPr>
      </w:pPr>
    </w:p>
    <w:p w:rsidR="00511E4E" w:rsidP="0F90945B" w:rsidRDefault="00511E4E" w14:paraId="5F58A8E1" w14:textId="2C71CB87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F90945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br w:type="page"/>
      </w:r>
    </w:p>
    <w:p w:rsidR="00D57787" w:rsidP="0F90945B" w:rsidRDefault="00D57787" w14:paraId="5FF8A7B9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ArthritisRed"/>
        <w:tblW w:w="107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122"/>
        <w:gridCol w:w="8641"/>
      </w:tblGrid>
      <w:tr w:rsidRPr="00967646" w:rsidR="000A44EE" w:rsidTr="0F90945B" w14:paraId="05AB3D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6508A" w:rsidR="000A44EE" w:rsidP="0F90945B" w:rsidRDefault="000A44EE" w14:paraId="61474191" w14:textId="77777777">
            <w:pPr>
              <w:spacing w:before="70" w:after="300" w:line="276" w:lineRule="auto"/>
              <w:rPr>
                <w:rFonts w:ascii="Arial" w:hAnsi="Arial" w:eastAsia="Arial" w:cs="Arial"/>
                <w:color w:val="FFFFFF" w:themeColor="background1"/>
                <w:sz w:val="24"/>
                <w:szCs w:val="24"/>
                <w:lang w:val="en-US"/>
              </w:rPr>
            </w:pPr>
            <w:r w:rsidRPr="0F90945B" w:rsidR="347E3B76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>Criminal Record Check</w:t>
            </w:r>
          </w:p>
        </w:tc>
      </w:tr>
      <w:tr w:rsidRPr="00967646" w:rsidR="000A44EE" w:rsidTr="0F90945B" w14:paraId="40CF7EB8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6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A6508A" w:rsidR="000A44EE" w:rsidP="0F90945B" w:rsidRDefault="000A44EE" w14:paraId="15749129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347E3B76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Requirement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14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F82164" w:rsidP="0F90945B" w:rsidRDefault="1FCE56DE" w14:paraId="547C54D6" w14:textId="10B65AFA">
            <w:pPr>
              <w:spacing w:before="70" w:after="300" w:line="276" w:lineRule="auto"/>
              <w:rPr>
                <w:rFonts w:ascii="Arial" w:hAnsi="Arial" w:eastAsia="Arial" w:cs="Arial"/>
                <w:i w:val="1"/>
                <w:iCs w:val="1"/>
                <w:sz w:val="24"/>
                <w:szCs w:val="24"/>
                <w:highlight w:val="yellow"/>
                <w:lang w:val="en-US"/>
              </w:rPr>
            </w:pPr>
            <w:r w:rsidRPr="0F90945B" w:rsidR="1FCE56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This role</w:t>
            </w:r>
            <w:r w:rsidRPr="0F90945B" w:rsidR="6370CB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requires a standard</w:t>
            </w:r>
            <w:r w:rsidRPr="0F90945B" w:rsidR="1FCE56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Criminal Record check</w:t>
            </w:r>
          </w:p>
        </w:tc>
      </w:tr>
    </w:tbl>
    <w:p w:rsidRPr="000A44EE" w:rsidR="008651AD" w:rsidP="0F90945B" w:rsidRDefault="008651AD" w14:paraId="733D1EAD" w14:textId="77777777">
      <w:pPr>
        <w:pStyle w:val="Heading2"/>
        <w:rPr>
          <w:rFonts w:ascii="Arial" w:hAnsi="Arial" w:eastAsia="Arial" w:cs="Arial"/>
          <w:sz w:val="24"/>
          <w:szCs w:val="24"/>
        </w:rPr>
      </w:pPr>
      <w:r w:rsidRPr="0F90945B" w:rsidR="008651AD">
        <w:rPr>
          <w:rFonts w:ascii="Arial" w:hAnsi="Arial" w:eastAsia="Arial" w:cs="Arial"/>
          <w:sz w:val="24"/>
          <w:szCs w:val="24"/>
        </w:rPr>
        <w:t>Person specification</w:t>
      </w:r>
    </w:p>
    <w:p w:rsidR="008651AD" w:rsidP="0F90945B" w:rsidRDefault="008651AD" w14:paraId="0ACEB7C8" w14:textId="77777777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F90945B" w:rsidR="008651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Knowledge, </w:t>
      </w:r>
      <w:r w:rsidRPr="0F90945B" w:rsidR="008651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skills</w:t>
      </w:r>
      <w:r w:rsidRPr="0F90945B" w:rsidR="008651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experience: key requirements</w:t>
      </w:r>
    </w:p>
    <w:tbl>
      <w:tblPr>
        <w:tblStyle w:val="ArthritisRed"/>
        <w:tblW w:w="107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04"/>
        <w:gridCol w:w="8363"/>
        <w:gridCol w:w="1696"/>
      </w:tblGrid>
      <w:tr w:rsidRPr="00967646" w:rsidR="000A44EE" w:rsidTr="0F90945B" w14:paraId="5DE61A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2" w:type="pct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6508A" w:rsidR="000A44EE" w:rsidP="0F90945B" w:rsidRDefault="000A44EE" w14:paraId="16E5796A" w14:textId="77777777">
            <w:pPr>
              <w:spacing w:before="70" w:after="300" w:line="276" w:lineRule="auto"/>
              <w:rPr>
                <w:rFonts w:ascii="Arial" w:hAnsi="Arial" w:eastAsia="Arial" w:cs="Arial"/>
                <w:color w:val="FFFFFF" w:themeColor="background1"/>
                <w:sz w:val="24"/>
                <w:szCs w:val="24"/>
                <w:lang w:val="en-US"/>
              </w:rPr>
            </w:pPr>
            <w:r w:rsidRPr="0F90945B" w:rsidR="347E3B76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>Requirement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6508A" w:rsidR="000A44EE" w:rsidP="0F90945B" w:rsidRDefault="000A44EE" w14:paraId="7C6F88F5" w14:textId="77777777">
            <w:pPr>
              <w:spacing w:before="70" w:after="300" w:line="276" w:lineRule="auto"/>
              <w:rPr>
                <w:rFonts w:ascii="Arial" w:hAnsi="Arial" w:eastAsia="Arial" w:cs="Arial"/>
                <w:color w:val="FFFFFF" w:themeColor="background1"/>
                <w:sz w:val="24"/>
                <w:szCs w:val="24"/>
              </w:rPr>
            </w:pPr>
            <w:r w:rsidRPr="0F90945B" w:rsidR="347E3B76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>Evaluation Stage</w:t>
            </w:r>
          </w:p>
        </w:tc>
      </w:tr>
      <w:tr w:rsidRPr="00E86E00" w:rsidR="009B2AF5" w:rsidTr="0F90945B" w14:paraId="4E7BF21B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569DE" w:rsidR="009B2AF5" w:rsidP="0F90945B" w:rsidRDefault="009B2AF5" w14:paraId="5F9B8DC2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0BB1E1D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F67607" w14:paraId="6D9A3CEA" w14:textId="3E5E027D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71C8449E">
              <w:rPr>
                <w:rFonts w:ascii="Arial" w:hAnsi="Arial" w:eastAsia="Arial" w:cs="Arial"/>
                <w:sz w:val="24"/>
                <w:szCs w:val="24"/>
              </w:rPr>
              <w:t xml:space="preserve">Experience of successfully </w:t>
            </w:r>
            <w:r w:rsidRPr="0F90945B" w:rsidR="414CFB31">
              <w:rPr>
                <w:rFonts w:ascii="Arial" w:hAnsi="Arial" w:eastAsia="Arial" w:cs="Arial"/>
                <w:sz w:val="24"/>
                <w:szCs w:val="24"/>
              </w:rPr>
              <w:t xml:space="preserve">managing </w:t>
            </w:r>
            <w:r w:rsidRPr="0F90945B" w:rsidR="00F27E7F">
              <w:rPr>
                <w:rFonts w:ascii="Arial" w:hAnsi="Arial" w:eastAsia="Arial" w:cs="Arial"/>
                <w:sz w:val="24"/>
                <w:szCs w:val="24"/>
              </w:rPr>
              <w:t xml:space="preserve">ad hoc tasks and </w:t>
            </w:r>
            <w:proofErr w:type="gramStart"/>
            <w:r w:rsidRPr="0F90945B" w:rsidR="414CFB31">
              <w:rPr>
                <w:rFonts w:ascii="Arial" w:hAnsi="Arial" w:eastAsia="Arial" w:cs="Arial"/>
                <w:sz w:val="24"/>
                <w:szCs w:val="24"/>
              </w:rPr>
              <w:t xml:space="preserve">small </w:t>
            </w:r>
            <w:r w:rsidRPr="0F90945B" w:rsidR="00F27E7F">
              <w:rPr>
                <w:rFonts w:ascii="Arial" w:hAnsi="Arial" w:eastAsia="Arial" w:cs="Arial"/>
                <w:sz w:val="24"/>
                <w:szCs w:val="24"/>
              </w:rPr>
              <w:t>scale</w:t>
            </w:r>
            <w:proofErr w:type="gramEnd"/>
            <w:r w:rsidRPr="0F90945B" w:rsidR="00F27E7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414CFB31">
              <w:rPr>
                <w:rFonts w:ascii="Arial" w:hAnsi="Arial" w:eastAsia="Arial" w:cs="Arial"/>
                <w:sz w:val="24"/>
                <w:szCs w:val="24"/>
              </w:rPr>
              <w:t>projects</w:t>
            </w:r>
            <w:r w:rsidRPr="0F90945B" w:rsidR="1FDA4A55">
              <w:rPr>
                <w:rFonts w:ascii="Arial" w:hAnsi="Arial" w:eastAsia="Arial" w:cs="Arial"/>
                <w:sz w:val="24"/>
                <w:szCs w:val="24"/>
              </w:rPr>
              <w:t xml:space="preserve"> in an administrative or similar role.</w:t>
            </w:r>
            <w:r w:rsidRPr="0F90945B" w:rsidR="5149748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9B2AF5" w14:paraId="511FDD5C" w14:textId="258C2B24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0BB1E1D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</w:t>
            </w:r>
            <w:r w:rsidRPr="0F90945B" w:rsidR="6BF6F51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lication/</w:t>
            </w:r>
            <w:r>
              <w:br/>
            </w:r>
            <w:r w:rsidRPr="0F90945B" w:rsidR="6BF6F51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</w:tc>
      </w:tr>
      <w:tr w:rsidRPr="00E86E00" w:rsidR="009B2AF5" w:rsidTr="0F90945B" w14:paraId="0670C52F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569DE" w:rsidR="009B2AF5" w:rsidP="0F90945B" w:rsidRDefault="009B2AF5" w14:paraId="0403CDEE" w14:textId="77777777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0BB1E1D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1FCE56DE" w14:paraId="20FFC7F4" w14:textId="49DF9691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1FCE56DE">
              <w:rPr>
                <w:rFonts w:ascii="Arial" w:hAnsi="Arial" w:eastAsia="Arial" w:cs="Arial"/>
                <w:sz w:val="24"/>
                <w:szCs w:val="24"/>
                <w:lang w:val="en"/>
              </w:rPr>
              <w:t>Demonstrable experience of providing excellent customer service</w:t>
            </w:r>
            <w:r w:rsidRPr="0F90945B" w:rsidR="25F4A889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with the ability to remain calm, </w:t>
            </w:r>
            <w:r w:rsidRPr="0F90945B" w:rsidR="25F4A889">
              <w:rPr>
                <w:rFonts w:ascii="Arial" w:hAnsi="Arial" w:eastAsia="Arial" w:cs="Arial"/>
                <w:sz w:val="24"/>
                <w:szCs w:val="24"/>
                <w:lang w:val="en"/>
              </w:rPr>
              <w:t>diplomatic</w:t>
            </w:r>
            <w:r w:rsidRPr="0F90945B" w:rsidR="25F4A889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and composed</w:t>
            </w:r>
            <w:r w:rsidRPr="0F90945B" w:rsidR="00F27E7F">
              <w:rPr>
                <w:rFonts w:ascii="Arial" w:hAnsi="Arial" w:eastAsia="Arial" w:cs="Arial"/>
                <w:sz w:val="24"/>
                <w:szCs w:val="24"/>
                <w:lang w:val="en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9B2AF5" w14:paraId="7C2CD9B8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3124102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3124102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009B2AF5" w:rsidP="0F90945B" w:rsidRDefault="009B2AF5" w14:paraId="0FA6A0BA" w14:textId="1BBBA6AF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1FCE56DE" w:rsidTr="0F90945B" w14:paraId="20FDF777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1FCE56DE" w:rsidP="0F90945B" w:rsidRDefault="1FCE56DE" w14:paraId="707AF903" w14:textId="3814B4C4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0F90945B" w:rsidR="1FCE56D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80709" w:rsidR="1FCE56DE" w:rsidP="0F90945B" w:rsidRDefault="00C569E2" w14:paraId="2D89423F" w14:textId="1C31C102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07847F54">
              <w:rPr>
                <w:rFonts w:ascii="Arial" w:hAnsi="Arial" w:eastAsia="Arial" w:cs="Arial"/>
                <w:sz w:val="24"/>
                <w:szCs w:val="24"/>
              </w:rPr>
              <w:t xml:space="preserve">Experience of working in a similar or other support role </w:t>
            </w:r>
            <w:r w:rsidRPr="0F90945B" w:rsidR="28B34CF8">
              <w:rPr>
                <w:rFonts w:ascii="Arial" w:hAnsi="Arial" w:eastAsia="Arial" w:cs="Arial"/>
                <w:sz w:val="24"/>
                <w:szCs w:val="24"/>
              </w:rPr>
              <w:t>with responsibility for maintaining and/or developing processes to enhance the customer experience</w:t>
            </w:r>
            <w:r w:rsidRPr="0F90945B" w:rsidR="6882FA16">
              <w:rPr>
                <w:rFonts w:ascii="Arial" w:hAnsi="Arial" w:eastAsia="Arial" w:cs="Arial"/>
                <w:sz w:val="24"/>
                <w:szCs w:val="24"/>
              </w:rPr>
              <w:t>,</w:t>
            </w:r>
            <w:r w:rsidRPr="0F90945B" w:rsidR="28B34CF8">
              <w:rPr>
                <w:rFonts w:ascii="Arial" w:hAnsi="Arial" w:eastAsia="Arial" w:cs="Arial"/>
                <w:sz w:val="24"/>
                <w:szCs w:val="24"/>
              </w:rPr>
              <w:t xml:space="preserve"> meet</w:t>
            </w:r>
            <w:r w:rsidRPr="0F90945B" w:rsidR="00F27E7F">
              <w:rPr>
                <w:rFonts w:ascii="Arial" w:hAnsi="Arial" w:eastAsia="Arial" w:cs="Arial"/>
                <w:sz w:val="24"/>
                <w:szCs w:val="24"/>
              </w:rPr>
              <w:t>ing</w:t>
            </w:r>
            <w:r w:rsidRPr="0F90945B" w:rsidR="28B34CF8">
              <w:rPr>
                <w:rFonts w:ascii="Arial" w:hAnsi="Arial" w:eastAsia="Arial" w:cs="Arial"/>
                <w:sz w:val="24"/>
                <w:szCs w:val="24"/>
              </w:rPr>
              <w:t xml:space="preserve"> regulatory </w:t>
            </w:r>
            <w:r w:rsidRPr="0F90945B" w:rsidR="28B34CF8">
              <w:rPr>
                <w:rFonts w:ascii="Arial" w:hAnsi="Arial" w:eastAsia="Arial" w:cs="Arial"/>
                <w:sz w:val="24"/>
                <w:szCs w:val="24"/>
              </w:rPr>
              <w:t>requirements</w:t>
            </w:r>
            <w:r w:rsidRPr="0F90945B" w:rsidR="6882FA16">
              <w:rPr>
                <w:rFonts w:ascii="Arial" w:hAnsi="Arial" w:eastAsia="Arial" w:cs="Arial"/>
                <w:sz w:val="24"/>
                <w:szCs w:val="24"/>
              </w:rPr>
              <w:t xml:space="preserve"> and provid</w:t>
            </w:r>
            <w:r w:rsidRPr="0F90945B" w:rsidR="76BF543E">
              <w:rPr>
                <w:rFonts w:ascii="Arial" w:hAnsi="Arial" w:eastAsia="Arial" w:cs="Arial"/>
                <w:sz w:val="24"/>
                <w:szCs w:val="24"/>
              </w:rPr>
              <w:t>ing</w:t>
            </w:r>
            <w:r w:rsidRPr="0F90945B" w:rsidR="6882FA16">
              <w:rPr>
                <w:rFonts w:ascii="Arial" w:hAnsi="Arial" w:eastAsia="Arial" w:cs="Arial"/>
                <w:sz w:val="24"/>
                <w:szCs w:val="24"/>
              </w:rPr>
              <w:t xml:space="preserve"> administrative support to home-based staff or geographically dispersed colleagues and volunteers</w:t>
            </w:r>
            <w:r w:rsidRPr="0F90945B" w:rsidR="62E14FF3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A80709" w:rsidR="00967646" w:rsidP="0F90945B" w:rsidRDefault="00967646" w14:paraId="45D5D8FD" w14:textId="0FFB0F5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1FCE56DE" w:rsidP="0F90945B" w:rsidRDefault="5C3A3C1B" w14:paraId="51D1105C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2C38A22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2C38A22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1FCE56DE" w:rsidP="0F90945B" w:rsidRDefault="5C3A3C1B" w14:paraId="1BE34FE4" w14:textId="0CAA3FC3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Pr="00E86E00" w:rsidR="009B2AF5" w:rsidTr="0F90945B" w14:paraId="4CFABA0C" w14:textId="77777777">
        <w:trPr>
          <w:trHeight w:val="4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9B2AF5" w:rsidP="0F90945B" w:rsidRDefault="008622E8" w14:paraId="4601C679" w14:textId="6D24FD63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80709" w:rsidR="009B2AF5" w:rsidP="0F90945B" w:rsidRDefault="00A9398C" w14:paraId="12584C4D" w14:textId="1FDC6C9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0F90945B" w:rsidR="14DBCB78">
              <w:rPr>
                <w:rFonts w:ascii="Arial" w:hAnsi="Arial" w:eastAsia="Arial" w:cs="Arial"/>
                <w:sz w:val="24"/>
                <w:szCs w:val="24"/>
                <w:lang w:val="en"/>
              </w:rPr>
              <w:t>Kn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>owledge</w:t>
            </w:r>
            <w:proofErr w:type="spellEnd"/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and awareness of Health and Safety, 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 xml:space="preserve">Safeguarding, </w:t>
            </w:r>
            <w:r w:rsidRPr="0F90945B" w:rsidR="76BF543E">
              <w:rPr>
                <w:rFonts w:ascii="Arial" w:hAnsi="Arial" w:eastAsia="Arial" w:cs="Arial"/>
                <w:sz w:val="24"/>
                <w:szCs w:val="24"/>
              </w:rPr>
              <w:t xml:space="preserve">GDPR; 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>knowing when to escalate issues</w:t>
            </w:r>
            <w:r w:rsidRPr="0F90945B" w:rsidR="76BF543E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A80709" w:rsidR="00967646" w:rsidP="0F90945B" w:rsidRDefault="00967646" w14:paraId="4D27E9CC" w14:textId="05BF2E1A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9B2AF5" w14:paraId="63E1A3D3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7A87A30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7A87A30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009B2AF5" w:rsidP="0F90945B" w:rsidRDefault="009B2AF5" w14:paraId="0F4108C9" w14:textId="1195186A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Pr="00E86E00" w:rsidR="009B2AF5" w:rsidTr="0F90945B" w14:paraId="29AA9D52" w14:textId="77777777">
        <w:trPr>
          <w:trHeight w:val="8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9B2AF5" w:rsidP="0F90945B" w:rsidRDefault="008622E8" w14:paraId="49C02C96" w14:textId="6BB48815">
            <w:pPr>
              <w:spacing w:before="70" w:after="300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3D40F3" w14:paraId="6C7B423E" w14:textId="71C1C989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F90945B" w:rsidR="77434668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An enthusiastic and flexible approach, able to work closely and adaptively with the immediate team and collaboratively across the </w:t>
            </w:r>
            <w:r w:rsidRPr="0F90945B" w:rsidR="76BF543E">
              <w:rPr>
                <w:rFonts w:ascii="Arial" w:hAnsi="Arial" w:eastAsia="Arial" w:cs="Arial"/>
                <w:sz w:val="24"/>
                <w:szCs w:val="24"/>
                <w:lang w:val="en"/>
              </w:rPr>
              <w:t>wider</w:t>
            </w:r>
            <w:r w:rsidRPr="0F90945B" w:rsidR="77434668">
              <w:rPr>
                <w:rFonts w:ascii="Arial" w:hAnsi="Arial" w:eastAsia="Arial" w:cs="Arial"/>
                <w:sz w:val="24"/>
                <w:szCs w:val="24"/>
                <w:lang w:val="en"/>
              </w:rPr>
              <w:t xml:space="preserve"> </w:t>
            </w:r>
            <w:proofErr w:type="spellStart"/>
            <w:r w:rsidRPr="0F90945B" w:rsidR="77434668">
              <w:rPr>
                <w:rFonts w:ascii="Arial" w:hAnsi="Arial" w:eastAsia="Arial" w:cs="Arial"/>
                <w:sz w:val="24"/>
                <w:szCs w:val="24"/>
                <w:lang w:val="en"/>
              </w:rPr>
              <w:t>organisation</w:t>
            </w:r>
            <w:proofErr w:type="spellEnd"/>
            <w:r w:rsidRPr="0F90945B" w:rsidR="77434668">
              <w:rPr>
                <w:rFonts w:ascii="Arial" w:hAnsi="Arial" w:eastAsia="Arial" w:cs="Arial"/>
                <w:sz w:val="24"/>
                <w:szCs w:val="24"/>
                <w:lang w:val="en"/>
              </w:rPr>
              <w:t>.</w:t>
            </w:r>
            <w:r w:rsidRPr="0F90945B" w:rsidR="07847F5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9B2AF5" w:rsidP="0F90945B" w:rsidRDefault="009B2AF5" w14:paraId="440E6613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4FBE316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4FBE316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009B2AF5" w:rsidP="0F90945B" w:rsidRDefault="009B2AF5" w14:paraId="4FA936DD" w14:textId="0E845B43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1FCE56DE" w:rsidTr="0F90945B" w14:paraId="28D44E04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1FCE56DE" w:rsidP="0F90945B" w:rsidRDefault="008622E8" w14:paraId="14B5D457" w14:textId="07D58FEF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1FCE56DE" w:rsidP="0F90945B" w:rsidRDefault="00966009" w14:paraId="5126594C" w14:textId="7EE91F73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E4B8092">
              <w:rPr>
                <w:rFonts w:ascii="Arial" w:hAnsi="Arial" w:eastAsia="Arial" w:cs="Arial"/>
                <w:sz w:val="24"/>
                <w:szCs w:val="24"/>
              </w:rPr>
              <w:t xml:space="preserve">Excellent planning and </w:t>
            </w:r>
            <w:r w:rsidRPr="0F90945B" w:rsidR="0E4B8092">
              <w:rPr>
                <w:rFonts w:ascii="Arial" w:hAnsi="Arial" w:eastAsia="Arial" w:cs="Arial"/>
                <w:sz w:val="24"/>
                <w:szCs w:val="24"/>
              </w:rPr>
              <w:t>organisational</w:t>
            </w:r>
            <w:r w:rsidRPr="0F90945B" w:rsidR="0E4B8092">
              <w:rPr>
                <w:rFonts w:ascii="Arial" w:hAnsi="Arial" w:eastAsia="Arial" w:cs="Arial"/>
                <w:sz w:val="24"/>
                <w:szCs w:val="24"/>
              </w:rPr>
              <w:t xml:space="preserve"> skills with good attention to detail.  A proactive and conscientious person with the ability to work on multiple projects/tasks simultaneously.</w:t>
            </w:r>
          </w:p>
          <w:p w:rsidRPr="00A6508A" w:rsidR="1FCE56DE" w:rsidP="0F90945B" w:rsidRDefault="1FCE56DE" w14:paraId="39A890DB" w14:textId="6B7585AA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1FCE56DE" w:rsidP="0F90945B" w:rsidRDefault="5737183B" w14:paraId="2C1D178A" w14:textId="42BF101E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2F8B9DE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2F8B9DE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Interview/ </w:t>
            </w:r>
          </w:p>
          <w:p w:rsidRPr="00A6508A" w:rsidR="1FCE56DE" w:rsidP="0F90945B" w:rsidRDefault="5737183B" w14:paraId="098B4E01" w14:textId="5D374EEA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5E1952B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Test</w:t>
            </w:r>
          </w:p>
        </w:tc>
      </w:tr>
      <w:tr w:rsidR="1FCE56DE" w:rsidTr="0F90945B" w14:paraId="731230E0" w14:textId="77777777">
        <w:trPr>
          <w:trHeight w:val="67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1FCE56DE" w:rsidP="0F90945B" w:rsidRDefault="008622E8" w14:paraId="1AF74D5F" w14:textId="26FF7282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80709" w:rsidR="1FCE56DE" w:rsidP="0F90945B" w:rsidRDefault="003C7EAF" w14:paraId="4882508C" w14:textId="4AFF028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60F48DAA">
              <w:rPr>
                <w:rFonts w:ascii="Arial" w:hAnsi="Arial" w:eastAsia="Arial" w:cs="Arial"/>
                <w:sz w:val="24"/>
                <w:szCs w:val="24"/>
              </w:rPr>
              <w:t>Excellent working knowledge of MS Office applications</w:t>
            </w:r>
            <w:r w:rsidRPr="0F90945B" w:rsidR="409C733B">
              <w:rPr>
                <w:rFonts w:ascii="Arial" w:hAnsi="Arial" w:eastAsia="Arial" w:cs="Arial"/>
                <w:sz w:val="24"/>
                <w:szCs w:val="24"/>
              </w:rPr>
              <w:t>,</w:t>
            </w:r>
            <w:r w:rsidRPr="0F90945B" w:rsidR="60F48DAA">
              <w:rPr>
                <w:rFonts w:ascii="Arial" w:hAnsi="Arial" w:eastAsia="Arial" w:cs="Arial"/>
                <w:sz w:val="24"/>
                <w:szCs w:val="24"/>
              </w:rPr>
              <w:t xml:space="preserve"> especially Excel and Word</w:t>
            </w:r>
            <w:r w:rsidRPr="0F90945B" w:rsidR="1C0C53C3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1FCE56DE" w:rsidP="0F90945B" w:rsidRDefault="7DB9C857" w14:paraId="01C81BDE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6CD29E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6CD29EE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1FCE56DE" w:rsidP="0F90945B" w:rsidRDefault="7DB9C857" w14:paraId="05FC62F0" w14:textId="58AD1CA1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569E2" w:rsidTr="0F90945B" w14:paraId="4743D1F8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1FCE56DE" w:rsidR="00C569E2" w:rsidP="0F90945B" w:rsidRDefault="008622E8" w14:paraId="0E9A3804" w14:textId="1F3D0118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C569E2" w:rsidP="0F90945B" w:rsidRDefault="00C569E2" w14:paraId="4D63B7F6" w14:textId="27FF253A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07847F54">
              <w:rPr>
                <w:rFonts w:ascii="Arial" w:hAnsi="Arial" w:eastAsia="Arial" w:cs="Arial"/>
                <w:sz w:val="24"/>
                <w:szCs w:val="24"/>
              </w:rPr>
              <w:t>Experience of working as part of a team, as well as with minimal supervision and or using own initiative.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C569E2" w:rsidP="0F90945B" w:rsidRDefault="0075086E" w14:paraId="03D4CB6A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3655AA8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3655AA8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00C569E2" w:rsidP="0F90945B" w:rsidRDefault="0075086E" w14:paraId="05952F4A" w14:textId="3B3D0B33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00E14A59" w:rsidTr="0F90945B" w14:paraId="07FAF103" w14:textId="77777777">
        <w:trPr>
          <w:trHeight w:val="7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E14A59" w:rsidP="0F90945B" w:rsidRDefault="008622E8" w14:paraId="48802242" w14:textId="4F2225CA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0F90945B" w:rsidR="72776F6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80709" w:rsidR="00E14A59" w:rsidP="0F90945B" w:rsidRDefault="00E14A59" w14:paraId="76AF22C1" w14:textId="305B9CD8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48959913">
              <w:rPr>
                <w:rFonts w:ascii="Arial" w:hAnsi="Arial" w:eastAsia="Arial" w:cs="Arial"/>
                <w:sz w:val="24"/>
                <w:szCs w:val="24"/>
              </w:rPr>
              <w:t>Able to record and maintain accurate and up to date personal and numerical data</w:t>
            </w:r>
            <w:r w:rsidRPr="0F90945B" w:rsidR="430D2553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0F90945B" w:rsidR="4895991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E14A59" w:rsidP="0F90945B" w:rsidRDefault="00E14A59" w14:paraId="37D52BB8" w14:textId="7B3F0B04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489599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</w:t>
            </w:r>
            <w:r w:rsidRPr="0F90945B" w:rsidR="6D7080D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erview/</w:t>
            </w:r>
            <w:r w:rsidRPr="0F90945B" w:rsidR="1BD5D8D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Test</w:t>
            </w:r>
          </w:p>
        </w:tc>
      </w:tr>
      <w:tr w:rsidR="00E14A59" w:rsidTr="0F90945B" w14:paraId="1F5C1374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A80709" w:rsidR="00E14A59" w:rsidP="0F90945B" w:rsidRDefault="003A2C66" w14:paraId="119ADEC6" w14:textId="54DB10F6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F90945B" w:rsidR="6882FA1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0F90945B" w:rsidR="72776F6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80709" w:rsidR="00E14A59" w:rsidP="0F90945B" w:rsidRDefault="00A9398C" w14:paraId="7D611E21" w14:textId="45ECB26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 xml:space="preserve">Strong empathy </w:t>
            </w:r>
            <w:r w:rsidRPr="0F90945B" w:rsidR="53F6C68E">
              <w:rPr>
                <w:rFonts w:ascii="Arial" w:hAnsi="Arial" w:eastAsia="Arial" w:cs="Arial"/>
                <w:sz w:val="24"/>
                <w:szCs w:val="24"/>
              </w:rPr>
              <w:t>for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 xml:space="preserve"> the needs of volunteers, people with arthritis and staff (particularly home</w:t>
            </w:r>
            <w:r w:rsidRPr="0F90945B" w:rsidR="299539B8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0F90945B" w:rsidR="14DBCB78">
              <w:rPr>
                <w:rFonts w:ascii="Arial" w:hAnsi="Arial" w:eastAsia="Arial" w:cs="Arial"/>
                <w:sz w:val="24"/>
                <w:szCs w:val="24"/>
              </w:rPr>
              <w:t>based)</w:t>
            </w:r>
            <w:r w:rsidRPr="0F90945B" w:rsidR="23905E55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6508A" w:rsidR="00E14A59" w:rsidP="0F90945B" w:rsidRDefault="00E14A59" w14:paraId="5F6A704F" w14:textId="258C2B2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F90945B" w:rsidR="6C6C9B5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6C6C9B5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  <w:p w:rsidRPr="00A6508A" w:rsidR="00E14A59" w:rsidP="0F90945B" w:rsidRDefault="00E14A59" w14:paraId="11CDCDC7" w14:textId="1C799D4D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2164A207" w:rsidRDefault="2164A207" w14:paraId="39701177" w14:textId="4AF59B6F"/>
    <w:p w:rsidR="001D3BB9" w:rsidP="001D3BB9" w:rsidRDefault="1FCE56DE" w14:paraId="11620EE2" w14:textId="77777777">
      <w:pPr>
        <w:pStyle w:val="Heading2"/>
      </w:pPr>
      <w:r>
        <w:t>Desirable requirements</w:t>
      </w:r>
    </w:p>
    <w:tbl>
      <w:tblPr>
        <w:tblStyle w:val="ArthritisRed"/>
        <w:tblW w:w="107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04"/>
        <w:gridCol w:w="8363"/>
        <w:gridCol w:w="1696"/>
      </w:tblGrid>
      <w:tr w:rsidRPr="008569DE" w:rsidR="001D3BB9" w:rsidTr="0F90945B" w14:paraId="06A187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2" w:type="pct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8569DE" w:rsidR="001D3BB9" w:rsidP="0093021D" w:rsidRDefault="001D3BB9" w14:paraId="64C93DB0" w14:textId="77777777">
            <w:pPr>
              <w:spacing w:before="70" w:after="300"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0A44EE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lastRenderedPageBreak/>
              <w:t>Requirement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0A44EE" w:rsidR="001D3BB9" w:rsidP="0093021D" w:rsidRDefault="001D3BB9" w14:paraId="17508240" w14:textId="77777777">
            <w:pPr>
              <w:spacing w:before="70" w:after="300"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Evaluation Stage</w:t>
            </w:r>
          </w:p>
        </w:tc>
      </w:tr>
      <w:tr w:rsidRPr="00E86E00" w:rsidR="009B2AF5" w:rsidTr="0F90945B" w14:paraId="6D594FF0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8569DE" w:rsidR="009B2AF5" w:rsidP="009B2AF5" w:rsidRDefault="009B2AF5" w14:paraId="7DDDC032" w14:textId="77777777">
            <w:pPr>
              <w:spacing w:before="70" w:after="30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A44EE" w:rsidR="009B2AF5" w:rsidP="0F90945B" w:rsidRDefault="3D65CB7D" w14:paraId="3F2336A6" w14:textId="1B7A1F37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2BE26D8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Knowledge of continuous improvement</w:t>
            </w:r>
            <w:r w:rsidRPr="0F90945B" w:rsidR="1B37CCD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A44EE" w:rsidR="009B2AF5" w:rsidP="0F90945B" w:rsidRDefault="009B2AF5" w14:paraId="44F45B24" w14:textId="57577F6E">
            <w:pPr>
              <w:spacing w:before="70" w:after="300"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</w:pPr>
            <w:r w:rsidRPr="0F90945B" w:rsidR="1B37CCD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1B37CCD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Interview/</w:t>
            </w:r>
            <w:r w:rsidRPr="0F90945B" w:rsidR="0BB1E1D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Test</w:t>
            </w:r>
          </w:p>
        </w:tc>
      </w:tr>
      <w:tr w:rsidRPr="00E86E00" w:rsidR="009457FF" w:rsidTr="0F90945B" w14:paraId="4900D2B5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9457FF" w:rsidP="009B2AF5" w:rsidRDefault="009457FF" w14:paraId="61E583C2" w14:textId="3FA05294">
            <w:pPr>
              <w:spacing w:before="70" w:after="30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="009457FF" w:rsidP="0F90945B" w:rsidRDefault="009457FF" w14:paraId="3CFC88A3" w14:textId="23304DC4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2299514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Experience of working in a similar environment supporting the effective management and use of </w:t>
            </w:r>
            <w:r w:rsidRPr="0F90945B" w:rsidR="360E133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multi-site facilities</w:t>
            </w:r>
            <w:r w:rsidRPr="0F90945B" w:rsidR="3837E1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62380" w:rsidR="009457FF" w:rsidP="0F90945B" w:rsidRDefault="00AD05EA" w14:paraId="3F12A2EA" w14:textId="3D074493">
            <w:pPr>
              <w:spacing w:before="70" w:after="300"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105F39A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Application/</w:t>
            </w:r>
            <w:r>
              <w:br/>
            </w:r>
            <w:r w:rsidRPr="0F90945B" w:rsidR="105F39A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</w:tc>
      </w:tr>
      <w:tr w:rsidRPr="00E86E00" w:rsidR="00470FC2" w:rsidTr="0F90945B" w14:paraId="3AAE50B1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470FC2" w:rsidP="009B2AF5" w:rsidRDefault="00470FC2" w14:paraId="64552D01" w14:textId="43A315BC">
            <w:pPr>
              <w:spacing w:before="70" w:after="30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="00470FC2" w:rsidP="0F90945B" w:rsidRDefault="00470FC2" w14:paraId="32AC7E38" w14:textId="4C5647B5">
            <w:pPr>
              <w:spacing w:before="70" w:after="300"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en-GB"/>
              </w:rPr>
            </w:pPr>
            <w:r w:rsidRPr="0F90945B" w:rsidR="76D04D5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  <w:t>An interest in improving the lives of people with arthritis and the willingness to gain knowledge of arthritis and musculoskeletal conditions.</w:t>
            </w:r>
            <w:r w:rsidRPr="0F90945B" w:rsidR="76D04D5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62380" w:rsidR="00470FC2" w:rsidP="0F90945B" w:rsidRDefault="00AD05EA" w14:paraId="1E72F1AE" w14:textId="11E50DB1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5E1952B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</w:t>
            </w:r>
            <w:r w:rsidRPr="0F90945B" w:rsidR="239C323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lication</w:t>
            </w:r>
          </w:p>
        </w:tc>
      </w:tr>
      <w:tr w:rsidRPr="00E86E00" w:rsidR="003C33F7" w:rsidTr="0F90945B" w14:paraId="3EEDD052" w14:textId="77777777">
        <w:trPr>
          <w:trHeight w:val="89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" w:type="pct"/>
            <w:tcBorders>
              <w:top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="003C33F7" w:rsidP="003C33F7" w:rsidRDefault="00AD05EA" w14:paraId="10207A7D" w14:textId="399E99D5">
            <w:pPr>
              <w:spacing w:before="70" w:after="30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8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70FC2" w:rsidR="003C33F7" w:rsidP="0F90945B" w:rsidRDefault="003C33F7" w14:paraId="4907B725" w14:textId="4B7C1DFB">
            <w:pPr>
              <w:spacing w:line="240" w:lineRule="auto"/>
              <w:textAlignment w:val="baseline"/>
              <w:rPr>
                <w:rFonts w:ascii="Arial" w:hAnsi="Arial" w:eastAsia="Arial" w:cs="Arial"/>
                <w:color w:val="000000"/>
                <w:sz w:val="24"/>
                <w:szCs w:val="24"/>
                <w:lang w:eastAsia="en-GB"/>
              </w:rPr>
            </w:pPr>
            <w:r w:rsidRPr="0F90945B" w:rsidR="4B54B2E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 xml:space="preserve">Knowledge and understanding of the Voluntary sector in </w:t>
            </w:r>
            <w:r w:rsidRPr="0F90945B" w:rsidR="19D807F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>Scotland</w:t>
            </w:r>
            <w:r w:rsidRPr="0F90945B" w:rsidR="4B54B2E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F90945B" w:rsidR="4B54B2E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 xml:space="preserve">and the </w:t>
            </w:r>
            <w:r w:rsidRPr="0F90945B" w:rsidR="4B54B2E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>environment</w:t>
            </w:r>
            <w:r w:rsidRPr="0F90945B" w:rsidR="4B54B2EB">
              <w:rPr>
                <w:rStyle w:val="normaltextrun1"/>
                <w:rFonts w:ascii="Arial" w:hAnsi="Arial" w:eastAsia="Arial" w:cs="Arial"/>
                <w:sz w:val="24"/>
                <w:szCs w:val="24"/>
              </w:rPr>
              <w:t xml:space="preserve"> we operate in.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8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62380" w:rsidR="003C33F7" w:rsidP="0F90945B" w:rsidRDefault="003C33F7" w14:paraId="4809E6F3" w14:textId="75A56F78">
            <w:pPr>
              <w:spacing w:before="70" w:after="300" w:line="276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F90945B" w:rsidR="4B54B2E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</w:t>
            </w:r>
            <w:r w:rsidRPr="0F90945B" w:rsidR="75D3268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</w:t>
            </w:r>
            <w:r w:rsidRPr="0F90945B" w:rsidR="3F80C5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lication</w:t>
            </w:r>
            <w:r w:rsidRPr="0F90945B" w:rsidR="3F80C5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/</w:t>
            </w:r>
            <w:r>
              <w:br/>
            </w:r>
            <w:r w:rsidRPr="0F90945B" w:rsidR="3F80C5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Interview</w:t>
            </w:r>
          </w:p>
        </w:tc>
      </w:tr>
    </w:tbl>
    <w:p w:rsidR="00814E86" w:rsidP="0F90945B" w:rsidRDefault="00814E86" w14:paraId="474824A8" w14:textId="6E4D547B">
      <w:pPr>
        <w:pStyle w:val="Normal"/>
      </w:pPr>
    </w:p>
    <w:p w:rsidR="00814E86" w:rsidP="00814E86" w:rsidRDefault="00814E86" w14:paraId="6B9C1ADB" w14:textId="77777777">
      <w:pPr>
        <w:spacing w:after="0"/>
        <w:rPr>
          <w:rFonts w:ascii="Arial" w:hAnsi="Arial" w:eastAsia="Arial" w:cs="Arial"/>
          <w:sz w:val="24"/>
          <w:szCs w:val="24"/>
          <w:lang w:val="en-GB"/>
        </w:rPr>
      </w:pPr>
    </w:p>
    <w:p w:rsidR="00814E86" w:rsidP="00814E86" w:rsidRDefault="00814E86" w14:paraId="68559BA7" w14:textId="792606B5">
      <w:pPr>
        <w:spacing w:after="0"/>
        <w:rPr>
          <w:rFonts w:ascii="Arial" w:hAnsi="Arial" w:eastAsia="Arial" w:cs="Arial"/>
          <w:b/>
          <w:bCs/>
          <w:sz w:val="28"/>
          <w:szCs w:val="28"/>
          <w:lang w:val="en-GB"/>
        </w:rPr>
      </w:pPr>
      <w:r w:rsidRPr="00814E86">
        <w:rPr>
          <w:rFonts w:ascii="Arial" w:hAnsi="Arial" w:eastAsia="Arial" w:cs="Arial"/>
          <w:b/>
          <w:bCs/>
          <w:sz w:val="28"/>
          <w:szCs w:val="28"/>
          <w:lang w:val="en-GB"/>
        </w:rPr>
        <w:t xml:space="preserve">Values and </w:t>
      </w:r>
      <w:r>
        <w:rPr>
          <w:rFonts w:ascii="Arial" w:hAnsi="Arial" w:eastAsia="Arial" w:cs="Arial"/>
          <w:b/>
          <w:bCs/>
          <w:sz w:val="28"/>
          <w:szCs w:val="28"/>
          <w:lang w:val="en-GB"/>
        </w:rPr>
        <w:t>b</w:t>
      </w:r>
      <w:r w:rsidRPr="00814E86">
        <w:rPr>
          <w:rFonts w:ascii="Arial" w:hAnsi="Arial" w:eastAsia="Arial" w:cs="Arial"/>
          <w:b/>
          <w:bCs/>
          <w:sz w:val="28"/>
          <w:szCs w:val="28"/>
          <w:lang w:val="en-GB"/>
        </w:rPr>
        <w:t>ehaviours</w:t>
      </w:r>
    </w:p>
    <w:p w:rsidRPr="00814E86" w:rsidR="00814E86" w:rsidP="00814E86" w:rsidRDefault="00814E86" w14:paraId="42DC4677" w14:textId="77777777">
      <w:pPr>
        <w:spacing w:after="0"/>
        <w:rPr>
          <w:rFonts w:ascii="Arial" w:hAnsi="Arial" w:eastAsia="Arial" w:cs="Arial"/>
          <w:b/>
          <w:bCs/>
          <w:sz w:val="24"/>
          <w:szCs w:val="24"/>
          <w:lang w:val="en-GB"/>
        </w:rPr>
      </w:pPr>
    </w:p>
    <w:p w:rsidRPr="009872F5" w:rsidR="00814E86" w:rsidP="0F90945B" w:rsidRDefault="00814E86" w14:paraId="65C9F24F" w14:textId="4F8380F4">
      <w:pPr>
        <w:pStyle w:val="paragraph"/>
        <w:spacing w:before="0" w:beforeAutospacing="off" w:after="0" w:afterAutospacing="off"/>
        <w:rPr>
          <w:rFonts w:ascii="Arial" w:hAnsi="Arial" w:eastAsia="Arial" w:cs="Arial"/>
        </w:rPr>
      </w:pPr>
      <w:r w:rsidRPr="0F90945B" w:rsidR="00814E86">
        <w:rPr>
          <w:rFonts w:ascii="Arial" w:hAnsi="Arial" w:eastAsia="Arial" w:cs="Arial"/>
        </w:rPr>
        <w:t xml:space="preserve">Our values and behaviours </w:t>
      </w:r>
      <w:r w:rsidRPr="0F90945B" w:rsidR="00814E86">
        <w:rPr>
          <w:rFonts w:ascii="Arial" w:hAnsi="Arial" w:eastAsia="Arial" w:cs="Arial"/>
        </w:rPr>
        <w:t xml:space="preserve">framework underpins our daily working lives at Versus Arthritis. Its primarily for employees, volunteers and </w:t>
      </w:r>
      <w:r w:rsidRPr="0F90945B" w:rsidR="29264ED1">
        <w:rPr>
          <w:rFonts w:ascii="Arial" w:hAnsi="Arial" w:eastAsia="Arial" w:cs="Arial"/>
        </w:rPr>
        <w:t>t</w:t>
      </w:r>
      <w:r w:rsidRPr="0F90945B" w:rsidR="00814E86">
        <w:rPr>
          <w:rFonts w:ascii="Arial" w:hAnsi="Arial" w:eastAsia="Arial" w:cs="Arial"/>
        </w:rPr>
        <w:t>rustees</w:t>
      </w:r>
      <w:r w:rsidRPr="0F90945B" w:rsidR="00814E86">
        <w:rPr>
          <w:rFonts w:ascii="Arial" w:hAnsi="Arial" w:eastAsia="Arial" w:cs="Arial"/>
        </w:rPr>
        <w:t xml:space="preserve"> and describes the expectations we have of each other, and our individual and collective commitment to the organisation. </w:t>
      </w:r>
    </w:p>
    <w:p w:rsidRPr="00814E86" w:rsidR="00814E86" w:rsidP="00814E86" w:rsidRDefault="00814E86" w14:paraId="0F61A45B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</w:rPr>
      </w:pPr>
    </w:p>
    <w:p w:rsidR="00814E86" w:rsidP="00814E86" w:rsidRDefault="00814E86" w14:paraId="79596DBA" w14:textId="178E690F">
      <w:pPr>
        <w:rPr>
          <w:rFonts w:ascii="Arial" w:hAnsi="Arial" w:eastAsia="Arial" w:cs="Arial"/>
          <w:sz w:val="24"/>
          <w:szCs w:val="24"/>
        </w:rPr>
      </w:pPr>
      <w:r w:rsidRPr="00814E86">
        <w:rPr>
          <w:rFonts w:ascii="Arial" w:hAnsi="Arial" w:eastAsia="Arial" w:cs="Arial"/>
          <w:sz w:val="24"/>
          <w:szCs w:val="24"/>
        </w:rPr>
        <w:t xml:space="preserve">Our values and </w:t>
      </w:r>
      <w:proofErr w:type="spellStart"/>
      <w:r w:rsidRPr="00814E86">
        <w:rPr>
          <w:rFonts w:ascii="Arial" w:hAnsi="Arial" w:eastAsia="Arial" w:cs="Arial"/>
          <w:sz w:val="24"/>
          <w:szCs w:val="24"/>
        </w:rPr>
        <w:t>behaviours</w:t>
      </w:r>
      <w:proofErr w:type="spellEnd"/>
      <w:r w:rsidRPr="00814E86">
        <w:rPr>
          <w:rFonts w:ascii="Arial" w:hAnsi="Arial" w:eastAsia="Arial" w:cs="Arial"/>
          <w:sz w:val="24"/>
          <w:szCs w:val="24"/>
        </w:rPr>
        <w:t xml:space="preserve"> directly support our brand identity and our customer experience principles. Even though the language may not be </w:t>
      </w:r>
      <w:proofErr w:type="gramStart"/>
      <w:r w:rsidRPr="00814E86">
        <w:rPr>
          <w:rFonts w:ascii="Arial" w:hAnsi="Arial" w:eastAsia="Arial" w:cs="Arial"/>
          <w:sz w:val="24"/>
          <w:szCs w:val="24"/>
        </w:rPr>
        <w:t>exactly the same</w:t>
      </w:r>
      <w:proofErr w:type="gramEnd"/>
      <w:r w:rsidRPr="00814E86">
        <w:rPr>
          <w:rFonts w:ascii="Arial" w:hAnsi="Arial" w:eastAsia="Arial" w:cs="Arial"/>
          <w:sz w:val="24"/>
          <w:szCs w:val="24"/>
        </w:rPr>
        <w:t>, the principles and ideas are all consistent with our purpose and identity as Versus Arthritis</w:t>
      </w:r>
      <w:r>
        <w:rPr>
          <w:rFonts w:ascii="Arial" w:hAnsi="Arial" w:eastAsia="Arial" w:cs="Arial"/>
          <w:sz w:val="24"/>
          <w:szCs w:val="24"/>
        </w:rPr>
        <w:t>.</w:t>
      </w:r>
    </w:p>
    <w:p w:rsidR="00814E86" w:rsidP="00E16BCC" w:rsidRDefault="00814E86" w14:paraId="430A0081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/>
          <w:color w:val="000000" w:themeColor="text1"/>
        </w:rPr>
      </w:pPr>
      <w:r w:rsidRPr="009872F5">
        <w:rPr>
          <w:rStyle w:val="normaltextrun"/>
          <w:rFonts w:ascii="Arial" w:hAnsi="Arial" w:cs="Arial"/>
          <w:bCs/>
          <w:color w:val="000000"/>
        </w:rPr>
        <w:t xml:space="preserve">We value our contribution to a truly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inclusive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and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flexible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o</w:t>
      </w:r>
      <w:r w:rsidRPr="009872F5">
        <w:rPr>
          <w:rStyle w:val="normaltextrun"/>
          <w:rFonts w:ascii="Arial" w:hAnsi="Arial" w:cs="Arial"/>
        </w:rPr>
        <w:t>rganisation,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that prioritises people’s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health and wellbeing</w:t>
      </w:r>
      <w:r w:rsidRPr="009872F5">
        <w:rPr>
          <w:rStyle w:val="normaltextrun"/>
          <w:rFonts w:ascii="Arial" w:hAnsi="Arial" w:cs="Arial"/>
          <w:bCs/>
          <w:color w:val="000000"/>
        </w:rPr>
        <w:t>.</w:t>
      </w:r>
    </w:p>
    <w:p w:rsidR="00814E86" w:rsidP="00E16BCC" w:rsidRDefault="00814E86" w14:paraId="30CA3016" w14:textId="737D4C6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872F5">
        <w:rPr>
          <w:rStyle w:val="normaltextrun"/>
          <w:rFonts w:ascii="Arial" w:hAnsi="Arial" w:cs="Arial"/>
          <w:color w:val="000000" w:themeColor="text1"/>
        </w:rPr>
        <w:t xml:space="preserve">We value </w:t>
      </w:r>
      <w:r w:rsidRPr="009872F5">
        <w:rPr>
          <w:rStyle w:val="normaltextrun"/>
          <w:rFonts w:ascii="Arial" w:hAnsi="Arial" w:cs="Arial"/>
          <w:b/>
          <w:bCs/>
          <w:color w:val="000000" w:themeColor="text1"/>
        </w:rPr>
        <w:t>learning</w:t>
      </w:r>
      <w:r w:rsidRPr="009872F5">
        <w:rPr>
          <w:rStyle w:val="normaltextrun"/>
          <w:rFonts w:ascii="Arial" w:hAnsi="Arial" w:cs="Arial"/>
          <w:color w:val="000000" w:themeColor="text1"/>
        </w:rPr>
        <w:t xml:space="preserve"> to increase our impact for people affected by arthritis</w:t>
      </w:r>
      <w:r>
        <w:rPr>
          <w:rStyle w:val="normaltextrun"/>
          <w:rFonts w:ascii="Arial" w:hAnsi="Arial" w:cs="Arial"/>
          <w:color w:val="000000" w:themeColor="text1"/>
        </w:rPr>
        <w:t>.</w:t>
      </w:r>
    </w:p>
    <w:p w:rsidRPr="009872F5" w:rsidR="00814E86" w:rsidP="00E16BCC" w:rsidRDefault="00814E86" w14:paraId="28604791" w14:textId="28E93E9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000000"/>
        </w:rPr>
      </w:pPr>
      <w:r w:rsidRPr="009872F5">
        <w:rPr>
          <w:rStyle w:val="normaltextrun"/>
          <w:rFonts w:ascii="Arial" w:hAnsi="Arial" w:cs="Arial"/>
          <w:bCs/>
          <w:color w:val="000000"/>
        </w:rPr>
        <w:t xml:space="preserve">We value being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accountable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for our actions and have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high expectations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of each other</w:t>
      </w:r>
      <w:r>
        <w:rPr>
          <w:rStyle w:val="normaltextrun"/>
          <w:rFonts w:ascii="Arial" w:hAnsi="Arial" w:cs="Arial"/>
          <w:bCs/>
          <w:color w:val="000000"/>
        </w:rPr>
        <w:t>.</w:t>
      </w:r>
    </w:p>
    <w:p w:rsidRPr="009872F5" w:rsidR="00814E86" w:rsidP="00E16BCC" w:rsidRDefault="00814E86" w14:paraId="4E07137F" w14:textId="17124C9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9872F5">
        <w:rPr>
          <w:rStyle w:val="normaltextrun"/>
          <w:rFonts w:ascii="Arial" w:hAnsi="Arial" w:cs="Arial"/>
          <w:bCs/>
          <w:color w:val="000000"/>
        </w:rPr>
        <w:t xml:space="preserve">We value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persevering</w:t>
      </w:r>
      <w:r w:rsidRPr="009872F5">
        <w:rPr>
          <w:rStyle w:val="normaltextrun"/>
          <w:rFonts w:ascii="Arial" w:hAnsi="Arial" w:cs="Arial"/>
          <w:bCs/>
          <w:color w:val="000000"/>
        </w:rPr>
        <w:t xml:space="preserve"> with challenges when we know </w:t>
      </w:r>
      <w:r w:rsidRPr="009872F5">
        <w:rPr>
          <w:rStyle w:val="normaltextrun"/>
          <w:rFonts w:ascii="Arial" w:hAnsi="Arial" w:cs="Arial"/>
          <w:b/>
          <w:bCs/>
          <w:color w:val="000000"/>
        </w:rPr>
        <w:t>it’s the right thing to do</w:t>
      </w:r>
      <w:r>
        <w:rPr>
          <w:rStyle w:val="normaltextrun"/>
          <w:rFonts w:ascii="Arial" w:hAnsi="Arial" w:cs="Arial"/>
          <w:b/>
          <w:bCs/>
          <w:color w:val="000000"/>
        </w:rPr>
        <w:t>.</w:t>
      </w:r>
    </w:p>
    <w:p w:rsidRPr="00814E86" w:rsidR="00814E86" w:rsidP="00814E86" w:rsidRDefault="00814E86" w14:paraId="47C2468C" w14:textId="63AD86A9">
      <w:pPr>
        <w:rPr>
          <w:rFonts w:ascii="Arial" w:hAnsi="Arial" w:cs="Arial"/>
          <w:bCs/>
          <w:color w:val="000000"/>
        </w:rPr>
      </w:pPr>
    </w:p>
    <w:sectPr w:rsidRPr="00814E86" w:rsidR="00814E86" w:rsidSect="00CF540D">
      <w:footerReference w:type="default" r:id="rId15"/>
      <w:footerReference w:type="first" r:id="rId16"/>
      <w:pgSz w:w="11906" w:h="16838" w:orient="portrait" w:code="9"/>
      <w:pgMar w:top="567" w:right="566" w:bottom="567" w:left="567" w:header="720" w:footer="1224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364" w:rsidP="00855982" w:rsidRDefault="00F73364" w14:paraId="27C273C6" w14:textId="77777777">
      <w:pPr>
        <w:spacing w:after="0" w:line="240" w:lineRule="auto"/>
      </w:pPr>
      <w:r>
        <w:separator/>
      </w:r>
    </w:p>
    <w:p w:rsidR="00F73364" w:rsidRDefault="00F73364" w14:paraId="69E039F6" w14:textId="77777777"/>
    <w:p w:rsidR="00F73364" w:rsidP="003F44CD" w:rsidRDefault="00F73364" w14:paraId="5A1C73B3" w14:textId="77777777"/>
    <w:p w:rsidR="00F73364" w:rsidP="007858B7" w:rsidRDefault="00F73364" w14:paraId="108F71FF" w14:textId="77777777"/>
    <w:p w:rsidR="00F73364" w:rsidP="001A6D8D" w:rsidRDefault="00F73364" w14:paraId="6A15008D" w14:textId="77777777"/>
    <w:p w:rsidR="00F73364" w:rsidP="001A6D8D" w:rsidRDefault="00F73364" w14:paraId="42C314E9" w14:textId="77777777"/>
    <w:p w:rsidR="00F73364" w:rsidP="001A6D8D" w:rsidRDefault="00F73364" w14:paraId="510619DE" w14:textId="77777777"/>
    <w:p w:rsidR="00F73364" w:rsidRDefault="00F73364" w14:paraId="721B30B6" w14:textId="77777777"/>
    <w:p w:rsidR="00F73364" w:rsidRDefault="00F73364" w14:paraId="1828B8DF" w14:textId="77777777"/>
    <w:p w:rsidR="00F73364" w:rsidRDefault="00F73364" w14:paraId="6D48F523" w14:textId="77777777"/>
  </w:endnote>
  <w:endnote w:type="continuationSeparator" w:id="0">
    <w:p w:rsidR="00F73364" w:rsidP="00855982" w:rsidRDefault="00F73364" w14:paraId="1967EBFD" w14:textId="77777777">
      <w:pPr>
        <w:spacing w:after="0" w:line="240" w:lineRule="auto"/>
      </w:pPr>
      <w:r>
        <w:continuationSeparator/>
      </w:r>
    </w:p>
    <w:p w:rsidR="00F73364" w:rsidRDefault="00F73364" w14:paraId="42D51064" w14:textId="77777777"/>
    <w:p w:rsidR="00F73364" w:rsidP="003F44CD" w:rsidRDefault="00F73364" w14:paraId="02E2B11C" w14:textId="77777777"/>
    <w:p w:rsidR="00F73364" w:rsidP="007858B7" w:rsidRDefault="00F73364" w14:paraId="4DB13E69" w14:textId="77777777"/>
    <w:p w:rsidR="00F73364" w:rsidP="001A6D8D" w:rsidRDefault="00F73364" w14:paraId="23B427AD" w14:textId="77777777"/>
    <w:p w:rsidR="00F73364" w:rsidP="001A6D8D" w:rsidRDefault="00F73364" w14:paraId="5162E70C" w14:textId="77777777"/>
    <w:p w:rsidR="00F73364" w:rsidP="001A6D8D" w:rsidRDefault="00F73364" w14:paraId="5A4690F9" w14:textId="77777777"/>
    <w:p w:rsidR="00F73364" w:rsidRDefault="00F73364" w14:paraId="60348396" w14:textId="77777777"/>
    <w:p w:rsidR="00F73364" w:rsidRDefault="00F73364" w14:paraId="59A8F73E" w14:textId="77777777"/>
    <w:p w:rsidR="00F73364" w:rsidRDefault="00F73364" w14:paraId="4221F8FD" w14:textId="77777777"/>
  </w:endnote>
  <w:endnote w:type="continuationNotice" w:id="1">
    <w:p w:rsidR="00F73364" w:rsidRDefault="00F73364" w14:paraId="0DC90C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179F" w:rsidP="00494B77" w:rsidRDefault="00494B77" w14:paraId="52A1C72B" w14:textId="77777777">
    <w:r w:rsidRPr="006924A3">
      <w:rPr>
        <w:b/>
        <w:noProof/>
      </w:rPr>
      <w:drawing>
        <wp:anchor distT="0" distB="0" distL="114300" distR="114300" simplePos="0" relativeHeight="251658240" behindDoc="1" locked="0" layoutInCell="1" allowOverlap="0" wp14:anchorId="5F60903C" wp14:editId="168A4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512000" cy="727200"/>
          <wp:effectExtent l="0" t="0" r="0" b="0"/>
          <wp:wrapNone/>
          <wp:docPr id="12" name="Picture 1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susArthritis_RGB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B77" w:rsidRDefault="00494B77" w14:paraId="1B521A97" w14:textId="77777777">
    <w:pPr>
      <w:pStyle w:val="Footer"/>
    </w:pPr>
    <w:r>
      <w:t>[Type here]</w:t>
    </w:r>
  </w:p>
  <w:p w:rsidR="00494B77" w:rsidRDefault="00494B77" w14:paraId="37D2CB2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364" w:rsidP="00855982" w:rsidRDefault="00F73364" w14:paraId="346087DB" w14:textId="77777777">
      <w:pPr>
        <w:spacing w:after="0" w:line="240" w:lineRule="auto"/>
      </w:pPr>
      <w:r>
        <w:separator/>
      </w:r>
    </w:p>
    <w:p w:rsidR="00F73364" w:rsidRDefault="00F73364" w14:paraId="7648BE0A" w14:textId="77777777"/>
    <w:p w:rsidR="00F73364" w:rsidP="003F44CD" w:rsidRDefault="00F73364" w14:paraId="5FAF6B89" w14:textId="77777777"/>
    <w:p w:rsidR="00F73364" w:rsidP="007858B7" w:rsidRDefault="00F73364" w14:paraId="67BD41CE" w14:textId="77777777"/>
    <w:p w:rsidR="00F73364" w:rsidP="001A6D8D" w:rsidRDefault="00F73364" w14:paraId="62927046" w14:textId="77777777"/>
    <w:p w:rsidR="00F73364" w:rsidP="001A6D8D" w:rsidRDefault="00F73364" w14:paraId="26EA119C" w14:textId="77777777"/>
    <w:p w:rsidR="00F73364" w:rsidP="001A6D8D" w:rsidRDefault="00F73364" w14:paraId="7CB261E3" w14:textId="77777777"/>
    <w:p w:rsidR="00F73364" w:rsidRDefault="00F73364" w14:paraId="626247F6" w14:textId="77777777"/>
    <w:p w:rsidR="00F73364" w:rsidRDefault="00F73364" w14:paraId="6F6F8400" w14:textId="77777777"/>
    <w:p w:rsidR="00F73364" w:rsidRDefault="00F73364" w14:paraId="2427F9D3" w14:textId="77777777"/>
  </w:footnote>
  <w:footnote w:type="continuationSeparator" w:id="0">
    <w:p w:rsidR="00F73364" w:rsidP="00855982" w:rsidRDefault="00F73364" w14:paraId="3DF0733E" w14:textId="77777777">
      <w:pPr>
        <w:spacing w:after="0" w:line="240" w:lineRule="auto"/>
      </w:pPr>
      <w:r>
        <w:continuationSeparator/>
      </w:r>
    </w:p>
    <w:p w:rsidR="00F73364" w:rsidRDefault="00F73364" w14:paraId="4C81F39B" w14:textId="77777777"/>
    <w:p w:rsidR="00F73364" w:rsidP="003F44CD" w:rsidRDefault="00F73364" w14:paraId="306B523C" w14:textId="77777777"/>
    <w:p w:rsidR="00F73364" w:rsidP="007858B7" w:rsidRDefault="00F73364" w14:paraId="203E81DE" w14:textId="77777777"/>
    <w:p w:rsidR="00F73364" w:rsidP="001A6D8D" w:rsidRDefault="00F73364" w14:paraId="1908F2B9" w14:textId="77777777"/>
    <w:p w:rsidR="00F73364" w:rsidP="001A6D8D" w:rsidRDefault="00F73364" w14:paraId="07546B38" w14:textId="77777777"/>
    <w:p w:rsidR="00F73364" w:rsidP="001A6D8D" w:rsidRDefault="00F73364" w14:paraId="4CA1E5CF" w14:textId="77777777"/>
    <w:p w:rsidR="00F73364" w:rsidRDefault="00F73364" w14:paraId="79FA2551" w14:textId="77777777"/>
    <w:p w:rsidR="00F73364" w:rsidRDefault="00F73364" w14:paraId="0C767C94" w14:textId="77777777"/>
    <w:p w:rsidR="00F73364" w:rsidRDefault="00F73364" w14:paraId="3895FFD3" w14:textId="77777777"/>
  </w:footnote>
  <w:footnote w:type="continuationNotice" w:id="1">
    <w:p w:rsidR="00F73364" w:rsidRDefault="00F73364" w14:paraId="7F2B2D6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7205A"/>
    <w:multiLevelType w:val="hybridMultilevel"/>
    <w:tmpl w:val="94621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730DB0"/>
    <w:multiLevelType w:val="hybridMultilevel"/>
    <w:tmpl w:val="9BB296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255E6B"/>
    <w:multiLevelType w:val="hybridMultilevel"/>
    <w:tmpl w:val="F8AEE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187475"/>
    <w:multiLevelType w:val="hybridMultilevel"/>
    <w:tmpl w:val="F3D022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2E339A"/>
    <w:multiLevelType w:val="hybridMultilevel"/>
    <w:tmpl w:val="984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B41C18"/>
    <w:multiLevelType w:val="hybridMultilevel"/>
    <w:tmpl w:val="3F9EDEF8"/>
    <w:lvl w:ilvl="0" w:tplc="12A46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02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9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09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8A3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AA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6EF9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CCD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ECC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5999245">
    <w:abstractNumId w:val="0"/>
  </w:num>
  <w:num w:numId="2" w16cid:durableId="631248655">
    <w:abstractNumId w:val="1"/>
  </w:num>
  <w:num w:numId="3" w16cid:durableId="463618697">
    <w:abstractNumId w:val="3"/>
  </w:num>
  <w:num w:numId="4" w16cid:durableId="21245442">
    <w:abstractNumId w:val="7"/>
  </w:num>
  <w:num w:numId="5" w16cid:durableId="656349867">
    <w:abstractNumId w:val="4"/>
  </w:num>
  <w:num w:numId="6" w16cid:durableId="407655657">
    <w:abstractNumId w:val="2"/>
  </w:num>
  <w:num w:numId="7" w16cid:durableId="846750709">
    <w:abstractNumId w:val="5"/>
  </w:num>
  <w:num w:numId="8" w16cid:durableId="1843423793">
    <w:abstractNumId w:val="6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86"/>
    <w:rsid w:val="00002A4D"/>
    <w:rsid w:val="00015C16"/>
    <w:rsid w:val="00022DAC"/>
    <w:rsid w:val="00026322"/>
    <w:rsid w:val="00036740"/>
    <w:rsid w:val="00047764"/>
    <w:rsid w:val="000560D6"/>
    <w:rsid w:val="00061196"/>
    <w:rsid w:val="00061283"/>
    <w:rsid w:val="00065C50"/>
    <w:rsid w:val="000679F4"/>
    <w:rsid w:val="00067A0E"/>
    <w:rsid w:val="00074324"/>
    <w:rsid w:val="00076F5F"/>
    <w:rsid w:val="00084114"/>
    <w:rsid w:val="000A44EE"/>
    <w:rsid w:val="000A7AD6"/>
    <w:rsid w:val="000B2DC9"/>
    <w:rsid w:val="000B7D24"/>
    <w:rsid w:val="000C22FA"/>
    <w:rsid w:val="000C40F8"/>
    <w:rsid w:val="000C7256"/>
    <w:rsid w:val="000D58A6"/>
    <w:rsid w:val="000D6159"/>
    <w:rsid w:val="000E046A"/>
    <w:rsid w:val="000E46B3"/>
    <w:rsid w:val="000E6523"/>
    <w:rsid w:val="000E700B"/>
    <w:rsid w:val="00102710"/>
    <w:rsid w:val="00104C58"/>
    <w:rsid w:val="001173C4"/>
    <w:rsid w:val="00122378"/>
    <w:rsid w:val="00124294"/>
    <w:rsid w:val="00124E62"/>
    <w:rsid w:val="001255B4"/>
    <w:rsid w:val="00130AFB"/>
    <w:rsid w:val="001323B5"/>
    <w:rsid w:val="00132651"/>
    <w:rsid w:val="00133642"/>
    <w:rsid w:val="00135310"/>
    <w:rsid w:val="00146E7B"/>
    <w:rsid w:val="00152CA7"/>
    <w:rsid w:val="00156924"/>
    <w:rsid w:val="001572C8"/>
    <w:rsid w:val="001676AB"/>
    <w:rsid w:val="00170D8A"/>
    <w:rsid w:val="00173E51"/>
    <w:rsid w:val="001770D0"/>
    <w:rsid w:val="00195038"/>
    <w:rsid w:val="00195FE0"/>
    <w:rsid w:val="001A064C"/>
    <w:rsid w:val="001A5445"/>
    <w:rsid w:val="001A6D8D"/>
    <w:rsid w:val="001A7584"/>
    <w:rsid w:val="001B2D66"/>
    <w:rsid w:val="001C2973"/>
    <w:rsid w:val="001C49F8"/>
    <w:rsid w:val="001C592B"/>
    <w:rsid w:val="001C7BEF"/>
    <w:rsid w:val="001D182A"/>
    <w:rsid w:val="001D3BB9"/>
    <w:rsid w:val="001D4362"/>
    <w:rsid w:val="001E300F"/>
    <w:rsid w:val="001F0BA5"/>
    <w:rsid w:val="001F7962"/>
    <w:rsid w:val="00203766"/>
    <w:rsid w:val="0020430A"/>
    <w:rsid w:val="00206927"/>
    <w:rsid w:val="00211415"/>
    <w:rsid w:val="00213031"/>
    <w:rsid w:val="002169EC"/>
    <w:rsid w:val="00217E86"/>
    <w:rsid w:val="0022343A"/>
    <w:rsid w:val="00224324"/>
    <w:rsid w:val="002249C6"/>
    <w:rsid w:val="00224BA8"/>
    <w:rsid w:val="00240710"/>
    <w:rsid w:val="00243160"/>
    <w:rsid w:val="002451B3"/>
    <w:rsid w:val="00251CE0"/>
    <w:rsid w:val="00252A51"/>
    <w:rsid w:val="00257572"/>
    <w:rsid w:val="002603C9"/>
    <w:rsid w:val="00260D75"/>
    <w:rsid w:val="00262CC2"/>
    <w:rsid w:val="00265895"/>
    <w:rsid w:val="00276E00"/>
    <w:rsid w:val="00277241"/>
    <w:rsid w:val="00281078"/>
    <w:rsid w:val="00295184"/>
    <w:rsid w:val="00297A00"/>
    <w:rsid w:val="002A2E25"/>
    <w:rsid w:val="002A2E68"/>
    <w:rsid w:val="002A5848"/>
    <w:rsid w:val="002A66F9"/>
    <w:rsid w:val="002A7336"/>
    <w:rsid w:val="002C1060"/>
    <w:rsid w:val="002C223D"/>
    <w:rsid w:val="002C2AA5"/>
    <w:rsid w:val="002C3C48"/>
    <w:rsid w:val="002C66B8"/>
    <w:rsid w:val="002C6A22"/>
    <w:rsid w:val="002D49D4"/>
    <w:rsid w:val="002D7178"/>
    <w:rsid w:val="002E1D5D"/>
    <w:rsid w:val="002E6971"/>
    <w:rsid w:val="003026CA"/>
    <w:rsid w:val="00303956"/>
    <w:rsid w:val="003053A5"/>
    <w:rsid w:val="00306411"/>
    <w:rsid w:val="00312D35"/>
    <w:rsid w:val="00314040"/>
    <w:rsid w:val="00314703"/>
    <w:rsid w:val="00317E6F"/>
    <w:rsid w:val="00317F04"/>
    <w:rsid w:val="00325001"/>
    <w:rsid w:val="00326101"/>
    <w:rsid w:val="00326922"/>
    <w:rsid w:val="00334E92"/>
    <w:rsid w:val="0033510C"/>
    <w:rsid w:val="00337BBC"/>
    <w:rsid w:val="003474DB"/>
    <w:rsid w:val="003562D3"/>
    <w:rsid w:val="00363ADC"/>
    <w:rsid w:val="00364535"/>
    <w:rsid w:val="0037268B"/>
    <w:rsid w:val="00375006"/>
    <w:rsid w:val="003778AA"/>
    <w:rsid w:val="00382ACB"/>
    <w:rsid w:val="003847F4"/>
    <w:rsid w:val="003864F9"/>
    <w:rsid w:val="003A2C66"/>
    <w:rsid w:val="003A7308"/>
    <w:rsid w:val="003B6812"/>
    <w:rsid w:val="003B7E20"/>
    <w:rsid w:val="003C33F7"/>
    <w:rsid w:val="003C49A2"/>
    <w:rsid w:val="003C7EAF"/>
    <w:rsid w:val="003D0FA6"/>
    <w:rsid w:val="003D40F3"/>
    <w:rsid w:val="003D415D"/>
    <w:rsid w:val="003D53D3"/>
    <w:rsid w:val="003E5FEF"/>
    <w:rsid w:val="003F037B"/>
    <w:rsid w:val="003F2968"/>
    <w:rsid w:val="003F44CD"/>
    <w:rsid w:val="00404DBD"/>
    <w:rsid w:val="00405429"/>
    <w:rsid w:val="00411562"/>
    <w:rsid w:val="00413E75"/>
    <w:rsid w:val="00416C5D"/>
    <w:rsid w:val="0044042E"/>
    <w:rsid w:val="00445BFB"/>
    <w:rsid w:val="00447325"/>
    <w:rsid w:val="00450F2E"/>
    <w:rsid w:val="004567C2"/>
    <w:rsid w:val="00460245"/>
    <w:rsid w:val="00461908"/>
    <w:rsid w:val="004639EB"/>
    <w:rsid w:val="00466C76"/>
    <w:rsid w:val="00470FC2"/>
    <w:rsid w:val="00472A24"/>
    <w:rsid w:val="00482745"/>
    <w:rsid w:val="004848F1"/>
    <w:rsid w:val="00487B90"/>
    <w:rsid w:val="0049250A"/>
    <w:rsid w:val="00493CBC"/>
    <w:rsid w:val="00494B77"/>
    <w:rsid w:val="004A0C65"/>
    <w:rsid w:val="004A233D"/>
    <w:rsid w:val="004A4506"/>
    <w:rsid w:val="004B1C28"/>
    <w:rsid w:val="004B215C"/>
    <w:rsid w:val="004B3D52"/>
    <w:rsid w:val="004B44F3"/>
    <w:rsid w:val="004D5B5A"/>
    <w:rsid w:val="004D605D"/>
    <w:rsid w:val="004E0696"/>
    <w:rsid w:val="004E2090"/>
    <w:rsid w:val="004E6FBD"/>
    <w:rsid w:val="004F2801"/>
    <w:rsid w:val="005008CA"/>
    <w:rsid w:val="005054E4"/>
    <w:rsid w:val="0051070B"/>
    <w:rsid w:val="00511E4E"/>
    <w:rsid w:val="00512F63"/>
    <w:rsid w:val="00513ED5"/>
    <w:rsid w:val="005142D2"/>
    <w:rsid w:val="00526A23"/>
    <w:rsid w:val="0053187D"/>
    <w:rsid w:val="00535364"/>
    <w:rsid w:val="00540B00"/>
    <w:rsid w:val="005468E3"/>
    <w:rsid w:val="005501FF"/>
    <w:rsid w:val="00550D8E"/>
    <w:rsid w:val="005521DE"/>
    <w:rsid w:val="0055629B"/>
    <w:rsid w:val="00564075"/>
    <w:rsid w:val="00571E6C"/>
    <w:rsid w:val="00572BA8"/>
    <w:rsid w:val="00573C8D"/>
    <w:rsid w:val="00577A06"/>
    <w:rsid w:val="0058343B"/>
    <w:rsid w:val="00592EBD"/>
    <w:rsid w:val="0059408C"/>
    <w:rsid w:val="005960A0"/>
    <w:rsid w:val="005970B4"/>
    <w:rsid w:val="005A6F4F"/>
    <w:rsid w:val="005B2015"/>
    <w:rsid w:val="005B34BE"/>
    <w:rsid w:val="005B7961"/>
    <w:rsid w:val="005C7D84"/>
    <w:rsid w:val="005D0D20"/>
    <w:rsid w:val="005D13F6"/>
    <w:rsid w:val="005D4D8D"/>
    <w:rsid w:val="005D587E"/>
    <w:rsid w:val="005D6746"/>
    <w:rsid w:val="005D7D94"/>
    <w:rsid w:val="005E0906"/>
    <w:rsid w:val="005F23C9"/>
    <w:rsid w:val="005F25B2"/>
    <w:rsid w:val="006026A8"/>
    <w:rsid w:val="00606BA3"/>
    <w:rsid w:val="006137FE"/>
    <w:rsid w:val="00613B0F"/>
    <w:rsid w:val="00627475"/>
    <w:rsid w:val="006305FB"/>
    <w:rsid w:val="00631CDD"/>
    <w:rsid w:val="00632ECE"/>
    <w:rsid w:val="00632F81"/>
    <w:rsid w:val="006510ED"/>
    <w:rsid w:val="006613B7"/>
    <w:rsid w:val="006629AC"/>
    <w:rsid w:val="00665D5D"/>
    <w:rsid w:val="00667C6E"/>
    <w:rsid w:val="006708DC"/>
    <w:rsid w:val="00673EA4"/>
    <w:rsid w:val="006760D0"/>
    <w:rsid w:val="00676E7C"/>
    <w:rsid w:val="00687B43"/>
    <w:rsid w:val="00691612"/>
    <w:rsid w:val="006924A3"/>
    <w:rsid w:val="006B08D9"/>
    <w:rsid w:val="006B6E61"/>
    <w:rsid w:val="006D0E54"/>
    <w:rsid w:val="006D16EF"/>
    <w:rsid w:val="006D1EE1"/>
    <w:rsid w:val="006E1351"/>
    <w:rsid w:val="006E27FF"/>
    <w:rsid w:val="006E3E20"/>
    <w:rsid w:val="006F338C"/>
    <w:rsid w:val="006F4255"/>
    <w:rsid w:val="007064BD"/>
    <w:rsid w:val="00713E08"/>
    <w:rsid w:val="00714DAD"/>
    <w:rsid w:val="00724B40"/>
    <w:rsid w:val="00725125"/>
    <w:rsid w:val="00734FDA"/>
    <w:rsid w:val="0074034F"/>
    <w:rsid w:val="0075086E"/>
    <w:rsid w:val="007534ED"/>
    <w:rsid w:val="007705EF"/>
    <w:rsid w:val="007747E2"/>
    <w:rsid w:val="00777A0E"/>
    <w:rsid w:val="007833A7"/>
    <w:rsid w:val="007858B7"/>
    <w:rsid w:val="00793951"/>
    <w:rsid w:val="007950FE"/>
    <w:rsid w:val="007965FD"/>
    <w:rsid w:val="00796ED5"/>
    <w:rsid w:val="00797CA4"/>
    <w:rsid w:val="007A535A"/>
    <w:rsid w:val="007B477C"/>
    <w:rsid w:val="007B4AF6"/>
    <w:rsid w:val="007B647B"/>
    <w:rsid w:val="007C6CAD"/>
    <w:rsid w:val="007C6F63"/>
    <w:rsid w:val="007C6FE5"/>
    <w:rsid w:val="007D3824"/>
    <w:rsid w:val="007D4F94"/>
    <w:rsid w:val="007D7EAD"/>
    <w:rsid w:val="007E3161"/>
    <w:rsid w:val="007E3DA2"/>
    <w:rsid w:val="007E7240"/>
    <w:rsid w:val="007F12B5"/>
    <w:rsid w:val="007F7759"/>
    <w:rsid w:val="00811983"/>
    <w:rsid w:val="00812E36"/>
    <w:rsid w:val="00814E86"/>
    <w:rsid w:val="0081713E"/>
    <w:rsid w:val="00821F77"/>
    <w:rsid w:val="00830D2C"/>
    <w:rsid w:val="00833209"/>
    <w:rsid w:val="00833E62"/>
    <w:rsid w:val="00835E7B"/>
    <w:rsid w:val="0084094A"/>
    <w:rsid w:val="00840D60"/>
    <w:rsid w:val="008439B2"/>
    <w:rsid w:val="00844939"/>
    <w:rsid w:val="00846830"/>
    <w:rsid w:val="008468CF"/>
    <w:rsid w:val="008528D5"/>
    <w:rsid w:val="00852FCD"/>
    <w:rsid w:val="00855982"/>
    <w:rsid w:val="008569DE"/>
    <w:rsid w:val="00861BA3"/>
    <w:rsid w:val="008622E8"/>
    <w:rsid w:val="00862E16"/>
    <w:rsid w:val="008651AD"/>
    <w:rsid w:val="00865773"/>
    <w:rsid w:val="00870295"/>
    <w:rsid w:val="00872CBE"/>
    <w:rsid w:val="0087307C"/>
    <w:rsid w:val="008766C3"/>
    <w:rsid w:val="00881B56"/>
    <w:rsid w:val="0089363D"/>
    <w:rsid w:val="008A3A6D"/>
    <w:rsid w:val="008B129E"/>
    <w:rsid w:val="008B69BB"/>
    <w:rsid w:val="008D0736"/>
    <w:rsid w:val="008D120C"/>
    <w:rsid w:val="008D205D"/>
    <w:rsid w:val="008D2CD7"/>
    <w:rsid w:val="008D4F3D"/>
    <w:rsid w:val="008D555E"/>
    <w:rsid w:val="008E2D85"/>
    <w:rsid w:val="008F50C7"/>
    <w:rsid w:val="008F71B4"/>
    <w:rsid w:val="009005E5"/>
    <w:rsid w:val="009077D2"/>
    <w:rsid w:val="009157DE"/>
    <w:rsid w:val="009278D2"/>
    <w:rsid w:val="0093021D"/>
    <w:rsid w:val="00930BDD"/>
    <w:rsid w:val="00931E5D"/>
    <w:rsid w:val="00931EC9"/>
    <w:rsid w:val="009337ED"/>
    <w:rsid w:val="009343C3"/>
    <w:rsid w:val="00940D7F"/>
    <w:rsid w:val="00942F5B"/>
    <w:rsid w:val="009456D3"/>
    <w:rsid w:val="009457FF"/>
    <w:rsid w:val="009474C2"/>
    <w:rsid w:val="009476AA"/>
    <w:rsid w:val="009503F1"/>
    <w:rsid w:val="009539CD"/>
    <w:rsid w:val="00953AE9"/>
    <w:rsid w:val="00955741"/>
    <w:rsid w:val="0096002D"/>
    <w:rsid w:val="00966009"/>
    <w:rsid w:val="009674DE"/>
    <w:rsid w:val="00967646"/>
    <w:rsid w:val="00980749"/>
    <w:rsid w:val="00983A12"/>
    <w:rsid w:val="00987730"/>
    <w:rsid w:val="00995727"/>
    <w:rsid w:val="0099574E"/>
    <w:rsid w:val="009A2E43"/>
    <w:rsid w:val="009A604C"/>
    <w:rsid w:val="009B0B02"/>
    <w:rsid w:val="009B2AF5"/>
    <w:rsid w:val="009D00CA"/>
    <w:rsid w:val="009E0B6D"/>
    <w:rsid w:val="009E0C47"/>
    <w:rsid w:val="009E502B"/>
    <w:rsid w:val="009F0D94"/>
    <w:rsid w:val="009F3E57"/>
    <w:rsid w:val="00A017E4"/>
    <w:rsid w:val="00A031A1"/>
    <w:rsid w:val="00A102AE"/>
    <w:rsid w:val="00A10484"/>
    <w:rsid w:val="00A10664"/>
    <w:rsid w:val="00A1271D"/>
    <w:rsid w:val="00A131B2"/>
    <w:rsid w:val="00A21587"/>
    <w:rsid w:val="00A33B20"/>
    <w:rsid w:val="00A35D94"/>
    <w:rsid w:val="00A408E5"/>
    <w:rsid w:val="00A57844"/>
    <w:rsid w:val="00A617AC"/>
    <w:rsid w:val="00A638A0"/>
    <w:rsid w:val="00A6508A"/>
    <w:rsid w:val="00A71F1D"/>
    <w:rsid w:val="00A7272A"/>
    <w:rsid w:val="00A72E6B"/>
    <w:rsid w:val="00A775A5"/>
    <w:rsid w:val="00A80709"/>
    <w:rsid w:val="00A81D49"/>
    <w:rsid w:val="00A9185E"/>
    <w:rsid w:val="00A91A47"/>
    <w:rsid w:val="00A9398C"/>
    <w:rsid w:val="00A94D75"/>
    <w:rsid w:val="00A94FEF"/>
    <w:rsid w:val="00AA7A6D"/>
    <w:rsid w:val="00AB09CC"/>
    <w:rsid w:val="00AB43D6"/>
    <w:rsid w:val="00AB66EC"/>
    <w:rsid w:val="00AC0B00"/>
    <w:rsid w:val="00AC1C25"/>
    <w:rsid w:val="00AC4B69"/>
    <w:rsid w:val="00AC57EA"/>
    <w:rsid w:val="00AC6DAF"/>
    <w:rsid w:val="00AD05EA"/>
    <w:rsid w:val="00AD1491"/>
    <w:rsid w:val="00AD1EBD"/>
    <w:rsid w:val="00AE28AB"/>
    <w:rsid w:val="00AE5CB6"/>
    <w:rsid w:val="00AE66A7"/>
    <w:rsid w:val="00AF092C"/>
    <w:rsid w:val="00AF22DD"/>
    <w:rsid w:val="00AF67A4"/>
    <w:rsid w:val="00B03A47"/>
    <w:rsid w:val="00B06DC3"/>
    <w:rsid w:val="00B10469"/>
    <w:rsid w:val="00B10A4C"/>
    <w:rsid w:val="00B12C25"/>
    <w:rsid w:val="00B15D1F"/>
    <w:rsid w:val="00B3778C"/>
    <w:rsid w:val="00B4188E"/>
    <w:rsid w:val="00B5411B"/>
    <w:rsid w:val="00B63194"/>
    <w:rsid w:val="00B65099"/>
    <w:rsid w:val="00B653D4"/>
    <w:rsid w:val="00B6633E"/>
    <w:rsid w:val="00B70E1C"/>
    <w:rsid w:val="00B8103D"/>
    <w:rsid w:val="00B81F7C"/>
    <w:rsid w:val="00B821E3"/>
    <w:rsid w:val="00B84F95"/>
    <w:rsid w:val="00B8710E"/>
    <w:rsid w:val="00BA2D26"/>
    <w:rsid w:val="00BA5479"/>
    <w:rsid w:val="00BB0CA4"/>
    <w:rsid w:val="00BB3FE9"/>
    <w:rsid w:val="00BB608A"/>
    <w:rsid w:val="00BB737C"/>
    <w:rsid w:val="00BC11D1"/>
    <w:rsid w:val="00BC5F25"/>
    <w:rsid w:val="00BD30CA"/>
    <w:rsid w:val="00BD7802"/>
    <w:rsid w:val="00BE599D"/>
    <w:rsid w:val="00BE6719"/>
    <w:rsid w:val="00BF5CA3"/>
    <w:rsid w:val="00C06B50"/>
    <w:rsid w:val="00C1346D"/>
    <w:rsid w:val="00C13A1C"/>
    <w:rsid w:val="00C2298D"/>
    <w:rsid w:val="00C2425C"/>
    <w:rsid w:val="00C34ABE"/>
    <w:rsid w:val="00C356B4"/>
    <w:rsid w:val="00C3785C"/>
    <w:rsid w:val="00C50000"/>
    <w:rsid w:val="00C51433"/>
    <w:rsid w:val="00C569E2"/>
    <w:rsid w:val="00C56BE1"/>
    <w:rsid w:val="00C6391D"/>
    <w:rsid w:val="00C650B6"/>
    <w:rsid w:val="00C7091A"/>
    <w:rsid w:val="00C72561"/>
    <w:rsid w:val="00C75F0A"/>
    <w:rsid w:val="00C8004B"/>
    <w:rsid w:val="00C87CBF"/>
    <w:rsid w:val="00CA0276"/>
    <w:rsid w:val="00CA3600"/>
    <w:rsid w:val="00CB2C8B"/>
    <w:rsid w:val="00CB5CF6"/>
    <w:rsid w:val="00CC083E"/>
    <w:rsid w:val="00CC690E"/>
    <w:rsid w:val="00CD30FC"/>
    <w:rsid w:val="00CD66D9"/>
    <w:rsid w:val="00CE7155"/>
    <w:rsid w:val="00CE7D0F"/>
    <w:rsid w:val="00CF20D9"/>
    <w:rsid w:val="00CF540D"/>
    <w:rsid w:val="00D006B3"/>
    <w:rsid w:val="00D007FB"/>
    <w:rsid w:val="00D05036"/>
    <w:rsid w:val="00D06201"/>
    <w:rsid w:val="00D25DDF"/>
    <w:rsid w:val="00D33105"/>
    <w:rsid w:val="00D428BB"/>
    <w:rsid w:val="00D45F0A"/>
    <w:rsid w:val="00D475F3"/>
    <w:rsid w:val="00D51E1F"/>
    <w:rsid w:val="00D57787"/>
    <w:rsid w:val="00D78421"/>
    <w:rsid w:val="00D8051B"/>
    <w:rsid w:val="00D834FF"/>
    <w:rsid w:val="00D85407"/>
    <w:rsid w:val="00D91287"/>
    <w:rsid w:val="00D94921"/>
    <w:rsid w:val="00DA286D"/>
    <w:rsid w:val="00DA29E6"/>
    <w:rsid w:val="00DA2F09"/>
    <w:rsid w:val="00DA3FC0"/>
    <w:rsid w:val="00DA484A"/>
    <w:rsid w:val="00DB7FFD"/>
    <w:rsid w:val="00DC02E0"/>
    <w:rsid w:val="00DC179F"/>
    <w:rsid w:val="00DC40A6"/>
    <w:rsid w:val="00DC59DC"/>
    <w:rsid w:val="00DC61F8"/>
    <w:rsid w:val="00DD01AC"/>
    <w:rsid w:val="00DD0E02"/>
    <w:rsid w:val="00DD2728"/>
    <w:rsid w:val="00DD40C7"/>
    <w:rsid w:val="00DE2A43"/>
    <w:rsid w:val="00DE4143"/>
    <w:rsid w:val="00DE4738"/>
    <w:rsid w:val="00E1192A"/>
    <w:rsid w:val="00E14A59"/>
    <w:rsid w:val="00E14B7D"/>
    <w:rsid w:val="00E16305"/>
    <w:rsid w:val="00E16BCC"/>
    <w:rsid w:val="00E246CE"/>
    <w:rsid w:val="00E24EBE"/>
    <w:rsid w:val="00E50ACE"/>
    <w:rsid w:val="00E51731"/>
    <w:rsid w:val="00E6166E"/>
    <w:rsid w:val="00E61689"/>
    <w:rsid w:val="00E63421"/>
    <w:rsid w:val="00E64255"/>
    <w:rsid w:val="00E67295"/>
    <w:rsid w:val="00E67D35"/>
    <w:rsid w:val="00E70265"/>
    <w:rsid w:val="00E75EFF"/>
    <w:rsid w:val="00E86025"/>
    <w:rsid w:val="00E86E00"/>
    <w:rsid w:val="00E8E37D"/>
    <w:rsid w:val="00E926FB"/>
    <w:rsid w:val="00EA3F3D"/>
    <w:rsid w:val="00EB0A6E"/>
    <w:rsid w:val="00EB1853"/>
    <w:rsid w:val="00ED0D3D"/>
    <w:rsid w:val="00EE2815"/>
    <w:rsid w:val="00EE328B"/>
    <w:rsid w:val="00EE4F02"/>
    <w:rsid w:val="00EE78A2"/>
    <w:rsid w:val="00EF1ED9"/>
    <w:rsid w:val="00EF34D5"/>
    <w:rsid w:val="00EF35FC"/>
    <w:rsid w:val="00F02112"/>
    <w:rsid w:val="00F02937"/>
    <w:rsid w:val="00F0324B"/>
    <w:rsid w:val="00F03C2A"/>
    <w:rsid w:val="00F051F5"/>
    <w:rsid w:val="00F06695"/>
    <w:rsid w:val="00F07BBC"/>
    <w:rsid w:val="00F105B4"/>
    <w:rsid w:val="00F11846"/>
    <w:rsid w:val="00F14858"/>
    <w:rsid w:val="00F17CCD"/>
    <w:rsid w:val="00F26E20"/>
    <w:rsid w:val="00F27E7F"/>
    <w:rsid w:val="00F30BC8"/>
    <w:rsid w:val="00F39D13"/>
    <w:rsid w:val="00F448EB"/>
    <w:rsid w:val="00F463D5"/>
    <w:rsid w:val="00F46886"/>
    <w:rsid w:val="00F67607"/>
    <w:rsid w:val="00F67B85"/>
    <w:rsid w:val="00F73364"/>
    <w:rsid w:val="00F74720"/>
    <w:rsid w:val="00F75C3F"/>
    <w:rsid w:val="00F82164"/>
    <w:rsid w:val="00F83485"/>
    <w:rsid w:val="00F84B64"/>
    <w:rsid w:val="00F86959"/>
    <w:rsid w:val="00F86E6E"/>
    <w:rsid w:val="00F92D15"/>
    <w:rsid w:val="00F93A32"/>
    <w:rsid w:val="00F93C62"/>
    <w:rsid w:val="00F944F5"/>
    <w:rsid w:val="00F97876"/>
    <w:rsid w:val="00FA64E5"/>
    <w:rsid w:val="00FB6F9E"/>
    <w:rsid w:val="00FC0D49"/>
    <w:rsid w:val="00FC1F34"/>
    <w:rsid w:val="00FD068B"/>
    <w:rsid w:val="00FD1E64"/>
    <w:rsid w:val="00FD262C"/>
    <w:rsid w:val="00FD542B"/>
    <w:rsid w:val="00FD72D7"/>
    <w:rsid w:val="00FE0477"/>
    <w:rsid w:val="00FE2290"/>
    <w:rsid w:val="00FF6EE8"/>
    <w:rsid w:val="0124F1AC"/>
    <w:rsid w:val="01622305"/>
    <w:rsid w:val="01D16241"/>
    <w:rsid w:val="01EED841"/>
    <w:rsid w:val="024909D0"/>
    <w:rsid w:val="032F347D"/>
    <w:rsid w:val="036EB921"/>
    <w:rsid w:val="037A3316"/>
    <w:rsid w:val="03DBC679"/>
    <w:rsid w:val="03FBCFA1"/>
    <w:rsid w:val="042E129B"/>
    <w:rsid w:val="048AF69F"/>
    <w:rsid w:val="0512E71D"/>
    <w:rsid w:val="0519F57D"/>
    <w:rsid w:val="059CE39B"/>
    <w:rsid w:val="06201E60"/>
    <w:rsid w:val="06C955B9"/>
    <w:rsid w:val="070E864C"/>
    <w:rsid w:val="07847F54"/>
    <w:rsid w:val="07AE4CCB"/>
    <w:rsid w:val="07D7D753"/>
    <w:rsid w:val="083FAA4A"/>
    <w:rsid w:val="085E21B2"/>
    <w:rsid w:val="0863FC2F"/>
    <w:rsid w:val="089EA5A8"/>
    <w:rsid w:val="091F0AF1"/>
    <w:rsid w:val="093EF402"/>
    <w:rsid w:val="097FDCF7"/>
    <w:rsid w:val="098F918C"/>
    <w:rsid w:val="0A1D7EC1"/>
    <w:rsid w:val="0A294BEF"/>
    <w:rsid w:val="0A2A3BAD"/>
    <w:rsid w:val="0A880A18"/>
    <w:rsid w:val="0A987487"/>
    <w:rsid w:val="0B023426"/>
    <w:rsid w:val="0B33E5FE"/>
    <w:rsid w:val="0B5C17E4"/>
    <w:rsid w:val="0BB1E1DF"/>
    <w:rsid w:val="0BB72A43"/>
    <w:rsid w:val="0C661895"/>
    <w:rsid w:val="0CA0D597"/>
    <w:rsid w:val="0D08BEEC"/>
    <w:rsid w:val="0D376D52"/>
    <w:rsid w:val="0D501BC6"/>
    <w:rsid w:val="0DB6CE15"/>
    <w:rsid w:val="0DB750E6"/>
    <w:rsid w:val="0E4B8092"/>
    <w:rsid w:val="0EB29FC6"/>
    <w:rsid w:val="0EB9A6D1"/>
    <w:rsid w:val="0ED33DB3"/>
    <w:rsid w:val="0F5D5D7D"/>
    <w:rsid w:val="0F90945B"/>
    <w:rsid w:val="0F96834D"/>
    <w:rsid w:val="0F96B8A9"/>
    <w:rsid w:val="0FCA052F"/>
    <w:rsid w:val="105F39A1"/>
    <w:rsid w:val="109DFB52"/>
    <w:rsid w:val="10DD8694"/>
    <w:rsid w:val="11BBFC6E"/>
    <w:rsid w:val="12114D91"/>
    <w:rsid w:val="124F6AAF"/>
    <w:rsid w:val="125EDED0"/>
    <w:rsid w:val="12A91039"/>
    <w:rsid w:val="12BEB4C6"/>
    <w:rsid w:val="139C9CD2"/>
    <w:rsid w:val="13BAE50D"/>
    <w:rsid w:val="13EB26A7"/>
    <w:rsid w:val="145AC5B7"/>
    <w:rsid w:val="14B2C157"/>
    <w:rsid w:val="14C2A909"/>
    <w:rsid w:val="14CDA742"/>
    <w:rsid w:val="14D7571B"/>
    <w:rsid w:val="14DBCB78"/>
    <w:rsid w:val="14FC23BD"/>
    <w:rsid w:val="152E11B5"/>
    <w:rsid w:val="155B5184"/>
    <w:rsid w:val="158C5ED7"/>
    <w:rsid w:val="15B9BE85"/>
    <w:rsid w:val="15F33847"/>
    <w:rsid w:val="160C9519"/>
    <w:rsid w:val="1615E56A"/>
    <w:rsid w:val="16771C4C"/>
    <w:rsid w:val="16876769"/>
    <w:rsid w:val="16C0F305"/>
    <w:rsid w:val="17590A98"/>
    <w:rsid w:val="17CD140C"/>
    <w:rsid w:val="17EEF6A3"/>
    <w:rsid w:val="1807A683"/>
    <w:rsid w:val="19140CF2"/>
    <w:rsid w:val="193EFC24"/>
    <w:rsid w:val="19D807FB"/>
    <w:rsid w:val="19E6B64A"/>
    <w:rsid w:val="1A15E56A"/>
    <w:rsid w:val="1A1CDE3E"/>
    <w:rsid w:val="1A1F489E"/>
    <w:rsid w:val="1AA1CFFB"/>
    <w:rsid w:val="1AE2CE61"/>
    <w:rsid w:val="1B189B7B"/>
    <w:rsid w:val="1B37CCDB"/>
    <w:rsid w:val="1BBB0A8E"/>
    <w:rsid w:val="1BD5D8D3"/>
    <w:rsid w:val="1C0C53C3"/>
    <w:rsid w:val="1D0DC991"/>
    <w:rsid w:val="1D3D5874"/>
    <w:rsid w:val="1D7186F0"/>
    <w:rsid w:val="1DA25ABC"/>
    <w:rsid w:val="1E059A5F"/>
    <w:rsid w:val="1E6190D3"/>
    <w:rsid w:val="1E81C96E"/>
    <w:rsid w:val="1E9C2854"/>
    <w:rsid w:val="1F7D9F78"/>
    <w:rsid w:val="1FCBE999"/>
    <w:rsid w:val="1FCE05D2"/>
    <w:rsid w:val="1FCE56DE"/>
    <w:rsid w:val="1FDA4A55"/>
    <w:rsid w:val="1FFDD957"/>
    <w:rsid w:val="2000E5DE"/>
    <w:rsid w:val="200D4CF7"/>
    <w:rsid w:val="20769740"/>
    <w:rsid w:val="20C04945"/>
    <w:rsid w:val="20DAD6BC"/>
    <w:rsid w:val="2159241F"/>
    <w:rsid w:val="2164A207"/>
    <w:rsid w:val="21C73752"/>
    <w:rsid w:val="21FA9686"/>
    <w:rsid w:val="2205A419"/>
    <w:rsid w:val="220ECDE2"/>
    <w:rsid w:val="2236461A"/>
    <w:rsid w:val="22409A48"/>
    <w:rsid w:val="2299514A"/>
    <w:rsid w:val="22F50171"/>
    <w:rsid w:val="2334EA0B"/>
    <w:rsid w:val="234B7E27"/>
    <w:rsid w:val="23905E55"/>
    <w:rsid w:val="239C3230"/>
    <w:rsid w:val="23FC823D"/>
    <w:rsid w:val="240A151D"/>
    <w:rsid w:val="2437DC38"/>
    <w:rsid w:val="24976D36"/>
    <w:rsid w:val="249CFB04"/>
    <w:rsid w:val="2558523A"/>
    <w:rsid w:val="2558BEAF"/>
    <w:rsid w:val="2582DFDA"/>
    <w:rsid w:val="25F4A889"/>
    <w:rsid w:val="260C482F"/>
    <w:rsid w:val="267EC3C8"/>
    <w:rsid w:val="26B727B8"/>
    <w:rsid w:val="26D843C2"/>
    <w:rsid w:val="26D84B80"/>
    <w:rsid w:val="272A7E04"/>
    <w:rsid w:val="27869F8C"/>
    <w:rsid w:val="27F53BF0"/>
    <w:rsid w:val="280C007E"/>
    <w:rsid w:val="2849892A"/>
    <w:rsid w:val="28521921"/>
    <w:rsid w:val="28B34CF8"/>
    <w:rsid w:val="28F081A6"/>
    <w:rsid w:val="2900C024"/>
    <w:rsid w:val="29264ED1"/>
    <w:rsid w:val="293AA5A5"/>
    <w:rsid w:val="29442FE9"/>
    <w:rsid w:val="299539B8"/>
    <w:rsid w:val="29A6C966"/>
    <w:rsid w:val="2A97AC21"/>
    <w:rsid w:val="2AA17E64"/>
    <w:rsid w:val="2AEE3F0A"/>
    <w:rsid w:val="2AF35799"/>
    <w:rsid w:val="2B6AFCCA"/>
    <w:rsid w:val="2BBB92F8"/>
    <w:rsid w:val="2BE26D82"/>
    <w:rsid w:val="2C38A22B"/>
    <w:rsid w:val="2C8F8E55"/>
    <w:rsid w:val="2D4F1493"/>
    <w:rsid w:val="2D7408BA"/>
    <w:rsid w:val="2D93ED79"/>
    <w:rsid w:val="2DCE6245"/>
    <w:rsid w:val="2E403A89"/>
    <w:rsid w:val="2EDB6277"/>
    <w:rsid w:val="2EEE6214"/>
    <w:rsid w:val="2F00CEFF"/>
    <w:rsid w:val="2F4C57AB"/>
    <w:rsid w:val="2F8B9DEB"/>
    <w:rsid w:val="2F92D565"/>
    <w:rsid w:val="2FBFB1F4"/>
    <w:rsid w:val="2FE20D63"/>
    <w:rsid w:val="30193C81"/>
    <w:rsid w:val="3039FF40"/>
    <w:rsid w:val="305DB1E3"/>
    <w:rsid w:val="3099115A"/>
    <w:rsid w:val="3118FA7A"/>
    <w:rsid w:val="3124102B"/>
    <w:rsid w:val="321BEF59"/>
    <w:rsid w:val="3234B032"/>
    <w:rsid w:val="3241D388"/>
    <w:rsid w:val="32C6C883"/>
    <w:rsid w:val="32F150E6"/>
    <w:rsid w:val="33560092"/>
    <w:rsid w:val="33A868AB"/>
    <w:rsid w:val="33B1AD41"/>
    <w:rsid w:val="3437BD3C"/>
    <w:rsid w:val="347E3B76"/>
    <w:rsid w:val="350014C3"/>
    <w:rsid w:val="3560513B"/>
    <w:rsid w:val="356C5B84"/>
    <w:rsid w:val="35939407"/>
    <w:rsid w:val="35C51951"/>
    <w:rsid w:val="36033F97"/>
    <w:rsid w:val="360E1335"/>
    <w:rsid w:val="3655AA84"/>
    <w:rsid w:val="3676C6F5"/>
    <w:rsid w:val="368211FE"/>
    <w:rsid w:val="36A62C54"/>
    <w:rsid w:val="36C041CE"/>
    <w:rsid w:val="36E4B16A"/>
    <w:rsid w:val="36F07957"/>
    <w:rsid w:val="36F29DD5"/>
    <w:rsid w:val="37089450"/>
    <w:rsid w:val="37199533"/>
    <w:rsid w:val="371F805F"/>
    <w:rsid w:val="381CDC87"/>
    <w:rsid w:val="3837E105"/>
    <w:rsid w:val="38601812"/>
    <w:rsid w:val="386FAA48"/>
    <w:rsid w:val="387B6119"/>
    <w:rsid w:val="393EA435"/>
    <w:rsid w:val="394CE033"/>
    <w:rsid w:val="39981DEC"/>
    <w:rsid w:val="3AA1DA77"/>
    <w:rsid w:val="3ABBA4A9"/>
    <w:rsid w:val="3ABBFCF6"/>
    <w:rsid w:val="3AD4E738"/>
    <w:rsid w:val="3AFDCA19"/>
    <w:rsid w:val="3B41297E"/>
    <w:rsid w:val="3BC2602F"/>
    <w:rsid w:val="3C0D933F"/>
    <w:rsid w:val="3C599BBC"/>
    <w:rsid w:val="3C63E0AC"/>
    <w:rsid w:val="3CAE4C65"/>
    <w:rsid w:val="3D0347F5"/>
    <w:rsid w:val="3D13A140"/>
    <w:rsid w:val="3D21DA5A"/>
    <w:rsid w:val="3D63C97F"/>
    <w:rsid w:val="3D65CB7D"/>
    <w:rsid w:val="3D998BC6"/>
    <w:rsid w:val="3D9CC057"/>
    <w:rsid w:val="3DD660F9"/>
    <w:rsid w:val="3E5C60CC"/>
    <w:rsid w:val="3E8E624D"/>
    <w:rsid w:val="3EA04DEF"/>
    <w:rsid w:val="3EFF99E0"/>
    <w:rsid w:val="3F52150D"/>
    <w:rsid w:val="3F787E13"/>
    <w:rsid w:val="3F80C5DE"/>
    <w:rsid w:val="3F8A1736"/>
    <w:rsid w:val="3F9720EB"/>
    <w:rsid w:val="3FC774A9"/>
    <w:rsid w:val="4005791C"/>
    <w:rsid w:val="4015EB31"/>
    <w:rsid w:val="4022D0CF"/>
    <w:rsid w:val="402CAB43"/>
    <w:rsid w:val="404F36E5"/>
    <w:rsid w:val="406FE0B5"/>
    <w:rsid w:val="409C733B"/>
    <w:rsid w:val="414CFB31"/>
    <w:rsid w:val="420174F1"/>
    <w:rsid w:val="4208B070"/>
    <w:rsid w:val="425573C7"/>
    <w:rsid w:val="426A4322"/>
    <w:rsid w:val="42953DDC"/>
    <w:rsid w:val="430D2553"/>
    <w:rsid w:val="4313D397"/>
    <w:rsid w:val="433F670F"/>
    <w:rsid w:val="43F73968"/>
    <w:rsid w:val="440A6C85"/>
    <w:rsid w:val="44431C66"/>
    <w:rsid w:val="449DE42D"/>
    <w:rsid w:val="451623D1"/>
    <w:rsid w:val="45449F87"/>
    <w:rsid w:val="4616AACC"/>
    <w:rsid w:val="4690C9E2"/>
    <w:rsid w:val="46921253"/>
    <w:rsid w:val="46A7ECE0"/>
    <w:rsid w:val="46F0DE67"/>
    <w:rsid w:val="46FAAD9A"/>
    <w:rsid w:val="472E16CD"/>
    <w:rsid w:val="47324002"/>
    <w:rsid w:val="47362AE2"/>
    <w:rsid w:val="4736DA8F"/>
    <w:rsid w:val="486C1F9A"/>
    <w:rsid w:val="487495C7"/>
    <w:rsid w:val="48959913"/>
    <w:rsid w:val="49D9C54C"/>
    <w:rsid w:val="4A0A66D2"/>
    <w:rsid w:val="4A272E59"/>
    <w:rsid w:val="4A44C757"/>
    <w:rsid w:val="4A91D30B"/>
    <w:rsid w:val="4AE1879D"/>
    <w:rsid w:val="4B1CADF4"/>
    <w:rsid w:val="4B54B2EB"/>
    <w:rsid w:val="4B5E20B5"/>
    <w:rsid w:val="4BFC48D1"/>
    <w:rsid w:val="4C359F69"/>
    <w:rsid w:val="4C3A651F"/>
    <w:rsid w:val="4C401E0C"/>
    <w:rsid w:val="4C67D10D"/>
    <w:rsid w:val="4CAB9CE0"/>
    <w:rsid w:val="4CAE2427"/>
    <w:rsid w:val="4CD05E7A"/>
    <w:rsid w:val="4CF5CF74"/>
    <w:rsid w:val="4D05BBE7"/>
    <w:rsid w:val="4D234AAC"/>
    <w:rsid w:val="4D42F4C6"/>
    <w:rsid w:val="4DA8A7EA"/>
    <w:rsid w:val="4DB784E1"/>
    <w:rsid w:val="4DED3401"/>
    <w:rsid w:val="4E016125"/>
    <w:rsid w:val="4E254B6D"/>
    <w:rsid w:val="4E4C055C"/>
    <w:rsid w:val="4ED815ED"/>
    <w:rsid w:val="4EED04AD"/>
    <w:rsid w:val="4FADA21B"/>
    <w:rsid w:val="4FBE3168"/>
    <w:rsid w:val="4FD8C597"/>
    <w:rsid w:val="4FFA8A97"/>
    <w:rsid w:val="50298D25"/>
    <w:rsid w:val="50A20A02"/>
    <w:rsid w:val="50BC01E4"/>
    <w:rsid w:val="50D2F819"/>
    <w:rsid w:val="50DF134C"/>
    <w:rsid w:val="50E8EF8D"/>
    <w:rsid w:val="50EE691E"/>
    <w:rsid w:val="51002D7C"/>
    <w:rsid w:val="510DFF9F"/>
    <w:rsid w:val="51497487"/>
    <w:rsid w:val="51604576"/>
    <w:rsid w:val="51649D82"/>
    <w:rsid w:val="51819B9A"/>
    <w:rsid w:val="51D84B36"/>
    <w:rsid w:val="51FC6623"/>
    <w:rsid w:val="523760BD"/>
    <w:rsid w:val="52693DDC"/>
    <w:rsid w:val="52773515"/>
    <w:rsid w:val="5285E6BB"/>
    <w:rsid w:val="52C0870C"/>
    <w:rsid w:val="532D8FFC"/>
    <w:rsid w:val="53394551"/>
    <w:rsid w:val="53483760"/>
    <w:rsid w:val="537D9453"/>
    <w:rsid w:val="539ECE4A"/>
    <w:rsid w:val="53A3D463"/>
    <w:rsid w:val="53D59B90"/>
    <w:rsid w:val="53F6C68E"/>
    <w:rsid w:val="53F8ADC8"/>
    <w:rsid w:val="540DCED6"/>
    <w:rsid w:val="544BF6E0"/>
    <w:rsid w:val="545773CB"/>
    <w:rsid w:val="54FB2AE5"/>
    <w:rsid w:val="5548B33F"/>
    <w:rsid w:val="55DB9466"/>
    <w:rsid w:val="56FAAA7E"/>
    <w:rsid w:val="56FECA7D"/>
    <w:rsid w:val="571166DA"/>
    <w:rsid w:val="5737183B"/>
    <w:rsid w:val="575DB53A"/>
    <w:rsid w:val="57B38411"/>
    <w:rsid w:val="58A70B4B"/>
    <w:rsid w:val="58F57D06"/>
    <w:rsid w:val="58FA4EE0"/>
    <w:rsid w:val="591EE7C8"/>
    <w:rsid w:val="5950D860"/>
    <w:rsid w:val="599A3D17"/>
    <w:rsid w:val="59FF5262"/>
    <w:rsid w:val="5A2675C0"/>
    <w:rsid w:val="5A40A339"/>
    <w:rsid w:val="5AA70B8F"/>
    <w:rsid w:val="5AE28014"/>
    <w:rsid w:val="5AECFC52"/>
    <w:rsid w:val="5AF346D7"/>
    <w:rsid w:val="5B048D17"/>
    <w:rsid w:val="5B35E0E1"/>
    <w:rsid w:val="5B6A6C69"/>
    <w:rsid w:val="5BB07DB1"/>
    <w:rsid w:val="5BB39153"/>
    <w:rsid w:val="5BCCF964"/>
    <w:rsid w:val="5C3A3C1B"/>
    <w:rsid w:val="5C53FC02"/>
    <w:rsid w:val="5C543A99"/>
    <w:rsid w:val="5C636D42"/>
    <w:rsid w:val="5CBA1B49"/>
    <w:rsid w:val="5CBD31F3"/>
    <w:rsid w:val="5CF052D4"/>
    <w:rsid w:val="5CF14257"/>
    <w:rsid w:val="5D322184"/>
    <w:rsid w:val="5D70A8FE"/>
    <w:rsid w:val="5DB637BE"/>
    <w:rsid w:val="5DBDC9C1"/>
    <w:rsid w:val="5E128356"/>
    <w:rsid w:val="5E1952BA"/>
    <w:rsid w:val="5EB5D0FB"/>
    <w:rsid w:val="5EBDF1BC"/>
    <w:rsid w:val="5F1CFC55"/>
    <w:rsid w:val="605B78A2"/>
    <w:rsid w:val="60992392"/>
    <w:rsid w:val="60F48DAA"/>
    <w:rsid w:val="6150C249"/>
    <w:rsid w:val="619AD29F"/>
    <w:rsid w:val="627C6B92"/>
    <w:rsid w:val="62AF0258"/>
    <w:rsid w:val="62C06FC1"/>
    <w:rsid w:val="62E14FF3"/>
    <w:rsid w:val="62EC1EF4"/>
    <w:rsid w:val="63224D86"/>
    <w:rsid w:val="63274822"/>
    <w:rsid w:val="6370CB7C"/>
    <w:rsid w:val="63A03041"/>
    <w:rsid w:val="63AAC347"/>
    <w:rsid w:val="642061B7"/>
    <w:rsid w:val="644BA0A0"/>
    <w:rsid w:val="6460283F"/>
    <w:rsid w:val="648942B0"/>
    <w:rsid w:val="64BC9232"/>
    <w:rsid w:val="6515E238"/>
    <w:rsid w:val="65C149A3"/>
    <w:rsid w:val="65E11062"/>
    <w:rsid w:val="65F03AD0"/>
    <w:rsid w:val="6645C385"/>
    <w:rsid w:val="6647923E"/>
    <w:rsid w:val="66636B44"/>
    <w:rsid w:val="6668D67A"/>
    <w:rsid w:val="66BAA8AA"/>
    <w:rsid w:val="6713BC6A"/>
    <w:rsid w:val="678284F1"/>
    <w:rsid w:val="67C66699"/>
    <w:rsid w:val="67EAB7CB"/>
    <w:rsid w:val="67F30329"/>
    <w:rsid w:val="685B8662"/>
    <w:rsid w:val="6882FA16"/>
    <w:rsid w:val="6891669A"/>
    <w:rsid w:val="68EE22EA"/>
    <w:rsid w:val="6AD95228"/>
    <w:rsid w:val="6ADC5294"/>
    <w:rsid w:val="6B190314"/>
    <w:rsid w:val="6B27B8A2"/>
    <w:rsid w:val="6BA3B005"/>
    <w:rsid w:val="6BF6F519"/>
    <w:rsid w:val="6C16859A"/>
    <w:rsid w:val="6C308B27"/>
    <w:rsid w:val="6C6C9B58"/>
    <w:rsid w:val="6CBA5B4E"/>
    <w:rsid w:val="6CD29EE5"/>
    <w:rsid w:val="6D7080DD"/>
    <w:rsid w:val="6D9BDD95"/>
    <w:rsid w:val="6DDEE4BC"/>
    <w:rsid w:val="6DEC2AFD"/>
    <w:rsid w:val="6E1BEF04"/>
    <w:rsid w:val="6E55F803"/>
    <w:rsid w:val="6EAFDE9E"/>
    <w:rsid w:val="6F4850BE"/>
    <w:rsid w:val="6FE4EAAB"/>
    <w:rsid w:val="6FE6E3DD"/>
    <w:rsid w:val="701249DE"/>
    <w:rsid w:val="706D86FA"/>
    <w:rsid w:val="710CC39E"/>
    <w:rsid w:val="712E3573"/>
    <w:rsid w:val="7147D253"/>
    <w:rsid w:val="71B7EEAE"/>
    <w:rsid w:val="71C8449E"/>
    <w:rsid w:val="72776F62"/>
    <w:rsid w:val="72B194D5"/>
    <w:rsid w:val="72B9698F"/>
    <w:rsid w:val="72B98130"/>
    <w:rsid w:val="7342E27D"/>
    <w:rsid w:val="73934ABC"/>
    <w:rsid w:val="73C1C02D"/>
    <w:rsid w:val="73F5A7B7"/>
    <w:rsid w:val="7478BA54"/>
    <w:rsid w:val="7538C399"/>
    <w:rsid w:val="754FB38C"/>
    <w:rsid w:val="755AF839"/>
    <w:rsid w:val="757769C6"/>
    <w:rsid w:val="757A36BC"/>
    <w:rsid w:val="75D32686"/>
    <w:rsid w:val="75D6222F"/>
    <w:rsid w:val="75F5295C"/>
    <w:rsid w:val="7608298F"/>
    <w:rsid w:val="761636ED"/>
    <w:rsid w:val="7636B7E1"/>
    <w:rsid w:val="76413FB0"/>
    <w:rsid w:val="7650D00F"/>
    <w:rsid w:val="76BF543E"/>
    <w:rsid w:val="76D04D59"/>
    <w:rsid w:val="76DE3110"/>
    <w:rsid w:val="7702E2DB"/>
    <w:rsid w:val="77434668"/>
    <w:rsid w:val="77D2881E"/>
    <w:rsid w:val="792F605E"/>
    <w:rsid w:val="7935ACD7"/>
    <w:rsid w:val="794DD7AF"/>
    <w:rsid w:val="796024A6"/>
    <w:rsid w:val="79AD0080"/>
    <w:rsid w:val="79B24743"/>
    <w:rsid w:val="79DE4BC9"/>
    <w:rsid w:val="79E9A8C5"/>
    <w:rsid w:val="7A089D11"/>
    <w:rsid w:val="7A0E6469"/>
    <w:rsid w:val="7A345DD0"/>
    <w:rsid w:val="7A87A30D"/>
    <w:rsid w:val="7A8A601E"/>
    <w:rsid w:val="7AEEB879"/>
    <w:rsid w:val="7B4E17A4"/>
    <w:rsid w:val="7B6FFD77"/>
    <w:rsid w:val="7B9DBBBB"/>
    <w:rsid w:val="7BDD45B3"/>
    <w:rsid w:val="7BFE1298"/>
    <w:rsid w:val="7C1D6CF7"/>
    <w:rsid w:val="7C3DCAFF"/>
    <w:rsid w:val="7C714E93"/>
    <w:rsid w:val="7C793C19"/>
    <w:rsid w:val="7C948825"/>
    <w:rsid w:val="7CB2C1E7"/>
    <w:rsid w:val="7CBC6787"/>
    <w:rsid w:val="7D0179B7"/>
    <w:rsid w:val="7D07E941"/>
    <w:rsid w:val="7DA3685A"/>
    <w:rsid w:val="7DB9C857"/>
    <w:rsid w:val="7E4E2065"/>
    <w:rsid w:val="7E566358"/>
    <w:rsid w:val="7ED76077"/>
    <w:rsid w:val="7F928CF7"/>
    <w:rsid w:val="7FE6D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806E"/>
  <w15:chartTrackingRefBased/>
  <w15:docId w15:val="{D3E6502B-2224-4F71-883E-ABDBD972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Copy"/>
    <w:qFormat/>
    <w:rsid w:val="005D587E"/>
  </w:style>
  <w:style w:type="paragraph" w:styleId="Heading1">
    <w:name w:val="heading 1"/>
    <w:basedOn w:val="Normal"/>
    <w:next w:val="Normal"/>
    <w:link w:val="Heading1Char"/>
    <w:uiPriority w:val="9"/>
    <w:qFormat/>
    <w:rsid w:val="0087307C"/>
    <w:pPr>
      <w:spacing w:before="480" w:after="120" w:line="276" w:lineRule="auto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6D8D"/>
    <w:pPr>
      <w:outlineLvl w:val="1"/>
    </w:pPr>
    <w:rPr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ascii="Arial" w:hAnsi="Arial" w:cs="Arial" w:eastAsiaTheme="majorEastAsia"/>
      <w:b/>
      <w:noProof/>
      <w:color w:val="000000" w:themeColor="text1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"/>
    <w:rsid w:val="00811983"/>
    <w:rPr>
      <w:rFonts w:ascii="Arial" w:hAnsi="Arial" w:cs="Arial" w:eastAsiaTheme="majorEastAsia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nhideWhenUsed/>
    <w:rsid w:val="0085598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855982"/>
  </w:style>
  <w:style w:type="character" w:styleId="Heading1Char" w:customStyle="1">
    <w:name w:val="Heading 1 Char"/>
    <w:basedOn w:val="DefaultParagraphFont"/>
    <w:link w:val="Heading1"/>
    <w:uiPriority w:val="9"/>
    <w:rsid w:val="0087307C"/>
    <w:rPr>
      <w:rFonts w:ascii="Arial" w:hAnsi="Arial" w:cs="Arial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A6D8D"/>
    <w:rPr>
      <w:rFonts w:ascii="Arial" w:hAnsi="Arial" w:cs="Arial"/>
      <w:b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262C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262C"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262C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262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4362"/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4362"/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color="783F04" w:themeColor="accent1" w:themeShade="80" w:sz="2" w:space="10" w:shadow="1"/>
        <w:left w:val="single" w:color="783F04" w:themeColor="accent1" w:themeShade="80" w:sz="2" w:space="10" w:shadow="1"/>
        <w:bottom w:val="single" w:color="783F04" w:themeColor="accent1" w:themeShade="80" w:sz="2" w:space="10" w:shadow="1"/>
        <w:right w:val="single" w:color="783F04" w:themeColor="accent1" w:themeShade="80" w:sz="2" w:space="1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color="B35E06" w:themeColor="accent1" w:themeShade="BF" w:sz="4" w:space="10"/>
        <w:bottom w:val="single" w:color="B35E06" w:themeColor="accent1" w:themeShade="BF" w:sz="4" w:space="10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1"/>
      </w:numPr>
      <w:spacing w:line="276" w:lineRule="auto"/>
      <w:contextualSpacing/>
    </w:pPr>
    <w:rPr>
      <w:rFonts w:ascii="Arial" w:hAnsi="Arial" w:cs="Arial"/>
      <w:color w:val="000000" w:themeColor="text1"/>
    </w:rPr>
  </w:style>
  <w:style w:type="table" w:styleId="ArthritisOrange1" w:customStyle="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color="404545" w:sz="4" w:space="0"/>
        <w:left w:val="single" w:color="404545" w:sz="4" w:space="0"/>
        <w:bottom w:val="single" w:color="404545" w:sz="4" w:space="0"/>
        <w:right w:val="single" w:color="404545" w:sz="4" w:space="0"/>
        <w:insideH w:val="single" w:color="404545" w:sz="4" w:space="0"/>
        <w:insideV w:val="single" w:color="404545" w:sz="4" w:space="0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styleId="ArthritisRed" w:customStyle="1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color="404545" w:sz="4" w:space="0"/>
        <w:left w:val="single" w:color="404545" w:sz="4" w:space="0"/>
        <w:bottom w:val="single" w:color="404545" w:sz="4" w:space="0"/>
        <w:right w:val="single" w:color="404545" w:sz="4" w:space="0"/>
        <w:insideH w:val="single" w:color="404545" w:sz="4" w:space="0"/>
        <w:insideV w:val="single" w:color="404545" w:sz="4" w:space="0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styleId="NumberedStyle" w:customStyle="1">
    <w:name w:val="Numbered Style"/>
    <w:basedOn w:val="ListParagraph"/>
    <w:link w:val="NumberedStyleChar"/>
    <w:qFormat/>
    <w:rsid w:val="001A6D8D"/>
    <w:pPr>
      <w:numPr>
        <w:numId w:val="2"/>
      </w:numPr>
    </w:pPr>
  </w:style>
  <w:style w:type="character" w:styleId="ListParagraphChar" w:customStyle="1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</w:rPr>
  </w:style>
  <w:style w:type="character" w:styleId="NumberedStyleChar" w:customStyle="1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</w:rPr>
  </w:style>
  <w:style w:type="character" w:styleId="FootnoteReference">
    <w:name w:val="footnote reference"/>
    <w:basedOn w:val="DefaultParagraphFont"/>
    <w:uiPriority w:val="99"/>
    <w:unhideWhenUsed/>
    <w:rsid w:val="008651AD"/>
    <w:rPr>
      <w:vertAlign w:val="superscript"/>
    </w:rPr>
  </w:style>
  <w:style w:type="paragraph" w:styleId="paragraph" w:customStyle="1">
    <w:name w:val="paragraph"/>
    <w:basedOn w:val="Normal"/>
    <w:rsid w:val="00814E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814E86"/>
  </w:style>
  <w:style w:type="paragraph" w:styleId="NormalWeb">
    <w:name w:val="Normal (Web)"/>
    <w:basedOn w:val="Normal"/>
    <w:uiPriority w:val="99"/>
    <w:unhideWhenUsed/>
    <w:rsid w:val="00B418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Body1" w:customStyle="1">
    <w:name w:val="Body 1"/>
    <w:rsid w:val="00B4188E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  <w:lang w:val="en-GB" w:eastAsia="en-GB"/>
    </w:rPr>
  </w:style>
  <w:style w:type="character" w:styleId="eop" w:customStyle="1">
    <w:name w:val="eop"/>
    <w:basedOn w:val="DefaultParagraphFont"/>
    <w:rsid w:val="00470FC2"/>
  </w:style>
  <w:style w:type="character" w:styleId="normaltextrun1" w:customStyle="1">
    <w:name w:val="normaltextrun1"/>
    <w:basedOn w:val="DefaultParagraphFont"/>
    <w:rsid w:val="003C33F7"/>
  </w:style>
  <w:style w:type="paragraph" w:styleId="pf0" w:customStyle="1">
    <w:name w:val="pf0"/>
    <w:basedOn w:val="Normal"/>
    <w:rsid w:val="00CE7155"/>
    <w:pPr>
      <w:spacing w:before="100" w:beforeAutospacing="1" w:after="100" w:afterAutospacing="1" w:line="240" w:lineRule="auto"/>
    </w:pPr>
    <w:rPr>
      <w:rFonts w:ascii="Calibri" w:hAnsi="Calibri" w:eastAsia="Times New Roman" w:cs="Calibri"/>
      <w:lang w:val="en-GB" w:eastAsia="en-GB"/>
    </w:rPr>
  </w:style>
  <w:style w:type="character" w:styleId="cf01" w:customStyle="1">
    <w:name w:val="cf01"/>
    <w:basedOn w:val="DefaultParagraphFont"/>
    <w:rsid w:val="00CE7155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0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harrex\Versus%20Arthritis\HR%20and%20OD%20-%20Documents\For%20wider%20circulation\Recruitment%20and%20Selection\1.BuildingaBusinessCase\JobDescriptionTemplateVA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2ABEF5733694AA3A9E9298DD975B6" ma:contentTypeVersion="20" ma:contentTypeDescription="Create a new document." ma:contentTypeScope="" ma:versionID="4d89e5146b6ceedf51448a46f5777dc8">
  <xsd:schema xmlns:xsd="http://www.w3.org/2001/XMLSchema" xmlns:xs="http://www.w3.org/2001/XMLSchema" xmlns:p="http://schemas.microsoft.com/office/2006/metadata/properties" xmlns:ns1="http://schemas.microsoft.com/sharepoint/v3" xmlns:ns2="5155f207-9330-4658-8ebd-80f9f5fbbff3" xmlns:ns3="b6ae8040-0b30-4032-b970-1cfd017b7462" xmlns:ns4="ea2bb7f1-1414-46bc-96a3-2f333ceccfee" targetNamespace="http://schemas.microsoft.com/office/2006/metadata/properties" ma:root="true" ma:fieldsID="0b06c81b44c3fafd37f519039ed57ec6" ns1:_="" ns2:_="" ns3:_="" ns4:_="">
    <xsd:import namespace="http://schemas.microsoft.com/sharepoint/v3"/>
    <xsd:import namespace="5155f207-9330-4658-8ebd-80f9f5fbbff3"/>
    <xsd:import namespace="b6ae8040-0b30-4032-b970-1cfd017b7462"/>
    <xsd:import namespace="ea2bb7f1-1414-46bc-96a3-2f333cecc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f207-9330-4658-8ebd-80f9f5fb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e8040-0b30-4032-b970-1cfd017b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b7f1-1414-46bc-96a3-2f333ceccfe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f15a979-2a05-4b2b-be0c-c8b74a0a43d6}" ma:internalName="TaxCatchAll" ma:showField="CatchAllData" ma:web="8e4bf9bd-f948-4a1f-874a-8cc36ee5a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55f207-9330-4658-8ebd-80f9f5fbbff3">
      <UserInfo>
        <DisplayName>Shane Panter</DisplayName>
        <AccountId>15753</AccountId>
        <AccountType/>
      </UserInfo>
      <UserInfo>
        <DisplayName>Paul Nash</DisplayName>
        <AccountId>5450</AccountId>
        <AccountType/>
      </UserInfo>
    </SharedWithUsers>
    <_ip_UnifiedCompliancePolicyUIAction xmlns="http://schemas.microsoft.com/sharepoint/v3" xsi:nil="true"/>
    <TaxCatchAll xmlns="ea2bb7f1-1414-46bc-96a3-2f333ceccfee" xsi:nil="true"/>
    <_ip_UnifiedCompliancePolicyProperties xmlns="http://schemas.microsoft.com/sharepoint/v3" xsi:nil="true"/>
    <lcf76f155ced4ddcb4097134ff3c332f xmlns="b6ae8040-0b30-4032-b970-1cfd017b74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17F43-6787-4EF3-B672-2C712F6AA42D}"/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639565a9-07c1-41d9-a940-f5e0e8a05da6"/>
    <ds:schemaRef ds:uri="12185260-a626-4ede-b0f4-63b4aaac7577"/>
  </ds:schemaRefs>
</ds:datastoreItem>
</file>

<file path=customXml/itemProps3.xml><?xml version="1.0" encoding="utf-8"?>
<ds:datastoreItem xmlns:ds="http://schemas.openxmlformats.org/officeDocument/2006/customXml" ds:itemID="{FB402780-A5E8-4E9A-B358-74DC81D1A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JobDescriptionTemplateVA.dotx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Cathryn Harrex</dc:creator>
  <keywords/>
  <lastModifiedBy>Lauren Bennie</lastModifiedBy>
  <revision>6</revision>
  <dcterms:created xsi:type="dcterms:W3CDTF">2022-08-02T11:42:00.0000000Z</dcterms:created>
  <dcterms:modified xsi:type="dcterms:W3CDTF">2022-09-08T22:11:00.9680707Z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0x0101009CB2ABEF5733694AA3A9E9298DD975B6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13288400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