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5D437" w14:textId="0CBA87BC" w:rsidR="005879E9" w:rsidRDefault="005879E9" w:rsidP="005879E9">
      <w:pPr>
        <w:pBdr>
          <w:bottom w:val="single" w:sz="4" w:space="1" w:color="auto"/>
        </w:pBdr>
        <w:rPr>
          <w:rFonts w:ascii="Roboto" w:hAnsi="Roboto"/>
          <w:b/>
          <w:bCs/>
          <w:sz w:val="36"/>
          <w:szCs w:val="36"/>
        </w:rPr>
      </w:pPr>
      <w:bookmarkStart w:id="0" w:name="Purpose"/>
      <w:r w:rsidRPr="009E01EA">
        <w:rPr>
          <w:rFonts w:ascii="Roboto" w:hAnsi="Roboto"/>
          <w:b/>
          <w:bCs/>
          <w:noProof/>
          <w:sz w:val="52"/>
          <w:szCs w:val="52"/>
        </w:rPr>
        <w:drawing>
          <wp:anchor distT="0" distB="0" distL="114300" distR="360045" simplePos="0" relativeHeight="251659264" behindDoc="0" locked="0" layoutInCell="1" allowOverlap="1" wp14:anchorId="7E8107B2" wp14:editId="4009CE3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32000" cy="1198800"/>
            <wp:effectExtent l="0" t="0" r="1905" b="1905"/>
            <wp:wrapSquare wrapText="bothSides"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11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6BC82E" w14:textId="77777777" w:rsidR="005879E9" w:rsidRDefault="005879E9" w:rsidP="005879E9">
      <w:pPr>
        <w:pBdr>
          <w:bottom w:val="single" w:sz="4" w:space="1" w:color="auto"/>
        </w:pBdr>
        <w:rPr>
          <w:rFonts w:ascii="Roboto" w:hAnsi="Roboto"/>
          <w:b/>
          <w:bCs/>
          <w:sz w:val="36"/>
          <w:szCs w:val="36"/>
        </w:rPr>
      </w:pPr>
    </w:p>
    <w:p w14:paraId="2C317C3E" w14:textId="50DE1B8E" w:rsidR="005879E9" w:rsidRDefault="005879E9" w:rsidP="005879E9">
      <w:pPr>
        <w:pBdr>
          <w:bottom w:val="single" w:sz="4" w:space="1" w:color="auto"/>
        </w:pBdr>
        <w:rPr>
          <w:rFonts w:ascii="Roboto" w:hAnsi="Roboto"/>
          <w:b/>
          <w:bCs/>
          <w:sz w:val="36"/>
          <w:szCs w:val="36"/>
        </w:rPr>
      </w:pPr>
    </w:p>
    <w:p w14:paraId="73D3EFF9" w14:textId="77777777" w:rsidR="00A963B5" w:rsidRPr="00A963B5" w:rsidRDefault="00A963B5" w:rsidP="005879E9">
      <w:pPr>
        <w:pBdr>
          <w:bottom w:val="single" w:sz="4" w:space="1" w:color="auto"/>
        </w:pBdr>
        <w:rPr>
          <w:rFonts w:ascii="Roboto" w:hAnsi="Roboto"/>
          <w:b/>
          <w:bCs/>
          <w:sz w:val="14"/>
          <w:szCs w:val="14"/>
        </w:rPr>
      </w:pPr>
    </w:p>
    <w:p w14:paraId="2854B185" w14:textId="52E2BD87" w:rsidR="005879E9" w:rsidRPr="005879E9" w:rsidRDefault="003D24B0" w:rsidP="005879E9">
      <w:pPr>
        <w:pBdr>
          <w:bottom w:val="single" w:sz="4" w:space="1" w:color="auto"/>
        </w:pBdr>
        <w:rPr>
          <w:rFonts w:ascii="Roboto" w:hAnsi="Roboto"/>
          <w:b/>
          <w:bCs/>
          <w:sz w:val="36"/>
          <w:szCs w:val="36"/>
        </w:rPr>
      </w:pPr>
      <w:r>
        <w:rPr>
          <w:rFonts w:ascii="Roboto" w:hAnsi="Roboto"/>
          <w:b/>
          <w:bCs/>
          <w:sz w:val="36"/>
          <w:szCs w:val="36"/>
        </w:rPr>
        <w:t>Public Engagement</w:t>
      </w:r>
      <w:r w:rsidR="000B5E6B">
        <w:rPr>
          <w:rFonts w:ascii="Roboto" w:hAnsi="Roboto"/>
          <w:b/>
          <w:bCs/>
          <w:sz w:val="36"/>
          <w:szCs w:val="36"/>
        </w:rPr>
        <w:t xml:space="preserve"> Officer </w:t>
      </w:r>
      <w:r w:rsidR="005879E9">
        <w:rPr>
          <w:rFonts w:ascii="Roboto" w:hAnsi="Roboto"/>
          <w:b/>
          <w:bCs/>
          <w:sz w:val="36"/>
          <w:szCs w:val="36"/>
        </w:rPr>
        <w:t xml:space="preserve">| </w:t>
      </w:r>
      <w:r w:rsidR="000B5E6B">
        <w:rPr>
          <w:rFonts w:ascii="Roboto" w:hAnsi="Roboto"/>
          <w:b/>
          <w:bCs/>
          <w:sz w:val="36"/>
          <w:szCs w:val="36"/>
        </w:rPr>
        <w:t>Vacancy</w:t>
      </w:r>
    </w:p>
    <w:p w14:paraId="1859BFA2" w14:textId="70B4C512" w:rsidR="000B5E6B" w:rsidRDefault="000B5E6B" w:rsidP="000B5E6B">
      <w:pPr>
        <w:pStyle w:val="ListParagraph"/>
        <w:numPr>
          <w:ilvl w:val="0"/>
          <w:numId w:val="8"/>
        </w:numPr>
      </w:pPr>
      <w:r>
        <w:t xml:space="preserve">Full-time (35 hours/week) </w:t>
      </w:r>
      <w:r w:rsidR="005C7EB5">
        <w:t xml:space="preserve">–(9.00am-5.00pm Monday-Friday predominately however may this may include the occasional </w:t>
      </w:r>
      <w:r w:rsidR="00B80AF6">
        <w:t>evening</w:t>
      </w:r>
      <w:r w:rsidR="005C7EB5">
        <w:t xml:space="preserve"> or weekend when needed.)</w:t>
      </w:r>
    </w:p>
    <w:p w14:paraId="46196725" w14:textId="5A392715" w:rsidR="000B5E6B" w:rsidRDefault="000B5E6B" w:rsidP="000B5E6B">
      <w:pPr>
        <w:pStyle w:val="ListParagraph"/>
        <w:numPr>
          <w:ilvl w:val="0"/>
          <w:numId w:val="8"/>
        </w:numPr>
      </w:pPr>
      <w:r>
        <w:t xml:space="preserve">Hybrid working </w:t>
      </w:r>
    </w:p>
    <w:p w14:paraId="5796C03F" w14:textId="02B66F7A" w:rsidR="000B5E6B" w:rsidRDefault="000B5E6B" w:rsidP="000B5E6B">
      <w:pPr>
        <w:pStyle w:val="ListParagraph"/>
        <w:numPr>
          <w:ilvl w:val="0"/>
          <w:numId w:val="8"/>
        </w:numPr>
      </w:pPr>
      <w:r>
        <w:t>£</w:t>
      </w:r>
      <w:r w:rsidR="003D24B0">
        <w:t>33,840</w:t>
      </w:r>
      <w:r>
        <w:t xml:space="preserve"> per annum</w:t>
      </w:r>
    </w:p>
    <w:p w14:paraId="1477E958" w14:textId="5F594A05" w:rsidR="000B5E6B" w:rsidRDefault="000B5E6B" w:rsidP="000B5E6B">
      <w:pPr>
        <w:pStyle w:val="ListParagraph"/>
        <w:numPr>
          <w:ilvl w:val="0"/>
          <w:numId w:val="8"/>
        </w:numPr>
      </w:pPr>
      <w:r>
        <w:t xml:space="preserve">Closing date </w:t>
      </w:r>
      <w:r w:rsidR="003D24B0">
        <w:t>17</w:t>
      </w:r>
      <w:r w:rsidR="003D24B0" w:rsidRPr="003D24B0">
        <w:rPr>
          <w:vertAlign w:val="superscript"/>
        </w:rPr>
        <w:t>th</w:t>
      </w:r>
      <w:r w:rsidR="003D24B0">
        <w:t xml:space="preserve"> October</w:t>
      </w:r>
    </w:p>
    <w:p w14:paraId="1A70CD64" w14:textId="77777777" w:rsidR="00325E13" w:rsidRDefault="00325E13" w:rsidP="000B5E6B">
      <w:pPr>
        <w:rPr>
          <w:rFonts w:cs="Segoe UI"/>
          <w:color w:val="242424"/>
          <w:shd w:val="clear" w:color="auto" w:fill="FFFFFF"/>
        </w:rPr>
      </w:pPr>
      <w:r w:rsidRPr="00325E13">
        <w:rPr>
          <w:rFonts w:cs="Segoe UI"/>
          <w:color w:val="242424"/>
          <w:shd w:val="clear" w:color="auto" w:fill="FFFFFF"/>
        </w:rPr>
        <w:t>If you’re passionate about the development and delivery of major Public Engagement programme activities, managing independent and collaborative events with eminent partners, then this is the role you have been looking for.</w:t>
      </w:r>
    </w:p>
    <w:p w14:paraId="114B8867" w14:textId="7B980EE7" w:rsidR="00325E13" w:rsidRDefault="00325E13" w:rsidP="000B5E6B">
      <w:pPr>
        <w:rPr>
          <w:rFonts w:cs="Segoe UI"/>
          <w:color w:val="242424"/>
          <w:shd w:val="clear" w:color="auto" w:fill="FFFFFF"/>
        </w:rPr>
      </w:pPr>
      <w:r w:rsidRPr="00325E13">
        <w:rPr>
          <w:rFonts w:cs="Segoe UI"/>
          <w:color w:val="242424"/>
        </w:rPr>
        <w:br/>
      </w:r>
      <w:r w:rsidRPr="00325E13">
        <w:rPr>
          <w:rFonts w:cs="Segoe UI"/>
          <w:color w:val="242424"/>
          <w:shd w:val="clear" w:color="auto" w:fill="FFFFFF"/>
        </w:rPr>
        <w:t>The RSE is looking for an ambitious Public Engagement Officer to join the team, working closely with the Public Engagement manager and key stakeholders.</w:t>
      </w:r>
      <w:r w:rsidR="00B80AF6">
        <w:rPr>
          <w:rFonts w:cs="Segoe UI"/>
          <w:color w:val="242424"/>
          <w:shd w:val="clear" w:color="auto" w:fill="FFFFFF"/>
        </w:rPr>
        <w:t xml:space="preserve"> </w:t>
      </w:r>
      <w:r w:rsidR="00B80AF6" w:rsidRPr="00B80AF6">
        <w:rPr>
          <w:rFonts w:cs="Segoe UI"/>
          <w:color w:val="242424"/>
          <w:shd w:val="clear" w:color="auto" w:fill="FFFFFF"/>
        </w:rPr>
        <w:t>You will deliver a programme of activities to inspire audiences, stimulate debate, and educate the public through promoting our mission to ‘make knowledge useful’.</w:t>
      </w:r>
    </w:p>
    <w:p w14:paraId="66DAE427" w14:textId="748444AD" w:rsidR="00E1406F" w:rsidRPr="00325E13" w:rsidRDefault="00325E13" w:rsidP="000B5E6B">
      <w:r w:rsidRPr="00325E13">
        <w:rPr>
          <w:rFonts w:cs="Segoe UI"/>
          <w:color w:val="242424"/>
          <w:shd w:val="clear" w:color="auto" w:fill="FFFFFF"/>
        </w:rPr>
        <w:br/>
        <w:t>As Scotland’s National Academy with over 1600 Fellows from academia, business and public service who are among the most distinguished in their fields; we engage and connect nationally and internationally to share knowledge and tackle the most pressing challenges of the modern world.</w:t>
      </w:r>
    </w:p>
    <w:p w14:paraId="3D73374A" w14:textId="650CE87D" w:rsidR="000B5E6B" w:rsidRDefault="00E06D08" w:rsidP="000B5E6B">
      <w:r>
        <w:t>We are</w:t>
      </w:r>
      <w:r w:rsidR="000B5E6B">
        <w:t xml:space="preserve"> looking for a talented individual to:</w:t>
      </w:r>
    </w:p>
    <w:p w14:paraId="4CB90320" w14:textId="77777777" w:rsidR="003D24B0" w:rsidRPr="003D24B0" w:rsidRDefault="003D24B0" w:rsidP="003D24B0">
      <w:pPr>
        <w:numPr>
          <w:ilvl w:val="0"/>
          <w:numId w:val="9"/>
        </w:numPr>
        <w:autoSpaceDE w:val="0"/>
        <w:autoSpaceDN w:val="0"/>
        <w:spacing w:after="0" w:line="276" w:lineRule="auto"/>
        <w:contextualSpacing/>
        <w:rPr>
          <w:rFonts w:eastAsia="Times New Roman" w:cs="Arial"/>
        </w:rPr>
      </w:pPr>
      <w:r w:rsidRPr="003D24B0">
        <w:rPr>
          <w:rFonts w:eastAsia="Times New Roman" w:cs="Arial"/>
        </w:rPr>
        <w:t xml:space="preserve">Supporting the planning, co-ordination and delivery of RSE Public Engagement activities (both online and in person), specifically the RSE Signature Event series, partnership events and aspects of the Curious summer programme. </w:t>
      </w:r>
    </w:p>
    <w:p w14:paraId="70B9BD23" w14:textId="77777777" w:rsidR="003D24B0" w:rsidRPr="003D24B0" w:rsidRDefault="003D24B0" w:rsidP="003D24B0">
      <w:pPr>
        <w:numPr>
          <w:ilvl w:val="0"/>
          <w:numId w:val="9"/>
        </w:numPr>
        <w:autoSpaceDE w:val="0"/>
        <w:autoSpaceDN w:val="0"/>
        <w:spacing w:after="0" w:line="276" w:lineRule="auto"/>
        <w:contextualSpacing/>
        <w:rPr>
          <w:rFonts w:eastAsia="Times New Roman" w:cs="Arial"/>
        </w:rPr>
      </w:pPr>
      <w:r w:rsidRPr="003D24B0">
        <w:rPr>
          <w:rFonts w:eastAsia="Times New Roman" w:cs="Arial"/>
        </w:rPr>
        <w:t>Producing and processing forms and communications for events, attending internal and external meetings/events, researching methods of engagement and target audiences, liaison with RSE Fellows and organisational partners.</w:t>
      </w:r>
    </w:p>
    <w:p w14:paraId="2099D1BE" w14:textId="77777777" w:rsidR="003D24B0" w:rsidRPr="003D24B0" w:rsidRDefault="003D24B0" w:rsidP="003D24B0">
      <w:pPr>
        <w:numPr>
          <w:ilvl w:val="0"/>
          <w:numId w:val="9"/>
        </w:numPr>
        <w:autoSpaceDE w:val="0"/>
        <w:autoSpaceDN w:val="0"/>
        <w:spacing w:after="0" w:line="276" w:lineRule="auto"/>
        <w:contextualSpacing/>
        <w:rPr>
          <w:rFonts w:eastAsia="Times New Roman" w:cs="Arial"/>
        </w:rPr>
      </w:pPr>
      <w:r w:rsidRPr="003D24B0">
        <w:rPr>
          <w:rFonts w:eastAsia="Times New Roman" w:cs="Arial"/>
        </w:rPr>
        <w:t xml:space="preserve">Liaising with the RSE Communications team to support appropriate marketing of activities and the creation of suitable outputs to maximise the impact and profile of public engagement activities. </w:t>
      </w:r>
    </w:p>
    <w:p w14:paraId="48101A66" w14:textId="77777777" w:rsidR="003D24B0" w:rsidRPr="003D24B0" w:rsidRDefault="003D24B0" w:rsidP="003D24B0">
      <w:pPr>
        <w:numPr>
          <w:ilvl w:val="0"/>
          <w:numId w:val="9"/>
        </w:numPr>
        <w:autoSpaceDE w:val="0"/>
        <w:autoSpaceDN w:val="0"/>
        <w:spacing w:after="0" w:line="276" w:lineRule="auto"/>
        <w:rPr>
          <w:rFonts w:eastAsia="Times New Roman" w:cs="Arial"/>
        </w:rPr>
      </w:pPr>
      <w:r w:rsidRPr="003D24B0">
        <w:rPr>
          <w:rFonts w:eastAsia="Times New Roman" w:cs="Arial"/>
        </w:rPr>
        <w:t xml:space="preserve">Work on income and expenditure sheets for individual Public Engagement Events to ensure spend is compatible with budget and forecast.  </w:t>
      </w:r>
    </w:p>
    <w:p w14:paraId="2CD1939F" w14:textId="77777777" w:rsidR="003D24B0" w:rsidRPr="003D24B0" w:rsidRDefault="003D24B0" w:rsidP="003D24B0">
      <w:pPr>
        <w:numPr>
          <w:ilvl w:val="0"/>
          <w:numId w:val="9"/>
        </w:numPr>
        <w:autoSpaceDE w:val="0"/>
        <w:autoSpaceDN w:val="0"/>
        <w:spacing w:after="0" w:line="276" w:lineRule="auto"/>
        <w:rPr>
          <w:rFonts w:eastAsia="Times New Roman" w:cs="Arial"/>
        </w:rPr>
      </w:pPr>
      <w:r w:rsidRPr="003D24B0">
        <w:rPr>
          <w:rFonts w:eastAsia="Times New Roman" w:cs="Arial"/>
        </w:rPr>
        <w:t xml:space="preserve">Provide advice and support to other RSE teams to allow them to deliver their public engagement activities </w:t>
      </w:r>
    </w:p>
    <w:p w14:paraId="7F19090F" w14:textId="77777777" w:rsidR="003D24B0" w:rsidRPr="003D24B0" w:rsidRDefault="003D24B0" w:rsidP="003D24B0">
      <w:pPr>
        <w:numPr>
          <w:ilvl w:val="0"/>
          <w:numId w:val="9"/>
        </w:numPr>
        <w:autoSpaceDE w:val="0"/>
        <w:autoSpaceDN w:val="0"/>
        <w:spacing w:after="0" w:line="276" w:lineRule="auto"/>
        <w:rPr>
          <w:rFonts w:eastAsia="Times New Roman" w:cs="Arial"/>
        </w:rPr>
      </w:pPr>
      <w:r w:rsidRPr="003D24B0">
        <w:rPr>
          <w:rFonts w:eastAsia="Times New Roman" w:cs="Arial"/>
        </w:rPr>
        <w:t>Maintain files and records of RSE activities, ensuring RSE databases are kept up to date, in accordance with RSE policy.</w:t>
      </w:r>
    </w:p>
    <w:p w14:paraId="7E7D7D88" w14:textId="77777777" w:rsidR="003D24B0" w:rsidRPr="003D24B0" w:rsidRDefault="003D24B0" w:rsidP="003D24B0">
      <w:pPr>
        <w:numPr>
          <w:ilvl w:val="0"/>
          <w:numId w:val="9"/>
        </w:numPr>
        <w:autoSpaceDE w:val="0"/>
        <w:autoSpaceDN w:val="0"/>
        <w:spacing w:after="0" w:line="276" w:lineRule="auto"/>
        <w:rPr>
          <w:rFonts w:eastAsia="Times New Roman" w:cs="Arial"/>
        </w:rPr>
      </w:pPr>
      <w:r w:rsidRPr="003D24B0">
        <w:rPr>
          <w:rFonts w:eastAsia="Times New Roman" w:cs="Arial"/>
        </w:rPr>
        <w:lastRenderedPageBreak/>
        <w:t>Carry out effective evaluation of activities, writing impact reports and analysing data to help generate improvements.</w:t>
      </w:r>
    </w:p>
    <w:p w14:paraId="2F45B8A1" w14:textId="77777777" w:rsidR="003D24B0" w:rsidRPr="003D24B0" w:rsidRDefault="003D24B0" w:rsidP="003D24B0">
      <w:pPr>
        <w:numPr>
          <w:ilvl w:val="0"/>
          <w:numId w:val="9"/>
        </w:numPr>
        <w:autoSpaceDE w:val="0"/>
        <w:autoSpaceDN w:val="0"/>
        <w:spacing w:after="0" w:line="276" w:lineRule="auto"/>
        <w:rPr>
          <w:rFonts w:eastAsia="Times New Roman" w:cs="Arial"/>
        </w:rPr>
      </w:pPr>
      <w:bookmarkStart w:id="1" w:name="_Hlk49249762"/>
      <w:r w:rsidRPr="003D24B0">
        <w:rPr>
          <w:rFonts w:eastAsia="Times New Roman" w:cs="Arial"/>
        </w:rPr>
        <w:t>To input to current strategies and business change across the team and organisation</w:t>
      </w:r>
      <w:bookmarkEnd w:id="1"/>
      <w:r w:rsidRPr="003D24B0">
        <w:rPr>
          <w:rFonts w:eastAsia="Times New Roman" w:cs="Arial"/>
        </w:rPr>
        <w:t xml:space="preserve"> </w:t>
      </w:r>
    </w:p>
    <w:p w14:paraId="20C8B376" w14:textId="77777777" w:rsidR="003D24B0" w:rsidRPr="003D24B0" w:rsidRDefault="003D24B0" w:rsidP="003D24B0">
      <w:pPr>
        <w:numPr>
          <w:ilvl w:val="0"/>
          <w:numId w:val="9"/>
        </w:numPr>
        <w:contextualSpacing/>
        <w:rPr>
          <w:rFonts w:eastAsia="Times New Roman" w:cs="Times New Roman"/>
        </w:rPr>
      </w:pPr>
      <w:r w:rsidRPr="003D24B0">
        <w:rPr>
          <w:rFonts w:eastAsia="Times New Roman" w:cs="Arial"/>
        </w:rPr>
        <w:t>To provide support to the Public Engagement Manager, when required</w:t>
      </w:r>
    </w:p>
    <w:p w14:paraId="4E996778" w14:textId="517AC43C" w:rsidR="003D24B0" w:rsidRDefault="003D24B0" w:rsidP="003D24B0">
      <w:pPr>
        <w:numPr>
          <w:ilvl w:val="0"/>
          <w:numId w:val="9"/>
        </w:numPr>
        <w:autoSpaceDE w:val="0"/>
        <w:autoSpaceDN w:val="0"/>
        <w:spacing w:after="0" w:line="276" w:lineRule="auto"/>
        <w:rPr>
          <w:rFonts w:eastAsia="Times New Roman" w:cs="Arial"/>
        </w:rPr>
      </w:pPr>
      <w:r w:rsidRPr="003D24B0">
        <w:rPr>
          <w:rFonts w:eastAsia="Times New Roman" w:cs="Arial"/>
        </w:rPr>
        <w:t xml:space="preserve">To keep up to date with emerging practices in public engagement and changes in legislation. </w:t>
      </w:r>
    </w:p>
    <w:p w14:paraId="6DC7112E" w14:textId="77777777" w:rsidR="003D24B0" w:rsidRPr="003D24B0" w:rsidRDefault="003D24B0" w:rsidP="003D24B0">
      <w:pPr>
        <w:autoSpaceDE w:val="0"/>
        <w:autoSpaceDN w:val="0"/>
        <w:spacing w:after="0" w:line="276" w:lineRule="auto"/>
        <w:ind w:left="720"/>
        <w:rPr>
          <w:rFonts w:eastAsia="Times New Roman" w:cs="Arial"/>
        </w:rPr>
      </w:pPr>
    </w:p>
    <w:p w14:paraId="59D39B22" w14:textId="766B8CA4" w:rsidR="000B5E6B" w:rsidRDefault="003D24B0" w:rsidP="00DD5A64">
      <w:pPr>
        <w:pStyle w:val="Heading2"/>
      </w:pPr>
      <w:r>
        <w:t>Role Requirements</w:t>
      </w:r>
    </w:p>
    <w:p w14:paraId="16FF6884" w14:textId="77777777" w:rsidR="003D24B0" w:rsidRPr="003D24B0" w:rsidRDefault="003D24B0" w:rsidP="003D24B0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3D24B0" w:rsidRPr="00D51D70" w14:paraId="2AE0368F" w14:textId="77777777" w:rsidTr="00126E15">
        <w:tc>
          <w:tcPr>
            <w:tcW w:w="4508" w:type="dxa"/>
          </w:tcPr>
          <w:p w14:paraId="2A1A9E0B" w14:textId="77777777" w:rsidR="003D24B0" w:rsidRPr="003D24B0" w:rsidRDefault="003D24B0" w:rsidP="00126E15">
            <w:pPr>
              <w:pStyle w:val="Heading4"/>
              <w:outlineLvl w:val="3"/>
              <w:rPr>
                <w:rFonts w:ascii="Roboto Light" w:hAnsi="Roboto Light"/>
              </w:rPr>
            </w:pPr>
            <w:r w:rsidRPr="003D24B0">
              <w:rPr>
                <w:rFonts w:ascii="Roboto Light" w:hAnsi="Roboto Light"/>
              </w:rPr>
              <w:t>Essential</w:t>
            </w:r>
          </w:p>
        </w:tc>
        <w:tc>
          <w:tcPr>
            <w:tcW w:w="4508" w:type="dxa"/>
          </w:tcPr>
          <w:p w14:paraId="5A2DD20E" w14:textId="77777777" w:rsidR="003D24B0" w:rsidRPr="003D24B0" w:rsidRDefault="003D24B0" w:rsidP="00126E15">
            <w:pPr>
              <w:pStyle w:val="Heading4"/>
              <w:outlineLvl w:val="3"/>
              <w:rPr>
                <w:rFonts w:ascii="Roboto Light" w:hAnsi="Roboto Light"/>
              </w:rPr>
            </w:pPr>
            <w:r w:rsidRPr="003D24B0">
              <w:rPr>
                <w:rFonts w:ascii="Roboto Light" w:hAnsi="Roboto Light"/>
              </w:rPr>
              <w:t>Desirable</w:t>
            </w:r>
          </w:p>
        </w:tc>
      </w:tr>
      <w:tr w:rsidR="003D24B0" w:rsidRPr="00824554" w14:paraId="72A1E4D2" w14:textId="77777777" w:rsidTr="00126E15">
        <w:tc>
          <w:tcPr>
            <w:tcW w:w="4508" w:type="dxa"/>
          </w:tcPr>
          <w:p w14:paraId="7699CCC2" w14:textId="77777777" w:rsidR="003D24B0" w:rsidRPr="003D24B0" w:rsidRDefault="003D24B0" w:rsidP="00126E15">
            <w:pPr>
              <w:rPr>
                <w:rFonts w:cs="Arial"/>
              </w:rPr>
            </w:pPr>
            <w:r w:rsidRPr="003D24B0">
              <w:rPr>
                <w:rFonts w:cs="Arial"/>
              </w:rPr>
              <w:t xml:space="preserve">1+ </w:t>
            </w:r>
            <w:proofErr w:type="spellStart"/>
            <w:r w:rsidRPr="003D24B0">
              <w:rPr>
                <w:rFonts w:cs="Arial"/>
              </w:rPr>
              <w:t>year’s experience</w:t>
            </w:r>
            <w:proofErr w:type="spellEnd"/>
            <w:r w:rsidRPr="003D24B0">
              <w:rPr>
                <w:rFonts w:cs="Arial"/>
              </w:rPr>
              <w:t xml:space="preserve"> in a related role</w:t>
            </w:r>
          </w:p>
        </w:tc>
        <w:tc>
          <w:tcPr>
            <w:tcW w:w="4508" w:type="dxa"/>
          </w:tcPr>
          <w:p w14:paraId="05513341" w14:textId="77777777" w:rsidR="003D24B0" w:rsidRPr="003D24B0" w:rsidRDefault="003D24B0" w:rsidP="00126E15">
            <w:pPr>
              <w:rPr>
                <w:rFonts w:cs="Arial"/>
              </w:rPr>
            </w:pPr>
            <w:r w:rsidRPr="003D24B0">
              <w:rPr>
                <w:rFonts w:cs="Arial"/>
              </w:rPr>
              <w:t xml:space="preserve">Undergraduate degree, does not have to be Public Engagement specific </w:t>
            </w:r>
          </w:p>
          <w:p w14:paraId="1727F2FF" w14:textId="77777777" w:rsidR="003D24B0" w:rsidRPr="003D24B0" w:rsidRDefault="003D24B0" w:rsidP="00126E15">
            <w:pPr>
              <w:rPr>
                <w:rFonts w:cs="Arial"/>
              </w:rPr>
            </w:pPr>
          </w:p>
        </w:tc>
      </w:tr>
      <w:tr w:rsidR="003D24B0" w:rsidRPr="00824554" w14:paraId="1070C542" w14:textId="77777777" w:rsidTr="00126E15">
        <w:tc>
          <w:tcPr>
            <w:tcW w:w="4508" w:type="dxa"/>
          </w:tcPr>
          <w:p w14:paraId="47D4315E" w14:textId="77777777" w:rsidR="003D24B0" w:rsidRPr="003D24B0" w:rsidRDefault="003D24B0" w:rsidP="00126E15">
            <w:pPr>
              <w:rPr>
                <w:rFonts w:cs="Arial"/>
                <w:bCs/>
              </w:rPr>
            </w:pPr>
            <w:r w:rsidRPr="003D24B0">
              <w:rPr>
                <w:rFonts w:cs="Arial"/>
              </w:rPr>
              <w:t>Previous experience of public engagement, community engagement or equivalent.</w:t>
            </w:r>
          </w:p>
        </w:tc>
        <w:tc>
          <w:tcPr>
            <w:tcW w:w="4508" w:type="dxa"/>
          </w:tcPr>
          <w:p w14:paraId="3276BE56" w14:textId="77777777" w:rsidR="003D24B0" w:rsidRPr="003D24B0" w:rsidDel="00FC22C3" w:rsidRDefault="003D24B0" w:rsidP="00126E15">
            <w:pPr>
              <w:rPr>
                <w:rFonts w:cs="Arial"/>
              </w:rPr>
            </w:pPr>
            <w:r w:rsidRPr="003D24B0">
              <w:rPr>
                <w:rFonts w:cs="Arial"/>
              </w:rPr>
              <w:t>Experience of working with schools and/or delivering educational activities</w:t>
            </w:r>
          </w:p>
        </w:tc>
      </w:tr>
      <w:tr w:rsidR="003D24B0" w:rsidRPr="00824554" w14:paraId="66BD88E3" w14:textId="77777777" w:rsidTr="00126E15">
        <w:tc>
          <w:tcPr>
            <w:tcW w:w="4508" w:type="dxa"/>
          </w:tcPr>
          <w:p w14:paraId="514C2A8D" w14:textId="77777777" w:rsidR="003D24B0" w:rsidRPr="003D24B0" w:rsidRDefault="003D24B0" w:rsidP="00126E15">
            <w:pPr>
              <w:rPr>
                <w:rFonts w:cs="Arial"/>
              </w:rPr>
            </w:pPr>
            <w:r w:rsidRPr="003D24B0">
              <w:rPr>
                <w:rFonts w:cs="Arial"/>
                <w:bCs/>
              </w:rPr>
              <w:t xml:space="preserve">Experience of following processes and procedures to organise activities. </w:t>
            </w:r>
          </w:p>
        </w:tc>
        <w:tc>
          <w:tcPr>
            <w:tcW w:w="4508" w:type="dxa"/>
          </w:tcPr>
          <w:p w14:paraId="72093830" w14:textId="77777777" w:rsidR="003D24B0" w:rsidRPr="003D24B0" w:rsidRDefault="003D24B0" w:rsidP="00126E15">
            <w:pPr>
              <w:rPr>
                <w:rFonts w:cs="Arial"/>
              </w:rPr>
            </w:pPr>
            <w:r w:rsidRPr="003D24B0">
              <w:rPr>
                <w:rFonts w:cs="Arial"/>
              </w:rPr>
              <w:t>Experience of working within a busy team environment.</w:t>
            </w:r>
          </w:p>
        </w:tc>
      </w:tr>
      <w:tr w:rsidR="003D24B0" w:rsidRPr="00824554" w14:paraId="5AE053AA" w14:textId="77777777" w:rsidTr="00126E15">
        <w:tc>
          <w:tcPr>
            <w:tcW w:w="4508" w:type="dxa"/>
          </w:tcPr>
          <w:p w14:paraId="10396B9F" w14:textId="77777777" w:rsidR="003D24B0" w:rsidRPr="003D24B0" w:rsidRDefault="003D24B0" w:rsidP="00126E15">
            <w:pPr>
              <w:rPr>
                <w:rFonts w:cs="Arial"/>
              </w:rPr>
            </w:pPr>
            <w:r w:rsidRPr="003D24B0">
              <w:rPr>
                <w:rFonts w:cs="Arial"/>
              </w:rPr>
              <w:t>Meticulous organisational skills including the ability to prioritise a busy workload</w:t>
            </w:r>
          </w:p>
        </w:tc>
        <w:tc>
          <w:tcPr>
            <w:tcW w:w="4508" w:type="dxa"/>
          </w:tcPr>
          <w:p w14:paraId="05E26F9B" w14:textId="77777777" w:rsidR="003D24B0" w:rsidRPr="003D24B0" w:rsidRDefault="003D24B0" w:rsidP="00126E15">
            <w:pPr>
              <w:rPr>
                <w:rFonts w:cs="Arial"/>
              </w:rPr>
            </w:pPr>
            <w:r w:rsidRPr="003D24B0">
              <w:rPr>
                <w:rFonts w:cs="Arial"/>
              </w:rPr>
              <w:t>Experience of creating briefing documents and risk assessments.</w:t>
            </w:r>
          </w:p>
        </w:tc>
      </w:tr>
      <w:tr w:rsidR="003D24B0" w:rsidRPr="00824554" w14:paraId="5FF57AB2" w14:textId="77777777" w:rsidTr="00126E15">
        <w:tc>
          <w:tcPr>
            <w:tcW w:w="4508" w:type="dxa"/>
          </w:tcPr>
          <w:p w14:paraId="6AF69019" w14:textId="77777777" w:rsidR="003D24B0" w:rsidRPr="003D24B0" w:rsidRDefault="003D24B0" w:rsidP="00126E15">
            <w:pPr>
              <w:rPr>
                <w:rFonts w:cs="Arial"/>
              </w:rPr>
            </w:pPr>
            <w:r w:rsidRPr="003D24B0">
              <w:rPr>
                <w:rFonts w:cs="Arial"/>
              </w:rPr>
              <w:t>Excellent communication skills; both verbal and written.</w:t>
            </w:r>
          </w:p>
        </w:tc>
        <w:tc>
          <w:tcPr>
            <w:tcW w:w="4508" w:type="dxa"/>
          </w:tcPr>
          <w:p w14:paraId="10030C24" w14:textId="77777777" w:rsidR="003D24B0" w:rsidRPr="003D24B0" w:rsidRDefault="003D24B0" w:rsidP="00126E15">
            <w:pPr>
              <w:rPr>
                <w:rFonts w:cs="Arial"/>
              </w:rPr>
            </w:pPr>
            <w:r w:rsidRPr="003D24B0">
              <w:rPr>
                <w:rFonts w:cs="Arial"/>
              </w:rPr>
              <w:t>Experience of analysing evaluation data and writing activity impact reports.</w:t>
            </w:r>
          </w:p>
        </w:tc>
      </w:tr>
      <w:tr w:rsidR="003D24B0" w:rsidRPr="00824554" w14:paraId="01E2950A" w14:textId="77777777" w:rsidTr="00126E15">
        <w:tc>
          <w:tcPr>
            <w:tcW w:w="4508" w:type="dxa"/>
          </w:tcPr>
          <w:p w14:paraId="6770F2A7" w14:textId="77777777" w:rsidR="003D24B0" w:rsidRPr="003D24B0" w:rsidRDefault="003D24B0" w:rsidP="00126E15">
            <w:pPr>
              <w:rPr>
                <w:rFonts w:cs="Arial"/>
                <w:bCs/>
              </w:rPr>
            </w:pPr>
            <w:r w:rsidRPr="003D24B0">
              <w:rPr>
                <w:rFonts w:cs="Arial"/>
                <w:bCs/>
              </w:rPr>
              <w:t>Ability to work under pressure and demonstrate flexibility and adaptability</w:t>
            </w:r>
          </w:p>
          <w:p w14:paraId="7319D166" w14:textId="77777777" w:rsidR="003D24B0" w:rsidRPr="003D24B0" w:rsidRDefault="003D24B0" w:rsidP="00126E15">
            <w:pPr>
              <w:rPr>
                <w:rFonts w:cs="Arial"/>
              </w:rPr>
            </w:pPr>
          </w:p>
        </w:tc>
        <w:tc>
          <w:tcPr>
            <w:tcW w:w="4508" w:type="dxa"/>
          </w:tcPr>
          <w:p w14:paraId="40832300" w14:textId="77777777" w:rsidR="003D24B0" w:rsidRPr="003D24B0" w:rsidRDefault="003D24B0" w:rsidP="00126E15">
            <w:pPr>
              <w:rPr>
                <w:rFonts w:cs="Arial"/>
              </w:rPr>
            </w:pPr>
            <w:r w:rsidRPr="003D24B0">
              <w:rPr>
                <w:rFonts w:cs="Arial"/>
              </w:rPr>
              <w:t>Experience of working with in person and online audiences.</w:t>
            </w:r>
          </w:p>
        </w:tc>
      </w:tr>
      <w:tr w:rsidR="003D24B0" w:rsidRPr="00824554" w14:paraId="0EA8AA29" w14:textId="77777777" w:rsidTr="00126E15">
        <w:tc>
          <w:tcPr>
            <w:tcW w:w="4508" w:type="dxa"/>
          </w:tcPr>
          <w:p w14:paraId="6C7C5288" w14:textId="77777777" w:rsidR="003D24B0" w:rsidRPr="003D24B0" w:rsidRDefault="003D24B0" w:rsidP="00126E15">
            <w:pPr>
              <w:rPr>
                <w:rFonts w:cs="Arial"/>
              </w:rPr>
            </w:pPr>
            <w:r w:rsidRPr="003D24B0">
              <w:rPr>
                <w:rFonts w:cs="Arial"/>
              </w:rPr>
              <w:t>Previous experience of delivering activities within set budgets</w:t>
            </w:r>
          </w:p>
        </w:tc>
        <w:tc>
          <w:tcPr>
            <w:tcW w:w="4508" w:type="dxa"/>
          </w:tcPr>
          <w:p w14:paraId="78772A8F" w14:textId="77777777" w:rsidR="003D24B0" w:rsidRPr="003D24B0" w:rsidRDefault="003D24B0" w:rsidP="00126E15">
            <w:pPr>
              <w:rPr>
                <w:rFonts w:cs="Arial"/>
              </w:rPr>
            </w:pPr>
            <w:r w:rsidRPr="003D24B0">
              <w:rPr>
                <w:rFonts w:cs="Arial"/>
              </w:rPr>
              <w:t xml:space="preserve">Knowledge of public engagement practices, procedures, and related legislation </w:t>
            </w:r>
          </w:p>
        </w:tc>
      </w:tr>
      <w:tr w:rsidR="003D24B0" w:rsidRPr="00824554" w14:paraId="53A97E2E" w14:textId="77777777" w:rsidTr="00126E15">
        <w:tc>
          <w:tcPr>
            <w:tcW w:w="4508" w:type="dxa"/>
          </w:tcPr>
          <w:p w14:paraId="7794A442" w14:textId="77777777" w:rsidR="003D24B0" w:rsidRPr="003D24B0" w:rsidRDefault="003D24B0" w:rsidP="00126E15">
            <w:pPr>
              <w:rPr>
                <w:rFonts w:cs="Arial"/>
              </w:rPr>
            </w:pPr>
            <w:r w:rsidRPr="003D24B0">
              <w:rPr>
                <w:rFonts w:cs="Arial"/>
              </w:rPr>
              <w:t>Ability to multi-task and switch between planning a variety of concurrent events and activities .</w:t>
            </w:r>
          </w:p>
        </w:tc>
        <w:tc>
          <w:tcPr>
            <w:tcW w:w="4508" w:type="dxa"/>
          </w:tcPr>
          <w:p w14:paraId="1C6E6F1D" w14:textId="77777777" w:rsidR="003D24B0" w:rsidRPr="003D24B0" w:rsidRDefault="003D24B0" w:rsidP="00126E15">
            <w:pPr>
              <w:rPr>
                <w:rFonts w:cs="Arial"/>
              </w:rPr>
            </w:pPr>
            <w:r w:rsidRPr="003D24B0">
              <w:rPr>
                <w:rFonts w:cs="Arial"/>
              </w:rPr>
              <w:t>Awareness of child protection practices and safeguarding procedures, equality, and diversity.</w:t>
            </w:r>
          </w:p>
        </w:tc>
      </w:tr>
      <w:tr w:rsidR="003D24B0" w:rsidRPr="00824554" w14:paraId="02130EA7" w14:textId="77777777" w:rsidTr="00126E15">
        <w:tc>
          <w:tcPr>
            <w:tcW w:w="4508" w:type="dxa"/>
          </w:tcPr>
          <w:p w14:paraId="285A91F7" w14:textId="77777777" w:rsidR="003D24B0" w:rsidRPr="003D24B0" w:rsidRDefault="003D24B0" w:rsidP="00126E15">
            <w:pPr>
              <w:rPr>
                <w:rFonts w:cs="Arial"/>
              </w:rPr>
            </w:pPr>
          </w:p>
          <w:p w14:paraId="359E6FBF" w14:textId="77777777" w:rsidR="003D24B0" w:rsidRPr="003D24B0" w:rsidRDefault="003D24B0" w:rsidP="00126E15">
            <w:pPr>
              <w:rPr>
                <w:rFonts w:cs="Arial"/>
              </w:rPr>
            </w:pPr>
            <w:r w:rsidRPr="003D24B0">
              <w:rPr>
                <w:rFonts w:cs="Arial"/>
              </w:rPr>
              <w:t>Previous experience of public engagement, community engagement or equivalent.</w:t>
            </w:r>
          </w:p>
        </w:tc>
        <w:tc>
          <w:tcPr>
            <w:tcW w:w="4508" w:type="dxa"/>
          </w:tcPr>
          <w:p w14:paraId="1A31C303" w14:textId="77777777" w:rsidR="003D24B0" w:rsidRPr="00824554" w:rsidRDefault="003D24B0" w:rsidP="00126E15">
            <w:pPr>
              <w:rPr>
                <w:rFonts w:ascii="Arial" w:hAnsi="Arial" w:cs="Arial"/>
              </w:rPr>
            </w:pPr>
          </w:p>
        </w:tc>
      </w:tr>
      <w:tr w:rsidR="003D24B0" w:rsidRPr="00824554" w14:paraId="711FFCAA" w14:textId="77777777" w:rsidTr="00126E15">
        <w:tc>
          <w:tcPr>
            <w:tcW w:w="4508" w:type="dxa"/>
          </w:tcPr>
          <w:p w14:paraId="3025D7DD" w14:textId="77777777" w:rsidR="003D24B0" w:rsidRPr="003D24B0" w:rsidRDefault="003D24B0" w:rsidP="00126E15">
            <w:pPr>
              <w:rPr>
                <w:rFonts w:cs="Arial"/>
              </w:rPr>
            </w:pPr>
            <w:r w:rsidRPr="003D24B0">
              <w:rPr>
                <w:rFonts w:cs="Arial"/>
              </w:rPr>
              <w:t>Good IT skills</w:t>
            </w:r>
          </w:p>
        </w:tc>
        <w:tc>
          <w:tcPr>
            <w:tcW w:w="4508" w:type="dxa"/>
          </w:tcPr>
          <w:p w14:paraId="36D6FFCC" w14:textId="77777777" w:rsidR="003D24B0" w:rsidRPr="00824554" w:rsidRDefault="003D24B0" w:rsidP="00126E15">
            <w:pPr>
              <w:rPr>
                <w:rFonts w:ascii="Arial" w:hAnsi="Arial" w:cs="Arial"/>
              </w:rPr>
            </w:pPr>
          </w:p>
        </w:tc>
      </w:tr>
    </w:tbl>
    <w:p w14:paraId="648A196E" w14:textId="20FE8540" w:rsidR="003D24B0" w:rsidRDefault="003D24B0" w:rsidP="003D24B0"/>
    <w:p w14:paraId="5F4ABE7E" w14:textId="77777777" w:rsidR="003D24B0" w:rsidRPr="003D24B0" w:rsidRDefault="003D24B0" w:rsidP="003D24B0"/>
    <w:p w14:paraId="3261F2EF" w14:textId="77777777" w:rsidR="00DE5F43" w:rsidRDefault="00DE5F43" w:rsidP="00DE5F43">
      <w:pPr>
        <w:rPr>
          <w:rFonts w:cs="Segoe UI"/>
          <w:color w:val="242424"/>
          <w:shd w:val="clear" w:color="auto" w:fill="FFFFFF"/>
        </w:rPr>
      </w:pPr>
      <w:r w:rsidRPr="00DE5F43">
        <w:rPr>
          <w:rFonts w:cs="Segoe UI"/>
          <w:color w:val="242424"/>
          <w:shd w:val="clear" w:color="auto" w:fill="FFFFFF"/>
        </w:rPr>
        <w:t>If you have relevant experience in networking and delivering high profile events/activities, excellent communication skills and work well as part of a supportive, dynamic team; then we want to hear from you. An undergraduate degree would be advantageous, but not essential.</w:t>
      </w:r>
    </w:p>
    <w:p w14:paraId="1EEF2E78" w14:textId="338D5729" w:rsidR="00DE5F43" w:rsidRDefault="00DE5F43" w:rsidP="00DE5F43">
      <w:pPr>
        <w:rPr>
          <w:rFonts w:cs="Segoe UI"/>
          <w:color w:val="242424"/>
          <w:shd w:val="clear" w:color="auto" w:fill="FFFFFF"/>
        </w:rPr>
      </w:pPr>
      <w:r w:rsidRPr="00DE5F43">
        <w:rPr>
          <w:rFonts w:cs="Segoe UI"/>
          <w:color w:val="242424"/>
        </w:rPr>
        <w:br/>
      </w:r>
      <w:r w:rsidRPr="00DE5F43">
        <w:rPr>
          <w:rFonts w:cs="Segoe UI"/>
          <w:color w:val="242424"/>
          <w:shd w:val="clear" w:color="auto" w:fill="FFFFFF"/>
        </w:rPr>
        <w:t xml:space="preserve">If this looks like you then please send your CV and Cover letter to </w:t>
      </w:r>
      <w:hyperlink r:id="rId9" w:history="1">
        <w:r w:rsidRPr="003509B2">
          <w:rPr>
            <w:rStyle w:val="Hyperlink"/>
            <w:rFonts w:cs="Segoe UI"/>
            <w:shd w:val="clear" w:color="auto" w:fill="FFFFFF"/>
          </w:rPr>
          <w:t>vacancies@therse.co.uk</w:t>
        </w:r>
      </w:hyperlink>
    </w:p>
    <w:p w14:paraId="44EA2C0F" w14:textId="72B182AD" w:rsidR="00E06D08" w:rsidRPr="00DE5F43" w:rsidRDefault="00DE5F43" w:rsidP="00DE5F43">
      <w:r w:rsidRPr="00DE5F43">
        <w:rPr>
          <w:rFonts w:cs="Segoe UI"/>
          <w:color w:val="242424"/>
        </w:rPr>
        <w:br/>
      </w:r>
      <w:r w:rsidRPr="00DE5F43">
        <w:rPr>
          <w:rFonts w:cs="Segoe UI"/>
          <w:color w:val="242424"/>
          <w:shd w:val="clear" w:color="auto" w:fill="FFFFFF"/>
        </w:rPr>
        <w:t>The closing date for applications is 17th October 2022</w:t>
      </w:r>
    </w:p>
    <w:bookmarkEnd w:id="0"/>
    <w:sectPr w:rsidR="00E06D08" w:rsidRPr="00DE5F43" w:rsidSect="0083029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Borders w:offsetFrom="page">
        <w:bottom w:val="single" w:sz="48" w:space="0" w:color="00577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65862" w14:textId="77777777" w:rsidR="00071E86" w:rsidRDefault="00071E86" w:rsidP="00EA4E82">
      <w:pPr>
        <w:spacing w:after="0" w:line="240" w:lineRule="auto"/>
      </w:pPr>
      <w:r>
        <w:separator/>
      </w:r>
    </w:p>
  </w:endnote>
  <w:endnote w:type="continuationSeparator" w:id="0">
    <w:p w14:paraId="0668AD30" w14:textId="77777777" w:rsidR="00071E86" w:rsidRDefault="00071E86" w:rsidP="00EA4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122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51C071" w14:textId="3D434459" w:rsidR="00EA4E82" w:rsidRPr="00D60C2B" w:rsidRDefault="00EA4E82" w:rsidP="005879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4CACF" w14:textId="77777777" w:rsidR="00071E86" w:rsidRDefault="00071E86" w:rsidP="00EA4E82">
      <w:pPr>
        <w:spacing w:after="0" w:line="240" w:lineRule="auto"/>
      </w:pPr>
      <w:r>
        <w:separator/>
      </w:r>
    </w:p>
  </w:footnote>
  <w:footnote w:type="continuationSeparator" w:id="0">
    <w:p w14:paraId="1DD61BCD" w14:textId="77777777" w:rsidR="00071E86" w:rsidRDefault="00071E86" w:rsidP="00EA4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9DD7E" w14:textId="09427002" w:rsidR="00455F02" w:rsidRPr="009E01EA" w:rsidRDefault="00455F02" w:rsidP="005879E9">
    <w:pPr>
      <w:rPr>
        <w:sz w:val="24"/>
        <w:szCs w:val="24"/>
      </w:rPr>
    </w:pPr>
  </w:p>
  <w:p w14:paraId="329A560A" w14:textId="77777777" w:rsidR="004468A4" w:rsidRDefault="0044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824"/>
    <w:multiLevelType w:val="hybridMultilevel"/>
    <w:tmpl w:val="B31E38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4D5E"/>
    <w:multiLevelType w:val="hybridMultilevel"/>
    <w:tmpl w:val="A9A497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324E6"/>
    <w:multiLevelType w:val="hybridMultilevel"/>
    <w:tmpl w:val="80D4C852"/>
    <w:lvl w:ilvl="0" w:tplc="C1B00538">
      <w:start w:val="1"/>
      <w:numFmt w:val="bullet"/>
      <w:lvlText w:val="●"/>
      <w:lvlJc w:val="left"/>
      <w:pPr>
        <w:ind w:left="720" w:hanging="360"/>
      </w:pPr>
      <w:rPr>
        <w:rFonts w:ascii="Courier New" w:hAnsi="Courier New" w:hint="default"/>
        <w:color w:val="0057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172FB"/>
    <w:multiLevelType w:val="hybridMultilevel"/>
    <w:tmpl w:val="AF025D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84311"/>
    <w:multiLevelType w:val="hybridMultilevel"/>
    <w:tmpl w:val="6EF09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34A8F"/>
    <w:multiLevelType w:val="hybridMultilevel"/>
    <w:tmpl w:val="2EF863BA"/>
    <w:lvl w:ilvl="0" w:tplc="C1B00538">
      <w:start w:val="1"/>
      <w:numFmt w:val="bullet"/>
      <w:lvlText w:val="●"/>
      <w:lvlJc w:val="left"/>
      <w:pPr>
        <w:ind w:left="720" w:hanging="360"/>
      </w:pPr>
      <w:rPr>
        <w:rFonts w:ascii="Courier New" w:hAnsi="Courier New" w:hint="default"/>
        <w:color w:val="0057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A67A4"/>
    <w:multiLevelType w:val="hybridMultilevel"/>
    <w:tmpl w:val="9336EB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A081E"/>
    <w:multiLevelType w:val="hybridMultilevel"/>
    <w:tmpl w:val="27040B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A6957"/>
    <w:multiLevelType w:val="hybridMultilevel"/>
    <w:tmpl w:val="7BCE1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zMzUzMjM1N7SwNDVR0lEKTi0uzszPAymwrAUAKd55KCwAAAA="/>
  </w:docVars>
  <w:rsids>
    <w:rsidRoot w:val="00516A65"/>
    <w:rsid w:val="0003203B"/>
    <w:rsid w:val="000363A2"/>
    <w:rsid w:val="00040D21"/>
    <w:rsid w:val="0006185D"/>
    <w:rsid w:val="000626C7"/>
    <w:rsid w:val="000670C4"/>
    <w:rsid w:val="00071E86"/>
    <w:rsid w:val="0007492F"/>
    <w:rsid w:val="000953F6"/>
    <w:rsid w:val="000A72A0"/>
    <w:rsid w:val="000B5E6B"/>
    <w:rsid w:val="000D309C"/>
    <w:rsid w:val="0012018C"/>
    <w:rsid w:val="00155BD3"/>
    <w:rsid w:val="00194675"/>
    <w:rsid w:val="00203D2D"/>
    <w:rsid w:val="00205ED2"/>
    <w:rsid w:val="00220F27"/>
    <w:rsid w:val="002446C5"/>
    <w:rsid w:val="00244A2A"/>
    <w:rsid w:val="002664E9"/>
    <w:rsid w:val="00277E2B"/>
    <w:rsid w:val="002A1095"/>
    <w:rsid w:val="002C7788"/>
    <w:rsid w:val="002F1D0A"/>
    <w:rsid w:val="00325E13"/>
    <w:rsid w:val="00390176"/>
    <w:rsid w:val="003A2016"/>
    <w:rsid w:val="003A22C6"/>
    <w:rsid w:val="003D24B0"/>
    <w:rsid w:val="003D6252"/>
    <w:rsid w:val="003E0956"/>
    <w:rsid w:val="003F7919"/>
    <w:rsid w:val="00404B5E"/>
    <w:rsid w:val="00407088"/>
    <w:rsid w:val="00413BA7"/>
    <w:rsid w:val="004468A4"/>
    <w:rsid w:val="00455F02"/>
    <w:rsid w:val="004574E1"/>
    <w:rsid w:val="00475C0F"/>
    <w:rsid w:val="004C60F7"/>
    <w:rsid w:val="004D0BE6"/>
    <w:rsid w:val="004F1813"/>
    <w:rsid w:val="004F2EB1"/>
    <w:rsid w:val="004F3BBD"/>
    <w:rsid w:val="00516A65"/>
    <w:rsid w:val="0053232A"/>
    <w:rsid w:val="005615C7"/>
    <w:rsid w:val="00566DC5"/>
    <w:rsid w:val="005879E9"/>
    <w:rsid w:val="005A0613"/>
    <w:rsid w:val="005A2571"/>
    <w:rsid w:val="005C7EB5"/>
    <w:rsid w:val="005D1B31"/>
    <w:rsid w:val="005E0D3E"/>
    <w:rsid w:val="005E66DE"/>
    <w:rsid w:val="006105F6"/>
    <w:rsid w:val="00620186"/>
    <w:rsid w:val="006428B2"/>
    <w:rsid w:val="006D5C13"/>
    <w:rsid w:val="00700198"/>
    <w:rsid w:val="00746C7B"/>
    <w:rsid w:val="007922E8"/>
    <w:rsid w:val="007924D6"/>
    <w:rsid w:val="007B3501"/>
    <w:rsid w:val="007C6CC7"/>
    <w:rsid w:val="0083029E"/>
    <w:rsid w:val="008548DE"/>
    <w:rsid w:val="00862636"/>
    <w:rsid w:val="00884937"/>
    <w:rsid w:val="00892A13"/>
    <w:rsid w:val="008936E4"/>
    <w:rsid w:val="008B49B2"/>
    <w:rsid w:val="008D31AA"/>
    <w:rsid w:val="00905C42"/>
    <w:rsid w:val="00907E2E"/>
    <w:rsid w:val="00927E77"/>
    <w:rsid w:val="0098686A"/>
    <w:rsid w:val="00991460"/>
    <w:rsid w:val="00992F7F"/>
    <w:rsid w:val="009A3B88"/>
    <w:rsid w:val="009B3119"/>
    <w:rsid w:val="009C71E3"/>
    <w:rsid w:val="009D33AC"/>
    <w:rsid w:val="009E01EA"/>
    <w:rsid w:val="00A46922"/>
    <w:rsid w:val="00A963B5"/>
    <w:rsid w:val="00AF3AC7"/>
    <w:rsid w:val="00B12586"/>
    <w:rsid w:val="00B27723"/>
    <w:rsid w:val="00B472EB"/>
    <w:rsid w:val="00B511DD"/>
    <w:rsid w:val="00B61919"/>
    <w:rsid w:val="00B80AF6"/>
    <w:rsid w:val="00B96838"/>
    <w:rsid w:val="00BB77A0"/>
    <w:rsid w:val="00BD0033"/>
    <w:rsid w:val="00C3091C"/>
    <w:rsid w:val="00C63D29"/>
    <w:rsid w:val="00CB6F66"/>
    <w:rsid w:val="00CC511B"/>
    <w:rsid w:val="00CD600E"/>
    <w:rsid w:val="00D363DA"/>
    <w:rsid w:val="00D40707"/>
    <w:rsid w:val="00D41B01"/>
    <w:rsid w:val="00D60C2B"/>
    <w:rsid w:val="00D81C13"/>
    <w:rsid w:val="00DB3F72"/>
    <w:rsid w:val="00DD5A64"/>
    <w:rsid w:val="00DE5F43"/>
    <w:rsid w:val="00E0166B"/>
    <w:rsid w:val="00E06D08"/>
    <w:rsid w:val="00E1406F"/>
    <w:rsid w:val="00E206AE"/>
    <w:rsid w:val="00E53416"/>
    <w:rsid w:val="00E543DC"/>
    <w:rsid w:val="00E55F3A"/>
    <w:rsid w:val="00E74472"/>
    <w:rsid w:val="00EA4E82"/>
    <w:rsid w:val="00EA67CD"/>
    <w:rsid w:val="00F06880"/>
    <w:rsid w:val="00F11C6A"/>
    <w:rsid w:val="00F21C89"/>
    <w:rsid w:val="00F24D65"/>
    <w:rsid w:val="00F46AE6"/>
    <w:rsid w:val="00FF38A7"/>
    <w:rsid w:val="49B69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B7AF0"/>
  <w15:chartTrackingRefBased/>
  <w15:docId w15:val="{E17D5A51-091A-4963-A8AF-E506761E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8DE"/>
    <w:rPr>
      <w:rFonts w:ascii="Roboto Light" w:hAnsi="Roboto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F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A64"/>
    <w:pPr>
      <w:keepNext/>
      <w:keepLines/>
      <w:spacing w:before="40" w:after="0"/>
      <w:outlineLvl w:val="1"/>
    </w:pPr>
    <w:rPr>
      <w:rFonts w:ascii="Roboto" w:eastAsiaTheme="majorEastAsia" w:hAnsi="Roboto" w:cstheme="majorBidi"/>
      <w:color w:val="00577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4D6"/>
    <w:pPr>
      <w:keepNext/>
      <w:keepLines/>
      <w:spacing w:before="40" w:after="0"/>
      <w:outlineLvl w:val="2"/>
    </w:pPr>
    <w:rPr>
      <w:rFonts w:ascii="Roboto" w:eastAsiaTheme="majorEastAsia" w:hAnsi="Roboto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22C6"/>
    <w:pPr>
      <w:keepNext/>
      <w:keepLines/>
      <w:spacing w:before="40" w:after="0"/>
      <w:outlineLvl w:val="3"/>
    </w:pPr>
    <w:rPr>
      <w:rFonts w:ascii="Roboto" w:eastAsiaTheme="majorEastAsia" w:hAnsi="Roboto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6A6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A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A4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E82"/>
  </w:style>
  <w:style w:type="paragraph" w:styleId="Footer">
    <w:name w:val="footer"/>
    <w:basedOn w:val="Normal"/>
    <w:link w:val="FooterChar"/>
    <w:uiPriority w:val="99"/>
    <w:unhideWhenUsed/>
    <w:rsid w:val="00EA4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E82"/>
  </w:style>
  <w:style w:type="paragraph" w:styleId="ListParagraph">
    <w:name w:val="List Paragraph"/>
    <w:basedOn w:val="Normal"/>
    <w:uiPriority w:val="34"/>
    <w:qFormat/>
    <w:rsid w:val="00DB3F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09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09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09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9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95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A67C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7447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0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17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D5A64"/>
    <w:rPr>
      <w:rFonts w:ascii="Roboto" w:eastAsiaTheme="majorEastAsia" w:hAnsi="Roboto" w:cstheme="majorBidi"/>
      <w:color w:val="00577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924D6"/>
    <w:rPr>
      <w:rFonts w:ascii="Roboto" w:eastAsiaTheme="majorEastAsia" w:hAnsi="Roboto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22C6"/>
    <w:rPr>
      <w:rFonts w:ascii="Roboto" w:eastAsiaTheme="majorEastAsia" w:hAnsi="Roboto" w:cstheme="majorBidi"/>
      <w:b/>
      <w:iCs/>
    </w:rPr>
  </w:style>
  <w:style w:type="table" w:styleId="TableGrid">
    <w:name w:val="Table Grid"/>
    <w:basedOn w:val="TableNormal"/>
    <w:uiPriority w:val="39"/>
    <w:rsid w:val="009E0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5F02"/>
    <w:pPr>
      <w:spacing w:after="0" w:line="240" w:lineRule="auto"/>
    </w:pPr>
    <w:rPr>
      <w:rFonts w:ascii="Roboto Light" w:hAnsi="Roboto Light"/>
    </w:rPr>
  </w:style>
  <w:style w:type="character" w:customStyle="1" w:styleId="Heading1Char">
    <w:name w:val="Heading 1 Char"/>
    <w:basedOn w:val="DefaultParagraphFont"/>
    <w:link w:val="Heading1"/>
    <w:uiPriority w:val="9"/>
    <w:rsid w:val="00455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cancies@thers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7414C-1050-49C7-95D4-40EDBC948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Stewart</dc:creator>
  <cp:keywords/>
  <dc:description/>
  <cp:lastModifiedBy>Megan Risk</cp:lastModifiedBy>
  <cp:revision>4</cp:revision>
  <dcterms:created xsi:type="dcterms:W3CDTF">2022-09-22T15:10:00Z</dcterms:created>
  <dcterms:modified xsi:type="dcterms:W3CDTF">2022-09-22T15:18:00Z</dcterms:modified>
</cp:coreProperties>
</file>