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5093" w14:textId="7A73FA99" w:rsidR="004663EA" w:rsidRDefault="004663EA" w:rsidP="004663EA">
      <w:pPr>
        <w:spacing w:after="160" w:line="259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StAnza Equal Opportunities Monitoring form</w:t>
      </w:r>
    </w:p>
    <w:p w14:paraId="61CE0D90" w14:textId="42C554D0" w:rsidR="004663EA" w:rsidRDefault="004663EA" w:rsidP="004663EA">
      <w:pPr>
        <w:spacing w:after="160" w:line="259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 are committed to equal opportunities in our recruitment process. In order to find out how diverse our workforce is and if we are an inclusive </w:t>
      </w:r>
      <w:proofErr w:type="gramStart"/>
      <w:r>
        <w:rPr>
          <w:rFonts w:ascii="Verdana" w:eastAsia="Verdana" w:hAnsi="Verdana" w:cs="Verdana"/>
          <w:sz w:val="20"/>
          <w:szCs w:val="20"/>
        </w:rPr>
        <w:t>employer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we need to collect monitoring data. This monitoring form is voluntary but the information we collect is very useful to us and our funders. The information you supply will be kept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confidentially, </w:t>
      </w:r>
      <w:r w:rsidR="008105D6">
        <w:rPr>
          <w:rFonts w:ascii="Verdana" w:eastAsia="Verdana" w:hAnsi="Verdana" w:cs="Verdana"/>
          <w:sz w:val="20"/>
          <w:szCs w:val="20"/>
        </w:rPr>
        <w:t>and</w:t>
      </w:r>
      <w:proofErr w:type="gramEnd"/>
      <w:r w:rsidR="008105D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reported anonymously</w:t>
      </w:r>
      <w:r w:rsidR="008105D6">
        <w:rPr>
          <w:rFonts w:ascii="Verdana" w:eastAsia="Verdana" w:hAnsi="Verdana" w:cs="Verdana"/>
          <w:sz w:val="20"/>
          <w:szCs w:val="20"/>
        </w:rPr>
        <w:t>.</w:t>
      </w:r>
    </w:p>
    <w:p w14:paraId="38EB3850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 How did you hear about this opportunity?</w:t>
      </w:r>
    </w:p>
    <w:p w14:paraId="32DC173A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073CE75" w14:textId="77777777" w:rsidR="004663EA" w:rsidRDefault="004663EA" w:rsidP="004663EA">
      <w:pPr>
        <w:numPr>
          <w:ilvl w:val="0"/>
          <w:numId w:val="37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Word of mouth </w:t>
      </w:r>
    </w:p>
    <w:p w14:paraId="35C435CC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3509E0A" w14:textId="77777777" w:rsidR="004663EA" w:rsidRDefault="004663EA" w:rsidP="004663EA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Social media </w:t>
      </w:r>
    </w:p>
    <w:p w14:paraId="06CBB1B0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F6C6E6D" w14:textId="77777777" w:rsidR="004663EA" w:rsidRDefault="004663EA" w:rsidP="004663EA">
      <w:pPr>
        <w:numPr>
          <w:ilvl w:val="0"/>
          <w:numId w:val="1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StAnza website </w:t>
      </w:r>
    </w:p>
    <w:p w14:paraId="0DD51C00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39FDBA8" w14:textId="77777777" w:rsidR="004663EA" w:rsidRDefault="004663EA" w:rsidP="004663EA">
      <w:pPr>
        <w:numPr>
          <w:ilvl w:val="0"/>
          <w:numId w:val="33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StAnza newsletter </w:t>
      </w:r>
    </w:p>
    <w:p w14:paraId="66BA8396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C56FD3E" w14:textId="77777777" w:rsidR="004663EA" w:rsidRDefault="004663EA" w:rsidP="004663EA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Other </w:t>
      </w:r>
    </w:p>
    <w:p w14:paraId="503DEEA4" w14:textId="77777777" w:rsidR="004663EA" w:rsidRDefault="004663EA" w:rsidP="004663EA">
      <w:pPr>
        <w:spacing w:line="240" w:lineRule="auto"/>
        <w:rPr>
          <w:sz w:val="20"/>
          <w:szCs w:val="20"/>
        </w:rPr>
      </w:pPr>
    </w:p>
    <w:p w14:paraId="72F8EF7A" w14:textId="77777777" w:rsidR="004663EA" w:rsidRDefault="004663EA" w:rsidP="004663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If other, please specify: </w:t>
      </w:r>
    </w:p>
    <w:p w14:paraId="53081CB8" w14:textId="77777777" w:rsidR="004663EA" w:rsidRDefault="004663EA" w:rsidP="004663EA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14:paraId="7942B35B" w14:textId="77777777" w:rsidR="004663EA" w:rsidRDefault="004663EA" w:rsidP="004663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i/>
          <w:sz w:val="20"/>
          <w:szCs w:val="20"/>
        </w:rPr>
        <w:t>2. Gender identity:</w:t>
      </w:r>
      <w:r>
        <w:rPr>
          <w:rFonts w:ascii="Verdana" w:eastAsia="Verdana" w:hAnsi="Verdana" w:cs="Verdana"/>
          <w:sz w:val="20"/>
          <w:szCs w:val="20"/>
        </w:rPr>
        <w:t xml:space="preserve"> What is your gender identity? </w:t>
      </w:r>
    </w:p>
    <w:p w14:paraId="0EE79536" w14:textId="77777777" w:rsidR="004663EA" w:rsidRDefault="004663EA" w:rsidP="004663EA">
      <w:pPr>
        <w:numPr>
          <w:ilvl w:val="0"/>
          <w:numId w:val="31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Male</w:t>
      </w:r>
    </w:p>
    <w:p w14:paraId="6553E280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E2536F1" w14:textId="77777777" w:rsidR="004663EA" w:rsidRDefault="004663EA" w:rsidP="004663EA">
      <w:pPr>
        <w:numPr>
          <w:ilvl w:val="0"/>
          <w:numId w:val="27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Female</w:t>
      </w:r>
    </w:p>
    <w:p w14:paraId="54B9B1B6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2E37E1D" w14:textId="77777777" w:rsidR="004663EA" w:rsidRDefault="004663EA" w:rsidP="004663EA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Non-binary</w:t>
      </w:r>
    </w:p>
    <w:p w14:paraId="1C6A0710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A9DB347" w14:textId="77777777" w:rsidR="004663EA" w:rsidRDefault="004663EA" w:rsidP="004663EA">
      <w:pPr>
        <w:numPr>
          <w:ilvl w:val="0"/>
          <w:numId w:val="14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Prefer not to say</w:t>
      </w:r>
    </w:p>
    <w:p w14:paraId="7EF362B0" w14:textId="77777777" w:rsidR="004663EA" w:rsidRDefault="004663EA" w:rsidP="004663EA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14:paraId="5A1DE71B" w14:textId="77777777" w:rsidR="004663EA" w:rsidRDefault="004663EA" w:rsidP="004663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i/>
          <w:sz w:val="20"/>
          <w:szCs w:val="20"/>
        </w:rPr>
        <w:t>3. Sexual orientation:</w:t>
      </w:r>
      <w:r>
        <w:rPr>
          <w:rFonts w:ascii="Verdana" w:eastAsia="Verdana" w:hAnsi="Verdana" w:cs="Verdana"/>
          <w:sz w:val="20"/>
          <w:szCs w:val="20"/>
        </w:rPr>
        <w:t xml:space="preserve"> What is your sexual orientation? </w:t>
      </w:r>
    </w:p>
    <w:p w14:paraId="4837E9AC" w14:textId="77777777" w:rsidR="004663EA" w:rsidRDefault="004663EA" w:rsidP="004663EA">
      <w:pPr>
        <w:numPr>
          <w:ilvl w:val="0"/>
          <w:numId w:val="38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Bisexual</w:t>
      </w:r>
    </w:p>
    <w:p w14:paraId="240C56C9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86A14B2" w14:textId="77777777" w:rsidR="004663EA" w:rsidRDefault="004663EA" w:rsidP="004663EA">
      <w:pPr>
        <w:numPr>
          <w:ilvl w:val="0"/>
          <w:numId w:val="25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Gay man</w:t>
      </w:r>
    </w:p>
    <w:p w14:paraId="68A8A290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8716D78" w14:textId="77777777" w:rsidR="004663EA" w:rsidRDefault="004663EA" w:rsidP="004663EA">
      <w:pPr>
        <w:numPr>
          <w:ilvl w:val="0"/>
          <w:numId w:val="20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Gay woman/ Lesbian </w:t>
      </w:r>
    </w:p>
    <w:p w14:paraId="22815170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61DFC0B" w14:textId="77777777" w:rsidR="004663EA" w:rsidRDefault="004663EA" w:rsidP="004663EA">
      <w:pPr>
        <w:numPr>
          <w:ilvl w:val="0"/>
          <w:numId w:val="21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Heterosexual or straight</w:t>
      </w:r>
    </w:p>
    <w:p w14:paraId="575B2157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E1ADD4C" w14:textId="77777777" w:rsidR="004663EA" w:rsidRDefault="004663EA" w:rsidP="004663EA">
      <w:pPr>
        <w:numPr>
          <w:ilvl w:val="0"/>
          <w:numId w:val="17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Prefer not to say</w:t>
      </w:r>
    </w:p>
    <w:p w14:paraId="47A88C84" w14:textId="77777777" w:rsidR="004663EA" w:rsidRDefault="004663EA" w:rsidP="004663EA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14:paraId="282390FA" w14:textId="77777777" w:rsidR="004663EA" w:rsidRDefault="004663EA" w:rsidP="004663E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4. Age: </w:t>
      </w:r>
      <w:r>
        <w:rPr>
          <w:rFonts w:ascii="Verdana" w:eastAsia="Verdana" w:hAnsi="Verdana" w:cs="Verdana"/>
          <w:sz w:val="20"/>
          <w:szCs w:val="20"/>
        </w:rPr>
        <w:t xml:space="preserve"> What is your age? </w:t>
      </w:r>
    </w:p>
    <w:p w14:paraId="57C67C8C" w14:textId="77777777" w:rsidR="004663EA" w:rsidRDefault="004663EA" w:rsidP="004663EA">
      <w:pPr>
        <w:numPr>
          <w:ilvl w:val="0"/>
          <w:numId w:val="13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20-34</w:t>
      </w:r>
    </w:p>
    <w:p w14:paraId="74A4ECC2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761BCFE0" w14:textId="2D119609" w:rsidR="004663EA" w:rsidRPr="008105D6" w:rsidRDefault="004663EA" w:rsidP="004663E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2809F5">
        <w:rPr>
          <w:rFonts w:ascii="Verdana" w:eastAsia="Verdana" w:hAnsi="Verdana" w:cs="Verdana"/>
          <w:sz w:val="20"/>
          <w:szCs w:val="20"/>
        </w:rPr>
        <w:t xml:space="preserve">35-49 </w:t>
      </w:r>
    </w:p>
    <w:p w14:paraId="16B5A978" w14:textId="77777777" w:rsidR="008105D6" w:rsidRPr="002809F5" w:rsidRDefault="008105D6" w:rsidP="008105D6">
      <w:pPr>
        <w:spacing w:line="240" w:lineRule="auto"/>
        <w:ind w:left="720"/>
        <w:rPr>
          <w:rFonts w:ascii="Calibri" w:eastAsia="Calibri" w:hAnsi="Calibri" w:cs="Calibri"/>
        </w:rPr>
      </w:pPr>
    </w:p>
    <w:p w14:paraId="2402B8E4" w14:textId="77777777" w:rsidR="004663EA" w:rsidRDefault="004663EA" w:rsidP="004663EA">
      <w:pPr>
        <w:numPr>
          <w:ilvl w:val="0"/>
          <w:numId w:val="15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50-64</w:t>
      </w:r>
    </w:p>
    <w:p w14:paraId="177BC7B1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2A88202" w14:textId="77777777" w:rsidR="004663EA" w:rsidRDefault="004663EA" w:rsidP="004663EA">
      <w:pPr>
        <w:numPr>
          <w:ilvl w:val="0"/>
          <w:numId w:val="30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65+</w:t>
      </w:r>
    </w:p>
    <w:p w14:paraId="15903CC1" w14:textId="77777777" w:rsidR="004663EA" w:rsidRDefault="004663EA" w:rsidP="004663EA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14:paraId="59776A2B" w14:textId="77777777" w:rsidR="004663EA" w:rsidRDefault="004663EA" w:rsidP="004663EA">
      <w:pPr>
        <w:spacing w:after="160" w:line="259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5. Disability </w:t>
      </w:r>
    </w:p>
    <w:p w14:paraId="5530CAFD" w14:textId="77777777" w:rsidR="004663EA" w:rsidRDefault="004663EA" w:rsidP="004663E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The Equality Act 2010 defines a disabled person as someone who has a physical or mental impairment which has a substantial and long-term effect on their ability to carry our normal day-to-day activities. Do you identify as: </w:t>
      </w:r>
    </w:p>
    <w:p w14:paraId="4BE81DCE" w14:textId="77777777" w:rsidR="004663EA" w:rsidRDefault="004663EA" w:rsidP="004663EA">
      <w:pPr>
        <w:numPr>
          <w:ilvl w:val="0"/>
          <w:numId w:val="22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Deaf or disabled or have a long-term health condition?</w:t>
      </w:r>
    </w:p>
    <w:p w14:paraId="22CC5622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4111837" w14:textId="77777777" w:rsidR="004663EA" w:rsidRDefault="004663EA" w:rsidP="004663EA">
      <w:pPr>
        <w:numPr>
          <w:ilvl w:val="0"/>
          <w:numId w:val="32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Non-disabled</w:t>
      </w:r>
    </w:p>
    <w:p w14:paraId="6EDAC2DB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59723355" w14:textId="77777777" w:rsidR="004663EA" w:rsidRDefault="004663EA" w:rsidP="004663EA">
      <w:pPr>
        <w:numPr>
          <w:ilvl w:val="0"/>
          <w:numId w:val="32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Prefer not to say</w:t>
      </w:r>
    </w:p>
    <w:p w14:paraId="0D2833C0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5A56077E" w14:textId="77777777" w:rsidR="004663EA" w:rsidRDefault="004663EA" w:rsidP="004663EA">
      <w:pPr>
        <w:spacing w:after="160" w:line="259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6. Ethnicity monitoring </w:t>
      </w:r>
    </w:p>
    <w:p w14:paraId="316A5633" w14:textId="77777777" w:rsidR="004663EA" w:rsidRDefault="004663EA" w:rsidP="004663EA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The categories below are based on the Census 2011 categories and recommended by the Commission for Racial Equality. </w:t>
      </w:r>
    </w:p>
    <w:p w14:paraId="5779ABCE" w14:textId="77777777" w:rsidR="004663EA" w:rsidRDefault="004663EA" w:rsidP="004663EA">
      <w:pPr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Prefer not to say </w:t>
      </w:r>
    </w:p>
    <w:p w14:paraId="2F6A1742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Asian/ British Asian </w:t>
      </w:r>
    </w:p>
    <w:p w14:paraId="140B0D81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711CF21" w14:textId="77777777" w:rsidR="004663EA" w:rsidRDefault="004663EA" w:rsidP="004663EA">
      <w:pPr>
        <w:numPr>
          <w:ilvl w:val="0"/>
          <w:numId w:val="29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Indian</w:t>
      </w:r>
    </w:p>
    <w:p w14:paraId="5143E07B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407B111" w14:textId="77777777" w:rsidR="004663EA" w:rsidRDefault="004663EA" w:rsidP="004663EA">
      <w:pPr>
        <w:numPr>
          <w:ilvl w:val="0"/>
          <w:numId w:val="2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Pakistani </w:t>
      </w:r>
    </w:p>
    <w:p w14:paraId="26209F9C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C97F39F" w14:textId="77777777" w:rsidR="004663EA" w:rsidRDefault="004663EA" w:rsidP="004663EA">
      <w:pPr>
        <w:numPr>
          <w:ilvl w:val="0"/>
          <w:numId w:val="35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Bangladeshi </w:t>
      </w:r>
    </w:p>
    <w:p w14:paraId="7C69ED54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6C2B62A" w14:textId="77777777" w:rsidR="004663EA" w:rsidRPr="00A449E0" w:rsidRDefault="004663EA" w:rsidP="004663EA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932957">
        <w:rPr>
          <w:rFonts w:ascii="Verdana" w:eastAsia="Verdana" w:hAnsi="Verdana" w:cs="Verdana"/>
          <w:sz w:val="20"/>
          <w:szCs w:val="20"/>
        </w:rPr>
        <w:t xml:space="preserve">Chinese  </w:t>
      </w:r>
    </w:p>
    <w:p w14:paraId="76D32C77" w14:textId="77777777" w:rsidR="004663EA" w:rsidRPr="00932957" w:rsidRDefault="004663EA" w:rsidP="004663EA">
      <w:pPr>
        <w:spacing w:line="240" w:lineRule="auto"/>
        <w:rPr>
          <w:rFonts w:ascii="Calibri" w:eastAsia="Calibri" w:hAnsi="Calibri" w:cs="Calibri"/>
        </w:rPr>
      </w:pPr>
    </w:p>
    <w:p w14:paraId="1E5DCED0" w14:textId="77777777" w:rsidR="004663EA" w:rsidRDefault="004663EA" w:rsidP="004663EA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other Asian background</w:t>
      </w:r>
    </w:p>
    <w:p w14:paraId="0FD3C587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A4D75DA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18AF13AD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>Black/ Black British</w:t>
      </w:r>
    </w:p>
    <w:p w14:paraId="0F928168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27B370C" w14:textId="77777777" w:rsidR="004663EA" w:rsidRDefault="004663EA" w:rsidP="004663EA">
      <w:pPr>
        <w:numPr>
          <w:ilvl w:val="0"/>
          <w:numId w:val="19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African</w:t>
      </w:r>
    </w:p>
    <w:p w14:paraId="4BFB66AE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69EF835" w14:textId="77777777" w:rsidR="004663EA" w:rsidRDefault="004663EA" w:rsidP="004663EA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Caribbean </w:t>
      </w:r>
    </w:p>
    <w:p w14:paraId="1BA4CF50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1CB20389" w14:textId="77777777" w:rsidR="004663EA" w:rsidRDefault="004663EA" w:rsidP="004663EA">
      <w:pPr>
        <w:numPr>
          <w:ilvl w:val="0"/>
          <w:numId w:val="36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other Black background</w:t>
      </w:r>
    </w:p>
    <w:p w14:paraId="743E5F94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17E5B58B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1442FAEE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>Mixed</w:t>
      </w:r>
    </w:p>
    <w:p w14:paraId="68A13747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BD28F30" w14:textId="77777777" w:rsidR="008105D6" w:rsidRDefault="008105D6" w:rsidP="008105D6">
      <w:pPr>
        <w:numPr>
          <w:ilvl w:val="0"/>
          <w:numId w:val="39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Black Caribbean and White</w:t>
      </w:r>
    </w:p>
    <w:p w14:paraId="27CBE999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4CD5F28" w14:textId="77777777" w:rsidR="008105D6" w:rsidRDefault="008105D6" w:rsidP="008105D6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Black African and White </w:t>
      </w:r>
    </w:p>
    <w:p w14:paraId="65C873CB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60F3306" w14:textId="77777777" w:rsidR="008105D6" w:rsidRDefault="008105D6" w:rsidP="008105D6">
      <w:pPr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Asian and White </w:t>
      </w:r>
    </w:p>
    <w:p w14:paraId="202545D2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0F45E8F" w14:textId="26541100" w:rsidR="008105D6" w:rsidRDefault="008105D6" w:rsidP="008105D6">
      <w:pPr>
        <w:numPr>
          <w:ilvl w:val="0"/>
          <w:numId w:val="5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932957">
        <w:rPr>
          <w:rFonts w:ascii="Verdana" w:eastAsia="Verdana" w:hAnsi="Verdana" w:cs="Verdana"/>
          <w:sz w:val="20"/>
          <w:szCs w:val="20"/>
        </w:rPr>
        <w:t>Any other Mixed background</w:t>
      </w:r>
    </w:p>
    <w:p w14:paraId="021CE9C5" w14:textId="2A40E9F5" w:rsidR="008105D6" w:rsidRDefault="008105D6" w:rsidP="008105D6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212C2626" w14:textId="77777777" w:rsidR="008105D6" w:rsidRDefault="008105D6" w:rsidP="008105D6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2A033CC0" w14:textId="77777777" w:rsidR="008105D6" w:rsidRDefault="008105D6" w:rsidP="008105D6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5A1DE21" w14:textId="35C036CE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White</w:t>
      </w:r>
    </w:p>
    <w:p w14:paraId="6DD37259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3D6C2C8" w14:textId="77777777" w:rsidR="008105D6" w:rsidRDefault="008105D6" w:rsidP="008105D6">
      <w:pPr>
        <w:numPr>
          <w:ilvl w:val="0"/>
          <w:numId w:val="18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British </w:t>
      </w:r>
    </w:p>
    <w:p w14:paraId="40FB55A3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5112609" w14:textId="77777777" w:rsidR="008105D6" w:rsidRDefault="008105D6" w:rsidP="008105D6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Irish </w:t>
      </w:r>
    </w:p>
    <w:p w14:paraId="7DECD63F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1E42AD2" w14:textId="77777777" w:rsidR="008105D6" w:rsidRDefault="008105D6" w:rsidP="008105D6">
      <w:pPr>
        <w:numPr>
          <w:ilvl w:val="0"/>
          <w:numId w:val="34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Gypsy or Irish Traveller </w:t>
      </w:r>
    </w:p>
    <w:p w14:paraId="294B7E8D" w14:textId="77777777" w:rsidR="008105D6" w:rsidRDefault="008105D6" w:rsidP="008105D6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042ACE8" w14:textId="77777777" w:rsidR="008105D6" w:rsidRDefault="008105D6" w:rsidP="008105D6">
      <w:pPr>
        <w:numPr>
          <w:ilvl w:val="0"/>
          <w:numId w:val="40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other white background</w:t>
      </w:r>
    </w:p>
    <w:p w14:paraId="175C291C" w14:textId="77777777" w:rsidR="008105D6" w:rsidRPr="00932957" w:rsidRDefault="008105D6" w:rsidP="008105D6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609D794A" w14:textId="77777777" w:rsidR="008105D6" w:rsidRDefault="008105D6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627243E0" w14:textId="325ACDFF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>Other</w:t>
      </w:r>
    </w:p>
    <w:p w14:paraId="54A2D2EC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5828CD1" w14:textId="77777777" w:rsidR="004663EA" w:rsidRDefault="004663EA" w:rsidP="004663EA">
      <w:pPr>
        <w:numPr>
          <w:ilvl w:val="0"/>
          <w:numId w:val="28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Arab</w:t>
      </w:r>
    </w:p>
    <w:p w14:paraId="7C60E2AC" w14:textId="77777777" w:rsidR="004663EA" w:rsidRDefault="004663EA" w:rsidP="004663EA">
      <w:pPr>
        <w:spacing w:line="240" w:lineRule="auto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BE4DBE5" w14:textId="77777777" w:rsidR="004663EA" w:rsidRDefault="004663EA" w:rsidP="004663EA">
      <w:pPr>
        <w:numPr>
          <w:ilvl w:val="0"/>
          <w:numId w:val="23"/>
        </w:numPr>
        <w:spacing w:line="240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other ethnic group</w:t>
      </w:r>
    </w:p>
    <w:p w14:paraId="05D499F7" w14:textId="77777777" w:rsidR="004663EA" w:rsidRDefault="004663EA" w:rsidP="004663EA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8234DEE" w14:textId="77777777" w:rsidR="004663EA" w:rsidRDefault="004663EA" w:rsidP="004663E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D717BF4" w14:textId="77777777" w:rsidR="004663EA" w:rsidRDefault="004663EA" w:rsidP="004663EA">
      <w:p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Thank you!</w:t>
      </w:r>
    </w:p>
    <w:p w14:paraId="45669796" w14:textId="77777777" w:rsidR="001069A0" w:rsidRPr="004663EA" w:rsidRDefault="00000000" w:rsidP="004663EA"/>
    <w:sectPr w:rsidR="001069A0" w:rsidRPr="004663EA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856F" w14:textId="77777777" w:rsidR="00327044" w:rsidRDefault="00327044">
      <w:pPr>
        <w:spacing w:line="240" w:lineRule="auto"/>
      </w:pPr>
      <w:r>
        <w:separator/>
      </w:r>
    </w:p>
  </w:endnote>
  <w:endnote w:type="continuationSeparator" w:id="0">
    <w:p w14:paraId="77F225F7" w14:textId="77777777" w:rsidR="00327044" w:rsidRDefault="0032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274" w14:textId="77777777" w:rsidR="002A6D31" w:rsidRDefault="004663E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0F1C" w14:textId="77777777" w:rsidR="002A6D3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DB29" w14:textId="77777777" w:rsidR="00327044" w:rsidRDefault="00327044">
      <w:pPr>
        <w:spacing w:line="240" w:lineRule="auto"/>
      </w:pPr>
      <w:r>
        <w:separator/>
      </w:r>
    </w:p>
  </w:footnote>
  <w:footnote w:type="continuationSeparator" w:id="0">
    <w:p w14:paraId="604C70E8" w14:textId="77777777" w:rsidR="00327044" w:rsidRDefault="0032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06F9" w14:textId="77777777" w:rsidR="002A6D31" w:rsidRDefault="00000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CCF9" w14:textId="77777777" w:rsidR="002A6D3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A10"/>
    <w:multiLevelType w:val="multilevel"/>
    <w:tmpl w:val="15A2366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424163"/>
    <w:multiLevelType w:val="multilevel"/>
    <w:tmpl w:val="8504889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06616"/>
    <w:multiLevelType w:val="multilevel"/>
    <w:tmpl w:val="59627E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A513F9"/>
    <w:multiLevelType w:val="multilevel"/>
    <w:tmpl w:val="E60CF1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FA6281"/>
    <w:multiLevelType w:val="multilevel"/>
    <w:tmpl w:val="92A404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D52A57"/>
    <w:multiLevelType w:val="multilevel"/>
    <w:tmpl w:val="25D60C3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7060B4"/>
    <w:multiLevelType w:val="multilevel"/>
    <w:tmpl w:val="361E8D0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E820D07"/>
    <w:multiLevelType w:val="multilevel"/>
    <w:tmpl w:val="F5A459B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FB0926"/>
    <w:multiLevelType w:val="multilevel"/>
    <w:tmpl w:val="372876F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0B06F4"/>
    <w:multiLevelType w:val="multilevel"/>
    <w:tmpl w:val="FBAEF65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E635D4"/>
    <w:multiLevelType w:val="multilevel"/>
    <w:tmpl w:val="9DAA141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A47D88"/>
    <w:multiLevelType w:val="multilevel"/>
    <w:tmpl w:val="5D482F4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441497"/>
    <w:multiLevelType w:val="multilevel"/>
    <w:tmpl w:val="2368B58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E40ED5"/>
    <w:multiLevelType w:val="multilevel"/>
    <w:tmpl w:val="5DF4ED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8690B39"/>
    <w:multiLevelType w:val="multilevel"/>
    <w:tmpl w:val="50568A7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BC73E7B"/>
    <w:multiLevelType w:val="multilevel"/>
    <w:tmpl w:val="848C59D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5D2EE7"/>
    <w:multiLevelType w:val="multilevel"/>
    <w:tmpl w:val="21CAC25A"/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922007"/>
    <w:multiLevelType w:val="multilevel"/>
    <w:tmpl w:val="DED2C9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98042B"/>
    <w:multiLevelType w:val="multilevel"/>
    <w:tmpl w:val="2706562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EC29C2"/>
    <w:multiLevelType w:val="multilevel"/>
    <w:tmpl w:val="7C46130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1E25DB3"/>
    <w:multiLevelType w:val="multilevel"/>
    <w:tmpl w:val="F224065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EEF185D"/>
    <w:multiLevelType w:val="multilevel"/>
    <w:tmpl w:val="A0BCD0D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E201C4"/>
    <w:multiLevelType w:val="multilevel"/>
    <w:tmpl w:val="F764561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AC4153"/>
    <w:multiLevelType w:val="multilevel"/>
    <w:tmpl w:val="994687B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7D79CE"/>
    <w:multiLevelType w:val="multilevel"/>
    <w:tmpl w:val="5626705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37E6A15"/>
    <w:multiLevelType w:val="multilevel"/>
    <w:tmpl w:val="D220C1D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5849F2"/>
    <w:multiLevelType w:val="multilevel"/>
    <w:tmpl w:val="0D80620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09128F"/>
    <w:multiLevelType w:val="multilevel"/>
    <w:tmpl w:val="725CCEE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AF97828"/>
    <w:multiLevelType w:val="multilevel"/>
    <w:tmpl w:val="C38A307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3A51B6"/>
    <w:multiLevelType w:val="multilevel"/>
    <w:tmpl w:val="E872E10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1A65EF"/>
    <w:multiLevelType w:val="multilevel"/>
    <w:tmpl w:val="779C07D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E1393A"/>
    <w:multiLevelType w:val="multilevel"/>
    <w:tmpl w:val="3890470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4E3615C"/>
    <w:multiLevelType w:val="multilevel"/>
    <w:tmpl w:val="AC1AF0D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7482EC4"/>
    <w:multiLevelType w:val="multilevel"/>
    <w:tmpl w:val="AE5C935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A0F27F2"/>
    <w:multiLevelType w:val="multilevel"/>
    <w:tmpl w:val="55F630A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B57DDE"/>
    <w:multiLevelType w:val="multilevel"/>
    <w:tmpl w:val="07F0C3D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D51078F"/>
    <w:multiLevelType w:val="multilevel"/>
    <w:tmpl w:val="6F9C217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79706A"/>
    <w:multiLevelType w:val="multilevel"/>
    <w:tmpl w:val="CA4C58F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A6973A8"/>
    <w:multiLevelType w:val="multilevel"/>
    <w:tmpl w:val="92DC9CE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D43026"/>
    <w:multiLevelType w:val="multilevel"/>
    <w:tmpl w:val="CA70AA6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0422264">
    <w:abstractNumId w:val="32"/>
  </w:num>
  <w:num w:numId="2" w16cid:durableId="483863606">
    <w:abstractNumId w:val="5"/>
  </w:num>
  <w:num w:numId="3" w16cid:durableId="1786339339">
    <w:abstractNumId w:val="16"/>
  </w:num>
  <w:num w:numId="4" w16cid:durableId="1742214331">
    <w:abstractNumId w:val="21"/>
  </w:num>
  <w:num w:numId="5" w16cid:durableId="40567670">
    <w:abstractNumId w:val="6"/>
  </w:num>
  <w:num w:numId="6" w16cid:durableId="211772387">
    <w:abstractNumId w:val="1"/>
  </w:num>
  <w:num w:numId="7" w16cid:durableId="1764180000">
    <w:abstractNumId w:val="37"/>
  </w:num>
  <w:num w:numId="8" w16cid:durableId="581646992">
    <w:abstractNumId w:val="33"/>
  </w:num>
  <w:num w:numId="9" w16cid:durableId="205530750">
    <w:abstractNumId w:val="0"/>
  </w:num>
  <w:num w:numId="10" w16cid:durableId="1759786278">
    <w:abstractNumId w:val="35"/>
  </w:num>
  <w:num w:numId="11" w16cid:durableId="827014122">
    <w:abstractNumId w:val="15"/>
  </w:num>
  <w:num w:numId="12" w16cid:durableId="731386603">
    <w:abstractNumId w:val="22"/>
  </w:num>
  <w:num w:numId="13" w16cid:durableId="689723596">
    <w:abstractNumId w:val="17"/>
  </w:num>
  <w:num w:numId="14" w16cid:durableId="45181367">
    <w:abstractNumId w:val="11"/>
  </w:num>
  <w:num w:numId="15" w16cid:durableId="1740982795">
    <w:abstractNumId w:val="4"/>
  </w:num>
  <w:num w:numId="16" w16cid:durableId="1685595818">
    <w:abstractNumId w:val="20"/>
  </w:num>
  <w:num w:numId="17" w16cid:durableId="2048556966">
    <w:abstractNumId w:val="9"/>
  </w:num>
  <w:num w:numId="18" w16cid:durableId="1991442479">
    <w:abstractNumId w:val="34"/>
  </w:num>
  <w:num w:numId="19" w16cid:durableId="435253480">
    <w:abstractNumId w:val="12"/>
  </w:num>
  <w:num w:numId="20" w16cid:durableId="580874015">
    <w:abstractNumId w:val="28"/>
  </w:num>
  <w:num w:numId="21" w16cid:durableId="219369077">
    <w:abstractNumId w:val="2"/>
  </w:num>
  <w:num w:numId="22" w16cid:durableId="1997030198">
    <w:abstractNumId w:val="29"/>
  </w:num>
  <w:num w:numId="23" w16cid:durableId="1079325215">
    <w:abstractNumId w:val="27"/>
  </w:num>
  <w:num w:numId="24" w16cid:durableId="622662217">
    <w:abstractNumId w:val="7"/>
  </w:num>
  <w:num w:numId="25" w16cid:durableId="350379314">
    <w:abstractNumId w:val="18"/>
  </w:num>
  <w:num w:numId="26" w16cid:durableId="1585407562">
    <w:abstractNumId w:val="3"/>
  </w:num>
  <w:num w:numId="27" w16cid:durableId="364019018">
    <w:abstractNumId w:val="23"/>
  </w:num>
  <w:num w:numId="28" w16cid:durableId="1640722736">
    <w:abstractNumId w:val="10"/>
  </w:num>
  <w:num w:numId="29" w16cid:durableId="1469081996">
    <w:abstractNumId w:val="26"/>
  </w:num>
  <w:num w:numId="30" w16cid:durableId="825166578">
    <w:abstractNumId w:val="19"/>
  </w:num>
  <w:num w:numId="31" w16cid:durableId="420638715">
    <w:abstractNumId w:val="14"/>
  </w:num>
  <w:num w:numId="32" w16cid:durableId="1349868150">
    <w:abstractNumId w:val="36"/>
  </w:num>
  <w:num w:numId="33" w16cid:durableId="1648975372">
    <w:abstractNumId w:val="39"/>
  </w:num>
  <w:num w:numId="34" w16cid:durableId="1541818708">
    <w:abstractNumId w:val="25"/>
  </w:num>
  <w:num w:numId="35" w16cid:durableId="630865431">
    <w:abstractNumId w:val="30"/>
  </w:num>
  <w:num w:numId="36" w16cid:durableId="1317144783">
    <w:abstractNumId w:val="13"/>
  </w:num>
  <w:num w:numId="37" w16cid:durableId="1947499213">
    <w:abstractNumId w:val="31"/>
  </w:num>
  <w:num w:numId="38" w16cid:durableId="773212896">
    <w:abstractNumId w:val="8"/>
  </w:num>
  <w:num w:numId="39" w16cid:durableId="162548344">
    <w:abstractNumId w:val="38"/>
  </w:num>
  <w:num w:numId="40" w16cid:durableId="2894391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A"/>
    <w:rsid w:val="00327044"/>
    <w:rsid w:val="0036354C"/>
    <w:rsid w:val="004663EA"/>
    <w:rsid w:val="006F2DB3"/>
    <w:rsid w:val="00790668"/>
    <w:rsid w:val="008105D6"/>
    <w:rsid w:val="009B45E7"/>
    <w:rsid w:val="00A16513"/>
    <w:rsid w:val="00D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1FF2"/>
  <w15:chartTrackingRefBased/>
  <w15:docId w15:val="{B0E48319-823F-4BF9-BAB9-AC71B68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EA"/>
    <w:pPr>
      <w:spacing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Marsack</dc:creator>
  <cp:keywords/>
  <dc:description/>
  <cp:lastModifiedBy>lucy burnett</cp:lastModifiedBy>
  <cp:revision>3</cp:revision>
  <dcterms:created xsi:type="dcterms:W3CDTF">2022-08-30T10:52:00Z</dcterms:created>
  <dcterms:modified xsi:type="dcterms:W3CDTF">2022-08-30T10:53:00Z</dcterms:modified>
</cp:coreProperties>
</file>