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62990" w:rsidR="00544797" w:rsidP="2A75E3D0" w:rsidRDefault="00854A01" w14:paraId="01AE902C" w14:textId="77777777">
      <w:pPr>
        <w:jc w:val="center"/>
        <w:rPr>
          <w:rFonts w:ascii="Source Serif Pro" w:hAnsi="Source Serif Pro" w:eastAsia="Source Serif Pro" w:cs="Source Serif Pro"/>
        </w:rPr>
      </w:pPr>
      <w:r w:rsidRPr="00462990">
        <w:rPr>
          <w:rFonts w:ascii="Circular Pro Book" w:hAnsi="Circular Pro Book" w:cs="Circular Pro Book"/>
          <w:b/>
          <w:bCs/>
          <w:noProof/>
          <w:sz w:val="28"/>
          <w:szCs w:val="28"/>
        </w:rPr>
        <w:drawing>
          <wp:anchor distT="0" distB="0" distL="114300" distR="114300" simplePos="0" relativeHeight="251658240" behindDoc="0" locked="0" layoutInCell="1" allowOverlap="1" wp14:anchorId="4D9F9D85" wp14:editId="7F6AC769">
            <wp:simplePos x="0" y="0"/>
            <wp:positionH relativeFrom="column">
              <wp:posOffset>4778375</wp:posOffset>
            </wp:positionH>
            <wp:positionV relativeFrom="paragraph">
              <wp:posOffset>-663575</wp:posOffset>
            </wp:positionV>
            <wp:extent cx="1459230" cy="734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9230" cy="734060"/>
                    </a:xfrm>
                    <a:prstGeom prst="rect">
                      <a:avLst/>
                    </a:prstGeom>
                    <a:noFill/>
                  </pic:spPr>
                </pic:pic>
              </a:graphicData>
            </a:graphic>
          </wp:anchor>
        </w:drawing>
      </w:r>
      <w:r w:rsidRPr="2A75E3D0" w:rsidR="00756C9B">
        <w:rPr>
          <w:rFonts w:ascii="Source Serif Pro" w:hAnsi="Source Serif Pro" w:eastAsia="Source Serif Pro" w:cs="Source Serif Pro"/>
        </w:rPr>
        <w:t xml:space="preserve">Community Engagement </w:t>
      </w:r>
      <w:r w:rsidRPr="2A75E3D0" w:rsidR="3CA81D7E">
        <w:rPr>
          <w:rFonts w:ascii="Source Serif Pro" w:hAnsi="Source Serif Pro" w:eastAsia="Source Serif Pro" w:cs="Source Serif Pro"/>
        </w:rPr>
        <w:t>Practitioner</w:t>
      </w:r>
    </w:p>
    <w:p w:rsidRPr="00854A01" w:rsidR="00544797" w:rsidP="2A75E3D0" w:rsidRDefault="00854A01" w14:paraId="20DD93BF" w14:textId="77777777">
      <w:pPr>
        <w:tabs>
          <w:tab w:val="center" w:pos="4845"/>
          <w:tab w:val="left" w:pos="8085"/>
        </w:tabs>
        <w:jc w:val="center"/>
        <w:rPr>
          <w:rFonts w:ascii="Source Serif Pro" w:hAnsi="Source Serif Pro" w:eastAsia="Source Serif Pro" w:cs="Source Serif Pro"/>
        </w:rPr>
      </w:pPr>
      <w:r w:rsidRPr="71F2E44F" w:rsidR="00854A01">
        <w:rPr>
          <w:rFonts w:ascii="Source Serif Pro" w:hAnsi="Source Serif Pro" w:eastAsia="Source Serif Pro" w:cs="Source Serif Pro"/>
        </w:rPr>
        <w:t>Job Description</w:t>
      </w:r>
    </w:p>
    <w:p w:rsidR="71F2E44F" w:rsidP="71F2E44F" w:rsidRDefault="71F2E44F" w14:paraId="753C038D" w14:textId="3369BB12">
      <w:pPr>
        <w:pStyle w:val="Normal"/>
        <w:tabs>
          <w:tab w:val="center" w:leader="none" w:pos="4845"/>
          <w:tab w:val="left" w:leader="none" w:pos="8085"/>
        </w:tabs>
        <w:jc w:val="center"/>
        <w:rPr>
          <w:rFonts w:ascii="Source Serif Pro" w:hAnsi="Source Serif Pro" w:eastAsia="Source Serif Pro" w:cs="Source Serif Pro"/>
        </w:rPr>
      </w:pPr>
    </w:p>
    <w:p w:rsidR="003A7DD6" w:rsidP="2A75E3D0" w:rsidRDefault="00F46EF4" w14:paraId="6F79BCDC" w14:textId="77777777">
      <w:pPr>
        <w:rPr>
          <w:rFonts w:ascii="Source Serif Pro" w:hAnsi="Source Serif Pro" w:eastAsia="Source Serif Pro" w:cs="Source Serif Pro"/>
        </w:rPr>
      </w:pPr>
      <w:r>
        <w:rPr>
          <w:rFonts w:ascii="Source Serif Pro" w:hAnsi="Source Serif Pro"/>
          <w:noProof/>
          <w:sz w:val="21"/>
          <w:szCs w:val="21"/>
        </w:rPr>
        <mc:AlternateContent>
          <mc:Choice Requires="wps">
            <w:drawing>
              <wp:anchor distT="0" distB="0" distL="0" distR="0" simplePos="0" relativeHeight="251658241" behindDoc="1" locked="0" layoutInCell="1" allowOverlap="1" wp14:anchorId="3E710E04" wp14:editId="1233877F">
                <wp:simplePos x="0" y="0"/>
                <wp:positionH relativeFrom="page">
                  <wp:posOffset>843280</wp:posOffset>
                </wp:positionH>
                <wp:positionV relativeFrom="paragraph">
                  <wp:posOffset>324485</wp:posOffset>
                </wp:positionV>
                <wp:extent cx="5897880" cy="2534920"/>
                <wp:effectExtent l="0" t="0" r="26670" b="1778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25349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797" w:rsidP="00854A01" w:rsidRDefault="00854A01" w14:paraId="1CB76EB0" w14:textId="77777777">
                            <w:pPr>
                              <w:spacing w:before="175"/>
                              <w:rPr>
                                <w:rFonts w:ascii="Source Serf pro" w:hAnsi="Source Serf pro" w:cstheme="minorHAnsi"/>
                              </w:rPr>
                            </w:pPr>
                            <w:r>
                              <w:rPr>
                                <w:rFonts w:ascii="Circular Pro Book" w:hAnsi="Circular Pro Book" w:cs="Circular Pro Book"/>
                                <w:b/>
                                <w:sz w:val="21"/>
                                <w:szCs w:val="21"/>
                              </w:rPr>
                              <w:t xml:space="preserve">  </w:t>
                            </w:r>
                            <w:r w:rsidRPr="00231BE2">
                              <w:rPr>
                                <w:rFonts w:ascii="Source Serf pro" w:hAnsi="Source Serf pro" w:cstheme="minorHAnsi"/>
                                <w:b/>
                              </w:rPr>
                              <w:t xml:space="preserve">Job Title: </w:t>
                            </w:r>
                            <w:r w:rsidR="00964DDD">
                              <w:rPr>
                                <w:rFonts w:ascii="Source Serf pro" w:hAnsi="Source Serf pro" w:cstheme="minorHAnsi"/>
                              </w:rPr>
                              <w:t>Community</w:t>
                            </w:r>
                            <w:r w:rsidR="00756C9B">
                              <w:rPr>
                                <w:rFonts w:ascii="Source Serf pro" w:hAnsi="Source Serf pro" w:cstheme="minorHAnsi"/>
                              </w:rPr>
                              <w:t xml:space="preserve"> Engagement </w:t>
                            </w:r>
                            <w:r w:rsidR="00964DDD">
                              <w:rPr>
                                <w:rFonts w:ascii="Source Serf pro" w:hAnsi="Source Serf pro" w:cstheme="minorHAnsi"/>
                              </w:rPr>
                              <w:t xml:space="preserve">Practitioner </w:t>
                            </w:r>
                          </w:p>
                          <w:p w:rsidR="006158B7" w:rsidP="006158B7" w:rsidRDefault="00E0115C" w14:paraId="441E1447" w14:textId="77777777">
                            <w:pPr>
                              <w:ind w:left="107"/>
                              <w:rPr>
                                <w:rFonts w:ascii="Source Serf pro" w:hAnsi="Source Serf pro" w:cstheme="minorHAnsi"/>
                              </w:rPr>
                            </w:pPr>
                            <w:r>
                              <w:rPr>
                                <w:rFonts w:ascii="Source Serf pro" w:hAnsi="Source Serf pro" w:cstheme="minorHAnsi"/>
                              </w:rPr>
                              <w:t xml:space="preserve">  </w:t>
                            </w:r>
                          </w:p>
                          <w:p w:rsidRPr="006158B7" w:rsidR="006158B7" w:rsidP="006158B7" w:rsidRDefault="006158B7" w14:paraId="50FCC66D" w14:textId="77777777">
                            <w:pPr>
                              <w:ind w:left="107"/>
                              <w:rPr>
                                <w:rFonts w:ascii="Source Serf pro" w:hAnsi="Source Serf pro"/>
                              </w:rPr>
                            </w:pPr>
                            <w:r w:rsidRPr="006158B7">
                              <w:rPr>
                                <w:rFonts w:ascii="Source Serf pro" w:hAnsi="Source Serf pro"/>
                                <w:b/>
                              </w:rPr>
                              <w:t>Service:</w:t>
                            </w:r>
                            <w:r w:rsidRPr="006158B7">
                              <w:rPr>
                                <w:rFonts w:ascii="Source Serf pro" w:hAnsi="Source Serf pro"/>
                                <w:bCs/>
                              </w:rPr>
                              <w:t xml:space="preserve"> </w:t>
                            </w:r>
                            <w:r w:rsidR="00FE2666">
                              <w:rPr>
                                <w:rFonts w:ascii="Source Serf pro" w:hAnsi="Source Serf pro"/>
                              </w:rPr>
                              <w:t xml:space="preserve">Fife Mental Health &amp; </w:t>
                            </w:r>
                            <w:r w:rsidR="0004421B">
                              <w:rPr>
                                <w:rFonts w:ascii="Source Serf pro" w:hAnsi="Source Serf pro"/>
                              </w:rPr>
                              <w:t>W</w:t>
                            </w:r>
                            <w:r w:rsidR="00FE2666">
                              <w:rPr>
                                <w:rFonts w:ascii="Source Serf pro" w:hAnsi="Source Serf pro"/>
                              </w:rPr>
                              <w:t xml:space="preserve">ellbeing </w:t>
                            </w:r>
                          </w:p>
                          <w:p w:rsidRPr="00231BE2" w:rsidR="00544797" w:rsidP="006158B7" w:rsidRDefault="006158B7" w14:paraId="0C552D40" w14:textId="77777777">
                            <w:pPr>
                              <w:spacing w:before="175"/>
                              <w:rPr>
                                <w:rFonts w:ascii="Source Serf pro" w:hAnsi="Source Serf pro" w:cstheme="minorHAnsi"/>
                              </w:rPr>
                            </w:pPr>
                            <w:r>
                              <w:rPr>
                                <w:rFonts w:ascii="Source Serf pro" w:hAnsi="Source Serf pro" w:cstheme="minorHAnsi"/>
                                <w:b/>
                              </w:rPr>
                              <w:t xml:space="preserve">  </w:t>
                            </w:r>
                            <w:r w:rsidRPr="00231BE2" w:rsidR="00854A01">
                              <w:rPr>
                                <w:rFonts w:ascii="Source Serf pro" w:hAnsi="Source Serf pro" w:cstheme="minorHAnsi"/>
                                <w:b/>
                              </w:rPr>
                              <w:t xml:space="preserve">Hours and work pattern: </w:t>
                            </w:r>
                            <w:r w:rsidR="00614257">
                              <w:rPr>
                                <w:rFonts w:ascii="Source Serf pro" w:hAnsi="Source Serf pro" w:cstheme="minorHAnsi"/>
                                <w:bCs/>
                              </w:rPr>
                              <w:t>37</w:t>
                            </w:r>
                            <w:r w:rsidRPr="00DD39E3" w:rsidR="00DD39E3">
                              <w:rPr>
                                <w:rFonts w:ascii="Source Serf pro" w:hAnsi="Source Serf pro" w:cstheme="minorHAnsi"/>
                                <w:bCs/>
                              </w:rPr>
                              <w:t xml:space="preserve"> hour</w:t>
                            </w:r>
                            <w:r w:rsidRPr="002820D5" w:rsidR="00C629EC">
                              <w:rPr>
                                <w:rFonts w:ascii="Source Serf pro" w:hAnsi="Source Serf pro" w:cstheme="minorHAnsi"/>
                              </w:rPr>
                              <w:t xml:space="preserve"> contract</w:t>
                            </w:r>
                            <w:r w:rsidRPr="00231BE2" w:rsidR="00C629EC">
                              <w:rPr>
                                <w:rFonts w:ascii="Source Serf pro" w:hAnsi="Source Serf pro" w:cstheme="minorHAnsi"/>
                              </w:rPr>
                              <w:t>, working flexibility 8am – 10pm, 5 days over 7</w:t>
                            </w:r>
                          </w:p>
                          <w:p w:rsidRPr="00231BE2" w:rsidR="00544797" w:rsidP="007E7BCD" w:rsidRDefault="00854A01" w14:paraId="3AB5A812" w14:textId="77777777">
                            <w:pPr>
                              <w:spacing w:before="167"/>
                              <w:ind w:left="107"/>
                              <w:rPr>
                                <w:rFonts w:ascii="Source Serf pro" w:hAnsi="Source Serf pro" w:cstheme="minorHAnsi"/>
                              </w:rPr>
                            </w:pPr>
                            <w:r w:rsidRPr="00231BE2">
                              <w:rPr>
                                <w:rFonts w:ascii="Source Serf pro" w:hAnsi="Source Serf pro" w:cstheme="minorHAnsi"/>
                                <w:b/>
                              </w:rPr>
                              <w:t xml:space="preserve">Reports to: </w:t>
                            </w:r>
                            <w:r w:rsidRPr="00231BE2" w:rsidR="00C629EC">
                              <w:rPr>
                                <w:rFonts w:ascii="Source Serf pro" w:hAnsi="Source Serf pro" w:cstheme="minorHAnsi"/>
                              </w:rPr>
                              <w:t>Team manager</w:t>
                            </w:r>
                            <w:r w:rsidR="00AD47C6">
                              <w:rPr>
                                <w:rFonts w:ascii="Source Serf pro" w:hAnsi="Source Serf pro" w:cstheme="minorHAnsi"/>
                              </w:rPr>
                              <w:tab/>
                            </w:r>
                            <w:r w:rsidR="00AD47C6">
                              <w:rPr>
                                <w:rFonts w:ascii="Source Serf pro" w:hAnsi="Source Serf pro" w:cstheme="minorHAnsi"/>
                              </w:rPr>
                              <w:tab/>
                            </w:r>
                            <w:r w:rsidRPr="00AD47C6" w:rsidR="00AD47C6">
                              <w:rPr>
                                <w:rFonts w:ascii="Source Serf pro" w:hAnsi="Source Serf pro" w:cstheme="minorHAnsi"/>
                                <w:b/>
                                <w:bCs/>
                              </w:rPr>
                              <w:t>Direct Reports:</w:t>
                            </w:r>
                            <w:r w:rsidR="00AD47C6">
                              <w:rPr>
                                <w:rFonts w:ascii="Source Serf pro" w:hAnsi="Source Serf pro" w:cstheme="minorHAnsi"/>
                              </w:rPr>
                              <w:t xml:space="preserve"> 0</w:t>
                            </w:r>
                          </w:p>
                          <w:p w:rsidRPr="00231BE2" w:rsidR="00544797" w:rsidP="00AD47C6" w:rsidRDefault="00C52B22" w14:paraId="65FDA0BD" w14:textId="4BB0E567">
                            <w:pPr>
                              <w:spacing w:before="167"/>
                              <w:ind w:left="107"/>
                              <w:rPr>
                                <w:rFonts w:ascii="Source Serf pro" w:hAnsi="Source Serf pro" w:cstheme="minorHAnsi"/>
                              </w:rPr>
                            </w:pPr>
                            <w:r w:rsidRPr="00231BE2">
                              <w:rPr>
                                <w:rFonts w:ascii="Source Serf pro" w:hAnsi="Source Serf pro" w:cstheme="minorHAnsi"/>
                                <w:b/>
                              </w:rPr>
                              <w:t>Financial Accountability:</w:t>
                            </w:r>
                            <w:r w:rsidRPr="00231BE2">
                              <w:rPr>
                                <w:rFonts w:ascii="Source Serf pro" w:hAnsi="Source Serf pro" w:cstheme="minorHAnsi"/>
                              </w:rPr>
                              <w:t xml:space="preserve"> Low</w:t>
                            </w:r>
                            <w:r w:rsidR="00AD47C6">
                              <w:rPr>
                                <w:rFonts w:ascii="Source Serf pro" w:hAnsi="Source Serf pro" w:cstheme="minorHAnsi"/>
                              </w:rPr>
                              <w:tab/>
                            </w:r>
                            <w:r w:rsidRPr="00231BE2" w:rsidR="00854A01">
                              <w:rPr>
                                <w:rFonts w:ascii="Source Serf pro" w:hAnsi="Source Serf pro" w:cstheme="minorHAnsi"/>
                                <w:b/>
                              </w:rPr>
                              <w:t xml:space="preserve">Salary: </w:t>
                            </w:r>
                            <w:r w:rsidRPr="00FF47E4" w:rsidR="00854A01">
                              <w:rPr>
                                <w:rFonts w:ascii="Source Serf pro" w:hAnsi="Source Serf pro" w:cstheme="minorHAnsi"/>
                              </w:rPr>
                              <w:t>starting salary</w:t>
                            </w:r>
                            <w:r w:rsidRPr="00231BE2" w:rsidR="00854A01">
                              <w:rPr>
                                <w:rFonts w:ascii="Source Serf pro" w:hAnsi="Source Serf pro" w:cstheme="minorHAnsi"/>
                              </w:rPr>
                              <w:t xml:space="preserve"> </w:t>
                            </w:r>
                            <w:r w:rsidR="00FF47E4">
                              <w:rPr>
                                <w:rFonts w:ascii="Source Serf pro" w:hAnsi="Source Serf pro" w:cstheme="minorHAnsi"/>
                              </w:rPr>
                              <w:t>£</w:t>
                            </w:r>
                            <w:r w:rsidR="004854D6">
                              <w:rPr>
                                <w:rFonts w:ascii="Source Serf pro" w:hAnsi="Source Serf pro" w:cstheme="minorHAnsi"/>
                              </w:rPr>
                              <w:t>23,875.00</w:t>
                            </w:r>
                          </w:p>
                          <w:p w:rsidRPr="00231BE2" w:rsidR="00544797" w:rsidRDefault="00854A01" w14:paraId="4E0C6992" w14:textId="77777777">
                            <w:pPr>
                              <w:spacing w:before="179"/>
                              <w:ind w:left="107"/>
                              <w:rPr>
                                <w:rFonts w:ascii="Source Serf pro" w:hAnsi="Source Serf pro" w:cstheme="minorHAnsi"/>
                              </w:rPr>
                            </w:pPr>
                            <w:r w:rsidRPr="00231BE2">
                              <w:rPr>
                                <w:rFonts w:ascii="Source Serf pro" w:hAnsi="Source Serf pro" w:cstheme="minorHAnsi"/>
                                <w:b/>
                              </w:rPr>
                              <w:t xml:space="preserve">Holiday entitlement: </w:t>
                            </w:r>
                            <w:r w:rsidRPr="00231BE2">
                              <w:rPr>
                                <w:rFonts w:ascii="Source Serf pro" w:hAnsi="Source Serf pro" w:cstheme="minorHAnsi"/>
                              </w:rPr>
                              <w:t>starting at 28 days per annum</w:t>
                            </w:r>
                            <w:r w:rsidR="00737A23">
                              <w:rPr>
                                <w:rFonts w:ascii="Source Serf pro" w:hAnsi="Source Serf pro" w:cstheme="minorHAnsi"/>
                              </w:rPr>
                              <w:t xml:space="preserve"> and 9 public holidays</w:t>
                            </w:r>
                          </w:p>
                          <w:p w:rsidRPr="00231BE2" w:rsidR="00544797" w:rsidRDefault="00854A01" w14:paraId="4D3AE9FE" w14:textId="77777777">
                            <w:pPr>
                              <w:spacing w:before="181"/>
                              <w:ind w:left="107"/>
                              <w:rPr>
                                <w:rFonts w:ascii="Source Serf pro" w:hAnsi="Source Serf pro" w:cstheme="minorHAnsi"/>
                              </w:rPr>
                            </w:pPr>
                            <w:r w:rsidRPr="00231BE2">
                              <w:rPr>
                                <w:rFonts w:ascii="Source Serf pro" w:hAnsi="Source Serf pro" w:cstheme="minorHAnsi"/>
                                <w:b/>
                              </w:rPr>
                              <w:t xml:space="preserve">Base: </w:t>
                            </w:r>
                            <w:r w:rsidRPr="00231BE2">
                              <w:rPr>
                                <w:rFonts w:ascii="Source Serf pro" w:hAnsi="Source Serf pro" w:cstheme="minorHAnsi"/>
                              </w:rPr>
                              <w:t xml:space="preserve">Includem, Unit </w:t>
                            </w:r>
                            <w:r w:rsidRPr="00231BE2" w:rsidR="00C629EC">
                              <w:rPr>
                                <w:rFonts w:ascii="Source Serf pro" w:hAnsi="Source Serf pro" w:cstheme="minorHAnsi"/>
                              </w:rPr>
                              <w:t>L, Telford Road, Glenrothes, Fife, KY7 4NX</w:t>
                            </w:r>
                          </w:p>
                          <w:p w:rsidRPr="00462990" w:rsidR="00C52B22" w:rsidRDefault="00C52B22" w14:paraId="682F9AF3" w14:textId="77777777">
                            <w:pPr>
                              <w:spacing w:before="181"/>
                              <w:ind w:left="107"/>
                              <w:rPr>
                                <w:rFonts w:cstheme="minorHAnsi"/>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710E04">
                <v:stroke joinstyle="miter"/>
                <v:path gradientshapeok="t" o:connecttype="rect"/>
              </v:shapetype>
              <v:shape id="Text Box 4" style="position:absolute;margin-left:66.4pt;margin-top:25.55pt;width:464.4pt;height:199.6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69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">
                <v:textbox inset="0,0,0,0">
                  <w:txbxContent>
                    <w:p w:rsidR="00544797" w:rsidP="00854A01" w:rsidRDefault="00854A01" w14:paraId="1CB76EB0" w14:textId="77777777">
                      <w:pPr>
                        <w:spacing w:before="175"/>
                        <w:rPr>
                          <w:rFonts w:ascii="Source Serf pro" w:hAnsi="Source Serf pro" w:cstheme="minorHAnsi"/>
                        </w:rPr>
                      </w:pPr>
                      <w:r>
                        <w:rPr>
                          <w:rFonts w:ascii="Circular Pro Book" w:hAnsi="Circular Pro Book" w:cs="Circular Pro Book"/>
                          <w:b/>
                          <w:sz w:val="21"/>
                          <w:szCs w:val="21"/>
                        </w:rPr>
                        <w:t xml:space="preserve">  </w:t>
                      </w:r>
                      <w:r w:rsidRPr="00231BE2">
                        <w:rPr>
                          <w:rFonts w:ascii="Source Serf pro" w:hAnsi="Source Serf pro" w:cstheme="minorHAnsi"/>
                          <w:b/>
                        </w:rPr>
                        <w:t xml:space="preserve">Job Title: </w:t>
                      </w:r>
                      <w:r w:rsidR="00964DDD">
                        <w:rPr>
                          <w:rFonts w:ascii="Source Serf pro" w:hAnsi="Source Serf pro" w:cstheme="minorHAnsi"/>
                        </w:rPr>
                        <w:t>Community</w:t>
                      </w:r>
                      <w:r w:rsidR="00756C9B">
                        <w:rPr>
                          <w:rFonts w:ascii="Source Serf pro" w:hAnsi="Source Serf pro" w:cstheme="minorHAnsi"/>
                        </w:rPr>
                        <w:t xml:space="preserve"> Engagement </w:t>
                      </w:r>
                      <w:r w:rsidR="00964DDD">
                        <w:rPr>
                          <w:rFonts w:ascii="Source Serf pro" w:hAnsi="Source Serf pro" w:cstheme="minorHAnsi"/>
                        </w:rPr>
                        <w:t xml:space="preserve">Practitioner </w:t>
                      </w:r>
                    </w:p>
                    <w:p w:rsidR="006158B7" w:rsidP="006158B7" w:rsidRDefault="00E0115C" w14:paraId="441E1447" w14:textId="77777777">
                      <w:pPr>
                        <w:ind w:left="107"/>
                        <w:rPr>
                          <w:rFonts w:ascii="Source Serf pro" w:hAnsi="Source Serf pro" w:cstheme="minorHAnsi"/>
                        </w:rPr>
                      </w:pPr>
                      <w:r>
                        <w:rPr>
                          <w:rFonts w:ascii="Source Serf pro" w:hAnsi="Source Serf pro" w:cstheme="minorHAnsi"/>
                        </w:rPr>
                        <w:t xml:space="preserve">  </w:t>
                      </w:r>
                    </w:p>
                    <w:p w:rsidRPr="006158B7" w:rsidR="006158B7" w:rsidP="006158B7" w:rsidRDefault="006158B7" w14:paraId="50FCC66D" w14:textId="77777777">
                      <w:pPr>
                        <w:ind w:left="107"/>
                        <w:rPr>
                          <w:rFonts w:ascii="Source Serf pro" w:hAnsi="Source Serf pro"/>
                        </w:rPr>
                      </w:pPr>
                      <w:r w:rsidRPr="006158B7">
                        <w:rPr>
                          <w:rFonts w:ascii="Source Serf pro" w:hAnsi="Source Serf pro"/>
                          <w:b/>
                        </w:rPr>
                        <w:t>Service:</w:t>
                      </w:r>
                      <w:r w:rsidRPr="006158B7">
                        <w:rPr>
                          <w:rFonts w:ascii="Source Serf pro" w:hAnsi="Source Serf pro"/>
                          <w:bCs/>
                        </w:rPr>
                        <w:t xml:space="preserve"> </w:t>
                      </w:r>
                      <w:r w:rsidR="00FE2666">
                        <w:rPr>
                          <w:rFonts w:ascii="Source Serf pro" w:hAnsi="Source Serf pro"/>
                        </w:rPr>
                        <w:t xml:space="preserve">Fife Mental Health &amp; </w:t>
                      </w:r>
                      <w:r w:rsidR="0004421B">
                        <w:rPr>
                          <w:rFonts w:ascii="Source Serf pro" w:hAnsi="Source Serf pro"/>
                        </w:rPr>
                        <w:t>W</w:t>
                      </w:r>
                      <w:r w:rsidR="00FE2666">
                        <w:rPr>
                          <w:rFonts w:ascii="Source Serf pro" w:hAnsi="Source Serf pro"/>
                        </w:rPr>
                        <w:t xml:space="preserve">ellbeing </w:t>
                      </w:r>
                    </w:p>
                    <w:p w:rsidRPr="00231BE2" w:rsidR="00544797" w:rsidP="006158B7" w:rsidRDefault="006158B7" w14:paraId="0C552D40" w14:textId="77777777">
                      <w:pPr>
                        <w:spacing w:before="175"/>
                        <w:rPr>
                          <w:rFonts w:ascii="Source Serf pro" w:hAnsi="Source Serf pro" w:cstheme="minorHAnsi"/>
                        </w:rPr>
                      </w:pPr>
                      <w:r>
                        <w:rPr>
                          <w:rFonts w:ascii="Source Serf pro" w:hAnsi="Source Serf pro" w:cstheme="minorHAnsi"/>
                          <w:b/>
                        </w:rPr>
                        <w:t xml:space="preserve">  </w:t>
                      </w:r>
                      <w:r w:rsidRPr="00231BE2" w:rsidR="00854A01">
                        <w:rPr>
                          <w:rFonts w:ascii="Source Serf pro" w:hAnsi="Source Serf pro" w:cstheme="minorHAnsi"/>
                          <w:b/>
                        </w:rPr>
                        <w:t xml:space="preserve">Hours and work pattern: </w:t>
                      </w:r>
                      <w:proofErr w:type="gramStart"/>
                      <w:r w:rsidR="00614257">
                        <w:rPr>
                          <w:rFonts w:ascii="Source Serf pro" w:hAnsi="Source Serf pro" w:cstheme="minorHAnsi"/>
                          <w:bCs/>
                        </w:rPr>
                        <w:t>37</w:t>
                      </w:r>
                      <w:r w:rsidRPr="00DD39E3" w:rsidR="00DD39E3">
                        <w:rPr>
                          <w:rFonts w:ascii="Source Serf pro" w:hAnsi="Source Serf pro" w:cstheme="minorHAnsi"/>
                          <w:bCs/>
                        </w:rPr>
                        <w:t xml:space="preserve"> hour</w:t>
                      </w:r>
                      <w:proofErr w:type="gramEnd"/>
                      <w:r w:rsidRPr="002820D5" w:rsidR="00C629EC">
                        <w:rPr>
                          <w:rFonts w:ascii="Source Serf pro" w:hAnsi="Source Serf pro" w:cstheme="minorHAnsi"/>
                        </w:rPr>
                        <w:t xml:space="preserve"> contract</w:t>
                      </w:r>
                      <w:r w:rsidRPr="00231BE2" w:rsidR="00C629EC">
                        <w:rPr>
                          <w:rFonts w:ascii="Source Serf pro" w:hAnsi="Source Serf pro" w:cstheme="minorHAnsi"/>
                        </w:rPr>
                        <w:t>, working flexibility 8am – 10pm, 5 days over 7</w:t>
                      </w:r>
                    </w:p>
                    <w:p w:rsidRPr="00231BE2" w:rsidR="00544797" w:rsidP="007E7BCD" w:rsidRDefault="00854A01" w14:paraId="3AB5A812" w14:textId="77777777">
                      <w:pPr>
                        <w:spacing w:before="167"/>
                        <w:ind w:left="107"/>
                        <w:rPr>
                          <w:rFonts w:ascii="Source Serf pro" w:hAnsi="Source Serf pro" w:cstheme="minorHAnsi"/>
                        </w:rPr>
                      </w:pPr>
                      <w:r w:rsidRPr="00231BE2">
                        <w:rPr>
                          <w:rFonts w:ascii="Source Serf pro" w:hAnsi="Source Serf pro" w:cstheme="minorHAnsi"/>
                          <w:b/>
                        </w:rPr>
                        <w:t xml:space="preserve">Reports to: </w:t>
                      </w:r>
                      <w:r w:rsidRPr="00231BE2" w:rsidR="00C629EC">
                        <w:rPr>
                          <w:rFonts w:ascii="Source Serf pro" w:hAnsi="Source Serf pro" w:cstheme="minorHAnsi"/>
                        </w:rPr>
                        <w:t>Team manager</w:t>
                      </w:r>
                      <w:r w:rsidR="00AD47C6">
                        <w:rPr>
                          <w:rFonts w:ascii="Source Serf pro" w:hAnsi="Source Serf pro" w:cstheme="minorHAnsi"/>
                        </w:rPr>
                        <w:tab/>
                      </w:r>
                      <w:r w:rsidR="00AD47C6">
                        <w:rPr>
                          <w:rFonts w:ascii="Source Serf pro" w:hAnsi="Source Serf pro" w:cstheme="minorHAnsi"/>
                        </w:rPr>
                        <w:tab/>
                      </w:r>
                      <w:r w:rsidRPr="00AD47C6" w:rsidR="00AD47C6">
                        <w:rPr>
                          <w:rFonts w:ascii="Source Serf pro" w:hAnsi="Source Serf pro" w:cstheme="minorHAnsi"/>
                          <w:b/>
                          <w:bCs/>
                        </w:rPr>
                        <w:t>Direct Reports:</w:t>
                      </w:r>
                      <w:r w:rsidR="00AD47C6">
                        <w:rPr>
                          <w:rFonts w:ascii="Source Serf pro" w:hAnsi="Source Serf pro" w:cstheme="minorHAnsi"/>
                        </w:rPr>
                        <w:t xml:space="preserve"> 0</w:t>
                      </w:r>
                    </w:p>
                    <w:p w:rsidRPr="00231BE2" w:rsidR="00544797" w:rsidP="00AD47C6" w:rsidRDefault="00C52B22" w14:paraId="65FDA0BD" w14:textId="4BB0E567">
                      <w:pPr>
                        <w:spacing w:before="167"/>
                        <w:ind w:left="107"/>
                        <w:rPr>
                          <w:rFonts w:ascii="Source Serf pro" w:hAnsi="Source Serf pro" w:cstheme="minorHAnsi"/>
                        </w:rPr>
                      </w:pPr>
                      <w:r w:rsidRPr="00231BE2">
                        <w:rPr>
                          <w:rFonts w:ascii="Source Serf pro" w:hAnsi="Source Serf pro" w:cstheme="minorHAnsi"/>
                          <w:b/>
                        </w:rPr>
                        <w:t>Financial Accountability:</w:t>
                      </w:r>
                      <w:r w:rsidRPr="00231BE2">
                        <w:rPr>
                          <w:rFonts w:ascii="Source Serf pro" w:hAnsi="Source Serf pro" w:cstheme="minorHAnsi"/>
                        </w:rPr>
                        <w:t xml:space="preserve"> Low</w:t>
                      </w:r>
                      <w:r w:rsidR="00AD47C6">
                        <w:rPr>
                          <w:rFonts w:ascii="Source Serf pro" w:hAnsi="Source Serf pro" w:cstheme="minorHAnsi"/>
                        </w:rPr>
                        <w:tab/>
                      </w:r>
                      <w:r w:rsidRPr="00231BE2" w:rsidR="00854A01">
                        <w:rPr>
                          <w:rFonts w:ascii="Source Serf pro" w:hAnsi="Source Serf pro" w:cstheme="minorHAnsi"/>
                          <w:b/>
                        </w:rPr>
                        <w:t xml:space="preserve">Salary: </w:t>
                      </w:r>
                      <w:r w:rsidRPr="00FF47E4" w:rsidR="00854A01">
                        <w:rPr>
                          <w:rFonts w:ascii="Source Serf pro" w:hAnsi="Source Serf pro" w:cstheme="minorHAnsi"/>
                        </w:rPr>
                        <w:t>starting salary</w:t>
                      </w:r>
                      <w:r w:rsidRPr="00231BE2" w:rsidR="00854A01">
                        <w:rPr>
                          <w:rFonts w:ascii="Source Serf pro" w:hAnsi="Source Serf pro" w:cstheme="minorHAnsi"/>
                        </w:rPr>
                        <w:t xml:space="preserve"> </w:t>
                      </w:r>
                      <w:r w:rsidR="00FF47E4">
                        <w:rPr>
                          <w:rFonts w:ascii="Source Serf pro" w:hAnsi="Source Serf pro" w:cstheme="minorHAnsi"/>
                        </w:rPr>
                        <w:t>£</w:t>
                      </w:r>
                      <w:r w:rsidR="004854D6">
                        <w:rPr>
                          <w:rFonts w:ascii="Source Serf pro" w:hAnsi="Source Serf pro" w:cstheme="minorHAnsi"/>
                        </w:rPr>
                        <w:t>23,875.00</w:t>
                      </w:r>
                    </w:p>
                    <w:p w:rsidRPr="00231BE2" w:rsidR="00544797" w:rsidRDefault="00854A01" w14:paraId="4E0C6992" w14:textId="77777777">
                      <w:pPr>
                        <w:spacing w:before="179"/>
                        <w:ind w:left="107"/>
                        <w:rPr>
                          <w:rFonts w:ascii="Source Serf pro" w:hAnsi="Source Serf pro" w:cstheme="minorHAnsi"/>
                        </w:rPr>
                      </w:pPr>
                      <w:r w:rsidRPr="00231BE2">
                        <w:rPr>
                          <w:rFonts w:ascii="Source Serf pro" w:hAnsi="Source Serf pro" w:cstheme="minorHAnsi"/>
                          <w:b/>
                        </w:rPr>
                        <w:t xml:space="preserve">Holiday entitlement: </w:t>
                      </w:r>
                      <w:r w:rsidRPr="00231BE2">
                        <w:rPr>
                          <w:rFonts w:ascii="Source Serf pro" w:hAnsi="Source Serf pro" w:cstheme="minorHAnsi"/>
                        </w:rPr>
                        <w:t>starting at 28 days per annum</w:t>
                      </w:r>
                      <w:r w:rsidR="00737A23">
                        <w:rPr>
                          <w:rFonts w:ascii="Source Serf pro" w:hAnsi="Source Serf pro" w:cstheme="minorHAnsi"/>
                        </w:rPr>
                        <w:t xml:space="preserve"> and 9 public holidays</w:t>
                      </w:r>
                    </w:p>
                    <w:p w:rsidRPr="00231BE2" w:rsidR="00544797" w:rsidRDefault="00854A01" w14:paraId="4D3AE9FE" w14:textId="77777777">
                      <w:pPr>
                        <w:spacing w:before="181"/>
                        <w:ind w:left="107"/>
                        <w:rPr>
                          <w:rFonts w:ascii="Source Serf pro" w:hAnsi="Source Serf pro" w:cstheme="minorHAnsi"/>
                        </w:rPr>
                      </w:pPr>
                      <w:r w:rsidRPr="00231BE2">
                        <w:rPr>
                          <w:rFonts w:ascii="Source Serf pro" w:hAnsi="Source Serf pro" w:cstheme="minorHAnsi"/>
                          <w:b/>
                        </w:rPr>
                        <w:t xml:space="preserve">Base: </w:t>
                      </w:r>
                      <w:r w:rsidRPr="00231BE2">
                        <w:rPr>
                          <w:rFonts w:ascii="Source Serf pro" w:hAnsi="Source Serf pro" w:cstheme="minorHAnsi"/>
                        </w:rPr>
                        <w:t xml:space="preserve">Includem, Unit </w:t>
                      </w:r>
                      <w:r w:rsidRPr="00231BE2" w:rsidR="00C629EC">
                        <w:rPr>
                          <w:rFonts w:ascii="Source Serf pro" w:hAnsi="Source Serf pro" w:cstheme="minorHAnsi"/>
                        </w:rPr>
                        <w:t>L, Telford Road, Glenrothes, Fife, KY7 4NX</w:t>
                      </w:r>
                    </w:p>
                    <w:p w:rsidRPr="00462990" w:rsidR="00C52B22" w:rsidRDefault="00C52B22" w14:paraId="682F9AF3" w14:textId="77777777">
                      <w:pPr>
                        <w:spacing w:before="181"/>
                        <w:ind w:left="107"/>
                        <w:rPr>
                          <w:rFonts w:cstheme="minorHAnsi"/>
                          <w:sz w:val="21"/>
                          <w:szCs w:val="21"/>
                        </w:rPr>
                      </w:pPr>
                    </w:p>
                  </w:txbxContent>
                </v:textbox>
                <w10:wrap type="topAndBottom" anchorx="page"/>
              </v:shape>
            </w:pict>
          </mc:Fallback>
        </mc:AlternateContent>
      </w:r>
    </w:p>
    <w:p w:rsidRPr="00231BE2" w:rsidR="003A7DD6" w:rsidP="2A75E3D0" w:rsidRDefault="003A7DD6" w14:paraId="2C4F36CA" w14:textId="77777777">
      <w:pPr>
        <w:rPr>
          <w:rFonts w:ascii="Source Serif Pro" w:hAnsi="Source Serif Pro" w:eastAsia="Source Serif Pro" w:cs="Source Serif Pro"/>
        </w:rPr>
      </w:pPr>
    </w:p>
    <w:p w:rsidR="2A75E3D0" w:rsidP="2A75E3D0" w:rsidRDefault="2A75E3D0" w14:paraId="75F5A864" w14:textId="77777777">
      <w:pPr>
        <w:rPr>
          <w:rFonts w:ascii="Source Serif Pro" w:hAnsi="Source Serif Pro" w:eastAsia="Source Serif Pro" w:cs="Source Serif Pro"/>
        </w:rPr>
      </w:pPr>
    </w:p>
    <w:p w:rsidRPr="004854D6" w:rsidR="00544797" w:rsidP="004854D6" w:rsidRDefault="00854A01" w14:paraId="6C49E954" w14:textId="77777777">
      <w:pPr>
        <w:jc w:val="both"/>
        <w:rPr>
          <w:rFonts w:ascii="Source Serif Pro" w:hAnsi="Source Serif Pro" w:eastAsia="Source Serif Pro" w:cs="Source Serif Pro"/>
          <w:b/>
          <w:bCs/>
        </w:rPr>
      </w:pPr>
      <w:r w:rsidRPr="004854D6">
        <w:rPr>
          <w:rFonts w:ascii="Source Serif Pro" w:hAnsi="Source Serif Pro" w:eastAsia="Source Serif Pro" w:cs="Source Serif Pro"/>
          <w:b/>
          <w:bCs/>
        </w:rPr>
        <w:t>Purpose of Role</w:t>
      </w:r>
    </w:p>
    <w:p w:rsidRPr="00231BE2" w:rsidR="003A7DD6" w:rsidP="004854D6" w:rsidRDefault="003A7DD6" w14:paraId="6A893605" w14:textId="77777777">
      <w:pPr>
        <w:jc w:val="both"/>
        <w:rPr>
          <w:rFonts w:ascii="Source Serif Pro" w:hAnsi="Source Serif Pro" w:eastAsia="Source Serif Pro" w:cs="Source Serif Pro"/>
        </w:rPr>
      </w:pPr>
    </w:p>
    <w:p w:rsidR="4AFE7942" w:rsidP="004854D6" w:rsidRDefault="4AFE7942" w14:paraId="2CEA5D6C" w14:textId="77777777">
      <w:pPr>
        <w:jc w:val="both"/>
        <w:rPr>
          <w:rFonts w:ascii="Source Serif Pro" w:hAnsi="Source Serif Pro" w:eastAsia="Source Serif Pro" w:cs="Source Serif Pro"/>
        </w:rPr>
      </w:pPr>
      <w:r w:rsidRPr="2A75E3D0">
        <w:rPr>
          <w:rFonts w:ascii="Source Serif Pro" w:hAnsi="Source Serif Pro" w:eastAsia="Source Serif Pro" w:cs="Source Serif Pro"/>
        </w:rPr>
        <w:t xml:space="preserve">At </w:t>
      </w:r>
      <w:proofErr w:type="spellStart"/>
      <w:r w:rsidRPr="2A75E3D0">
        <w:rPr>
          <w:rFonts w:ascii="Source Serif Pro" w:hAnsi="Source Serif Pro" w:eastAsia="Source Serif Pro" w:cs="Source Serif Pro"/>
        </w:rPr>
        <w:t>includem</w:t>
      </w:r>
      <w:proofErr w:type="spellEnd"/>
      <w:r w:rsidRPr="2A75E3D0">
        <w:rPr>
          <w:rFonts w:ascii="Source Serif Pro" w:hAnsi="Source Serif Pro" w:eastAsia="Source Serif Pro" w:cs="Source Serif Pro"/>
        </w:rPr>
        <w:t xml:space="preserve"> we work closely with children, young people, families and services across the community to support young people to make positive life choices and progress towards the type of future they want to live. Wellbeing in Fife, in partnership with </w:t>
      </w:r>
      <w:proofErr w:type="spellStart"/>
      <w:r w:rsidRPr="2A75E3D0">
        <w:rPr>
          <w:rFonts w:ascii="Source Serif Pro" w:hAnsi="Source Serif Pro" w:eastAsia="Source Serif Pro" w:cs="Source Serif Pro"/>
        </w:rPr>
        <w:t>Barnardos</w:t>
      </w:r>
      <w:proofErr w:type="spellEnd"/>
      <w:r w:rsidRPr="2A75E3D0">
        <w:rPr>
          <w:rFonts w:ascii="Source Serif Pro" w:hAnsi="Source Serif Pro" w:eastAsia="Source Serif Pro" w:cs="Source Serif Pro"/>
        </w:rPr>
        <w:t xml:space="preserve"> and part of Fife’s Our Minds Matter Framework focuses specifically on providing short term 1:1 emotional and practical support and groupwork to promote positive mental health and wellbeing.</w:t>
      </w:r>
    </w:p>
    <w:p w:rsidR="2A75E3D0" w:rsidP="004854D6" w:rsidRDefault="2A75E3D0" w14:paraId="360EB886" w14:textId="77777777">
      <w:pPr>
        <w:jc w:val="both"/>
        <w:rPr>
          <w:rFonts w:ascii="Source Serif Pro" w:hAnsi="Source Serif Pro" w:eastAsia="Source Serif Pro" w:cs="Source Serif Pro"/>
        </w:rPr>
      </w:pPr>
    </w:p>
    <w:p w:rsidR="4AFE7942" w:rsidP="004854D6" w:rsidRDefault="4AFE7942" w14:paraId="6DC9C0AC" w14:textId="77777777">
      <w:pPr>
        <w:jc w:val="both"/>
        <w:rPr>
          <w:rFonts w:ascii="Source Serif Pro" w:hAnsi="Source Serif Pro" w:eastAsia="Source Serif Pro" w:cs="Source Serif Pro"/>
        </w:rPr>
      </w:pPr>
      <w:r w:rsidRPr="2A75E3D0">
        <w:rPr>
          <w:rFonts w:ascii="Source Serif Pro" w:hAnsi="Source Serif Pro" w:eastAsia="Source Serif Pro" w:cs="Source Serif Pro"/>
        </w:rPr>
        <w:t xml:space="preserve">The focus of the Community Engagement </w:t>
      </w:r>
      <w:r w:rsidRPr="2A75E3D0" w:rsidR="0A279096">
        <w:rPr>
          <w:rFonts w:ascii="Source Serif Pro" w:hAnsi="Source Serif Pro" w:eastAsia="Source Serif Pro" w:cs="Source Serif Pro"/>
        </w:rPr>
        <w:t>Practitioner</w:t>
      </w:r>
      <w:r w:rsidRPr="2A75E3D0">
        <w:rPr>
          <w:rFonts w:ascii="Source Serif Pro" w:hAnsi="Source Serif Pro" w:eastAsia="Source Serif Pro" w:cs="Source Serif Pro"/>
        </w:rPr>
        <w:t xml:space="preserve"> is to deliver </w:t>
      </w:r>
      <w:r w:rsidRPr="2A75E3D0" w:rsidR="150EA78F">
        <w:rPr>
          <w:rFonts w:ascii="Source Serif Pro" w:hAnsi="Source Serif Pro" w:eastAsia="Source Serif Pro" w:cs="Source Serif Pro"/>
        </w:rPr>
        <w:t>input i</w:t>
      </w:r>
      <w:r w:rsidRPr="2A75E3D0">
        <w:rPr>
          <w:rFonts w:ascii="Source Serif Pro" w:hAnsi="Source Serif Pro" w:eastAsia="Source Serif Pro" w:cs="Source Serif Pro"/>
        </w:rPr>
        <w:t>n three key area:</w:t>
      </w:r>
    </w:p>
    <w:p w:rsidR="2A75E3D0" w:rsidP="004854D6" w:rsidRDefault="2A75E3D0" w14:paraId="6FF17813" w14:textId="77777777">
      <w:pPr>
        <w:jc w:val="both"/>
        <w:rPr>
          <w:rFonts w:ascii="Source Serif Pro" w:hAnsi="Source Serif Pro" w:eastAsia="Source Serif Pro" w:cs="Source Serif Pro"/>
        </w:rPr>
      </w:pPr>
    </w:p>
    <w:p w:rsidR="4AFE7942" w:rsidP="004854D6" w:rsidRDefault="4AFE7942" w14:paraId="1D9858D5" w14:textId="77777777">
      <w:pPr>
        <w:pStyle w:val="ListParagraph"/>
        <w:numPr>
          <w:ilvl w:val="0"/>
          <w:numId w:val="1"/>
        </w:numPr>
        <w:jc w:val="both"/>
        <w:rPr>
          <w:rFonts w:ascii="Source Serif Pro" w:hAnsi="Source Serif Pro" w:eastAsia="Source Serif Pro" w:cs="Source Serif Pro"/>
        </w:rPr>
      </w:pPr>
      <w:r w:rsidRPr="2A75E3D0">
        <w:rPr>
          <w:rFonts w:ascii="Source Serif Pro" w:hAnsi="Source Serif Pro" w:eastAsia="Source Serif Pro" w:cs="Source Serif Pro"/>
        </w:rPr>
        <w:t>Identifying and developing local community / organisational capacity</w:t>
      </w:r>
    </w:p>
    <w:p w:rsidR="4AFE7942" w:rsidP="004854D6" w:rsidRDefault="4AFE7942" w14:paraId="78949474" w14:textId="77777777">
      <w:pPr>
        <w:pStyle w:val="ListParagraph"/>
        <w:numPr>
          <w:ilvl w:val="0"/>
          <w:numId w:val="1"/>
        </w:numPr>
        <w:jc w:val="both"/>
        <w:rPr>
          <w:rFonts w:ascii="Source Serif Pro" w:hAnsi="Source Serif Pro" w:eastAsia="Source Serif Pro" w:cs="Source Serif Pro"/>
        </w:rPr>
      </w:pPr>
      <w:r w:rsidRPr="2A75E3D0">
        <w:rPr>
          <w:rFonts w:ascii="Source Serif Pro" w:hAnsi="Source Serif Pro" w:eastAsia="Source Serif Pro" w:cs="Source Serif Pro"/>
        </w:rPr>
        <w:t>Developing parental/carer capacity</w:t>
      </w:r>
    </w:p>
    <w:p w:rsidR="4AFE7942" w:rsidP="004854D6" w:rsidRDefault="4AFE7942" w14:paraId="7710255E" w14:textId="77777777">
      <w:pPr>
        <w:pStyle w:val="ListParagraph"/>
        <w:numPr>
          <w:ilvl w:val="0"/>
          <w:numId w:val="1"/>
        </w:numPr>
        <w:jc w:val="both"/>
        <w:rPr>
          <w:rFonts w:ascii="Source Serif Pro" w:hAnsi="Source Serif Pro" w:eastAsia="Source Serif Pro" w:cs="Source Serif Pro"/>
        </w:rPr>
      </w:pPr>
      <w:r w:rsidRPr="2A75E3D0">
        <w:rPr>
          <w:rFonts w:ascii="Source Serif Pro" w:hAnsi="Source Serif Pro" w:eastAsia="Source Serif Pro" w:cs="Source Serif Pro"/>
        </w:rPr>
        <w:t>Targeted interventions understanding YP’s needs, to assist them to engage with and help shape and strengthen local services</w:t>
      </w:r>
    </w:p>
    <w:p w:rsidR="2A75E3D0" w:rsidP="004854D6" w:rsidRDefault="2A75E3D0" w14:paraId="41767179" w14:textId="77777777">
      <w:pPr>
        <w:jc w:val="both"/>
        <w:rPr>
          <w:rFonts w:ascii="Source Serif Pro" w:hAnsi="Source Serif Pro" w:eastAsia="Source Serif Pro" w:cs="Source Serif Pro"/>
        </w:rPr>
      </w:pPr>
    </w:p>
    <w:p w:rsidR="4AFE7942" w:rsidP="004854D6" w:rsidRDefault="4AFE7942" w14:paraId="77EBFF34" w14:textId="77777777">
      <w:pPr>
        <w:jc w:val="both"/>
        <w:rPr>
          <w:rFonts w:ascii="Source Serif Pro" w:hAnsi="Source Serif Pro" w:eastAsia="Source Serif Pro" w:cs="Source Serif Pro"/>
        </w:rPr>
      </w:pPr>
      <w:r w:rsidRPr="19D1EA0D">
        <w:rPr>
          <w:rFonts w:ascii="Source Serif Pro" w:hAnsi="Source Serif Pro" w:eastAsia="Source Serif Pro" w:cs="Source Serif Pro"/>
        </w:rPr>
        <w:t xml:space="preserve">The post holder will engage effectively with </w:t>
      </w:r>
      <w:r w:rsidRPr="19D1EA0D" w:rsidR="161E76E2">
        <w:rPr>
          <w:rFonts w:ascii="Source Serif Pro" w:hAnsi="Source Serif Pro" w:eastAsia="Source Serif Pro" w:cs="Source Serif Pro"/>
        </w:rPr>
        <w:t xml:space="preserve">children, young people, </w:t>
      </w:r>
      <w:bookmarkStart w:name="_Int_bjPAn0T9" w:id="0"/>
      <w:r w:rsidRPr="19D1EA0D" w:rsidR="0E4B6F67">
        <w:rPr>
          <w:rFonts w:ascii="Source Serif Pro" w:hAnsi="Source Serif Pro" w:eastAsia="Source Serif Pro" w:cs="Source Serif Pro"/>
        </w:rPr>
        <w:t>families,</w:t>
      </w:r>
      <w:bookmarkEnd w:id="0"/>
      <w:r w:rsidRPr="19D1EA0D" w:rsidR="161E76E2">
        <w:rPr>
          <w:rFonts w:ascii="Source Serif Pro" w:hAnsi="Source Serif Pro" w:eastAsia="Source Serif Pro" w:cs="Source Serif Pro"/>
        </w:rPr>
        <w:t xml:space="preserve"> and p</w:t>
      </w:r>
      <w:r w:rsidRPr="19D1EA0D">
        <w:rPr>
          <w:rFonts w:ascii="Source Serif Pro" w:hAnsi="Source Serif Pro" w:eastAsia="Source Serif Pro" w:cs="Source Serif Pro"/>
        </w:rPr>
        <w:t xml:space="preserve">artner agencies on a </w:t>
      </w:r>
      <w:r w:rsidRPr="19D1EA0D" w:rsidR="62D78FA1">
        <w:rPr>
          <w:rFonts w:ascii="Source Serif Pro" w:hAnsi="Source Serif Pro" w:eastAsia="Source Serif Pro" w:cs="Source Serif Pro"/>
        </w:rPr>
        <w:t>day-to-day</w:t>
      </w:r>
      <w:r w:rsidRPr="19D1EA0D">
        <w:rPr>
          <w:rFonts w:ascii="Source Serif Pro" w:hAnsi="Source Serif Pro" w:eastAsia="Source Serif Pro" w:cs="Source Serif Pro"/>
        </w:rPr>
        <w:t xml:space="preserve"> basis </w:t>
      </w:r>
      <w:r w:rsidRPr="19D1EA0D" w:rsidR="40A716B5">
        <w:rPr>
          <w:rFonts w:ascii="Source Serif Pro" w:hAnsi="Source Serif Pro" w:eastAsia="Source Serif Pro" w:cs="Source Serif Pro"/>
        </w:rPr>
        <w:t>and</w:t>
      </w:r>
      <w:r w:rsidRPr="19D1EA0D">
        <w:rPr>
          <w:rFonts w:ascii="Source Serif Pro" w:hAnsi="Source Serif Pro" w:eastAsia="Source Serif Pro" w:cs="Source Serif Pro"/>
        </w:rPr>
        <w:t xml:space="preserve"> pro-actively seek new opportunities for partnership/collaborative working. You will model positive </w:t>
      </w:r>
      <w:r w:rsidRPr="19D1EA0D" w:rsidR="4C2391D6">
        <w:rPr>
          <w:rFonts w:ascii="Source Serif Pro" w:hAnsi="Source Serif Pro" w:eastAsia="Source Serif Pro" w:cs="Source Serif Pro"/>
        </w:rPr>
        <w:t>work practices that are</w:t>
      </w:r>
      <w:r w:rsidRPr="19D1EA0D">
        <w:rPr>
          <w:rFonts w:ascii="Source Serif Pro" w:hAnsi="Source Serif Pro" w:eastAsia="Source Serif Pro" w:cs="Source Serif Pro"/>
        </w:rPr>
        <w:t xml:space="preserve"> accountable, positively role models and lead</w:t>
      </w:r>
      <w:r w:rsidRPr="19D1EA0D" w:rsidR="47309D3E">
        <w:rPr>
          <w:rFonts w:ascii="Source Serif Pro" w:hAnsi="Source Serif Pro" w:eastAsia="Source Serif Pro" w:cs="Source Serif Pro"/>
        </w:rPr>
        <w:t>s</w:t>
      </w:r>
      <w:r w:rsidRPr="19D1EA0D">
        <w:rPr>
          <w:rFonts w:ascii="Source Serif Pro" w:hAnsi="Source Serif Pro" w:eastAsia="Source Serif Pro" w:cs="Source Serif Pro"/>
        </w:rPr>
        <w:t xml:space="preserve"> by example.</w:t>
      </w:r>
    </w:p>
    <w:p w:rsidR="2A75E3D0" w:rsidP="2A75E3D0" w:rsidRDefault="2A75E3D0" w14:paraId="33AA5C56" w14:textId="77777777">
      <w:pPr>
        <w:rPr>
          <w:rFonts w:ascii="Source Serif Pro" w:hAnsi="Source Serif Pro" w:eastAsia="Source Serif Pro" w:cs="Source Serif Pro"/>
        </w:rPr>
      </w:pPr>
    </w:p>
    <w:p w:rsidRPr="004854D6" w:rsidR="00544797" w:rsidP="2A75E3D0" w:rsidRDefault="00854A01" w14:paraId="29A51F31" w14:textId="77777777">
      <w:pPr>
        <w:rPr>
          <w:rFonts w:ascii="Source Serif Pro" w:hAnsi="Source Serif Pro" w:eastAsia="Source Serif Pro" w:cs="Source Serif Pro"/>
          <w:b/>
          <w:bCs/>
        </w:rPr>
      </w:pPr>
      <w:r w:rsidRPr="004854D6">
        <w:rPr>
          <w:rFonts w:ascii="Source Serif Pro" w:hAnsi="Source Serif Pro" w:eastAsia="Source Serif Pro" w:cs="Source Serif Pro"/>
          <w:b/>
          <w:bCs/>
        </w:rPr>
        <w:t>Main Duties and Responsibilities</w:t>
      </w:r>
    </w:p>
    <w:p w:rsidR="007A22EA" w:rsidP="2A75E3D0" w:rsidRDefault="007A22EA" w14:paraId="3EAA6D5F" w14:textId="77777777">
      <w:pPr>
        <w:rPr>
          <w:rFonts w:ascii="Source Serif Pro" w:hAnsi="Source Serif Pro" w:eastAsia="Source Serif Pro" w:cs="Source Serif Pro"/>
        </w:rPr>
      </w:pPr>
    </w:p>
    <w:p w:rsidR="007A22EA" w:rsidP="004854D6" w:rsidRDefault="1E07F135" w14:paraId="2B32B5CC" w14:textId="77777777">
      <w:pPr>
        <w:jc w:val="both"/>
        <w:rPr>
          <w:rFonts w:ascii="Source Serif Pro" w:hAnsi="Source Serif Pro" w:eastAsia="Source Serif Pro" w:cs="Source Serif Pro"/>
        </w:rPr>
      </w:pPr>
      <w:r w:rsidRPr="2A75E3D0">
        <w:rPr>
          <w:rFonts w:ascii="Source Serif Pro" w:hAnsi="Source Serif Pro" w:eastAsia="Source Serif Pro" w:cs="Source Serif Pro"/>
        </w:rPr>
        <w:t>The service provides support for children and young people aged 5 – 25 years (26 if care experienced) and their families in Dunfermline and South West Fife. The role focuses on building trusting relationships with young people to provide both emotional and practical support to promote positive mental health and wellbeing, to reduce distress and to be connected positively to the local community. The service will be delivered through outreach and be embedded within local communities.</w:t>
      </w:r>
    </w:p>
    <w:p w:rsidR="007A22EA" w:rsidP="004854D6" w:rsidRDefault="007A22EA" w14:paraId="5375163F" w14:textId="77777777">
      <w:pPr>
        <w:jc w:val="both"/>
        <w:rPr>
          <w:rFonts w:ascii="Source Serif Pro" w:hAnsi="Source Serif Pro" w:eastAsia="Source Serif Pro" w:cs="Source Serif Pro"/>
        </w:rPr>
      </w:pPr>
    </w:p>
    <w:p w:rsidR="007A22EA" w:rsidP="004854D6" w:rsidRDefault="1E07F135" w14:paraId="4DE33F22" w14:textId="77777777">
      <w:pPr>
        <w:jc w:val="both"/>
        <w:rPr>
          <w:rFonts w:ascii="Source Serif Pro" w:hAnsi="Source Serif Pro" w:eastAsia="Source Serif Pro" w:cs="Source Serif Pro"/>
        </w:rPr>
      </w:pPr>
      <w:r w:rsidRPr="19D1EA0D">
        <w:rPr>
          <w:rFonts w:ascii="Source Serif Pro" w:hAnsi="Source Serif Pro" w:eastAsia="Source Serif Pro" w:cs="Source Serif Pro"/>
        </w:rPr>
        <w:t xml:space="preserve">The role requires you to </w:t>
      </w:r>
      <w:r w:rsidRPr="19D1EA0D" w:rsidR="197271D2">
        <w:rPr>
          <w:rFonts w:ascii="Source Serif Pro" w:hAnsi="Source Serif Pro" w:eastAsia="Source Serif Pro" w:cs="Source Serif Pro"/>
        </w:rPr>
        <w:t>work</w:t>
      </w:r>
      <w:r w:rsidRPr="19D1EA0D">
        <w:rPr>
          <w:rFonts w:ascii="Source Serif Pro" w:hAnsi="Source Serif Pro" w:eastAsia="Source Serif Pro" w:cs="Source Serif Pro"/>
        </w:rPr>
        <w:t xml:space="preserve"> collaboratively with partners to link young people and families into their community and universal community resources. This framework will take a whole family </w:t>
      </w:r>
      <w:r w:rsidRPr="19D1EA0D">
        <w:rPr>
          <w:rFonts w:ascii="Source Serif Pro" w:hAnsi="Source Serif Pro" w:eastAsia="Source Serif Pro" w:cs="Source Serif Pro"/>
        </w:rPr>
        <w:lastRenderedPageBreak/>
        <w:t>and strengths-based approach, providing support through 1:1 intervention and groupwork</w:t>
      </w:r>
      <w:r w:rsidRPr="19D1EA0D" w:rsidR="1DDC0838">
        <w:rPr>
          <w:rFonts w:ascii="Source Serif Pro" w:hAnsi="Source Serif Pro" w:eastAsia="Source Serif Pro" w:cs="Source Serif Pro"/>
        </w:rPr>
        <w:t xml:space="preserve"> for children, young </w:t>
      </w:r>
      <w:bookmarkStart w:name="_Int_VnqKxVaA" w:id="1"/>
      <w:r w:rsidRPr="19D1EA0D" w:rsidR="4AB462FF">
        <w:rPr>
          <w:rFonts w:ascii="Source Serif Pro" w:hAnsi="Source Serif Pro" w:eastAsia="Source Serif Pro" w:cs="Source Serif Pro"/>
        </w:rPr>
        <w:t>people,</w:t>
      </w:r>
      <w:bookmarkEnd w:id="1"/>
      <w:r w:rsidRPr="19D1EA0D" w:rsidR="1DDC0838">
        <w:rPr>
          <w:rFonts w:ascii="Source Serif Pro" w:hAnsi="Source Serif Pro" w:eastAsia="Source Serif Pro" w:cs="Source Serif Pro"/>
        </w:rPr>
        <w:t xml:space="preserve"> and families. The role will also require you to deliver group sessions to partners to build community capacity and work with pare</w:t>
      </w:r>
      <w:r w:rsidRPr="19D1EA0D" w:rsidR="646051A9">
        <w:rPr>
          <w:rFonts w:ascii="Source Serif Pro" w:hAnsi="Source Serif Pro" w:eastAsia="Source Serif Pro" w:cs="Source Serif Pro"/>
        </w:rPr>
        <w:t>nt</w:t>
      </w:r>
      <w:r w:rsidRPr="19D1EA0D" w:rsidR="1DDC0838">
        <w:rPr>
          <w:rFonts w:ascii="Source Serif Pro" w:hAnsi="Source Serif Pro" w:eastAsia="Source Serif Pro" w:cs="Source Serif Pro"/>
        </w:rPr>
        <w:t>s / carers to</w:t>
      </w:r>
      <w:r w:rsidRPr="19D1EA0D" w:rsidR="787761D7">
        <w:rPr>
          <w:rFonts w:ascii="Source Serif Pro" w:hAnsi="Source Serif Pro" w:eastAsia="Source Serif Pro" w:cs="Source Serif Pro"/>
        </w:rPr>
        <w:t xml:space="preserve"> build confidence in having confident conversations about positive mental health. </w:t>
      </w:r>
    </w:p>
    <w:p w:rsidR="007A22EA" w:rsidP="004854D6" w:rsidRDefault="00854A01" w14:paraId="21F9E9CC" w14:textId="77777777">
      <w:pPr>
        <w:pStyle w:val="BodyText"/>
        <w:spacing w:before="158"/>
        <w:jc w:val="both"/>
        <w:rPr>
          <w:rFonts w:ascii="Source Serif Pro" w:hAnsi="Source Serif Pro" w:eastAsia="Source Serif Pro" w:cs="Source Serif Pro"/>
          <w:b/>
          <w:bCs/>
        </w:rPr>
      </w:pPr>
      <w:r w:rsidRPr="2A75E3D0">
        <w:rPr>
          <w:rFonts w:ascii="Source Serif Pro" w:hAnsi="Source Serif Pro" w:eastAsia="Source Serif Pro" w:cs="Source Serif Pro"/>
          <w:b/>
          <w:bCs/>
        </w:rPr>
        <w:t>Duties include:</w:t>
      </w:r>
    </w:p>
    <w:p w:rsidRPr="00D33E52" w:rsidR="0098297C" w:rsidP="004854D6" w:rsidRDefault="0098297C" w14:paraId="0B8B06E9" w14:textId="77777777">
      <w:pPr>
        <w:jc w:val="both"/>
        <w:rPr>
          <w:rFonts w:ascii="Source Serif Pro" w:hAnsi="Source Serif Pro" w:eastAsia="Source Serif Pro" w:cs="Source Serif Pro"/>
          <w:b/>
          <w:bCs/>
        </w:rPr>
      </w:pPr>
    </w:p>
    <w:p w:rsidR="0098297C" w:rsidP="004854D6" w:rsidRDefault="0098297C" w14:paraId="6F94DD47"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Building quality relationships which support and empower children, young people</w:t>
      </w:r>
      <w:r w:rsidRPr="2A75E3D0" w:rsidR="00E91FAC">
        <w:rPr>
          <w:rFonts w:ascii="Source Serif Pro" w:hAnsi="Source Serif Pro" w:eastAsia="Source Serif Pro" w:cs="Source Serif Pro"/>
        </w:rPr>
        <w:t>,</w:t>
      </w:r>
      <w:r w:rsidRPr="2A75E3D0">
        <w:rPr>
          <w:rFonts w:ascii="Source Serif Pro" w:hAnsi="Source Serif Pro" w:eastAsia="Source Serif Pro" w:cs="Source Serif Pro"/>
        </w:rPr>
        <w:t xml:space="preserve"> and families to develop and have ownership of interventions which improve their emotional health and wellbeing</w:t>
      </w:r>
    </w:p>
    <w:p w:rsidR="2362FB63" w:rsidP="004854D6" w:rsidRDefault="2362FB63" w14:paraId="3CF9D552" w14:textId="77777777">
      <w:pPr>
        <w:pStyle w:val="ListParagraph"/>
        <w:widowControl/>
        <w:numPr>
          <w:ilvl w:val="0"/>
          <w:numId w:val="18"/>
        </w:numPr>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 xml:space="preserve">Review pending enquiries from the mailbox, responding appropriately and timely to referrals. </w:t>
      </w:r>
    </w:p>
    <w:p w:rsidRPr="001F680B" w:rsidR="0098297C" w:rsidP="004854D6" w:rsidRDefault="0098297C" w14:paraId="57796D40"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Using a strengths-based approach to empower individuals facing adversity to find solutions and make positive changes, ensuring resources are in place to sustain these changes</w:t>
      </w:r>
    </w:p>
    <w:p w:rsidRPr="00D23646" w:rsidR="0098297C" w:rsidP="004854D6" w:rsidRDefault="0098297C" w14:paraId="68610E82"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Identifying appropriate group work sessions based around young people self-identified issues and work with community partners to develop and facilitate</w:t>
      </w:r>
    </w:p>
    <w:p w:rsidR="0098297C" w:rsidP="004854D6" w:rsidRDefault="0098297C" w14:paraId="6E767E65"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Ensuring practice within 1:1 and groupwork is aligned with strengths principles is family centred and rights based.</w:t>
      </w:r>
    </w:p>
    <w:p w:rsidRPr="00D23646" w:rsidR="0098297C" w:rsidP="004854D6" w:rsidRDefault="0098297C" w14:paraId="52DBDB7B"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Providing a whole family approach to consolidate change and provide the support the whole family needs for its members wellbeing</w:t>
      </w:r>
    </w:p>
    <w:p w:rsidRPr="00D23646" w:rsidR="0098297C" w:rsidP="004854D6" w:rsidRDefault="0098297C" w14:paraId="577FE203"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Understanding the different coping mechanisms that young people and their families use to deal with stress and high emotions, and to respond appropriately</w:t>
      </w:r>
    </w:p>
    <w:p w:rsidR="0098297C" w:rsidP="004854D6" w:rsidRDefault="0098297C" w14:paraId="600E6F3F"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19D1EA0D">
        <w:rPr>
          <w:rFonts w:ascii="Source Serif Pro" w:hAnsi="Source Serif Pro" w:eastAsia="Source Serif Pro" w:cs="Source Serif Pro"/>
        </w:rPr>
        <w:t xml:space="preserve">Working collaboratively with children, young people and families, key </w:t>
      </w:r>
      <w:bookmarkStart w:name="_Int_VvR9tH0T" w:id="2"/>
      <w:r w:rsidRPr="19D1EA0D" w:rsidR="511AF963">
        <w:rPr>
          <w:rFonts w:ascii="Source Serif Pro" w:hAnsi="Source Serif Pro" w:eastAsia="Source Serif Pro" w:cs="Source Serif Pro"/>
        </w:rPr>
        <w:t>stakeholders,</w:t>
      </w:r>
      <w:bookmarkEnd w:id="2"/>
      <w:r w:rsidRPr="19D1EA0D">
        <w:rPr>
          <w:rFonts w:ascii="Source Serif Pro" w:hAnsi="Source Serif Pro" w:eastAsia="Source Serif Pro" w:cs="Source Serif Pro"/>
        </w:rPr>
        <w:t xml:space="preserve"> and external partners towards the achievement of shared goals and objectives.</w:t>
      </w:r>
    </w:p>
    <w:p w:rsidR="0098297C" w:rsidP="004854D6" w:rsidRDefault="0098297C" w14:paraId="24CE9BC8" w14:textId="77777777">
      <w:pPr>
        <w:pStyle w:val="ListParagraph"/>
        <w:widowControl/>
        <w:numPr>
          <w:ilvl w:val="0"/>
          <w:numId w:val="18"/>
        </w:numPr>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 xml:space="preserve">Attend multi-agency meetings </w:t>
      </w:r>
      <w:r w:rsidRPr="2A75E3D0" w:rsidR="4A012626">
        <w:rPr>
          <w:rFonts w:ascii="Source Serif Pro" w:hAnsi="Source Serif Pro" w:eastAsia="Source Serif Pro" w:cs="Source Serif Pro"/>
        </w:rPr>
        <w:t>if required</w:t>
      </w:r>
    </w:p>
    <w:p w:rsidRPr="00D23646" w:rsidR="0098297C" w:rsidP="004854D6" w:rsidRDefault="0098297C" w14:paraId="253AFD9B"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Utilising a range of approaches to improve relationships with family and peers including restorative practice and Solihull Approach</w:t>
      </w:r>
    </w:p>
    <w:p w:rsidRPr="00D23646" w:rsidR="0098297C" w:rsidP="004854D6" w:rsidRDefault="0098297C" w14:paraId="631FF4C1"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 xml:space="preserve">Supporting children and young people to build an individualised </w:t>
      </w:r>
      <w:r w:rsidRPr="2A75E3D0" w:rsidR="7FD49F5F">
        <w:rPr>
          <w:rFonts w:ascii="Source Serif Pro" w:hAnsi="Source Serif Pro" w:eastAsia="Source Serif Pro" w:cs="Source Serif Pro"/>
        </w:rPr>
        <w:t>plan with realistic goals and achievable steps</w:t>
      </w:r>
    </w:p>
    <w:p w:rsidRPr="00D23646" w:rsidR="0098297C" w:rsidP="004854D6" w:rsidRDefault="0098297C" w14:paraId="5BFD7AF6"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Assessing and responding appropriately to situations where children, young people and families may be at risk of harm.</w:t>
      </w:r>
    </w:p>
    <w:p w:rsidR="0098297C" w:rsidP="004854D6" w:rsidRDefault="0098297C" w14:paraId="266309F5"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19D1EA0D">
        <w:rPr>
          <w:rFonts w:ascii="Source Serif Pro" w:hAnsi="Source Serif Pro" w:eastAsia="Source Serif Pro" w:cs="Source Serif Pro"/>
        </w:rPr>
        <w:t xml:space="preserve">Responding to children, young </w:t>
      </w:r>
      <w:bookmarkStart w:name="_Int_x9OPSTJa" w:id="3"/>
      <w:r w:rsidRPr="19D1EA0D" w:rsidR="0D02ABC0">
        <w:rPr>
          <w:rFonts w:ascii="Source Serif Pro" w:hAnsi="Source Serif Pro" w:eastAsia="Source Serif Pro" w:cs="Source Serif Pro"/>
        </w:rPr>
        <w:t>people,</w:t>
      </w:r>
      <w:bookmarkEnd w:id="3"/>
      <w:r w:rsidRPr="19D1EA0D">
        <w:rPr>
          <w:rFonts w:ascii="Source Serif Pro" w:hAnsi="Source Serif Pro" w:eastAsia="Source Serif Pro" w:cs="Source Serif Pro"/>
        </w:rPr>
        <w:t xml:space="preserve"> and families. and working in collaboration with others to ensure families have the required range of support they need through universal and statutory agencies.</w:t>
      </w:r>
    </w:p>
    <w:p w:rsidRPr="00D23646" w:rsidR="0098297C" w:rsidP="004854D6" w:rsidRDefault="0098297C" w14:paraId="4081C6A2"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19D1EA0D">
        <w:rPr>
          <w:rFonts w:ascii="Source Serif Pro" w:hAnsi="Source Serif Pro" w:eastAsia="Source Serif Pro" w:cs="Source Serif Pro"/>
        </w:rPr>
        <w:t xml:space="preserve">Identifying universal/specialist supports and support children, young </w:t>
      </w:r>
      <w:bookmarkStart w:name="_Int_wyMmbgY7" w:id="4"/>
      <w:r w:rsidRPr="19D1EA0D" w:rsidR="7D725BA1">
        <w:rPr>
          <w:rFonts w:ascii="Source Serif Pro" w:hAnsi="Source Serif Pro" w:eastAsia="Source Serif Pro" w:cs="Source Serif Pro"/>
        </w:rPr>
        <w:t>people,</w:t>
      </w:r>
      <w:bookmarkEnd w:id="4"/>
      <w:r w:rsidRPr="19D1EA0D">
        <w:rPr>
          <w:rFonts w:ascii="Source Serif Pro" w:hAnsi="Source Serif Pro" w:eastAsia="Source Serif Pro" w:cs="Source Serif Pro"/>
        </w:rPr>
        <w:t xml:space="preserve"> and families to access and engage, providing practical support </w:t>
      </w:r>
      <w:r w:rsidRPr="19D1EA0D" w:rsidR="079FE013">
        <w:rPr>
          <w:rFonts w:ascii="Source Serif Pro" w:hAnsi="Source Serif Pro" w:eastAsia="Source Serif Pro" w:cs="Source Serif Pro"/>
        </w:rPr>
        <w:t>e.g.,</w:t>
      </w:r>
      <w:r w:rsidRPr="19D1EA0D">
        <w:rPr>
          <w:rFonts w:ascii="Source Serif Pro" w:hAnsi="Source Serif Pro" w:eastAsia="Source Serif Pro" w:cs="Source Serif Pro"/>
        </w:rPr>
        <w:t xml:space="preserve"> getting to appointments/groups and barrier reduction.</w:t>
      </w:r>
    </w:p>
    <w:p w:rsidRPr="00D23646" w:rsidR="0098297C" w:rsidP="004854D6" w:rsidRDefault="0098297C" w14:paraId="4DAE0B65"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Taking direction from</w:t>
      </w:r>
      <w:r w:rsidRPr="2A75E3D0" w:rsidR="002C1124">
        <w:rPr>
          <w:rFonts w:ascii="Source Serif Pro" w:hAnsi="Source Serif Pro" w:eastAsia="Source Serif Pro" w:cs="Source Serif Pro"/>
        </w:rPr>
        <w:t xml:space="preserve"> your team manager</w:t>
      </w:r>
      <w:r w:rsidRPr="2A75E3D0">
        <w:rPr>
          <w:rFonts w:ascii="Source Serif Pro" w:hAnsi="Source Serif Pro" w:eastAsia="Source Serif Pro" w:cs="Source Serif Pro"/>
        </w:rPr>
        <w:t xml:space="preserve"> and participate in deployment to ensure time is used effectively to meet the needs of children, young people and families. </w:t>
      </w:r>
    </w:p>
    <w:p w:rsidRPr="00D23646" w:rsidR="0098297C" w:rsidP="004854D6" w:rsidRDefault="0098297C" w14:paraId="28F7F3AA"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Develop and maintain connections with local communities and neighbourhoods to support families to sustain positive change.</w:t>
      </w:r>
    </w:p>
    <w:p w:rsidRPr="00D23646" w:rsidR="0098297C" w:rsidP="004854D6" w:rsidRDefault="0098297C" w14:paraId="4B4B8FA8"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2A75E3D0">
        <w:rPr>
          <w:rFonts w:ascii="Source Serif Pro" w:hAnsi="Source Serif Pro" w:eastAsia="Source Serif Pro" w:cs="Source Serif Pro"/>
        </w:rPr>
        <w:t>Be accountable for the quality of support and be able to evidence this work effectively.</w:t>
      </w:r>
    </w:p>
    <w:p w:rsidRPr="00D23646" w:rsidR="0098297C" w:rsidP="004854D6" w:rsidRDefault="0098297C" w14:paraId="2CD30423" w14:textId="77777777">
      <w:pPr>
        <w:pStyle w:val="ListParagraph"/>
        <w:widowControl/>
        <w:numPr>
          <w:ilvl w:val="0"/>
          <w:numId w:val="18"/>
        </w:numPr>
        <w:autoSpaceDE/>
        <w:autoSpaceDN/>
        <w:spacing w:before="0" w:after="160" w:line="259" w:lineRule="auto"/>
        <w:contextualSpacing/>
        <w:jc w:val="both"/>
        <w:rPr>
          <w:rFonts w:ascii="Source Serif Pro" w:hAnsi="Source Serif Pro" w:eastAsia="Source Serif Pro" w:cs="Source Serif Pro"/>
        </w:rPr>
      </w:pPr>
      <w:r w:rsidRPr="19D1EA0D">
        <w:rPr>
          <w:rFonts w:ascii="Source Serif Pro" w:hAnsi="Source Serif Pro" w:eastAsia="Source Serif Pro" w:cs="Source Serif Pro"/>
        </w:rPr>
        <w:t xml:space="preserve">Support participation of children, young </w:t>
      </w:r>
      <w:bookmarkStart w:name="_Int_kQ9c0NUJ" w:id="5"/>
      <w:r w:rsidRPr="19D1EA0D" w:rsidR="2D4145B1">
        <w:rPr>
          <w:rFonts w:ascii="Source Serif Pro" w:hAnsi="Source Serif Pro" w:eastAsia="Source Serif Pro" w:cs="Source Serif Pro"/>
        </w:rPr>
        <w:t>people,</w:t>
      </w:r>
      <w:bookmarkEnd w:id="5"/>
      <w:r w:rsidRPr="19D1EA0D">
        <w:rPr>
          <w:rFonts w:ascii="Source Serif Pro" w:hAnsi="Source Serif Pro" w:eastAsia="Source Serif Pro" w:cs="Source Serif Pro"/>
        </w:rPr>
        <w:t xml:space="preserve"> and families. in quality assurance practices, service improvement and Fife-wide identification of gaps and further commissioning design.</w:t>
      </w:r>
    </w:p>
    <w:p w:rsidR="3A7DC3C1" w:rsidP="004854D6" w:rsidRDefault="3A7DC3C1" w14:paraId="36527FF8" w14:textId="77777777">
      <w:pPr>
        <w:pStyle w:val="ListParagraph"/>
        <w:widowControl/>
        <w:numPr>
          <w:ilvl w:val="0"/>
          <w:numId w:val="18"/>
        </w:numPr>
        <w:spacing w:before="0" w:after="160" w:line="259" w:lineRule="auto"/>
        <w:contextualSpacing/>
        <w:jc w:val="both"/>
        <w:rPr>
          <w:rFonts w:ascii="Source Serif Pro" w:hAnsi="Source Serif Pro" w:eastAsia="Source Serif Pro" w:cs="Source Serif Pro"/>
          <w:color w:val="212529"/>
        </w:rPr>
      </w:pPr>
      <w:r w:rsidRPr="19D1EA0D">
        <w:rPr>
          <w:rFonts w:ascii="Source Serif Pro" w:hAnsi="Source Serif Pro" w:eastAsia="Source Serif Pro" w:cs="Source Serif Pro"/>
          <w:color w:val="212529"/>
        </w:rPr>
        <w:lastRenderedPageBreak/>
        <w:t xml:space="preserve">Promote groups and events on social </w:t>
      </w:r>
      <w:r w:rsidRPr="19D1EA0D" w:rsidR="4495723E">
        <w:rPr>
          <w:rFonts w:ascii="Source Serif Pro" w:hAnsi="Source Serif Pro" w:eastAsia="Source Serif Pro" w:cs="Source Serif Pro"/>
          <w:color w:val="212529"/>
        </w:rPr>
        <w:t>media Working</w:t>
      </w:r>
      <w:r w:rsidRPr="19D1EA0D">
        <w:rPr>
          <w:rFonts w:ascii="Source Serif Pro" w:hAnsi="Source Serif Pro" w:eastAsia="Source Serif Pro" w:cs="Source Serif Pro"/>
          <w:color w:val="212529"/>
        </w:rPr>
        <w:t xml:space="preserve"> with community groups, parents, volunteers, staff to understand how to increase their confidence and capability to support a YP with a mental health or wellbeing need</w:t>
      </w:r>
    </w:p>
    <w:p w:rsidR="3A7DC3C1" w:rsidP="004854D6" w:rsidRDefault="3A7DC3C1" w14:paraId="16040AFD" w14:textId="77777777">
      <w:pPr>
        <w:pStyle w:val="ListParagraph"/>
        <w:numPr>
          <w:ilvl w:val="0"/>
          <w:numId w:val="18"/>
        </w:numPr>
        <w:jc w:val="both"/>
        <w:rPr>
          <w:rFonts w:ascii="Source Serif Pro" w:hAnsi="Source Serif Pro" w:eastAsia="Source Serif Pro" w:cs="Source Serif Pro"/>
          <w:color w:val="212529"/>
        </w:rPr>
      </w:pPr>
      <w:r w:rsidRPr="2A75E3D0">
        <w:rPr>
          <w:rFonts w:ascii="Source Serif Pro" w:hAnsi="Source Serif Pro" w:eastAsia="Source Serif Pro" w:cs="Source Serif Pro"/>
          <w:color w:val="212529"/>
        </w:rPr>
        <w:t>Contribute to community events</w:t>
      </w:r>
    </w:p>
    <w:p w:rsidR="3A7DC3C1" w:rsidP="004854D6" w:rsidRDefault="3A7DC3C1" w14:paraId="342640BC" w14:textId="77777777">
      <w:pPr>
        <w:pStyle w:val="ListParagraph"/>
        <w:numPr>
          <w:ilvl w:val="0"/>
          <w:numId w:val="18"/>
        </w:numPr>
        <w:jc w:val="both"/>
        <w:rPr>
          <w:rFonts w:ascii="Source Serif Pro" w:hAnsi="Source Serif Pro" w:eastAsia="Source Serif Pro" w:cs="Source Serif Pro"/>
          <w:color w:val="212529"/>
        </w:rPr>
      </w:pPr>
      <w:r w:rsidRPr="2A75E3D0">
        <w:rPr>
          <w:rFonts w:ascii="Source Serif Pro" w:hAnsi="Source Serif Pro" w:eastAsia="Source Serif Pro" w:cs="Source Serif Pro"/>
          <w:color w:val="212529"/>
        </w:rPr>
        <w:t>Providing a ‘bridging’ service to introduce YP and parents to any organisations providing support, to ensure engagement</w:t>
      </w:r>
    </w:p>
    <w:p w:rsidR="2A75E3D0" w:rsidP="004854D6" w:rsidRDefault="2A75E3D0" w14:paraId="3A8E484F" w14:textId="77777777">
      <w:pPr>
        <w:jc w:val="both"/>
        <w:rPr>
          <w:rFonts w:ascii="Source Serif Pro" w:hAnsi="Source Serif Pro" w:eastAsia="Source Serif Pro" w:cs="Source Serif Pro"/>
          <w:color w:val="212529"/>
        </w:rPr>
      </w:pPr>
    </w:p>
    <w:p w:rsidRPr="009E122E" w:rsidR="00544797" w:rsidP="004854D6" w:rsidRDefault="00854A01" w14:paraId="7F78DAA2" w14:textId="77777777">
      <w:pPr>
        <w:pStyle w:val="BodyText"/>
        <w:spacing w:before="159"/>
        <w:jc w:val="both"/>
        <w:rPr>
          <w:rFonts w:ascii="Source Serif Pro" w:hAnsi="Source Serif Pro" w:eastAsia="Source Serif Pro" w:cs="Source Serif Pro"/>
          <w:b/>
          <w:bCs/>
        </w:rPr>
      </w:pPr>
      <w:r w:rsidRPr="2A75E3D0">
        <w:rPr>
          <w:rFonts w:ascii="Source Serif Pro" w:hAnsi="Source Serif Pro" w:eastAsia="Source Serif Pro" w:cs="Source Serif Pro"/>
          <w:b/>
          <w:bCs/>
        </w:rPr>
        <w:t>Additional Information</w:t>
      </w:r>
    </w:p>
    <w:p w:rsidRPr="00E91FAC" w:rsidR="00544797" w:rsidP="004854D6" w:rsidRDefault="003A7DD6" w14:paraId="5A68742F" w14:textId="77777777">
      <w:pPr>
        <w:pStyle w:val="BodyText"/>
        <w:spacing w:before="179"/>
        <w:ind w:left="220"/>
        <w:jc w:val="both"/>
        <w:rPr>
          <w:rFonts w:ascii="Source Serif Pro" w:hAnsi="Source Serif Pro" w:eastAsia="Source Serif Pro" w:cs="Source Serif Pro"/>
          <w:b/>
          <w:bCs/>
        </w:rPr>
      </w:pPr>
      <w:r w:rsidRPr="2A75E3D0">
        <w:rPr>
          <w:rFonts w:ascii="Source Serif Pro" w:hAnsi="Source Serif Pro" w:eastAsia="Source Serif Pro" w:cs="Source Serif Pro"/>
        </w:rPr>
        <w:t xml:space="preserve">You will need a </w:t>
      </w:r>
      <w:r w:rsidRPr="2A75E3D0">
        <w:rPr>
          <w:rFonts w:ascii="Source Serif Pro" w:hAnsi="Source Serif Pro" w:eastAsia="Source Serif Pro" w:cs="Source Serif Pro"/>
          <w:b/>
          <w:bCs/>
        </w:rPr>
        <w:t xml:space="preserve">full driving license and access to your own car for work purposes. </w:t>
      </w:r>
    </w:p>
    <w:p w:rsidR="009E122E" w:rsidP="004854D6" w:rsidRDefault="009E122E" w14:paraId="743E0850" w14:textId="77777777">
      <w:pPr>
        <w:pStyle w:val="BodyText"/>
        <w:spacing w:before="179"/>
        <w:ind w:left="220"/>
        <w:jc w:val="both"/>
        <w:rPr>
          <w:rFonts w:ascii="Source Serif Pro" w:hAnsi="Source Serif Pro" w:eastAsia="Source Serif Pro" w:cs="Source Serif Pro"/>
          <w:b/>
          <w:bCs/>
        </w:rPr>
      </w:pPr>
      <w:r w:rsidRPr="2A75E3D0">
        <w:rPr>
          <w:rFonts w:ascii="Source Serif Pro" w:hAnsi="Source Serif Pro" w:eastAsia="Source Serif Pro" w:cs="Source Serif Pro"/>
          <w:b/>
          <w:bCs/>
        </w:rPr>
        <w:t>Qualifications</w:t>
      </w:r>
    </w:p>
    <w:p w:rsidRPr="00E91FAC" w:rsidR="00E91FAC" w:rsidP="004854D6" w:rsidRDefault="00E91FAC" w14:paraId="0AD1CBB8" w14:textId="573C595B">
      <w:pPr>
        <w:pStyle w:val="BodyText"/>
        <w:numPr>
          <w:ilvl w:val="0"/>
          <w:numId w:val="19"/>
        </w:numPr>
        <w:spacing w:before="179"/>
        <w:jc w:val="both"/>
        <w:rPr>
          <w:rFonts w:ascii="Source Serif Pro" w:hAnsi="Source Serif Pro" w:eastAsia="Source Serif Pro" w:cs="Source Serif Pro"/>
        </w:rPr>
      </w:pPr>
      <w:r w:rsidRPr="2A75E3D0">
        <w:rPr>
          <w:rFonts w:ascii="Source Serif Pro" w:hAnsi="Source Serif Pro" w:eastAsia="Source Serif Pro" w:cs="Source Serif Pro"/>
        </w:rPr>
        <w:t>You will be educated to </w:t>
      </w:r>
      <w:hyperlink w:history="1" r:id="rId11">
        <w:r w:rsidRPr="004854D6" w:rsidR="004854D6">
          <w:rPr>
            <w:rFonts w:ascii="Arial" w:hAnsi="Arial" w:eastAsia="Arial" w:cs="Arial"/>
            <w:color w:val="0000FF"/>
            <w:u w:val="single"/>
          </w:rPr>
          <w:t>Level 7 | Scottish Credit and Qualifications Framework (scqf.org.uk)</w:t>
        </w:r>
      </w:hyperlink>
      <w:r w:rsidRPr="2A75E3D0" w:rsidR="376D9148">
        <w:rPr>
          <w:rFonts w:ascii="Source Serif Pro" w:hAnsi="Source Serif Pro" w:eastAsia="Source Serif Pro" w:cs="Source Serif Pro"/>
        </w:rPr>
        <w:t xml:space="preserve"> </w:t>
      </w:r>
      <w:r w:rsidRPr="2A75E3D0">
        <w:rPr>
          <w:rFonts w:ascii="Source Serif Pro" w:hAnsi="Source Serif Pro" w:eastAsia="Source Serif Pro" w:cs="Source Serif Pro"/>
        </w:rPr>
        <w:t xml:space="preserve">or have relevant skills and experience </w:t>
      </w:r>
      <w:r w:rsidRPr="2A75E3D0" w:rsidR="0094743A">
        <w:rPr>
          <w:rFonts w:ascii="Source Serif Pro" w:hAnsi="Source Serif Pro" w:eastAsia="Source Serif Pro" w:cs="Source Serif Pro"/>
        </w:rPr>
        <w:t>in working with young people or young adults with mental health needs.</w:t>
      </w:r>
    </w:p>
    <w:p w:rsidRPr="00231BE2" w:rsidR="00544797" w:rsidP="00F00DAE" w:rsidRDefault="00544797" w14:paraId="48DB764A" w14:textId="77777777">
      <w:pPr>
        <w:pStyle w:val="Heading1"/>
        <w:spacing w:before="182"/>
        <w:ind w:left="0"/>
        <w:jc w:val="both"/>
        <w:rPr>
          <w:rFonts w:ascii="Source Serif Pro" w:hAnsi="Source Serif Pro" w:eastAsia="Source Serif Pro" w:cs="Source Serif Pro"/>
        </w:rPr>
      </w:pPr>
    </w:p>
    <w:p w:rsidRPr="00231BE2" w:rsidR="00544797" w:rsidP="004854D6" w:rsidRDefault="4DDD9F70" w14:paraId="2655D491" w14:textId="77777777">
      <w:pPr>
        <w:spacing w:before="6" w:after="200" w:line="276" w:lineRule="auto"/>
        <w:jc w:val="both"/>
        <w:rPr>
          <w:rFonts w:ascii="Source Serif Pro" w:hAnsi="Source Serif Pro" w:eastAsia="Source Serif Pro" w:cs="Source Serif Pro"/>
          <w:color w:val="000000" w:themeColor="text1"/>
        </w:rPr>
      </w:pPr>
      <w:r w:rsidRPr="2A75E3D0">
        <w:rPr>
          <w:rFonts w:ascii="Source Serif Pro" w:hAnsi="Source Serif Pro" w:eastAsia="Source Serif Pro" w:cs="Source Serif Pro"/>
          <w:b/>
          <w:bCs/>
          <w:color w:val="000000" w:themeColor="text1"/>
        </w:rPr>
        <w:t>Role Profile &amp; Requirements</w:t>
      </w:r>
    </w:p>
    <w:tbl>
      <w:tblPr>
        <w:tblStyle w:val="TableGrid"/>
        <w:tblW w:w="0" w:type="auto"/>
        <w:tblLayout w:type="fixed"/>
        <w:tblLook w:val="04A0" w:firstRow="1" w:lastRow="0" w:firstColumn="1" w:lastColumn="0" w:noHBand="0" w:noVBand="1"/>
      </w:tblPr>
      <w:tblGrid>
        <w:gridCol w:w="4500"/>
        <w:gridCol w:w="4500"/>
      </w:tblGrid>
      <w:tr w:rsidR="2D7B38D4" w:rsidTr="19D1EA0D" w14:paraId="2F163D08" w14:textId="77777777">
        <w:tc>
          <w:tcPr>
            <w:tcW w:w="4500" w:type="dxa"/>
            <w:shd w:val="clear" w:color="auto" w:fill="EEECE1" w:themeFill="background2"/>
          </w:tcPr>
          <w:p w:rsidR="2D7B38D4" w:rsidP="004854D6" w:rsidRDefault="54DEED26" w14:paraId="45C896CB"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b/>
                <w:bCs/>
              </w:rPr>
              <w:t>Essential</w:t>
            </w:r>
          </w:p>
        </w:tc>
        <w:tc>
          <w:tcPr>
            <w:tcW w:w="4500" w:type="dxa"/>
            <w:shd w:val="clear" w:color="auto" w:fill="EEECE1" w:themeFill="background2"/>
          </w:tcPr>
          <w:p w:rsidR="2D7B38D4" w:rsidP="004854D6" w:rsidRDefault="54DEED26" w14:paraId="3B4DB49A"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b/>
                <w:bCs/>
              </w:rPr>
              <w:t>Desirable</w:t>
            </w:r>
          </w:p>
        </w:tc>
      </w:tr>
      <w:tr w:rsidR="2D7B38D4" w:rsidTr="19D1EA0D" w14:paraId="749A145C" w14:textId="77777777">
        <w:tc>
          <w:tcPr>
            <w:tcW w:w="4500" w:type="dxa"/>
          </w:tcPr>
          <w:p w:rsidR="2D7B38D4" w:rsidP="004854D6" w:rsidRDefault="54DEED26" w14:paraId="03302185"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Experience of supporting young people with a range of complex mental health issues</w:t>
            </w:r>
            <w:r w:rsidRPr="2A75E3D0" w:rsidR="0DE01456">
              <w:rPr>
                <w:rFonts w:ascii="Source Serif Pro" w:hAnsi="Source Serif Pro" w:eastAsia="Source Serif Pro" w:cs="Source Serif Pro"/>
              </w:rPr>
              <w:t>.</w:t>
            </w:r>
          </w:p>
        </w:tc>
        <w:tc>
          <w:tcPr>
            <w:tcW w:w="4500" w:type="dxa"/>
          </w:tcPr>
          <w:p w:rsidR="2D7B38D4" w:rsidP="004854D6" w:rsidRDefault="35F7DD85" w14:paraId="688294F9"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Clinical background/experience</w:t>
            </w:r>
            <w:r w:rsidRPr="2A75E3D0" w:rsidR="1098032F">
              <w:rPr>
                <w:rFonts w:ascii="Source Serif Pro" w:hAnsi="Source Serif Pro" w:eastAsia="Source Serif Pro" w:cs="Source Serif Pro"/>
              </w:rPr>
              <w:t>.</w:t>
            </w:r>
          </w:p>
        </w:tc>
      </w:tr>
      <w:tr w:rsidR="2D7B38D4" w:rsidTr="19D1EA0D" w14:paraId="21E14665" w14:textId="77777777">
        <w:tc>
          <w:tcPr>
            <w:tcW w:w="4500" w:type="dxa"/>
          </w:tcPr>
          <w:p w:rsidRPr="24D392DC" w:rsidR="24D392DC" w:rsidP="004854D6" w:rsidRDefault="48F76331" w14:paraId="560C0096"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Relevant qualification</w:t>
            </w:r>
            <w:r w:rsidRPr="2A75E3D0" w:rsidR="50B07E22">
              <w:rPr>
                <w:rFonts w:ascii="Source Serif Pro" w:hAnsi="Source Serif Pro" w:eastAsia="Source Serif Pro" w:cs="Source Serif Pro"/>
              </w:rPr>
              <w:t>.</w:t>
            </w:r>
          </w:p>
        </w:tc>
        <w:tc>
          <w:tcPr>
            <w:tcW w:w="4500" w:type="dxa"/>
          </w:tcPr>
          <w:p w:rsidR="2D7B38D4" w:rsidP="004854D6" w:rsidRDefault="35F7DD85" w14:paraId="257F5B60"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 xml:space="preserve">Shows an understanding of the political factors which affect </w:t>
            </w:r>
            <w:proofErr w:type="spellStart"/>
            <w:r w:rsidRPr="2A75E3D0">
              <w:rPr>
                <w:rFonts w:ascii="Source Serif Pro" w:hAnsi="Source Serif Pro" w:eastAsia="Source Serif Pro" w:cs="Source Serif Pro"/>
              </w:rPr>
              <w:t>Includem’s</w:t>
            </w:r>
            <w:proofErr w:type="spellEnd"/>
            <w:r w:rsidRPr="2A75E3D0">
              <w:rPr>
                <w:rFonts w:ascii="Source Serif Pro" w:hAnsi="Source Serif Pro" w:eastAsia="Source Serif Pro" w:cs="Source Serif Pro"/>
              </w:rPr>
              <w:t xml:space="preserve"> viability</w:t>
            </w:r>
            <w:r w:rsidRPr="2A75E3D0" w:rsidR="3BA10C5C">
              <w:rPr>
                <w:rFonts w:ascii="Source Serif Pro" w:hAnsi="Source Serif Pro" w:eastAsia="Source Serif Pro" w:cs="Source Serif Pro"/>
              </w:rPr>
              <w:t>.</w:t>
            </w:r>
          </w:p>
        </w:tc>
      </w:tr>
      <w:tr w:rsidR="2D7B38D4" w:rsidTr="19D1EA0D" w14:paraId="14656FC8" w14:textId="77777777">
        <w:tc>
          <w:tcPr>
            <w:tcW w:w="4500" w:type="dxa"/>
          </w:tcPr>
          <w:p w:rsidRPr="24D392DC" w:rsidR="24D392DC" w:rsidP="004854D6" w:rsidRDefault="48F76331" w14:paraId="5A566655"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Experi</w:t>
            </w:r>
            <w:r w:rsidRPr="2A75E3D0" w:rsidR="128B5EA6">
              <w:rPr>
                <w:rFonts w:ascii="Source Serif Pro" w:hAnsi="Source Serif Pro" w:eastAsia="Source Serif Pro" w:cs="Source Serif Pro"/>
              </w:rPr>
              <w:t>ence of delivering groupwork</w:t>
            </w:r>
            <w:r w:rsidRPr="2A75E3D0" w:rsidR="529A4491">
              <w:rPr>
                <w:rFonts w:ascii="Source Serif Pro" w:hAnsi="Source Serif Pro" w:eastAsia="Source Serif Pro" w:cs="Source Serif Pro"/>
              </w:rPr>
              <w:t xml:space="preserve"> </w:t>
            </w:r>
            <w:r w:rsidRPr="2A75E3D0" w:rsidR="128B5EA6">
              <w:rPr>
                <w:rFonts w:ascii="Source Serif Pro" w:hAnsi="Source Serif Pro" w:eastAsia="Source Serif Pro" w:cs="Source Serif Pro"/>
              </w:rPr>
              <w:t>sessions</w:t>
            </w:r>
            <w:r w:rsidRPr="2A75E3D0" w:rsidR="61722612">
              <w:rPr>
                <w:rFonts w:ascii="Source Serif Pro" w:hAnsi="Source Serif Pro" w:eastAsia="Source Serif Pro" w:cs="Source Serif Pro"/>
              </w:rPr>
              <w:t xml:space="preserve"> and promoti</w:t>
            </w:r>
            <w:r w:rsidRPr="2A75E3D0" w:rsidR="6F02D930">
              <w:rPr>
                <w:rFonts w:ascii="Source Serif Pro" w:hAnsi="Source Serif Pro" w:eastAsia="Source Serif Pro" w:cs="Source Serif Pro"/>
              </w:rPr>
              <w:t>on of groups/events on social media</w:t>
            </w:r>
            <w:r w:rsidRPr="2A75E3D0" w:rsidR="128B5EA6">
              <w:rPr>
                <w:rFonts w:ascii="Source Serif Pro" w:hAnsi="Source Serif Pro" w:eastAsia="Source Serif Pro" w:cs="Source Serif Pro"/>
              </w:rPr>
              <w:t xml:space="preserve">. </w:t>
            </w:r>
          </w:p>
        </w:tc>
        <w:tc>
          <w:tcPr>
            <w:tcW w:w="4500" w:type="dxa"/>
          </w:tcPr>
          <w:p w:rsidR="2D7B38D4" w:rsidP="004854D6" w:rsidRDefault="2947C3FD" w14:paraId="3FA0BC52"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Experience of delivering services to young people, young adults and / or families who have experienced significant adversity</w:t>
            </w:r>
            <w:r w:rsidRPr="2A75E3D0" w:rsidR="77359C8E">
              <w:rPr>
                <w:rFonts w:ascii="Source Serif Pro" w:hAnsi="Source Serif Pro" w:eastAsia="Source Serif Pro" w:cs="Source Serif Pro"/>
              </w:rPr>
              <w:t>.</w:t>
            </w:r>
          </w:p>
        </w:tc>
      </w:tr>
      <w:tr w:rsidR="2D7B38D4" w:rsidTr="19D1EA0D" w14:paraId="0FA9D227" w14:textId="77777777">
        <w:tc>
          <w:tcPr>
            <w:tcW w:w="4500" w:type="dxa"/>
          </w:tcPr>
          <w:p w:rsidRPr="24D392DC" w:rsidR="24D392DC" w:rsidP="004854D6" w:rsidRDefault="48F76331" w14:paraId="127E04E8"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Has relevant experience in contributing to the overall strategy of an organisation, ideally within a social care and a clinical setting.</w:t>
            </w:r>
          </w:p>
        </w:tc>
        <w:tc>
          <w:tcPr>
            <w:tcW w:w="4500" w:type="dxa"/>
          </w:tcPr>
          <w:p w:rsidR="2D7B38D4" w:rsidP="004854D6" w:rsidRDefault="48FF6148" w14:paraId="078EE312" w14:textId="77777777">
            <w:pPr>
              <w:tabs>
                <w:tab w:val="left" w:pos="1050"/>
                <w:tab w:val="left" w:pos="2710"/>
              </w:tabs>
              <w:spacing w:after="200" w:line="276" w:lineRule="auto"/>
              <w:jc w:val="both"/>
              <w:rPr>
                <w:rFonts w:ascii="Source Serif Pro" w:hAnsi="Source Serif Pro" w:eastAsia="Source Serif Pro" w:cs="Source Serif Pro"/>
              </w:rPr>
            </w:pPr>
            <w:r w:rsidRPr="19D1EA0D">
              <w:rPr>
                <w:rFonts w:ascii="Source Serif Pro" w:hAnsi="Source Serif Pro" w:eastAsia="Source Serif Pro" w:cs="Source Serif Pro"/>
              </w:rPr>
              <w:t xml:space="preserve">Experience of identifying, managing, </w:t>
            </w:r>
            <w:bookmarkStart w:name="_Int_6iw2uZxX" w:id="6"/>
            <w:r w:rsidRPr="19D1EA0D" w:rsidR="7AB0BC24">
              <w:rPr>
                <w:rFonts w:ascii="Source Serif Pro" w:hAnsi="Source Serif Pro" w:eastAsia="Source Serif Pro" w:cs="Source Serif Pro"/>
              </w:rPr>
              <w:t>escalating,</w:t>
            </w:r>
            <w:bookmarkEnd w:id="6"/>
            <w:r w:rsidRPr="19D1EA0D">
              <w:rPr>
                <w:rFonts w:ascii="Source Serif Pro" w:hAnsi="Source Serif Pro" w:eastAsia="Source Serif Pro" w:cs="Source Serif Pro"/>
              </w:rPr>
              <w:t xml:space="preserve"> and reporting of child protection concerns</w:t>
            </w:r>
            <w:r w:rsidRPr="19D1EA0D" w:rsidR="77226862">
              <w:rPr>
                <w:rFonts w:ascii="Source Serif Pro" w:hAnsi="Source Serif Pro" w:eastAsia="Source Serif Pro" w:cs="Source Serif Pro"/>
              </w:rPr>
              <w:t>.</w:t>
            </w:r>
          </w:p>
        </w:tc>
      </w:tr>
      <w:tr w:rsidR="2D7B38D4" w:rsidTr="19D1EA0D" w14:paraId="553C3F47" w14:textId="77777777">
        <w:tc>
          <w:tcPr>
            <w:tcW w:w="4500" w:type="dxa"/>
          </w:tcPr>
          <w:p w:rsidRPr="24D392DC" w:rsidR="24D392DC" w:rsidP="004854D6" w:rsidRDefault="48F76331" w14:paraId="00EFE6E2"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Experience of delivering services to vulnerable groups.</w:t>
            </w:r>
          </w:p>
        </w:tc>
        <w:tc>
          <w:tcPr>
            <w:tcW w:w="4500" w:type="dxa"/>
          </w:tcPr>
          <w:p w:rsidR="2D7B38D4" w:rsidP="004854D6" w:rsidRDefault="2D7B38D4" w14:paraId="0E790EDF" w14:textId="77777777">
            <w:pPr>
              <w:spacing w:after="200" w:line="276" w:lineRule="auto"/>
              <w:jc w:val="both"/>
              <w:rPr>
                <w:rFonts w:ascii="Source Serif Pro" w:hAnsi="Source Serif Pro" w:eastAsia="Source Serif Pro" w:cs="Source Serif Pro"/>
              </w:rPr>
            </w:pPr>
          </w:p>
        </w:tc>
      </w:tr>
      <w:tr w:rsidR="2D7B38D4" w:rsidTr="19D1EA0D" w14:paraId="22871587" w14:textId="77777777">
        <w:tc>
          <w:tcPr>
            <w:tcW w:w="4500" w:type="dxa"/>
          </w:tcPr>
          <w:p w:rsidRPr="24D392DC" w:rsidR="24D392DC" w:rsidP="004854D6" w:rsidRDefault="3D9A5A74" w14:paraId="035469F7" w14:textId="77777777">
            <w:pPr>
              <w:spacing w:after="200" w:line="276" w:lineRule="auto"/>
              <w:jc w:val="both"/>
              <w:rPr>
                <w:rFonts w:ascii="Source Serif Pro" w:hAnsi="Source Serif Pro" w:eastAsia="Source Serif Pro" w:cs="Source Serif Pro"/>
              </w:rPr>
            </w:pPr>
            <w:r w:rsidRPr="19D1EA0D">
              <w:rPr>
                <w:rFonts w:ascii="Source Serif Pro" w:hAnsi="Source Serif Pro" w:eastAsia="Source Serif Pro" w:cs="Source Serif Pro"/>
              </w:rPr>
              <w:t xml:space="preserve">Gains the support of others through professional influence, </w:t>
            </w:r>
            <w:bookmarkStart w:name="_Int_7VzbY1Ed" w:id="7"/>
            <w:r w:rsidRPr="19D1EA0D" w:rsidR="394736B1">
              <w:rPr>
                <w:rFonts w:ascii="Source Serif Pro" w:hAnsi="Source Serif Pro" w:eastAsia="Source Serif Pro" w:cs="Source Serif Pro"/>
              </w:rPr>
              <w:t>credibility,</w:t>
            </w:r>
            <w:bookmarkEnd w:id="7"/>
            <w:r w:rsidRPr="19D1EA0D">
              <w:rPr>
                <w:rFonts w:ascii="Source Serif Pro" w:hAnsi="Source Serif Pro" w:eastAsia="Source Serif Pro" w:cs="Source Serif Pro"/>
              </w:rPr>
              <w:t xml:space="preserve"> and expertise.</w:t>
            </w:r>
          </w:p>
        </w:tc>
        <w:tc>
          <w:tcPr>
            <w:tcW w:w="4500" w:type="dxa"/>
          </w:tcPr>
          <w:p w:rsidR="2D7B38D4" w:rsidP="004854D6" w:rsidRDefault="2D7B38D4" w14:paraId="5871D862" w14:textId="77777777">
            <w:pPr>
              <w:tabs>
                <w:tab w:val="left" w:pos="1050"/>
                <w:tab w:val="left" w:pos="2710"/>
              </w:tabs>
              <w:spacing w:after="200" w:line="276" w:lineRule="auto"/>
              <w:jc w:val="both"/>
              <w:rPr>
                <w:rFonts w:ascii="Source Serif Pro" w:hAnsi="Source Serif Pro" w:eastAsia="Source Serif Pro" w:cs="Source Serif Pro"/>
              </w:rPr>
            </w:pPr>
          </w:p>
        </w:tc>
      </w:tr>
      <w:tr w:rsidR="2D7B38D4" w:rsidTr="19D1EA0D" w14:paraId="2A687D95" w14:textId="77777777">
        <w:tc>
          <w:tcPr>
            <w:tcW w:w="4500" w:type="dxa"/>
          </w:tcPr>
          <w:p w:rsidRPr="24D392DC" w:rsidR="24D392DC" w:rsidP="004854D6" w:rsidRDefault="48F76331" w14:paraId="33519211"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Analytical, presentation and report writing skills.</w:t>
            </w:r>
          </w:p>
        </w:tc>
        <w:tc>
          <w:tcPr>
            <w:tcW w:w="4500" w:type="dxa"/>
          </w:tcPr>
          <w:p w:rsidR="2D7B38D4" w:rsidP="004854D6" w:rsidRDefault="2D7B38D4" w14:paraId="5B5D6E97" w14:textId="77777777">
            <w:pPr>
              <w:spacing w:after="200" w:line="276" w:lineRule="auto"/>
              <w:jc w:val="both"/>
              <w:rPr>
                <w:rFonts w:ascii="Source Serif Pro" w:hAnsi="Source Serif Pro" w:eastAsia="Source Serif Pro" w:cs="Source Serif Pro"/>
              </w:rPr>
            </w:pPr>
          </w:p>
        </w:tc>
      </w:tr>
      <w:tr w:rsidR="2D7B38D4" w:rsidTr="19D1EA0D" w14:paraId="343E61F4" w14:textId="77777777">
        <w:tc>
          <w:tcPr>
            <w:tcW w:w="4500" w:type="dxa"/>
          </w:tcPr>
          <w:p w:rsidRPr="24D392DC" w:rsidR="24D392DC" w:rsidP="004854D6" w:rsidRDefault="48F76331" w14:paraId="05A69819"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 xml:space="preserve">Can evidence work practice that embraces equality and diversity and works well as part </w:t>
            </w:r>
            <w:r w:rsidRPr="2A75E3D0">
              <w:rPr>
                <w:rFonts w:ascii="Source Serif Pro" w:hAnsi="Source Serif Pro" w:eastAsia="Source Serif Pro" w:cs="Source Serif Pro"/>
              </w:rPr>
              <w:lastRenderedPageBreak/>
              <w:t>of a team.</w:t>
            </w:r>
          </w:p>
        </w:tc>
        <w:tc>
          <w:tcPr>
            <w:tcW w:w="4500" w:type="dxa"/>
          </w:tcPr>
          <w:p w:rsidR="2D7B38D4" w:rsidP="004854D6" w:rsidRDefault="2D7B38D4" w14:paraId="632597D3" w14:textId="77777777">
            <w:pPr>
              <w:spacing w:after="200" w:line="276" w:lineRule="auto"/>
              <w:jc w:val="both"/>
              <w:rPr>
                <w:rFonts w:ascii="Source Serif Pro" w:hAnsi="Source Serif Pro" w:eastAsia="Source Serif Pro" w:cs="Source Serif Pro"/>
              </w:rPr>
            </w:pPr>
          </w:p>
        </w:tc>
      </w:tr>
      <w:tr w:rsidR="2D7B38D4" w:rsidTr="19D1EA0D" w14:paraId="4201C432" w14:textId="77777777">
        <w:tc>
          <w:tcPr>
            <w:tcW w:w="4500" w:type="dxa"/>
          </w:tcPr>
          <w:p w:rsidRPr="24D392DC" w:rsidR="24D392DC" w:rsidP="004854D6" w:rsidRDefault="48F76331" w14:paraId="5840A17C"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Completed or willing to work towards completion of the SVQ3</w:t>
            </w:r>
            <w:r w:rsidRPr="2A75E3D0" w:rsidR="23E3AFFA">
              <w:rPr>
                <w:rFonts w:ascii="Source Serif Pro" w:hAnsi="Source Serif Pro" w:eastAsia="Source Serif Pro" w:cs="Source Serif Pro"/>
              </w:rPr>
              <w:t>.</w:t>
            </w:r>
          </w:p>
        </w:tc>
        <w:tc>
          <w:tcPr>
            <w:tcW w:w="4500" w:type="dxa"/>
          </w:tcPr>
          <w:p w:rsidR="2D7B38D4" w:rsidP="004854D6" w:rsidRDefault="2D7B38D4" w14:paraId="427FF5B4" w14:textId="77777777">
            <w:pPr>
              <w:spacing w:after="200" w:line="276" w:lineRule="auto"/>
              <w:jc w:val="both"/>
              <w:rPr>
                <w:rFonts w:ascii="Source Serif Pro" w:hAnsi="Source Serif Pro" w:eastAsia="Source Serif Pro" w:cs="Source Serif Pro"/>
              </w:rPr>
            </w:pPr>
          </w:p>
        </w:tc>
      </w:tr>
      <w:tr w:rsidR="2D7B38D4" w:rsidTr="19D1EA0D" w14:paraId="7CDA6D5B" w14:textId="77777777">
        <w:tc>
          <w:tcPr>
            <w:tcW w:w="4500" w:type="dxa"/>
          </w:tcPr>
          <w:p w:rsidRPr="24D392DC" w:rsidR="24D392DC" w:rsidP="004854D6" w:rsidRDefault="48F76331" w14:paraId="58D088C8"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To register and maintain the relevant professional registration with the SSSC.</w:t>
            </w:r>
          </w:p>
        </w:tc>
        <w:tc>
          <w:tcPr>
            <w:tcW w:w="4500" w:type="dxa"/>
          </w:tcPr>
          <w:p w:rsidR="2D7B38D4" w:rsidP="004854D6" w:rsidRDefault="2D7B38D4" w14:paraId="531C3998" w14:textId="77777777">
            <w:pPr>
              <w:spacing w:after="200" w:line="276" w:lineRule="auto"/>
              <w:jc w:val="both"/>
              <w:rPr>
                <w:rFonts w:ascii="Source Serif Pro" w:hAnsi="Source Serif Pro" w:eastAsia="Source Serif Pro" w:cs="Source Serif Pro"/>
              </w:rPr>
            </w:pPr>
          </w:p>
        </w:tc>
      </w:tr>
      <w:tr w:rsidR="2D7B38D4" w:rsidTr="19D1EA0D" w14:paraId="7DC1F0D2" w14:textId="77777777">
        <w:tc>
          <w:tcPr>
            <w:tcW w:w="4500" w:type="dxa"/>
          </w:tcPr>
          <w:p w:rsidR="24D392DC" w:rsidP="004854D6" w:rsidRDefault="37C78E24" w14:paraId="62A246E6" w14:textId="77777777">
            <w:pPr>
              <w:spacing w:after="200" w:line="276" w:lineRule="auto"/>
              <w:jc w:val="both"/>
              <w:rPr>
                <w:rFonts w:ascii="Source Serif Pro" w:hAnsi="Source Serif Pro" w:eastAsia="Source Serif Pro" w:cs="Source Serif Pro"/>
              </w:rPr>
            </w:pPr>
            <w:r w:rsidRPr="2A75E3D0">
              <w:rPr>
                <w:rFonts w:ascii="Source Serif Pro" w:hAnsi="Source Serif Pro" w:eastAsia="Source Serif Pro" w:cs="Source Serif Pro"/>
              </w:rPr>
              <w:t>Candidates will require membership for the PVG scheme for children.</w:t>
            </w:r>
          </w:p>
        </w:tc>
        <w:tc>
          <w:tcPr>
            <w:tcW w:w="4500" w:type="dxa"/>
          </w:tcPr>
          <w:p w:rsidR="2D7B38D4" w:rsidP="004854D6" w:rsidRDefault="2D7B38D4" w14:paraId="0686D5BA" w14:textId="77777777">
            <w:pPr>
              <w:spacing w:after="200" w:line="276" w:lineRule="auto"/>
              <w:jc w:val="both"/>
              <w:rPr>
                <w:rFonts w:ascii="Source Serif Pro" w:hAnsi="Source Serif Pro" w:eastAsia="Source Serif Pro" w:cs="Source Serif Pro"/>
              </w:rPr>
            </w:pPr>
          </w:p>
        </w:tc>
      </w:tr>
    </w:tbl>
    <w:p w:rsidRPr="00231BE2" w:rsidR="00544797" w:rsidP="2A75E3D0" w:rsidRDefault="00544797" w14:paraId="1440A798" w14:textId="77777777">
      <w:pPr>
        <w:spacing w:before="6"/>
        <w:rPr>
          <w:rFonts w:ascii="Source Serif Pro" w:hAnsi="Source Serif Pro" w:eastAsia="Source Serif Pro" w:cs="Source Serif Pro"/>
        </w:rPr>
      </w:pPr>
    </w:p>
    <w:p w:rsidRPr="00231BE2" w:rsidR="00544797" w:rsidP="2A75E3D0" w:rsidRDefault="00544797" w14:paraId="0F6A3D13" w14:textId="77777777">
      <w:pPr>
        <w:spacing w:before="6" w:after="200" w:line="276" w:lineRule="auto"/>
        <w:jc w:val="both"/>
        <w:rPr>
          <w:rFonts w:ascii="Source Serif Pro" w:hAnsi="Source Serif Pro" w:eastAsia="Source Serif Pro" w:cs="Source Serif Pro"/>
          <w:color w:val="000000" w:themeColor="text1"/>
        </w:rPr>
      </w:pPr>
    </w:p>
    <w:p w:rsidRPr="00231BE2" w:rsidR="00544797" w:rsidP="2A75E3D0" w:rsidRDefault="00544797" w14:paraId="79B5C6FC" w14:textId="77777777">
      <w:pPr>
        <w:spacing w:before="6"/>
        <w:rPr>
          <w:rFonts w:ascii="Source Serif Pro" w:hAnsi="Source Serif Pro" w:eastAsia="Source Serif Pro" w:cs="Source Serif Pro"/>
          <w:b/>
          <w:bCs/>
        </w:rPr>
      </w:pPr>
    </w:p>
    <w:sectPr w:rsidRPr="00231BE2" w:rsidR="00544797">
      <w:headerReference w:type="default" r:id="rId12"/>
      <w:footerReference w:type="default" r:id="rId13"/>
      <w:pgSz w:w="11910" w:h="16840" w:orient="portrait"/>
      <w:pgMar w:top="1420" w:right="1220" w:bottom="1200" w:left="1220" w:header="751"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8D7" w:rsidRDefault="000C68D7" w14:paraId="17DBF738" w14:textId="77777777">
      <w:r>
        <w:separator/>
      </w:r>
    </w:p>
  </w:endnote>
  <w:endnote w:type="continuationSeparator" w:id="0">
    <w:p w:rsidR="000C68D7" w:rsidRDefault="000C68D7" w14:paraId="7D9A5098" w14:textId="77777777">
      <w:r>
        <w:continuationSeparator/>
      </w:r>
    </w:p>
  </w:endnote>
  <w:endnote w:type="continuationNotice" w:id="1">
    <w:p w:rsidR="000C68D7" w:rsidRDefault="000C68D7" w14:paraId="02FE8F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w:altName w:val="Cambria"/>
    <w:charset w:val="00"/>
    <w:family w:val="roman"/>
    <w:pitch w:val="variable"/>
    <w:sig w:usb0="20000287" w:usb1="02000003" w:usb2="00000000" w:usb3="00000000" w:csb0="0000019F" w:csb1="00000000"/>
  </w:font>
  <w:font w:name="Open Sans">
    <w:charset w:val="00"/>
    <w:family w:val="swiss"/>
    <w:pitch w:val="variable"/>
    <w:sig w:usb0="E00002EF" w:usb1="4000205B" w:usb2="00000028" w:usb3="00000000" w:csb0="0000019F" w:csb1="00000000"/>
  </w:font>
  <w:font w:name="Circular Pro Book">
    <w:altName w:val="Calibri"/>
    <w:panose1 w:val="00000000000000000000"/>
    <w:charset w:val="00"/>
    <w:family w:val="swiss"/>
    <w:notTrueType/>
    <w:pitch w:val="variable"/>
    <w:sig w:usb0="A000003F" w:usb1="5000E47B" w:usb2="00000008" w:usb3="00000000" w:csb0="00000093" w:csb1="00000000"/>
  </w:font>
  <w:font w:name="Source Serf pr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44797" w:rsidRDefault="00F46EF4" w14:paraId="21963221" w14:textId="77777777">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72ED6476" wp14:editId="1833F7D5">
              <wp:simplePos x="0" y="0"/>
              <wp:positionH relativeFrom="page">
                <wp:posOffset>901700</wp:posOffset>
              </wp:positionH>
              <wp:positionV relativeFrom="page">
                <wp:posOffset>9917430</wp:posOffset>
              </wp:positionV>
              <wp:extent cx="147383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54A01" w:rsidR="00544797" w:rsidRDefault="00E91FAC" w14:paraId="60EA2F34" w14:textId="77777777">
                          <w:pPr>
                            <w:pStyle w:val="BodyText"/>
                            <w:spacing w:line="245" w:lineRule="exact"/>
                            <w:ind w:left="20"/>
                            <w:rPr>
                              <w:rFonts w:ascii="Calibri" w:hAnsi="Calibri"/>
                              <w:lang w:val="en-US"/>
                            </w:rPr>
                          </w:pPr>
                          <w:r>
                            <w:rPr>
                              <w:rFonts w:ascii="Calibri" w:hAnsi="Calibri"/>
                              <w:lang w:val="en-US"/>
                            </w:rPr>
                            <w:t>June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09A25EC7">
              <v:stroke joinstyle="miter"/>
              <v:path gradientshapeok="t" o:connecttype="rect"/>
            </v:shapetype>
            <v:shape id="Text Box 1" style="position:absolute;margin-left:71pt;margin-top:780.9pt;width:116.0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">
              <v:textbox inset="0,0,0,0">
                <w:txbxContent>
                  <w:p w:rsidRPr="00854A01" w:rsidR="00544797" w:rsidRDefault="00E91FAC" w14:paraId="677748D2" w14:textId="126CD66B">
                    <w:pPr>
                      <w:pStyle w:val="BodyText"/>
                      <w:spacing w:line="245" w:lineRule="exact"/>
                      <w:ind w:left="20"/>
                      <w:rPr>
                        <w:rFonts w:ascii="Calibri" w:hAnsi="Calibri"/>
                        <w:lang w:val="en-US"/>
                      </w:rPr>
                    </w:pPr>
                    <w:r>
                      <w:rPr>
                        <w:rFonts w:ascii="Calibri" w:hAnsi="Calibri"/>
                        <w:lang w:val="en-US"/>
                      </w:rPr>
                      <w:t>June 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8D7" w:rsidRDefault="000C68D7" w14:paraId="5CD07245" w14:textId="77777777">
      <w:r>
        <w:separator/>
      </w:r>
    </w:p>
  </w:footnote>
  <w:footnote w:type="continuationSeparator" w:id="0">
    <w:p w:rsidR="000C68D7" w:rsidRDefault="000C68D7" w14:paraId="38BFE33A" w14:textId="77777777">
      <w:r>
        <w:continuationSeparator/>
      </w:r>
    </w:p>
  </w:footnote>
  <w:footnote w:type="continuationNotice" w:id="1">
    <w:p w:rsidR="000C68D7" w:rsidRDefault="000C68D7" w14:paraId="37C27BB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44797" w:rsidRDefault="00F46EF4" w14:paraId="09EADF91"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7C4DDAD" wp14:editId="067934DB">
              <wp:simplePos x="0" y="0"/>
              <wp:positionH relativeFrom="page">
                <wp:posOffset>896620</wp:posOffset>
              </wp:positionH>
              <wp:positionV relativeFrom="page">
                <wp:posOffset>635635</wp:posOffset>
              </wp:positionV>
              <wp:extent cx="57689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3" style="position:absolute;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9d9d9" strokeweight=".48pt" from="70.6pt,50.05pt" to="524.85pt,50.05pt" w14:anchorId="7640C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">
              <w10:wrap anchorx="page" anchory="page"/>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7VzbY1Ed" int2:invalidationBookmarkName="" int2:hashCode="WPm8mMRAZkba8T" int2:id="jYac4wVC"/>
    <int2:bookmark int2:bookmarkName="_Int_6iw2uZxX" int2:invalidationBookmarkName="" int2:hashCode="z0rf6/TefKh6ot" int2:id="MtYMme3x"/>
    <int2:bookmark int2:bookmarkName="_Int_kQ9c0NUJ" int2:invalidationBookmarkName="" int2:hashCode="qzzMjboqDPehzk" int2:id="4rp1YZ9b"/>
    <int2:bookmark int2:bookmarkName="_Int_wyMmbgY7" int2:invalidationBookmarkName="" int2:hashCode="qzzMjboqDPehzk" int2:id="3YpOJqJB"/>
    <int2:bookmark int2:bookmarkName="_Int_x9OPSTJa" int2:invalidationBookmarkName="" int2:hashCode="qzzMjboqDPehzk" int2:id="9VkywuzL"/>
    <int2:bookmark int2:bookmarkName="_Int_VvR9tH0T" int2:invalidationBookmarkName="" int2:hashCode="d4ZX/6k2XVJ7ib" int2:id="Sgjd4NsS"/>
    <int2:bookmark int2:bookmarkName="_Int_VnqKxVaA" int2:invalidationBookmarkName="" int2:hashCode="qzzMjboqDPehzk" int2:id="RPU3lwVr"/>
    <int2:bookmark int2:bookmarkName="_Int_bjPAn0T9" int2:invalidationBookmarkName="" int2:hashCode="8axyUcKGf5LmHc" int2:id="yYw5fSkA"/>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C75"/>
    <w:multiLevelType w:val="hybridMultilevel"/>
    <w:tmpl w:val="06D20A9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24064A"/>
    <w:multiLevelType w:val="hybridMultilevel"/>
    <w:tmpl w:val="E3BE89C2"/>
    <w:lvl w:ilvl="0" w:tplc="454610A0">
      <w:numFmt w:val="bullet"/>
      <w:lvlText w:val=""/>
      <w:lvlJc w:val="left"/>
      <w:pPr>
        <w:ind w:left="561" w:hanging="341"/>
      </w:pPr>
      <w:rPr>
        <w:rFonts w:hint="default" w:ascii="Symbol" w:hAnsi="Symbol" w:eastAsia="Symbol" w:cs="Symbol"/>
        <w:w w:val="100"/>
        <w:sz w:val="22"/>
        <w:szCs w:val="22"/>
        <w:lang w:val="en-GB" w:eastAsia="en-GB" w:bidi="en-GB"/>
      </w:rPr>
    </w:lvl>
    <w:lvl w:ilvl="1" w:tplc="4F46B46A">
      <w:numFmt w:val="bullet"/>
      <w:lvlText w:val="•"/>
      <w:lvlJc w:val="left"/>
      <w:pPr>
        <w:ind w:left="1450" w:hanging="341"/>
      </w:pPr>
      <w:rPr>
        <w:rFonts w:hint="default"/>
        <w:lang w:val="en-GB" w:eastAsia="en-GB" w:bidi="en-GB"/>
      </w:rPr>
    </w:lvl>
    <w:lvl w:ilvl="2" w:tplc="B5644128">
      <w:numFmt w:val="bullet"/>
      <w:lvlText w:val="•"/>
      <w:lvlJc w:val="left"/>
      <w:pPr>
        <w:ind w:left="2341" w:hanging="341"/>
      </w:pPr>
      <w:rPr>
        <w:rFonts w:hint="default"/>
        <w:lang w:val="en-GB" w:eastAsia="en-GB" w:bidi="en-GB"/>
      </w:rPr>
    </w:lvl>
    <w:lvl w:ilvl="3" w:tplc="FE26A580">
      <w:numFmt w:val="bullet"/>
      <w:lvlText w:val="•"/>
      <w:lvlJc w:val="left"/>
      <w:pPr>
        <w:ind w:left="3231" w:hanging="341"/>
      </w:pPr>
      <w:rPr>
        <w:rFonts w:hint="default"/>
        <w:lang w:val="en-GB" w:eastAsia="en-GB" w:bidi="en-GB"/>
      </w:rPr>
    </w:lvl>
    <w:lvl w:ilvl="4" w:tplc="B1BE791E">
      <w:numFmt w:val="bullet"/>
      <w:lvlText w:val="•"/>
      <w:lvlJc w:val="left"/>
      <w:pPr>
        <w:ind w:left="4122" w:hanging="341"/>
      </w:pPr>
      <w:rPr>
        <w:rFonts w:hint="default"/>
        <w:lang w:val="en-GB" w:eastAsia="en-GB" w:bidi="en-GB"/>
      </w:rPr>
    </w:lvl>
    <w:lvl w:ilvl="5" w:tplc="EFFC16A2">
      <w:numFmt w:val="bullet"/>
      <w:lvlText w:val="•"/>
      <w:lvlJc w:val="left"/>
      <w:pPr>
        <w:ind w:left="5013" w:hanging="341"/>
      </w:pPr>
      <w:rPr>
        <w:rFonts w:hint="default"/>
        <w:lang w:val="en-GB" w:eastAsia="en-GB" w:bidi="en-GB"/>
      </w:rPr>
    </w:lvl>
    <w:lvl w:ilvl="6" w:tplc="B324F296">
      <w:numFmt w:val="bullet"/>
      <w:lvlText w:val="•"/>
      <w:lvlJc w:val="left"/>
      <w:pPr>
        <w:ind w:left="5903" w:hanging="341"/>
      </w:pPr>
      <w:rPr>
        <w:rFonts w:hint="default"/>
        <w:lang w:val="en-GB" w:eastAsia="en-GB" w:bidi="en-GB"/>
      </w:rPr>
    </w:lvl>
    <w:lvl w:ilvl="7" w:tplc="0980E6E6">
      <w:numFmt w:val="bullet"/>
      <w:lvlText w:val="•"/>
      <w:lvlJc w:val="left"/>
      <w:pPr>
        <w:ind w:left="6794" w:hanging="341"/>
      </w:pPr>
      <w:rPr>
        <w:rFonts w:hint="default"/>
        <w:lang w:val="en-GB" w:eastAsia="en-GB" w:bidi="en-GB"/>
      </w:rPr>
    </w:lvl>
    <w:lvl w:ilvl="8" w:tplc="C24214A0">
      <w:numFmt w:val="bullet"/>
      <w:lvlText w:val="•"/>
      <w:lvlJc w:val="left"/>
      <w:pPr>
        <w:ind w:left="7685" w:hanging="341"/>
      </w:pPr>
      <w:rPr>
        <w:rFonts w:hint="default"/>
        <w:lang w:val="en-GB" w:eastAsia="en-GB" w:bidi="en-GB"/>
      </w:rPr>
    </w:lvl>
  </w:abstractNum>
  <w:abstractNum w:abstractNumId="2" w15:restartNumberingAfterBreak="0">
    <w:nsid w:val="152E3B40"/>
    <w:multiLevelType w:val="multilevel"/>
    <w:tmpl w:val="906C0C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68D2BE7"/>
    <w:multiLevelType w:val="hybridMultilevel"/>
    <w:tmpl w:val="FD6E19B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94240D"/>
    <w:multiLevelType w:val="hybridMultilevel"/>
    <w:tmpl w:val="7DF458F0"/>
    <w:lvl w:ilvl="0" w:tplc="5CBADD24">
      <w:start w:val="1"/>
      <w:numFmt w:val="bullet"/>
      <w:lvlText w:val=""/>
      <w:lvlJc w:val="left"/>
      <w:pPr>
        <w:ind w:left="720" w:hanging="360"/>
      </w:pPr>
      <w:rPr>
        <w:rFonts w:hint="default" w:ascii="Symbol" w:hAnsi="Symbol"/>
      </w:rPr>
    </w:lvl>
    <w:lvl w:ilvl="1" w:tplc="5896E546">
      <w:start w:val="1"/>
      <w:numFmt w:val="bullet"/>
      <w:lvlText w:val="o"/>
      <w:lvlJc w:val="left"/>
      <w:pPr>
        <w:ind w:left="1440" w:hanging="360"/>
      </w:pPr>
      <w:rPr>
        <w:rFonts w:hint="default" w:ascii="Courier New" w:hAnsi="Courier New"/>
      </w:rPr>
    </w:lvl>
    <w:lvl w:ilvl="2" w:tplc="47B0B3A0">
      <w:start w:val="1"/>
      <w:numFmt w:val="bullet"/>
      <w:lvlText w:val=""/>
      <w:lvlJc w:val="left"/>
      <w:pPr>
        <w:ind w:left="2160" w:hanging="360"/>
      </w:pPr>
      <w:rPr>
        <w:rFonts w:hint="default" w:ascii="Wingdings" w:hAnsi="Wingdings"/>
      </w:rPr>
    </w:lvl>
    <w:lvl w:ilvl="3" w:tplc="ADFAF4C4">
      <w:start w:val="1"/>
      <w:numFmt w:val="bullet"/>
      <w:lvlText w:val=""/>
      <w:lvlJc w:val="left"/>
      <w:pPr>
        <w:ind w:left="2880" w:hanging="360"/>
      </w:pPr>
      <w:rPr>
        <w:rFonts w:hint="default" w:ascii="Symbol" w:hAnsi="Symbol"/>
      </w:rPr>
    </w:lvl>
    <w:lvl w:ilvl="4" w:tplc="B53C4D62">
      <w:start w:val="1"/>
      <w:numFmt w:val="bullet"/>
      <w:lvlText w:val="o"/>
      <w:lvlJc w:val="left"/>
      <w:pPr>
        <w:ind w:left="3600" w:hanging="360"/>
      </w:pPr>
      <w:rPr>
        <w:rFonts w:hint="default" w:ascii="Courier New" w:hAnsi="Courier New"/>
      </w:rPr>
    </w:lvl>
    <w:lvl w:ilvl="5" w:tplc="07A48054">
      <w:start w:val="1"/>
      <w:numFmt w:val="bullet"/>
      <w:lvlText w:val=""/>
      <w:lvlJc w:val="left"/>
      <w:pPr>
        <w:ind w:left="4320" w:hanging="360"/>
      </w:pPr>
      <w:rPr>
        <w:rFonts w:hint="default" w:ascii="Wingdings" w:hAnsi="Wingdings"/>
      </w:rPr>
    </w:lvl>
    <w:lvl w:ilvl="6" w:tplc="7614504C">
      <w:start w:val="1"/>
      <w:numFmt w:val="bullet"/>
      <w:lvlText w:val=""/>
      <w:lvlJc w:val="left"/>
      <w:pPr>
        <w:ind w:left="5040" w:hanging="360"/>
      </w:pPr>
      <w:rPr>
        <w:rFonts w:hint="default" w:ascii="Symbol" w:hAnsi="Symbol"/>
      </w:rPr>
    </w:lvl>
    <w:lvl w:ilvl="7" w:tplc="0A6059BA">
      <w:start w:val="1"/>
      <w:numFmt w:val="bullet"/>
      <w:lvlText w:val="o"/>
      <w:lvlJc w:val="left"/>
      <w:pPr>
        <w:ind w:left="5760" w:hanging="360"/>
      </w:pPr>
      <w:rPr>
        <w:rFonts w:hint="default" w:ascii="Courier New" w:hAnsi="Courier New"/>
      </w:rPr>
    </w:lvl>
    <w:lvl w:ilvl="8" w:tplc="A880DC2C">
      <w:start w:val="1"/>
      <w:numFmt w:val="bullet"/>
      <w:lvlText w:val=""/>
      <w:lvlJc w:val="left"/>
      <w:pPr>
        <w:ind w:left="6480" w:hanging="360"/>
      </w:pPr>
      <w:rPr>
        <w:rFonts w:hint="default" w:ascii="Wingdings" w:hAnsi="Wingdings"/>
      </w:rPr>
    </w:lvl>
  </w:abstractNum>
  <w:abstractNum w:abstractNumId="5" w15:restartNumberingAfterBreak="0">
    <w:nsid w:val="2CAD2254"/>
    <w:multiLevelType w:val="multilevel"/>
    <w:tmpl w:val="7504A6A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6" w15:restartNumberingAfterBreak="0">
    <w:nsid w:val="31FC3B8F"/>
    <w:multiLevelType w:val="hybridMultilevel"/>
    <w:tmpl w:val="43F45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7DA5E16"/>
    <w:multiLevelType w:val="hybridMultilevel"/>
    <w:tmpl w:val="610C9ED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4B2795E"/>
    <w:multiLevelType w:val="hybridMultilevel"/>
    <w:tmpl w:val="D946CA9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8AF7B77"/>
    <w:multiLevelType w:val="multilevel"/>
    <w:tmpl w:val="963A9D3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96F3F91"/>
    <w:multiLevelType w:val="hybridMultilevel"/>
    <w:tmpl w:val="AC7EC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B9F2E6A"/>
    <w:multiLevelType w:val="multilevel"/>
    <w:tmpl w:val="A9464B9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5BDD141"/>
    <w:multiLevelType w:val="hybridMultilevel"/>
    <w:tmpl w:val="4BAC6A1A"/>
    <w:lvl w:ilvl="0" w:tplc="BF12A470">
      <w:start w:val="1"/>
      <w:numFmt w:val="bullet"/>
      <w:lvlText w:val=""/>
      <w:lvlJc w:val="left"/>
      <w:pPr>
        <w:ind w:left="720" w:hanging="360"/>
      </w:pPr>
      <w:rPr>
        <w:rFonts w:hint="default" w:ascii="Wingdings" w:hAnsi="Wingdings"/>
      </w:rPr>
    </w:lvl>
    <w:lvl w:ilvl="1" w:tplc="FBD6D3D0">
      <w:start w:val="1"/>
      <w:numFmt w:val="bullet"/>
      <w:lvlText w:val="o"/>
      <w:lvlJc w:val="left"/>
      <w:pPr>
        <w:ind w:left="1440" w:hanging="360"/>
      </w:pPr>
      <w:rPr>
        <w:rFonts w:hint="default" w:ascii="Courier New" w:hAnsi="Courier New"/>
      </w:rPr>
    </w:lvl>
    <w:lvl w:ilvl="2" w:tplc="7EAE5B2A">
      <w:start w:val="1"/>
      <w:numFmt w:val="bullet"/>
      <w:lvlText w:val=""/>
      <w:lvlJc w:val="left"/>
      <w:pPr>
        <w:ind w:left="2160" w:hanging="360"/>
      </w:pPr>
      <w:rPr>
        <w:rFonts w:hint="default" w:ascii="Wingdings" w:hAnsi="Wingdings"/>
      </w:rPr>
    </w:lvl>
    <w:lvl w:ilvl="3" w:tplc="B8589646">
      <w:start w:val="1"/>
      <w:numFmt w:val="bullet"/>
      <w:lvlText w:val=""/>
      <w:lvlJc w:val="left"/>
      <w:pPr>
        <w:ind w:left="2880" w:hanging="360"/>
      </w:pPr>
      <w:rPr>
        <w:rFonts w:hint="default" w:ascii="Symbol" w:hAnsi="Symbol"/>
      </w:rPr>
    </w:lvl>
    <w:lvl w:ilvl="4" w:tplc="903E1360">
      <w:start w:val="1"/>
      <w:numFmt w:val="bullet"/>
      <w:lvlText w:val="o"/>
      <w:lvlJc w:val="left"/>
      <w:pPr>
        <w:ind w:left="3600" w:hanging="360"/>
      </w:pPr>
      <w:rPr>
        <w:rFonts w:hint="default" w:ascii="Courier New" w:hAnsi="Courier New"/>
      </w:rPr>
    </w:lvl>
    <w:lvl w:ilvl="5" w:tplc="C2B882CE">
      <w:start w:val="1"/>
      <w:numFmt w:val="bullet"/>
      <w:lvlText w:val=""/>
      <w:lvlJc w:val="left"/>
      <w:pPr>
        <w:ind w:left="4320" w:hanging="360"/>
      </w:pPr>
      <w:rPr>
        <w:rFonts w:hint="default" w:ascii="Wingdings" w:hAnsi="Wingdings"/>
      </w:rPr>
    </w:lvl>
    <w:lvl w:ilvl="6" w:tplc="8856ED92">
      <w:start w:val="1"/>
      <w:numFmt w:val="bullet"/>
      <w:lvlText w:val=""/>
      <w:lvlJc w:val="left"/>
      <w:pPr>
        <w:ind w:left="5040" w:hanging="360"/>
      </w:pPr>
      <w:rPr>
        <w:rFonts w:hint="default" w:ascii="Symbol" w:hAnsi="Symbol"/>
      </w:rPr>
    </w:lvl>
    <w:lvl w:ilvl="7" w:tplc="B98007AA">
      <w:start w:val="1"/>
      <w:numFmt w:val="bullet"/>
      <w:lvlText w:val="o"/>
      <w:lvlJc w:val="left"/>
      <w:pPr>
        <w:ind w:left="5760" w:hanging="360"/>
      </w:pPr>
      <w:rPr>
        <w:rFonts w:hint="default" w:ascii="Courier New" w:hAnsi="Courier New"/>
      </w:rPr>
    </w:lvl>
    <w:lvl w:ilvl="8" w:tplc="82C8AF8E">
      <w:start w:val="1"/>
      <w:numFmt w:val="bullet"/>
      <w:lvlText w:val=""/>
      <w:lvlJc w:val="left"/>
      <w:pPr>
        <w:ind w:left="6480" w:hanging="360"/>
      </w:pPr>
      <w:rPr>
        <w:rFonts w:hint="default" w:ascii="Wingdings" w:hAnsi="Wingdings"/>
      </w:rPr>
    </w:lvl>
  </w:abstractNum>
  <w:abstractNum w:abstractNumId="13" w15:restartNumberingAfterBreak="0">
    <w:nsid w:val="6817044A"/>
    <w:multiLevelType w:val="hybridMultilevel"/>
    <w:tmpl w:val="756ACC0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B0F73C9"/>
    <w:multiLevelType w:val="hybridMultilevel"/>
    <w:tmpl w:val="591CE9C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0E37A91"/>
    <w:multiLevelType w:val="hybridMultilevel"/>
    <w:tmpl w:val="CAF0038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44A7DDC"/>
    <w:multiLevelType w:val="hybridMultilevel"/>
    <w:tmpl w:val="44D880F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4662D2B"/>
    <w:multiLevelType w:val="hybridMultilevel"/>
    <w:tmpl w:val="EE4A294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5D82DCA"/>
    <w:multiLevelType w:val="hybridMultilevel"/>
    <w:tmpl w:val="C0E6C75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70610980">
    <w:abstractNumId w:val="12"/>
  </w:num>
  <w:num w:numId="2" w16cid:durableId="241255942">
    <w:abstractNumId w:val="4"/>
  </w:num>
  <w:num w:numId="3" w16cid:durableId="992025353">
    <w:abstractNumId w:val="1"/>
  </w:num>
  <w:num w:numId="4" w16cid:durableId="835001229">
    <w:abstractNumId w:val="11"/>
  </w:num>
  <w:num w:numId="5" w16cid:durableId="400522139">
    <w:abstractNumId w:val="5"/>
  </w:num>
  <w:num w:numId="6" w16cid:durableId="1383754490">
    <w:abstractNumId w:val="0"/>
  </w:num>
  <w:num w:numId="7" w16cid:durableId="1466194382">
    <w:abstractNumId w:val="18"/>
  </w:num>
  <w:num w:numId="8" w16cid:durableId="196357311">
    <w:abstractNumId w:val="7"/>
  </w:num>
  <w:num w:numId="9" w16cid:durableId="1462848720">
    <w:abstractNumId w:val="3"/>
  </w:num>
  <w:num w:numId="10" w16cid:durableId="1603609520">
    <w:abstractNumId w:val="15"/>
  </w:num>
  <w:num w:numId="11" w16cid:durableId="736586208">
    <w:abstractNumId w:val="16"/>
  </w:num>
  <w:num w:numId="12" w16cid:durableId="1917934123">
    <w:abstractNumId w:val="14"/>
  </w:num>
  <w:num w:numId="13" w16cid:durableId="1531912175">
    <w:abstractNumId w:val="8"/>
  </w:num>
  <w:num w:numId="14" w16cid:durableId="1390150467">
    <w:abstractNumId w:val="9"/>
  </w:num>
  <w:num w:numId="15" w16cid:durableId="2125151603">
    <w:abstractNumId w:val="13"/>
  </w:num>
  <w:num w:numId="16" w16cid:durableId="1660383346">
    <w:abstractNumId w:val="6"/>
  </w:num>
  <w:num w:numId="17" w16cid:durableId="517472514">
    <w:abstractNumId w:val="17"/>
  </w:num>
  <w:num w:numId="18" w16cid:durableId="264966798">
    <w:abstractNumId w:val="10"/>
  </w:num>
  <w:num w:numId="19" w16cid:durableId="1727070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97"/>
    <w:rsid w:val="00027EAA"/>
    <w:rsid w:val="000379BA"/>
    <w:rsid w:val="0004421B"/>
    <w:rsid w:val="00063C65"/>
    <w:rsid w:val="00064684"/>
    <w:rsid w:val="000C2F2D"/>
    <w:rsid w:val="000C361A"/>
    <w:rsid w:val="000C68D7"/>
    <w:rsid w:val="000F1CE5"/>
    <w:rsid w:val="00126FB5"/>
    <w:rsid w:val="00165BD8"/>
    <w:rsid w:val="001A0F90"/>
    <w:rsid w:val="001E6104"/>
    <w:rsid w:val="00224537"/>
    <w:rsid w:val="00231BE2"/>
    <w:rsid w:val="002456AD"/>
    <w:rsid w:val="00250259"/>
    <w:rsid w:val="002505A8"/>
    <w:rsid w:val="00257005"/>
    <w:rsid w:val="00272405"/>
    <w:rsid w:val="0027798C"/>
    <w:rsid w:val="002820D5"/>
    <w:rsid w:val="00282E62"/>
    <w:rsid w:val="002B2D50"/>
    <w:rsid w:val="002C1124"/>
    <w:rsid w:val="002D2821"/>
    <w:rsid w:val="002F5528"/>
    <w:rsid w:val="002F7C7F"/>
    <w:rsid w:val="0032297B"/>
    <w:rsid w:val="00332079"/>
    <w:rsid w:val="003337B7"/>
    <w:rsid w:val="00334DBC"/>
    <w:rsid w:val="00344572"/>
    <w:rsid w:val="00354CA5"/>
    <w:rsid w:val="0037513D"/>
    <w:rsid w:val="00376C0A"/>
    <w:rsid w:val="003A2A15"/>
    <w:rsid w:val="003A5AB1"/>
    <w:rsid w:val="003A7DD6"/>
    <w:rsid w:val="003B65F8"/>
    <w:rsid w:val="004010C2"/>
    <w:rsid w:val="00422759"/>
    <w:rsid w:val="004303C7"/>
    <w:rsid w:val="00434C9C"/>
    <w:rsid w:val="0045184E"/>
    <w:rsid w:val="00462990"/>
    <w:rsid w:val="00480976"/>
    <w:rsid w:val="004854D6"/>
    <w:rsid w:val="004939CB"/>
    <w:rsid w:val="00495526"/>
    <w:rsid w:val="004C5E59"/>
    <w:rsid w:val="004E0BC7"/>
    <w:rsid w:val="004E2E64"/>
    <w:rsid w:val="004E7F06"/>
    <w:rsid w:val="004F2940"/>
    <w:rsid w:val="004F396A"/>
    <w:rsid w:val="004F49ED"/>
    <w:rsid w:val="00520636"/>
    <w:rsid w:val="0052190E"/>
    <w:rsid w:val="00521BE8"/>
    <w:rsid w:val="00536BB3"/>
    <w:rsid w:val="00544797"/>
    <w:rsid w:val="00545890"/>
    <w:rsid w:val="00554B49"/>
    <w:rsid w:val="0055553E"/>
    <w:rsid w:val="005611DB"/>
    <w:rsid w:val="00572ACD"/>
    <w:rsid w:val="00577DD8"/>
    <w:rsid w:val="0058168E"/>
    <w:rsid w:val="005D4486"/>
    <w:rsid w:val="005E183D"/>
    <w:rsid w:val="005F38E1"/>
    <w:rsid w:val="00614257"/>
    <w:rsid w:val="006158B7"/>
    <w:rsid w:val="006225E2"/>
    <w:rsid w:val="00623A22"/>
    <w:rsid w:val="00625AEF"/>
    <w:rsid w:val="0063512B"/>
    <w:rsid w:val="00635734"/>
    <w:rsid w:val="00655785"/>
    <w:rsid w:val="00661935"/>
    <w:rsid w:val="0066261E"/>
    <w:rsid w:val="006A1FB8"/>
    <w:rsid w:val="006A1FC4"/>
    <w:rsid w:val="006E7469"/>
    <w:rsid w:val="007177F9"/>
    <w:rsid w:val="00723DA2"/>
    <w:rsid w:val="00731F1F"/>
    <w:rsid w:val="00737A23"/>
    <w:rsid w:val="00747392"/>
    <w:rsid w:val="00756C9B"/>
    <w:rsid w:val="00760802"/>
    <w:rsid w:val="00771C60"/>
    <w:rsid w:val="00772169"/>
    <w:rsid w:val="0078228F"/>
    <w:rsid w:val="00783811"/>
    <w:rsid w:val="007A22EA"/>
    <w:rsid w:val="007A6906"/>
    <w:rsid w:val="007A7E52"/>
    <w:rsid w:val="007B1BDB"/>
    <w:rsid w:val="007C5D59"/>
    <w:rsid w:val="007C6EE1"/>
    <w:rsid w:val="007D7A37"/>
    <w:rsid w:val="007E7BCD"/>
    <w:rsid w:val="007F5CB1"/>
    <w:rsid w:val="0081699C"/>
    <w:rsid w:val="0083451A"/>
    <w:rsid w:val="00836C0B"/>
    <w:rsid w:val="00836D0B"/>
    <w:rsid w:val="00843A49"/>
    <w:rsid w:val="00845F93"/>
    <w:rsid w:val="00854A01"/>
    <w:rsid w:val="0086090F"/>
    <w:rsid w:val="008701CE"/>
    <w:rsid w:val="008775E0"/>
    <w:rsid w:val="008B073D"/>
    <w:rsid w:val="008D2F10"/>
    <w:rsid w:val="008D7F20"/>
    <w:rsid w:val="00902C75"/>
    <w:rsid w:val="00923D32"/>
    <w:rsid w:val="0093673D"/>
    <w:rsid w:val="0093676C"/>
    <w:rsid w:val="00946E3D"/>
    <w:rsid w:val="00946EB0"/>
    <w:rsid w:val="0094743A"/>
    <w:rsid w:val="00964DDD"/>
    <w:rsid w:val="0098297C"/>
    <w:rsid w:val="0099031F"/>
    <w:rsid w:val="009E122E"/>
    <w:rsid w:val="009F4023"/>
    <w:rsid w:val="00A34AA3"/>
    <w:rsid w:val="00A64F50"/>
    <w:rsid w:val="00A70D73"/>
    <w:rsid w:val="00A77F96"/>
    <w:rsid w:val="00AA228B"/>
    <w:rsid w:val="00AD1D36"/>
    <w:rsid w:val="00AD47C6"/>
    <w:rsid w:val="00B11D93"/>
    <w:rsid w:val="00B249E2"/>
    <w:rsid w:val="00B2529F"/>
    <w:rsid w:val="00B30A31"/>
    <w:rsid w:val="00B429AF"/>
    <w:rsid w:val="00B46954"/>
    <w:rsid w:val="00B63D58"/>
    <w:rsid w:val="00B819FE"/>
    <w:rsid w:val="00BA0B46"/>
    <w:rsid w:val="00BA200C"/>
    <w:rsid w:val="00BB4EDC"/>
    <w:rsid w:val="00BC4FB1"/>
    <w:rsid w:val="00BD59CF"/>
    <w:rsid w:val="00BD5F93"/>
    <w:rsid w:val="00BE3CB7"/>
    <w:rsid w:val="00BF0A23"/>
    <w:rsid w:val="00C07947"/>
    <w:rsid w:val="00C32CDB"/>
    <w:rsid w:val="00C52B22"/>
    <w:rsid w:val="00C62456"/>
    <w:rsid w:val="00C629EC"/>
    <w:rsid w:val="00C70A5F"/>
    <w:rsid w:val="00C81C25"/>
    <w:rsid w:val="00CA5720"/>
    <w:rsid w:val="00CB3FDA"/>
    <w:rsid w:val="00CB5E86"/>
    <w:rsid w:val="00CC1AB5"/>
    <w:rsid w:val="00CE0C40"/>
    <w:rsid w:val="00CE7EA3"/>
    <w:rsid w:val="00CF4F99"/>
    <w:rsid w:val="00CF6E01"/>
    <w:rsid w:val="00D44028"/>
    <w:rsid w:val="00D532E1"/>
    <w:rsid w:val="00D850CD"/>
    <w:rsid w:val="00DB2600"/>
    <w:rsid w:val="00DD39E3"/>
    <w:rsid w:val="00DE160B"/>
    <w:rsid w:val="00DE4C7F"/>
    <w:rsid w:val="00DF04FF"/>
    <w:rsid w:val="00DF958A"/>
    <w:rsid w:val="00E0115C"/>
    <w:rsid w:val="00E11511"/>
    <w:rsid w:val="00E12F7E"/>
    <w:rsid w:val="00E147A7"/>
    <w:rsid w:val="00E229FA"/>
    <w:rsid w:val="00E32E75"/>
    <w:rsid w:val="00E37231"/>
    <w:rsid w:val="00E443CC"/>
    <w:rsid w:val="00E55795"/>
    <w:rsid w:val="00E623F5"/>
    <w:rsid w:val="00E708C0"/>
    <w:rsid w:val="00E91FAC"/>
    <w:rsid w:val="00E96F22"/>
    <w:rsid w:val="00EA4DBE"/>
    <w:rsid w:val="00EA5E1C"/>
    <w:rsid w:val="00EB54D5"/>
    <w:rsid w:val="00EC4612"/>
    <w:rsid w:val="00F00DAE"/>
    <w:rsid w:val="00F26B4C"/>
    <w:rsid w:val="00F46555"/>
    <w:rsid w:val="00F46EF4"/>
    <w:rsid w:val="00F558E2"/>
    <w:rsid w:val="00F72F9B"/>
    <w:rsid w:val="00F777ED"/>
    <w:rsid w:val="00FB2C62"/>
    <w:rsid w:val="00FB7E7F"/>
    <w:rsid w:val="00FE2666"/>
    <w:rsid w:val="00FE69FA"/>
    <w:rsid w:val="00FF47E4"/>
    <w:rsid w:val="01817CD5"/>
    <w:rsid w:val="033C1BB7"/>
    <w:rsid w:val="03EB958F"/>
    <w:rsid w:val="0645AB5F"/>
    <w:rsid w:val="06AEE8FC"/>
    <w:rsid w:val="070A0DF4"/>
    <w:rsid w:val="079FE013"/>
    <w:rsid w:val="08794A76"/>
    <w:rsid w:val="09FDEBB3"/>
    <w:rsid w:val="0A279096"/>
    <w:rsid w:val="0A41AEB6"/>
    <w:rsid w:val="0D02ABC0"/>
    <w:rsid w:val="0D22EFDD"/>
    <w:rsid w:val="0D86392D"/>
    <w:rsid w:val="0DE01456"/>
    <w:rsid w:val="0E4B6F67"/>
    <w:rsid w:val="0EA817C6"/>
    <w:rsid w:val="0EC9D4F2"/>
    <w:rsid w:val="1098032F"/>
    <w:rsid w:val="10A083AD"/>
    <w:rsid w:val="1286EA55"/>
    <w:rsid w:val="128B5EA6"/>
    <w:rsid w:val="128FFB79"/>
    <w:rsid w:val="13148727"/>
    <w:rsid w:val="14465639"/>
    <w:rsid w:val="150EA78F"/>
    <w:rsid w:val="153C116A"/>
    <w:rsid w:val="15EDD6C7"/>
    <w:rsid w:val="161E76E2"/>
    <w:rsid w:val="161ECB5C"/>
    <w:rsid w:val="17D8AC1E"/>
    <w:rsid w:val="197271D2"/>
    <w:rsid w:val="19D1EA0D"/>
    <w:rsid w:val="1AF23C7F"/>
    <w:rsid w:val="1D2A6886"/>
    <w:rsid w:val="1DDC0838"/>
    <w:rsid w:val="1E07F135"/>
    <w:rsid w:val="1EA74F0E"/>
    <w:rsid w:val="1F043F6A"/>
    <w:rsid w:val="1FF76AE5"/>
    <w:rsid w:val="20CF018A"/>
    <w:rsid w:val="21A54066"/>
    <w:rsid w:val="2362FB63"/>
    <w:rsid w:val="23E3AFFA"/>
    <w:rsid w:val="247FF668"/>
    <w:rsid w:val="24D392DC"/>
    <w:rsid w:val="25ABFD67"/>
    <w:rsid w:val="26387FF7"/>
    <w:rsid w:val="267DA9B7"/>
    <w:rsid w:val="273E430E"/>
    <w:rsid w:val="27B7972A"/>
    <w:rsid w:val="2884187B"/>
    <w:rsid w:val="2947C3FD"/>
    <w:rsid w:val="2953678B"/>
    <w:rsid w:val="2997C166"/>
    <w:rsid w:val="29ACC07F"/>
    <w:rsid w:val="2A75E3D0"/>
    <w:rsid w:val="2B762AD6"/>
    <w:rsid w:val="2BA6561D"/>
    <w:rsid w:val="2BF794B1"/>
    <w:rsid w:val="2D4145B1"/>
    <w:rsid w:val="2D7B38D4"/>
    <w:rsid w:val="2EBD72D8"/>
    <w:rsid w:val="301ADA5F"/>
    <w:rsid w:val="317407F3"/>
    <w:rsid w:val="31E1AC57"/>
    <w:rsid w:val="331F552C"/>
    <w:rsid w:val="334C52AE"/>
    <w:rsid w:val="33748AD3"/>
    <w:rsid w:val="35C4B5E3"/>
    <w:rsid w:val="35F7DD85"/>
    <w:rsid w:val="3765DF18"/>
    <w:rsid w:val="376615EA"/>
    <w:rsid w:val="376D9148"/>
    <w:rsid w:val="377654A2"/>
    <w:rsid w:val="37C78E24"/>
    <w:rsid w:val="38BE82F3"/>
    <w:rsid w:val="393F5556"/>
    <w:rsid w:val="394736B1"/>
    <w:rsid w:val="399E97D9"/>
    <w:rsid w:val="3A3B697B"/>
    <w:rsid w:val="3A7DC3C1"/>
    <w:rsid w:val="3AA669A6"/>
    <w:rsid w:val="3B9BC40A"/>
    <w:rsid w:val="3BA10C5C"/>
    <w:rsid w:val="3CA81D7E"/>
    <w:rsid w:val="3D9A5A74"/>
    <w:rsid w:val="3DA5F80B"/>
    <w:rsid w:val="3E659E40"/>
    <w:rsid w:val="3EC84C17"/>
    <w:rsid w:val="3ECA4951"/>
    <w:rsid w:val="3F7A62E8"/>
    <w:rsid w:val="40A716B5"/>
    <w:rsid w:val="40B1CA62"/>
    <w:rsid w:val="410E2720"/>
    <w:rsid w:val="4116AB23"/>
    <w:rsid w:val="41BCBB57"/>
    <w:rsid w:val="41D5E3B4"/>
    <w:rsid w:val="434980EC"/>
    <w:rsid w:val="4495723E"/>
    <w:rsid w:val="4597E193"/>
    <w:rsid w:val="46902C7A"/>
    <w:rsid w:val="47309D3E"/>
    <w:rsid w:val="48F76331"/>
    <w:rsid w:val="48FF6148"/>
    <w:rsid w:val="4A012626"/>
    <w:rsid w:val="4A518D45"/>
    <w:rsid w:val="4A8E0031"/>
    <w:rsid w:val="4AB462FF"/>
    <w:rsid w:val="4AFE7942"/>
    <w:rsid w:val="4C2391D6"/>
    <w:rsid w:val="4DDD9F70"/>
    <w:rsid w:val="4F8EA1A7"/>
    <w:rsid w:val="5027A8F6"/>
    <w:rsid w:val="5097810D"/>
    <w:rsid w:val="50B07E22"/>
    <w:rsid w:val="511AF963"/>
    <w:rsid w:val="51FAB79B"/>
    <w:rsid w:val="529A4491"/>
    <w:rsid w:val="5336E7AE"/>
    <w:rsid w:val="54DEED26"/>
    <w:rsid w:val="54ECC9F6"/>
    <w:rsid w:val="551110A4"/>
    <w:rsid w:val="55A74BC3"/>
    <w:rsid w:val="59B5870B"/>
    <w:rsid w:val="59B8B335"/>
    <w:rsid w:val="5CCF0C3E"/>
    <w:rsid w:val="5D270A08"/>
    <w:rsid w:val="5EC5A1EC"/>
    <w:rsid w:val="5EEDDA11"/>
    <w:rsid w:val="61722612"/>
    <w:rsid w:val="61DFEC6C"/>
    <w:rsid w:val="627F04B5"/>
    <w:rsid w:val="62D78FA1"/>
    <w:rsid w:val="62F39557"/>
    <w:rsid w:val="646051A9"/>
    <w:rsid w:val="6609EE60"/>
    <w:rsid w:val="663E7921"/>
    <w:rsid w:val="686387D1"/>
    <w:rsid w:val="6A5C5B4A"/>
    <w:rsid w:val="6C58C61D"/>
    <w:rsid w:val="6DA3A34C"/>
    <w:rsid w:val="6DE01638"/>
    <w:rsid w:val="6E073E98"/>
    <w:rsid w:val="6F02D930"/>
    <w:rsid w:val="6F284489"/>
    <w:rsid w:val="6F417CC1"/>
    <w:rsid w:val="6FB32A0F"/>
    <w:rsid w:val="71E963EA"/>
    <w:rsid w:val="71F2E44F"/>
    <w:rsid w:val="727A1BBD"/>
    <w:rsid w:val="72D8CA28"/>
    <w:rsid w:val="744D27B1"/>
    <w:rsid w:val="754CCDA2"/>
    <w:rsid w:val="75E8F812"/>
    <w:rsid w:val="77226862"/>
    <w:rsid w:val="77359C8E"/>
    <w:rsid w:val="7784C873"/>
    <w:rsid w:val="780A5A97"/>
    <w:rsid w:val="787761D7"/>
    <w:rsid w:val="7AB0BC24"/>
    <w:rsid w:val="7B771DD3"/>
    <w:rsid w:val="7BB22962"/>
    <w:rsid w:val="7D0AC93C"/>
    <w:rsid w:val="7D725BA1"/>
    <w:rsid w:val="7E1A80B0"/>
    <w:rsid w:val="7EBECB77"/>
    <w:rsid w:val="7F25A598"/>
    <w:rsid w:val="7F4CB020"/>
    <w:rsid w:val="7F82DC4F"/>
    <w:rsid w:val="7F9CCD42"/>
    <w:rsid w:val="7FD49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D97A3"/>
  <w15:docId w15:val="{846CA86B-A1EC-4749-9C6D-2C833B79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eastAsia="en-GB" w:bidi="en-GB"/>
    </w:rPr>
  </w:style>
  <w:style w:type="paragraph" w:styleId="Heading1">
    <w:name w:val="heading 1"/>
    <w:basedOn w:val="Normal"/>
    <w:uiPriority w:val="9"/>
    <w:qFormat/>
    <w:pPr>
      <w:spacing w:before="93"/>
      <w:ind w:left="22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Segoe UI" w:hAnsi="Segoe UI" w:eastAsia="Segoe UI" w:cs="Segoe UI"/>
    </w:rPr>
  </w:style>
  <w:style w:type="paragraph" w:styleId="ListParagraph">
    <w:name w:val="List Paragraph"/>
    <w:aliases w:val="Normal numbered,OBC Bullet,Párrafo de lista,Recommendation,List Paragrap,L,F5 List Paragraph,List Paragraph2,MAIN CONTENT,List Paragraph12,Dot pt,List Paragraph1,Colorful List - Accent 11,No Spacing1,List Paragraph Char Char Char,Bullet 1"/>
    <w:basedOn w:val="Normal"/>
    <w:link w:val="ListParagraphChar"/>
    <w:uiPriority w:val="34"/>
    <w:qFormat/>
    <w:pPr>
      <w:spacing w:before="1"/>
      <w:ind w:left="561" w:hanging="341"/>
    </w:pPr>
    <w:rPr>
      <w:rFonts w:ascii="Segoe UI" w:hAnsi="Segoe UI" w:eastAsia="Segoe UI" w:cs="Segoe UI"/>
    </w:rPr>
  </w:style>
  <w:style w:type="paragraph" w:styleId="TableParagraph" w:customStyle="1">
    <w:name w:val="Table Paragraph"/>
    <w:basedOn w:val="Normal"/>
    <w:uiPriority w:val="1"/>
    <w:qFormat/>
    <w:pPr>
      <w:ind w:left="107"/>
    </w:pPr>
  </w:style>
  <w:style w:type="paragraph" w:styleId="Header">
    <w:name w:val="header"/>
    <w:basedOn w:val="Normal"/>
    <w:link w:val="HeaderChar"/>
    <w:uiPriority w:val="99"/>
    <w:unhideWhenUsed/>
    <w:rsid w:val="00854A01"/>
    <w:pPr>
      <w:tabs>
        <w:tab w:val="center" w:pos="4513"/>
        <w:tab w:val="right" w:pos="9026"/>
      </w:tabs>
    </w:pPr>
  </w:style>
  <w:style w:type="character" w:styleId="HeaderChar" w:customStyle="1">
    <w:name w:val="Header Char"/>
    <w:basedOn w:val="DefaultParagraphFont"/>
    <w:link w:val="Header"/>
    <w:uiPriority w:val="99"/>
    <w:rsid w:val="00854A01"/>
    <w:rPr>
      <w:rFonts w:ascii="Arial" w:hAnsi="Arial" w:eastAsia="Arial" w:cs="Arial"/>
      <w:lang w:val="en-GB" w:eastAsia="en-GB" w:bidi="en-GB"/>
    </w:rPr>
  </w:style>
  <w:style w:type="paragraph" w:styleId="Footer">
    <w:name w:val="footer"/>
    <w:basedOn w:val="Normal"/>
    <w:link w:val="FooterChar"/>
    <w:uiPriority w:val="99"/>
    <w:unhideWhenUsed/>
    <w:rsid w:val="00854A01"/>
    <w:pPr>
      <w:tabs>
        <w:tab w:val="center" w:pos="4513"/>
        <w:tab w:val="right" w:pos="9026"/>
      </w:tabs>
    </w:pPr>
  </w:style>
  <w:style w:type="character" w:styleId="FooterChar" w:customStyle="1">
    <w:name w:val="Footer Char"/>
    <w:basedOn w:val="DefaultParagraphFont"/>
    <w:link w:val="Footer"/>
    <w:uiPriority w:val="99"/>
    <w:rsid w:val="00854A01"/>
    <w:rPr>
      <w:rFonts w:ascii="Arial" w:hAnsi="Arial" w:eastAsia="Arial" w:cs="Arial"/>
      <w:lang w:val="en-GB" w:eastAsia="en-GB" w:bidi="en-GB"/>
    </w:rPr>
  </w:style>
  <w:style w:type="character" w:styleId="CommentReference">
    <w:name w:val="annotation reference"/>
    <w:basedOn w:val="DefaultParagraphFont"/>
    <w:uiPriority w:val="99"/>
    <w:semiHidden/>
    <w:unhideWhenUsed/>
    <w:rsid w:val="00462990"/>
    <w:rPr>
      <w:sz w:val="16"/>
      <w:szCs w:val="16"/>
    </w:rPr>
  </w:style>
  <w:style w:type="paragraph" w:styleId="CommentText">
    <w:name w:val="annotation text"/>
    <w:basedOn w:val="Normal"/>
    <w:link w:val="CommentTextChar"/>
    <w:uiPriority w:val="99"/>
    <w:semiHidden/>
    <w:unhideWhenUsed/>
    <w:rsid w:val="00462990"/>
    <w:rPr>
      <w:sz w:val="20"/>
      <w:szCs w:val="20"/>
    </w:rPr>
  </w:style>
  <w:style w:type="character" w:styleId="CommentTextChar" w:customStyle="1">
    <w:name w:val="Comment Text Char"/>
    <w:basedOn w:val="DefaultParagraphFont"/>
    <w:link w:val="CommentText"/>
    <w:uiPriority w:val="99"/>
    <w:semiHidden/>
    <w:rsid w:val="00462990"/>
    <w:rPr>
      <w:rFonts w:ascii="Arial" w:hAnsi="Arial" w:eastAsia="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462990"/>
    <w:rPr>
      <w:b/>
      <w:bCs/>
    </w:rPr>
  </w:style>
  <w:style w:type="character" w:styleId="CommentSubjectChar" w:customStyle="1">
    <w:name w:val="Comment Subject Char"/>
    <w:basedOn w:val="CommentTextChar"/>
    <w:link w:val="CommentSubject"/>
    <w:uiPriority w:val="99"/>
    <w:semiHidden/>
    <w:rsid w:val="00462990"/>
    <w:rPr>
      <w:rFonts w:ascii="Arial" w:hAnsi="Arial" w:eastAsia="Arial" w:cs="Arial"/>
      <w:b/>
      <w:bCs/>
      <w:sz w:val="20"/>
      <w:szCs w:val="20"/>
      <w:lang w:val="en-GB" w:eastAsia="en-GB" w:bidi="en-GB"/>
    </w:rPr>
  </w:style>
  <w:style w:type="paragraph" w:styleId="paragraph" w:customStyle="1">
    <w:name w:val="paragraph"/>
    <w:basedOn w:val="Normal"/>
    <w:rsid w:val="00C629EC"/>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C629EC"/>
  </w:style>
  <w:style w:type="character" w:styleId="eop" w:customStyle="1">
    <w:name w:val="eop"/>
    <w:basedOn w:val="DefaultParagraphFont"/>
    <w:rsid w:val="00C629EC"/>
  </w:style>
  <w:style w:type="paragraph" w:styleId="Bodycopy" w:customStyle="1">
    <w:name w:val="Body copy"/>
    <w:basedOn w:val="Normal"/>
    <w:qFormat/>
    <w:rsid w:val="0098297C"/>
    <w:pPr>
      <w:widowControl/>
      <w:autoSpaceDE/>
      <w:autoSpaceDN/>
      <w:spacing w:line="276" w:lineRule="auto"/>
    </w:pPr>
    <w:rPr>
      <w:rFonts w:ascii="Source Serif Pro" w:hAnsi="Source Serif Pro" w:eastAsia="Times New Roman" w:cs="Open Sans"/>
      <w:color w:val="000000"/>
      <w:shd w:val="clear" w:color="auto" w:fill="FFFFFF"/>
      <w:lang w:bidi="ar-SA"/>
    </w:rPr>
  </w:style>
  <w:style w:type="character" w:styleId="ListParagraphChar" w:customStyle="1">
    <w:name w:val="List Paragraph Char"/>
    <w:aliases w:val="Normal numbered Char,OBC Bullet Char,Párrafo de lista Char,Recommendation Char,List Paragrap Char,L Char,F5 List Paragraph Char,List Paragraph2 Char,MAIN CONTENT Char,List Paragraph12 Char,Dot pt Char,List Paragraph1 Char"/>
    <w:basedOn w:val="DefaultParagraphFont"/>
    <w:link w:val="ListParagraph"/>
    <w:uiPriority w:val="34"/>
    <w:qFormat/>
    <w:locked/>
    <w:rsid w:val="0098297C"/>
    <w:rPr>
      <w:rFonts w:ascii="Segoe UI" w:hAnsi="Segoe UI" w:eastAsia="Segoe UI" w:cs="Segoe UI"/>
      <w:lang w:val="en-GB" w:eastAsia="en-GB" w:bidi="en-GB"/>
    </w:rPr>
  </w:style>
  <w:style w:type="character" w:styleId="Hyperlink">
    <w:name w:val="Hyperlink"/>
    <w:basedOn w:val="DefaultParagraphFont"/>
    <w:uiPriority w:val="99"/>
    <w:unhideWhenUsed/>
    <w:rsid w:val="00E91FAC"/>
    <w:rPr>
      <w:color w:val="0000FF" w:themeColor="hyperlink"/>
      <w:u w:val="single"/>
    </w:rPr>
  </w:style>
  <w:style w:type="character" w:styleId="UnresolvedMention">
    <w:name w:val="Unresolved Mention"/>
    <w:basedOn w:val="DefaultParagraphFont"/>
    <w:uiPriority w:val="99"/>
    <w:semiHidden/>
    <w:unhideWhenUsed/>
    <w:rsid w:val="00E91FAC"/>
    <w:rPr>
      <w:color w:val="605E5C"/>
      <w:shd w:val="clear" w:color="auto" w:fill="E1DFDD"/>
    </w:rPr>
  </w:style>
  <w:style w:type="character" w:styleId="FollowedHyperlink">
    <w:name w:val="FollowedHyperlink"/>
    <w:basedOn w:val="DefaultParagraphFont"/>
    <w:uiPriority w:val="99"/>
    <w:semiHidden/>
    <w:unhideWhenUsed/>
    <w:rsid w:val="00E91FAC"/>
    <w:rPr>
      <w:color w:val="800080" w:themeColor="followed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4497">
      <w:bodyDiv w:val="1"/>
      <w:marLeft w:val="0"/>
      <w:marRight w:val="0"/>
      <w:marTop w:val="0"/>
      <w:marBottom w:val="0"/>
      <w:divBdr>
        <w:top w:val="none" w:sz="0" w:space="0" w:color="auto"/>
        <w:left w:val="none" w:sz="0" w:space="0" w:color="auto"/>
        <w:bottom w:val="none" w:sz="0" w:space="0" w:color="auto"/>
        <w:right w:val="none" w:sz="0" w:space="0" w:color="auto"/>
      </w:divBdr>
    </w:div>
    <w:div w:id="680275754">
      <w:bodyDiv w:val="1"/>
      <w:marLeft w:val="0"/>
      <w:marRight w:val="0"/>
      <w:marTop w:val="0"/>
      <w:marBottom w:val="0"/>
      <w:divBdr>
        <w:top w:val="none" w:sz="0" w:space="0" w:color="auto"/>
        <w:left w:val="none" w:sz="0" w:space="0" w:color="auto"/>
        <w:bottom w:val="none" w:sz="0" w:space="0" w:color="auto"/>
        <w:right w:val="none" w:sz="0" w:space="0" w:color="auto"/>
      </w:divBdr>
      <w:divsChild>
        <w:div w:id="865482086">
          <w:marLeft w:val="0"/>
          <w:marRight w:val="0"/>
          <w:marTop w:val="0"/>
          <w:marBottom w:val="0"/>
          <w:divBdr>
            <w:top w:val="none" w:sz="0" w:space="0" w:color="auto"/>
            <w:left w:val="none" w:sz="0" w:space="0" w:color="auto"/>
            <w:bottom w:val="none" w:sz="0" w:space="0" w:color="auto"/>
            <w:right w:val="none" w:sz="0" w:space="0" w:color="auto"/>
          </w:divBdr>
          <w:divsChild>
            <w:div w:id="1442215699">
              <w:marLeft w:val="0"/>
              <w:marRight w:val="0"/>
              <w:marTop w:val="0"/>
              <w:marBottom w:val="0"/>
              <w:divBdr>
                <w:top w:val="none" w:sz="0" w:space="0" w:color="auto"/>
                <w:left w:val="none" w:sz="0" w:space="0" w:color="auto"/>
                <w:bottom w:val="none" w:sz="0" w:space="0" w:color="auto"/>
                <w:right w:val="none" w:sz="0" w:space="0" w:color="auto"/>
              </w:divBdr>
            </w:div>
          </w:divsChild>
        </w:div>
        <w:div w:id="1074662185">
          <w:marLeft w:val="0"/>
          <w:marRight w:val="0"/>
          <w:marTop w:val="0"/>
          <w:marBottom w:val="0"/>
          <w:divBdr>
            <w:top w:val="none" w:sz="0" w:space="0" w:color="auto"/>
            <w:left w:val="none" w:sz="0" w:space="0" w:color="auto"/>
            <w:bottom w:val="none" w:sz="0" w:space="0" w:color="auto"/>
            <w:right w:val="none" w:sz="0" w:space="0" w:color="auto"/>
          </w:divBdr>
          <w:divsChild>
            <w:div w:id="293482989">
              <w:marLeft w:val="0"/>
              <w:marRight w:val="0"/>
              <w:marTop w:val="0"/>
              <w:marBottom w:val="0"/>
              <w:divBdr>
                <w:top w:val="none" w:sz="0" w:space="0" w:color="auto"/>
                <w:left w:val="none" w:sz="0" w:space="0" w:color="auto"/>
                <w:bottom w:val="none" w:sz="0" w:space="0" w:color="auto"/>
                <w:right w:val="none" w:sz="0" w:space="0" w:color="auto"/>
              </w:divBdr>
            </w:div>
            <w:div w:id="406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cqf.org.uk/level-7/"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39a10b-c23b-449e-9e3a-3a8c1aa5aae2" xsi:nil="true"/>
    <lcf76f155ced4ddcb4097134ff3c332f xmlns="186eaf5b-eeea-4d45-8d60-3842c9e99b19">
      <Terms xmlns="http://schemas.microsoft.com/office/infopath/2007/PartnerControls"/>
    </lcf76f155ced4ddcb4097134ff3c332f>
    <SharedWithUsers xmlns="0339a10b-c23b-449e-9e3a-3a8c1aa5aae2">
      <UserInfo>
        <DisplayName>Tracey Stewart</DisplayName>
        <AccountId>382</AccountId>
        <AccountType/>
      </UserInfo>
      <UserInfo>
        <DisplayName>Colin Brown</DisplayName>
        <AccountId>304</AccountId>
        <AccountType/>
      </UserInfo>
      <UserInfo>
        <DisplayName>hrassist</DisplayName>
        <AccountId>536</AccountId>
        <AccountType/>
      </UserInfo>
      <UserInfo>
        <DisplayName>Marc Williamson</DisplayName>
        <AccountId>508</AccountId>
        <AccountType/>
      </UserInfo>
      <UserInfo>
        <DisplayName>Amanda Smith</DisplayName>
        <AccountId>394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24151E017484389FB9553553024DF" ma:contentTypeVersion="15" ma:contentTypeDescription="Create a new document." ma:contentTypeScope="" ma:versionID="29a06a0245d23cf70d2335491400bc80">
  <xsd:schema xmlns:xsd="http://www.w3.org/2001/XMLSchema" xmlns:xs="http://www.w3.org/2001/XMLSchema" xmlns:p="http://schemas.microsoft.com/office/2006/metadata/properties" xmlns:ns2="186eaf5b-eeea-4d45-8d60-3842c9e99b19" xmlns:ns3="0339a10b-c23b-449e-9e3a-3a8c1aa5aae2" targetNamespace="http://schemas.microsoft.com/office/2006/metadata/properties" ma:root="true" ma:fieldsID="f30754a74418ab2885b84467b14c5483" ns2:_="" ns3:_="">
    <xsd:import namespace="186eaf5b-eeea-4d45-8d60-3842c9e99b19"/>
    <xsd:import namespace="0339a10b-c23b-449e-9e3a-3a8c1aa5aae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eaf5b-eeea-4d45-8d60-3842c9e9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b6d285-9123-477d-88ea-1a8ac4ebf91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39a10b-c23b-449e-9e3a-3a8c1aa5aa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32952-2ff9-4678-a6a3-5ea063f6d6d5}" ma:internalName="TaxCatchAll" ma:showField="CatchAllData" ma:web="0339a10b-c23b-449e-9e3a-3a8c1aa5aa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107F1-FC4B-4590-AE82-5C727563BB13}">
  <ds:schemaRefs>
    <ds:schemaRef ds:uri="http://schemas.microsoft.com/office/2006/metadata/properties"/>
    <ds:schemaRef ds:uri="http://schemas.microsoft.com/office/infopath/2007/PartnerControls"/>
    <ds:schemaRef ds:uri="0339a10b-c23b-449e-9e3a-3a8c1aa5aae2"/>
    <ds:schemaRef ds:uri="186eaf5b-eeea-4d45-8d60-3842c9e99b19"/>
  </ds:schemaRefs>
</ds:datastoreItem>
</file>

<file path=customXml/itemProps2.xml><?xml version="1.0" encoding="utf-8"?>
<ds:datastoreItem xmlns:ds="http://schemas.openxmlformats.org/officeDocument/2006/customXml" ds:itemID="{D8ADE3D0-153F-4B42-98CE-51E0EFEB1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eaf5b-eeea-4d45-8d60-3842c9e99b19"/>
    <ds:schemaRef ds:uri="0339a10b-c23b-449e-9e3a-3a8c1aa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22E23-4A20-4F4D-B5B3-A60C69B439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Campbell</dc:creator>
  <keywords/>
  <lastModifiedBy>Marc Williamson</lastModifiedBy>
  <revision>4</revision>
  <lastPrinted>2022-01-29T00:06:00.0000000Z</lastPrinted>
  <dcterms:created xsi:type="dcterms:W3CDTF">2022-10-19T11:31:00.0000000Z</dcterms:created>
  <dcterms:modified xsi:type="dcterms:W3CDTF">2022-10-19T14:37:03.5231758Z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for Office 365</vt:lpwstr>
  </property>
  <property fmtid="{D5CDD505-2E9C-101B-9397-08002B2CF9AE}" pid="4" name="LastSaved">
    <vt:filetime>2021-01-20T00:00:00Z</vt:filetime>
  </property>
  <property fmtid="{D5CDD505-2E9C-101B-9397-08002B2CF9AE}" pid="5" name="ContentTypeId">
    <vt:lpwstr>0x01010034D24151E017484389FB9553553024DF</vt:lpwstr>
  </property>
  <property fmtid="{D5CDD505-2E9C-101B-9397-08002B2CF9AE}" pid="6" name="Order">
    <vt:r8>1146200</vt:r8>
  </property>
  <property fmtid="{D5CDD505-2E9C-101B-9397-08002B2CF9AE}" pid="7" name="MediaServiceImageTags">
    <vt:lpwstr/>
  </property>
</Properties>
</file>