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683A" w14:textId="56579C44" w:rsidR="00FB46B2" w:rsidRPr="00FB46B2" w:rsidRDefault="00D76211" w:rsidP="00153D7B">
      <w:r>
        <w:rPr>
          <w:noProof/>
        </w:rPr>
        <w:drawing>
          <wp:anchor distT="0" distB="0" distL="114300" distR="114300" simplePos="0" relativeHeight="251659264" behindDoc="0" locked="0" layoutInCell="1" allowOverlap="1" wp14:anchorId="7DAD1433" wp14:editId="46FC21CF">
            <wp:simplePos x="0" y="0"/>
            <wp:positionH relativeFrom="page">
              <wp:posOffset>3407727</wp:posOffset>
            </wp:positionH>
            <wp:positionV relativeFrom="paragraph">
              <wp:posOffset>317</wp:posOffset>
            </wp:positionV>
            <wp:extent cx="3804920" cy="1210945"/>
            <wp:effectExtent l="0" t="0" r="0" b="0"/>
            <wp:wrapSquare wrapText="bothSides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8D7016" wp14:editId="703D5856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338070" cy="1297305"/>
            <wp:effectExtent l="0" t="0" r="0" b="0"/>
            <wp:wrapSquare wrapText="bothSides"/>
            <wp:docPr id="6" name="Picture 6" descr="Get Set Progress internship programme logo.  ‘Progress’ is in a teal colour.  The rest of the font is dark blue.  There is a little icon of a person and an eye looking up in the O of Progres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et Set Progress internship programme logo.  ‘Progress’ is in a teal colour.  The rest of the font is dark blue.  There is a little icon of a person and an eye looking up in the O of Progress. 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3070C" w14:textId="7A12CE37" w:rsidR="00A2001C" w:rsidRDefault="00B7680D" w:rsidP="00153D7B">
      <w:r>
        <w:t xml:space="preserve"> </w:t>
      </w:r>
    </w:p>
    <w:p w14:paraId="6C44FDBB" w14:textId="3F7DA2E8" w:rsidR="00D76211" w:rsidRPr="00D76211" w:rsidRDefault="00D76211" w:rsidP="00153D7B">
      <w:pPr>
        <w:pStyle w:val="Heading1"/>
      </w:pPr>
      <w:r>
        <w:t>Centre Intern</w:t>
      </w:r>
    </w:p>
    <w:p w14:paraId="1269A8E3" w14:textId="77B92288" w:rsidR="007C274A" w:rsidRDefault="006C19A9" w:rsidP="00153D7B">
      <w:r w:rsidRPr="006E6E69">
        <w:t>Thomas Pocklington Trust (TPT</w:t>
      </w:r>
      <w:r>
        <w:t xml:space="preserve">) and RNIB are collaborating with charities in the sight loss sector </w:t>
      </w:r>
      <w:r w:rsidRPr="006E6E69">
        <w:t>to create new opportunities for blind and partially sighted people to find employment throug</w:t>
      </w:r>
      <w:r w:rsidR="003C5031">
        <w:t>h the</w:t>
      </w:r>
      <w:r w:rsidRPr="006E6E69">
        <w:t xml:space="preserve"> </w:t>
      </w:r>
      <w:r w:rsidR="00EC1F51">
        <w:t xml:space="preserve">Get Set Progress Internship </w:t>
      </w:r>
      <w:r w:rsidR="00FE22A1">
        <w:t>programme.</w:t>
      </w:r>
      <w:r w:rsidR="00D76211">
        <w:t xml:space="preserve"> Sight Scotland Veterans</w:t>
      </w:r>
      <w:r>
        <w:t xml:space="preserve"> is delighted </w:t>
      </w:r>
      <w:r w:rsidR="008265CB">
        <w:t>to be offering an internship as part of the Get set Progress scheme.</w:t>
      </w:r>
    </w:p>
    <w:p w14:paraId="146EC0A2" w14:textId="77777777" w:rsidR="00153D7B" w:rsidRDefault="00153D7B" w:rsidP="00153D7B"/>
    <w:p w14:paraId="3C0AE640" w14:textId="33202DAE" w:rsidR="00153D7B" w:rsidRPr="00153D7B" w:rsidRDefault="00153D7B" w:rsidP="00153D7B">
      <w:r w:rsidRPr="00153D7B">
        <w:rPr>
          <w:b/>
          <w:bCs/>
        </w:rPr>
        <w:t>Sight Scotland Veterans</w:t>
      </w:r>
      <w:r w:rsidRPr="00153D7B">
        <w:t xml:space="preserve"> provides support to </w:t>
      </w:r>
      <w:r w:rsidRPr="00153D7B">
        <w:rPr>
          <w:rStyle w:val="Strong"/>
          <w:color w:val="2B2B2B"/>
        </w:rPr>
        <w:t>all veterans in Scotland who are experiencing changes to their sight</w:t>
      </w:r>
      <w:r w:rsidRPr="00153D7B">
        <w:t>, regardless of the cause, or what point you are at. </w:t>
      </w:r>
      <w:r w:rsidRPr="00153D7B">
        <w:rPr>
          <w:color w:val="2B2B2B"/>
        </w:rPr>
        <w:t>We give support that ranges from practical advice and identifying solutions that help you stay as independent as possible, to vital emotional support and opportunities to meet others facing sight loss.</w:t>
      </w:r>
    </w:p>
    <w:p w14:paraId="6442F833" w14:textId="166902A9" w:rsidR="00333EFD" w:rsidRDefault="00333EFD" w:rsidP="00153D7B"/>
    <w:p w14:paraId="5597C271" w14:textId="3A0B59F8" w:rsidR="00153D7B" w:rsidRDefault="00153D7B" w:rsidP="00153D7B"/>
    <w:p w14:paraId="60874EAA" w14:textId="41E1CC37" w:rsidR="00153D7B" w:rsidRDefault="00153D7B" w:rsidP="00153D7B"/>
    <w:p w14:paraId="0E642882" w14:textId="0481274F" w:rsidR="00153D7B" w:rsidRDefault="00153D7B" w:rsidP="00153D7B"/>
    <w:p w14:paraId="69CDB0FA" w14:textId="76B911A8" w:rsidR="00153D7B" w:rsidRPr="00153D7B" w:rsidRDefault="00153D7B" w:rsidP="00153D7B">
      <w:pPr>
        <w:tabs>
          <w:tab w:val="left" w:pos="1553"/>
          <w:tab w:val="right" w:pos="9026"/>
        </w:tabs>
      </w:pPr>
      <w:r>
        <w:tab/>
      </w:r>
      <w:r>
        <w:tab/>
      </w:r>
    </w:p>
    <w:p w14:paraId="068B7DDE" w14:textId="77777777" w:rsidR="004A0FB2" w:rsidRDefault="004A0FB2" w:rsidP="00153D7B">
      <w:pPr>
        <w:pStyle w:val="Heading2"/>
        <w:numPr>
          <w:ilvl w:val="0"/>
          <w:numId w:val="0"/>
        </w:numPr>
      </w:pPr>
    </w:p>
    <w:p w14:paraId="2E4926F9" w14:textId="77777777" w:rsidR="004A0FB2" w:rsidRDefault="004A0FB2" w:rsidP="00153D7B">
      <w:pPr>
        <w:pStyle w:val="Heading2"/>
        <w:numPr>
          <w:ilvl w:val="0"/>
          <w:numId w:val="0"/>
        </w:numPr>
      </w:pPr>
    </w:p>
    <w:p w14:paraId="51EFD48C" w14:textId="306859C8" w:rsidR="0012792C" w:rsidRDefault="00993962" w:rsidP="00153D7B">
      <w:pPr>
        <w:pStyle w:val="Heading2"/>
        <w:numPr>
          <w:ilvl w:val="0"/>
          <w:numId w:val="0"/>
        </w:numPr>
      </w:pPr>
      <w:r>
        <w:lastRenderedPageBreak/>
        <w:t>Our Values</w:t>
      </w:r>
    </w:p>
    <w:p w14:paraId="1753922E" w14:textId="02B10017" w:rsidR="007174FC" w:rsidRDefault="007174FC" w:rsidP="00153D7B"/>
    <w:p w14:paraId="3F70DEE8" w14:textId="77777777" w:rsidR="00153D7B" w:rsidRDefault="00153D7B" w:rsidP="00153D7B">
      <w:r w:rsidRPr="00153D7B">
        <w:rPr>
          <w:color w:val="2B2B2B"/>
          <w:shd w:val="clear" w:color="auto" w:fill="FFFFFF"/>
        </w:rPr>
        <w:t>Sight Scotland Veterans values, </w:t>
      </w:r>
      <w:r w:rsidRPr="00153D7B">
        <w:rPr>
          <w:rStyle w:val="Strong"/>
          <w:color w:val="2B2B2B"/>
          <w:shd w:val="clear" w:color="auto" w:fill="FFFFFF"/>
        </w:rPr>
        <w:t>Transform</w:t>
      </w:r>
      <w:r w:rsidRPr="00153D7B">
        <w:rPr>
          <w:color w:val="2B2B2B"/>
          <w:shd w:val="clear" w:color="auto" w:fill="FFFFFF"/>
        </w:rPr>
        <w:t>, </w:t>
      </w:r>
      <w:r w:rsidRPr="00153D7B">
        <w:rPr>
          <w:rStyle w:val="Strong"/>
          <w:color w:val="2B2B2B"/>
          <w:shd w:val="clear" w:color="auto" w:fill="FFFFFF"/>
        </w:rPr>
        <w:t>Unite </w:t>
      </w:r>
      <w:r w:rsidRPr="00153D7B">
        <w:rPr>
          <w:color w:val="2B2B2B"/>
          <w:shd w:val="clear" w:color="auto" w:fill="FFFFFF"/>
        </w:rPr>
        <w:t>and </w:t>
      </w:r>
      <w:r w:rsidRPr="00153D7B">
        <w:rPr>
          <w:rStyle w:val="Strong"/>
          <w:color w:val="2B2B2B"/>
          <w:shd w:val="clear" w:color="auto" w:fill="FFFFFF"/>
        </w:rPr>
        <w:t>Thrive</w:t>
      </w:r>
      <w:r w:rsidRPr="00153D7B">
        <w:rPr>
          <w:color w:val="2B2B2B"/>
          <w:shd w:val="clear" w:color="auto" w:fill="FFFFFF"/>
        </w:rPr>
        <w:t>, reflect what we do, how we do it and why we do it.</w:t>
      </w:r>
    </w:p>
    <w:p w14:paraId="692E4C94" w14:textId="77777777" w:rsidR="00153D7B" w:rsidRDefault="00153D7B" w:rsidP="00153D7B">
      <w:pPr>
        <w:rPr>
          <w:rFonts w:eastAsia="Times New Roman"/>
          <w:color w:val="2B2B2B"/>
          <w:shd w:val="clear" w:color="auto" w:fill="auto"/>
          <w:lang w:val="en-GB" w:eastAsia="en-GB"/>
        </w:rPr>
      </w:pPr>
      <w:r w:rsidRPr="00153D7B">
        <w:rPr>
          <w:rFonts w:eastAsia="Times New Roman"/>
          <w:color w:val="2B2B2B"/>
          <w:shd w:val="clear" w:color="auto" w:fill="auto"/>
          <w:lang w:val="en-GB" w:eastAsia="en-GB"/>
        </w:rPr>
        <w:t>These statements explain what each value means to us, in what we do as an organisation, and how we act as colleagues</w:t>
      </w:r>
      <w:r>
        <w:rPr>
          <w:rFonts w:eastAsia="Times New Roman"/>
          <w:color w:val="2B2B2B"/>
          <w:shd w:val="clear" w:color="auto" w:fill="auto"/>
          <w:lang w:val="en-GB" w:eastAsia="en-GB"/>
        </w:rPr>
        <w:t>.</w:t>
      </w:r>
    </w:p>
    <w:p w14:paraId="1AF93A26" w14:textId="77777777" w:rsidR="00153D7B" w:rsidRPr="00153D7B" w:rsidRDefault="00153D7B" w:rsidP="00153D7B">
      <w:pPr>
        <w:pStyle w:val="ListParagraph"/>
        <w:numPr>
          <w:ilvl w:val="0"/>
          <w:numId w:val="41"/>
        </w:numPr>
      </w:pPr>
      <w:r w:rsidRPr="00153D7B">
        <w:rPr>
          <w:rFonts w:eastAsia="Times New Roman"/>
          <w:b/>
          <w:bCs/>
          <w:color w:val="2B2B2B"/>
          <w:shd w:val="clear" w:color="auto" w:fill="auto"/>
          <w:lang w:val="en-GB" w:eastAsia="en-GB"/>
        </w:rPr>
        <w:t>Transform</w:t>
      </w:r>
      <w:r w:rsidRPr="00153D7B">
        <w:rPr>
          <w:rFonts w:eastAsia="Times New Roman"/>
          <w:color w:val="2B2B2B"/>
          <w:shd w:val="clear" w:color="auto" w:fill="auto"/>
          <w:lang w:val="en-GB" w:eastAsia="en-GB"/>
        </w:rPr>
        <w:t>: We transform outcomes for people with sight loss. We embrace change and constantly look for ways to improve.</w:t>
      </w:r>
    </w:p>
    <w:p w14:paraId="6DFBA576" w14:textId="77777777" w:rsidR="00153D7B" w:rsidRPr="00153D7B" w:rsidRDefault="00153D7B" w:rsidP="00153D7B">
      <w:pPr>
        <w:pStyle w:val="ListParagraph"/>
        <w:numPr>
          <w:ilvl w:val="0"/>
          <w:numId w:val="41"/>
        </w:numPr>
      </w:pPr>
      <w:r w:rsidRPr="00153D7B">
        <w:rPr>
          <w:rFonts w:eastAsia="Times New Roman"/>
          <w:b/>
          <w:bCs/>
          <w:color w:val="2B2B2B"/>
          <w:shd w:val="clear" w:color="auto" w:fill="auto"/>
          <w:lang w:val="en-GB" w:eastAsia="en-GB"/>
        </w:rPr>
        <w:t>Unite</w:t>
      </w:r>
      <w:r w:rsidRPr="00153D7B">
        <w:rPr>
          <w:rFonts w:eastAsia="Times New Roman"/>
          <w:color w:val="2B2B2B"/>
          <w:shd w:val="clear" w:color="auto" w:fill="auto"/>
          <w:lang w:val="en-GB" w:eastAsia="en-GB"/>
        </w:rPr>
        <w:t>: We connect with partners and communities to support more people. We work across the organisation to maximise our impact.</w:t>
      </w:r>
    </w:p>
    <w:p w14:paraId="1C6CD661" w14:textId="73826FAF" w:rsidR="00153D7B" w:rsidRDefault="00153D7B" w:rsidP="00153D7B">
      <w:pPr>
        <w:pStyle w:val="ListParagraph"/>
        <w:numPr>
          <w:ilvl w:val="0"/>
          <w:numId w:val="41"/>
        </w:numPr>
      </w:pPr>
      <w:r w:rsidRPr="00153D7B">
        <w:rPr>
          <w:rFonts w:eastAsia="Times New Roman"/>
          <w:b/>
          <w:bCs/>
          <w:color w:val="2B2B2B"/>
          <w:shd w:val="clear" w:color="auto" w:fill="auto"/>
          <w:lang w:val="en-GB" w:eastAsia="en-GB"/>
        </w:rPr>
        <w:t>Thrive</w:t>
      </w:r>
      <w:r w:rsidRPr="00153D7B">
        <w:rPr>
          <w:rFonts w:eastAsia="Times New Roman"/>
          <w:color w:val="2B2B2B"/>
          <w:shd w:val="clear" w:color="auto" w:fill="auto"/>
          <w:lang w:val="en-GB" w:eastAsia="en-GB"/>
        </w:rPr>
        <w:t>: We care about those we work with and want them to flourish. We do vital work, we want to thrive too!</w:t>
      </w:r>
    </w:p>
    <w:p w14:paraId="1589362F" w14:textId="77777777" w:rsidR="00153D7B" w:rsidRPr="007174FC" w:rsidRDefault="00153D7B" w:rsidP="00153D7B"/>
    <w:p w14:paraId="40306CC9" w14:textId="6A078A6A" w:rsidR="008601B2" w:rsidRDefault="008601B2" w:rsidP="00153D7B">
      <w:pPr>
        <w:pStyle w:val="Heading2"/>
      </w:pPr>
      <w:r w:rsidRPr="00227922">
        <w:t xml:space="preserve">What are the benefits of </w:t>
      </w:r>
      <w:r w:rsidR="0072291F">
        <w:t xml:space="preserve">a </w:t>
      </w:r>
      <w:r w:rsidR="00E80847">
        <w:t>Get Set Progress</w:t>
      </w:r>
      <w:r w:rsidR="0072291F">
        <w:t xml:space="preserve"> </w:t>
      </w:r>
      <w:r w:rsidRPr="00227922">
        <w:t>internship for me?</w:t>
      </w:r>
    </w:p>
    <w:p w14:paraId="3E55E9BD" w14:textId="77777777" w:rsidR="00153D7B" w:rsidRPr="00153D7B" w:rsidRDefault="00153D7B" w:rsidP="00153D7B"/>
    <w:p w14:paraId="3AAE397F" w14:textId="4CCBDC4B" w:rsidR="00541B50" w:rsidRPr="00541B50" w:rsidRDefault="00541B50" w:rsidP="00153D7B">
      <w:r>
        <w:t xml:space="preserve">As part of your </w:t>
      </w:r>
      <w:r w:rsidR="00994818">
        <w:t>9-month</w:t>
      </w:r>
      <w:r>
        <w:t xml:space="preserve"> internship you will </w:t>
      </w:r>
      <w:r w:rsidR="00BF2B69">
        <w:t>gain</w:t>
      </w:r>
      <w:r>
        <w:t xml:space="preserve"> the following:</w:t>
      </w:r>
    </w:p>
    <w:p w14:paraId="1512A552" w14:textId="18EEF614" w:rsidR="008601B2" w:rsidRDefault="00416D3D" w:rsidP="00153D7B">
      <w:pPr>
        <w:pStyle w:val="ListBullet"/>
      </w:pPr>
      <w:r>
        <w:t>obtain</w:t>
      </w:r>
      <w:r w:rsidR="008601B2">
        <w:t xml:space="preserve"> valuabl</w:t>
      </w:r>
      <w:r w:rsidR="005449E2">
        <w:t>e work</w:t>
      </w:r>
      <w:r w:rsidR="008601B2">
        <w:t xml:space="preserve"> experience within the charity sector</w:t>
      </w:r>
    </w:p>
    <w:p w14:paraId="075CF29D" w14:textId="77777777" w:rsidR="008601B2" w:rsidRDefault="008601B2" w:rsidP="00153D7B">
      <w:pPr>
        <w:pStyle w:val="ListBullet"/>
      </w:pPr>
      <w:r>
        <w:t>Training opportunities</w:t>
      </w:r>
    </w:p>
    <w:p w14:paraId="43F9D216" w14:textId="77777777" w:rsidR="006B324E" w:rsidRDefault="006B324E" w:rsidP="00153D7B">
      <w:pPr>
        <w:pStyle w:val="ListBullet"/>
      </w:pPr>
      <w:r>
        <w:t xml:space="preserve">A mentor offering support, </w:t>
      </w:r>
      <w:proofErr w:type="gramStart"/>
      <w:r>
        <w:t>advice</w:t>
      </w:r>
      <w:proofErr w:type="gramEnd"/>
      <w:r>
        <w:t xml:space="preserve"> and guidance throughout </w:t>
      </w:r>
    </w:p>
    <w:p w14:paraId="13D430E1" w14:textId="3E6F0404" w:rsidR="008601B2" w:rsidRDefault="008601B2" w:rsidP="00153D7B">
      <w:pPr>
        <w:pStyle w:val="ListBullet"/>
      </w:pPr>
      <w:r>
        <w:t>help deliver positive changes for people with sight loss</w:t>
      </w:r>
    </w:p>
    <w:p w14:paraId="1E416D5B" w14:textId="77777777" w:rsidR="004A0FB2" w:rsidRDefault="004A0FB2" w:rsidP="00153D7B"/>
    <w:p w14:paraId="4E63D1EC" w14:textId="41715EC2" w:rsidR="00227922" w:rsidRDefault="008601B2" w:rsidP="00153D7B">
      <w:r>
        <w:t xml:space="preserve">As part of the </w:t>
      </w:r>
      <w:r w:rsidR="00EE59FC">
        <w:t>GSP</w:t>
      </w:r>
      <w:r>
        <w:t xml:space="preserve"> Internship programme, you will also </w:t>
      </w:r>
      <w:proofErr w:type="gramStart"/>
      <w:r>
        <w:t>be enrolled</w:t>
      </w:r>
      <w:proofErr w:type="gramEnd"/>
      <w:r>
        <w:t xml:space="preserve"> on</w:t>
      </w:r>
      <w:r w:rsidR="00E64CE6">
        <w:t>to the TPT</w:t>
      </w:r>
      <w:r>
        <w:t xml:space="preserve"> </w:t>
      </w:r>
      <w:r w:rsidR="00227922" w:rsidRPr="000C0DCE">
        <w:rPr>
          <w:rStyle w:val="Emphasis"/>
        </w:rPr>
        <w:t>Employment Programme</w:t>
      </w:r>
      <w:r w:rsidR="00227922" w:rsidRPr="00227922">
        <w:rPr>
          <w:color w:val="002060"/>
        </w:rPr>
        <w:t>,</w:t>
      </w:r>
      <w:r>
        <w:t xml:space="preserve"> w</w:t>
      </w:r>
      <w:r w:rsidR="00BF3982">
        <w:t>h</w:t>
      </w:r>
      <w:r>
        <w:t xml:space="preserve">ere you will </w:t>
      </w:r>
      <w:r w:rsidR="00227922">
        <w:t>gain employment</w:t>
      </w:r>
      <w:r>
        <w:t xml:space="preserve"> support, guidance and advice from </w:t>
      </w:r>
      <w:r w:rsidR="00207F96">
        <w:t xml:space="preserve">their </w:t>
      </w:r>
      <w:r w:rsidR="00227922">
        <w:t>Employment Team, skills obtainable are:</w:t>
      </w:r>
    </w:p>
    <w:p w14:paraId="354D2187" w14:textId="77777777" w:rsidR="005906B1" w:rsidRDefault="005906B1" w:rsidP="00153D7B"/>
    <w:p w14:paraId="0963AB06" w14:textId="4D8A222D" w:rsidR="004A0FB2" w:rsidRDefault="00227922" w:rsidP="005906B1">
      <w:pPr>
        <w:pStyle w:val="ListBullet"/>
      </w:pPr>
      <w:proofErr w:type="gramStart"/>
      <w:r>
        <w:lastRenderedPageBreak/>
        <w:t>CV</w:t>
      </w:r>
      <w:proofErr w:type="gramEnd"/>
      <w:r>
        <w:t xml:space="preserve"> writing </w:t>
      </w:r>
    </w:p>
    <w:p w14:paraId="41EBC2CC" w14:textId="6B5CF49B" w:rsidR="004A0FB2" w:rsidRDefault="00227922" w:rsidP="004A0FB2">
      <w:pPr>
        <w:pStyle w:val="ListBullet"/>
        <w:numPr>
          <w:ilvl w:val="0"/>
          <w:numId w:val="43"/>
        </w:numPr>
      </w:pPr>
      <w:r>
        <w:t>Job searching</w:t>
      </w:r>
    </w:p>
    <w:p w14:paraId="0AC1A289" w14:textId="4F0D07A9" w:rsidR="00227922" w:rsidRDefault="00227922" w:rsidP="00153D7B">
      <w:pPr>
        <w:pStyle w:val="ListBullet"/>
      </w:pPr>
      <w:r>
        <w:t>Cover letter and speculative letter writing</w:t>
      </w:r>
    </w:p>
    <w:p w14:paraId="418515D8" w14:textId="77777777" w:rsidR="00227922" w:rsidRDefault="00227922" w:rsidP="00153D7B">
      <w:pPr>
        <w:pStyle w:val="ListBullet"/>
      </w:pPr>
      <w:r>
        <w:t>Application form writing</w:t>
      </w:r>
    </w:p>
    <w:p w14:paraId="29A3E287" w14:textId="77777777" w:rsidR="00227922" w:rsidRDefault="00227922" w:rsidP="00153D7B">
      <w:pPr>
        <w:pStyle w:val="ListBullet"/>
      </w:pPr>
      <w:r>
        <w:t xml:space="preserve">Interview techniques </w:t>
      </w:r>
    </w:p>
    <w:p w14:paraId="48E9F9FF" w14:textId="77777777" w:rsidR="00BF4BBA" w:rsidRDefault="00BF4BBA" w:rsidP="00BF4BBA">
      <w:pPr>
        <w:rPr>
          <w:rStyle w:val="Emphasis"/>
          <w:iCs w:val="0"/>
          <w:sz w:val="36"/>
        </w:rPr>
      </w:pPr>
    </w:p>
    <w:p w14:paraId="0724EBB9" w14:textId="6C975252" w:rsidR="004A0FB2" w:rsidRPr="004A0FB2" w:rsidRDefault="004A0FB2" w:rsidP="004A0FB2">
      <w:pPr>
        <w:rPr>
          <w:b/>
          <w:sz w:val="36"/>
          <w:szCs w:val="36"/>
        </w:rPr>
      </w:pPr>
      <w:r w:rsidRPr="004A0FB2">
        <w:rPr>
          <w:b/>
          <w:sz w:val="36"/>
          <w:szCs w:val="36"/>
        </w:rPr>
        <w:t>Centre Intern (9 months fixed</w:t>
      </w:r>
      <w:r>
        <w:rPr>
          <w:b/>
          <w:sz w:val="36"/>
          <w:szCs w:val="36"/>
        </w:rPr>
        <w:t xml:space="preserve"> term</w:t>
      </w:r>
      <w:r w:rsidRPr="004A0FB2">
        <w:rPr>
          <w:b/>
          <w:sz w:val="36"/>
          <w:szCs w:val="36"/>
        </w:rPr>
        <w:t>)</w:t>
      </w:r>
    </w:p>
    <w:p w14:paraId="2E9065C3" w14:textId="77777777" w:rsidR="004A0FB2" w:rsidRDefault="004A0FB2" w:rsidP="004A0FB2">
      <w:pPr>
        <w:rPr>
          <w:b/>
        </w:rPr>
      </w:pPr>
    </w:p>
    <w:p w14:paraId="1EFD1757" w14:textId="39C0A540" w:rsidR="004A0FB2" w:rsidRPr="004A0FB2" w:rsidRDefault="004A0FB2" w:rsidP="004A0FB2">
      <w:pPr>
        <w:rPr>
          <w:bCs/>
        </w:rPr>
      </w:pPr>
      <w:r w:rsidRPr="004A0FB2">
        <w:rPr>
          <w:b/>
        </w:rPr>
        <w:t xml:space="preserve">Reports to:  </w:t>
      </w:r>
      <w:r w:rsidRPr="004A0FB2">
        <w:rPr>
          <w:bCs/>
        </w:rPr>
        <w:t>Deputy Centre Manager</w:t>
      </w:r>
    </w:p>
    <w:p w14:paraId="1F99733D" w14:textId="1D7DA8A5" w:rsidR="004A0FB2" w:rsidRPr="004A0FB2" w:rsidRDefault="004A0FB2" w:rsidP="004A0FB2">
      <w:pPr>
        <w:rPr>
          <w:bCs/>
        </w:rPr>
      </w:pPr>
      <w:r w:rsidRPr="004A0FB2">
        <w:rPr>
          <w:bCs/>
        </w:rPr>
        <w:t xml:space="preserve">You will also </w:t>
      </w:r>
      <w:proofErr w:type="gramStart"/>
      <w:r w:rsidRPr="004A0FB2">
        <w:rPr>
          <w:bCs/>
        </w:rPr>
        <w:t>be assigned</w:t>
      </w:r>
      <w:proofErr w:type="gramEnd"/>
      <w:r w:rsidRPr="004A0FB2">
        <w:rPr>
          <w:bCs/>
        </w:rPr>
        <w:t xml:space="preserve"> a mentor to support you during the internship.</w:t>
      </w:r>
    </w:p>
    <w:p w14:paraId="2A892387" w14:textId="77777777" w:rsidR="004A0FB2" w:rsidRDefault="004A0FB2" w:rsidP="004A0FB2">
      <w:pPr>
        <w:rPr>
          <w:b/>
          <w:bCs/>
        </w:rPr>
      </w:pPr>
    </w:p>
    <w:p w14:paraId="5CE6B8B6" w14:textId="633CB218" w:rsidR="004A0FB2" w:rsidRPr="004A0FB2" w:rsidRDefault="004A0FB2" w:rsidP="004A0FB2">
      <w:pPr>
        <w:rPr>
          <w:b/>
          <w:bCs/>
        </w:rPr>
      </w:pPr>
      <w:r w:rsidRPr="004A0FB2">
        <w:rPr>
          <w:b/>
          <w:bCs/>
        </w:rPr>
        <w:t>Role Purpose:</w:t>
      </w:r>
    </w:p>
    <w:p w14:paraId="1ED703FC" w14:textId="77777777" w:rsidR="004A0FB2" w:rsidRDefault="004A0FB2" w:rsidP="004A0FB2">
      <w:pPr>
        <w:rPr>
          <w:color w:val="000000"/>
        </w:rPr>
      </w:pPr>
    </w:p>
    <w:p w14:paraId="7C5A63CD" w14:textId="6A24BF97" w:rsidR="004A0FB2" w:rsidRPr="004A0FB2" w:rsidRDefault="004A0FB2" w:rsidP="004A0FB2">
      <w:pPr>
        <w:rPr>
          <w:color w:val="000000"/>
        </w:rPr>
      </w:pPr>
      <w:r w:rsidRPr="004A0FB2">
        <w:rPr>
          <w:color w:val="000000"/>
        </w:rPr>
        <w:t xml:space="preserve">Our Activity Centres provide innovative and person-centred services and support to veterans struggling with sight loss. The services aim to reduce isolation and anxiety while improving independence and confidence to live well with a visual impairment now and in the future. The services offer veterans and their families and carers access to information, support, meaningful </w:t>
      </w:r>
      <w:proofErr w:type="gramStart"/>
      <w:r w:rsidRPr="004A0FB2">
        <w:rPr>
          <w:color w:val="000000"/>
        </w:rPr>
        <w:t>activity</w:t>
      </w:r>
      <w:proofErr w:type="gramEnd"/>
      <w:r w:rsidRPr="004A0FB2">
        <w:rPr>
          <w:color w:val="000000"/>
        </w:rPr>
        <w:t xml:space="preserve"> and social engagement in a welcoming environment. </w:t>
      </w:r>
    </w:p>
    <w:p w14:paraId="32B3B359" w14:textId="77777777" w:rsidR="004A0FB2" w:rsidRPr="004A0FB2" w:rsidRDefault="004A0FB2" w:rsidP="004A0FB2">
      <w:pPr>
        <w:rPr>
          <w:color w:val="000000"/>
        </w:rPr>
      </w:pPr>
    </w:p>
    <w:p w14:paraId="32F42B2F" w14:textId="77777777" w:rsidR="004A0FB2" w:rsidRPr="004A0FB2" w:rsidRDefault="004A0FB2" w:rsidP="004A0FB2">
      <w:pPr>
        <w:rPr>
          <w:color w:val="000000"/>
        </w:rPr>
      </w:pPr>
      <w:r w:rsidRPr="004A0FB2">
        <w:rPr>
          <w:color w:val="000000"/>
        </w:rPr>
        <w:t xml:space="preserve">You will provide tailored support to veterans and their families at all stages of their sight loss journey. You will </w:t>
      </w:r>
      <w:proofErr w:type="gramStart"/>
      <w:r w:rsidRPr="004A0FB2">
        <w:rPr>
          <w:color w:val="000000"/>
        </w:rPr>
        <w:t>work alongside</w:t>
      </w:r>
      <w:proofErr w:type="gramEnd"/>
      <w:r w:rsidRPr="004A0FB2">
        <w:rPr>
          <w:color w:val="000000"/>
        </w:rPr>
        <w:t xml:space="preserve"> the veterans to ensure that the support provided is person-centred, tailored to their needs and is the right support for them. You will support the centre team by coordinating and facilitating activities provided within and from the </w:t>
      </w:r>
      <w:r w:rsidRPr="004A0FB2">
        <w:rPr>
          <w:color w:val="000000"/>
        </w:rPr>
        <w:lastRenderedPageBreak/>
        <w:t xml:space="preserve">Activity Centre which will support the overall wellbeing of the veterans and their families. </w:t>
      </w:r>
    </w:p>
    <w:p w14:paraId="5C297959" w14:textId="77777777" w:rsidR="004A0FB2" w:rsidRPr="004A0FB2" w:rsidRDefault="004A0FB2" w:rsidP="004A0FB2">
      <w:pPr>
        <w:rPr>
          <w:color w:val="000000"/>
        </w:rPr>
      </w:pPr>
    </w:p>
    <w:p w14:paraId="199E8F05" w14:textId="30E501A8" w:rsidR="004A0FB2" w:rsidRPr="004A0FB2" w:rsidRDefault="004A0FB2" w:rsidP="004A0FB2">
      <w:r w:rsidRPr="004A0FB2">
        <w:t xml:space="preserve">All roles within Sight Scotland and Sight Scotland Veterans </w:t>
      </w:r>
      <w:proofErr w:type="gramStart"/>
      <w:r w:rsidRPr="004A0FB2">
        <w:t>are expected</w:t>
      </w:r>
      <w:proofErr w:type="gramEnd"/>
      <w:r w:rsidRPr="004A0FB2">
        <w:t xml:space="preserve"> to work to our values and Our Ways of Working framework:</w:t>
      </w:r>
    </w:p>
    <w:p w14:paraId="72E17294" w14:textId="77777777" w:rsidR="004A0FB2" w:rsidRPr="004A0FB2" w:rsidRDefault="004A0FB2" w:rsidP="004A0FB2">
      <w:pPr>
        <w:tabs>
          <w:tab w:val="left" w:pos="5850"/>
        </w:tabs>
      </w:pPr>
      <w:r w:rsidRPr="004A0FB2">
        <w:tab/>
      </w:r>
    </w:p>
    <w:p w14:paraId="4DF587B5" w14:textId="77777777" w:rsidR="004A0FB2" w:rsidRPr="004A0FB2" w:rsidRDefault="004A0FB2" w:rsidP="004A0FB2">
      <w:r w:rsidRPr="004A0FB2">
        <w:rPr>
          <w:noProof/>
          <w:color w:val="2B579A"/>
          <w:shd w:val="clear" w:color="auto" w:fill="E6E6E6"/>
        </w:rPr>
        <w:drawing>
          <wp:inline distT="0" distB="0" distL="0" distR="0" wp14:anchorId="62A4B4C6" wp14:editId="63B80A49">
            <wp:extent cx="5191125" cy="295250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80" cy="295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982D5" w14:textId="77777777" w:rsidR="004A0FB2" w:rsidRDefault="004A0FB2" w:rsidP="004A0FB2">
      <w:pPr>
        <w:rPr>
          <w:b/>
          <w:bCs/>
        </w:rPr>
      </w:pPr>
    </w:p>
    <w:p w14:paraId="5F6412FA" w14:textId="63C3D1EE" w:rsidR="004A0FB2" w:rsidRPr="004A0FB2" w:rsidRDefault="004A0FB2" w:rsidP="004A0FB2">
      <w:r w:rsidRPr="004A0FB2">
        <w:rPr>
          <w:b/>
          <w:bCs/>
        </w:rPr>
        <w:t>Our Ways of Working - Managing my Work</w:t>
      </w:r>
    </w:p>
    <w:p w14:paraId="1D38F410" w14:textId="765D442E" w:rsidR="004A0FB2" w:rsidRPr="004A0FB2" w:rsidRDefault="004A0FB2" w:rsidP="004A0FB2">
      <w:pPr>
        <w:pStyle w:val="NormalWeb"/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A0FB2">
        <w:rPr>
          <w:rFonts w:ascii="Arial" w:hAnsi="Arial" w:cs="Arial"/>
          <w:b/>
          <w:bCs/>
          <w:color w:val="000000"/>
          <w:sz w:val="28"/>
          <w:szCs w:val="28"/>
        </w:rPr>
        <w:t>Main Responsibilities and accountabilities are that you will</w:t>
      </w:r>
      <w:r w:rsidR="00994818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2CF7CB3A" w14:textId="77777777" w:rsidR="004A0FB2" w:rsidRPr="004A0FB2" w:rsidRDefault="004A0FB2" w:rsidP="004A0FB2">
      <w:pPr>
        <w:numPr>
          <w:ilvl w:val="0"/>
          <w:numId w:val="45"/>
        </w:numPr>
        <w:ind w:left="714" w:hanging="357"/>
      </w:pPr>
      <w:r w:rsidRPr="004A0FB2">
        <w:t>Support veterans and their families/carers to maximise the benefit they gain from attending the Centre.</w:t>
      </w:r>
    </w:p>
    <w:p w14:paraId="393C3980" w14:textId="77777777" w:rsidR="004A0FB2" w:rsidRPr="004A0FB2" w:rsidRDefault="004A0FB2" w:rsidP="004A0FB2">
      <w:pPr>
        <w:numPr>
          <w:ilvl w:val="0"/>
          <w:numId w:val="45"/>
        </w:numPr>
        <w:ind w:left="714" w:hanging="357"/>
      </w:pPr>
      <w:r w:rsidRPr="004A0FB2">
        <w:t xml:space="preserve">Develop and facilitate innovative and creative activities/events which </w:t>
      </w:r>
      <w:proofErr w:type="gramStart"/>
      <w:r w:rsidRPr="004A0FB2">
        <w:t>are geared</w:t>
      </w:r>
      <w:proofErr w:type="gramEnd"/>
      <w:r w:rsidRPr="004A0FB2">
        <w:t xml:space="preserve"> towards supporting veterans throughout their sight loss journey and beneficial in supporting the overall wellbeing of veterans</w:t>
      </w:r>
    </w:p>
    <w:p w14:paraId="5676BDA3" w14:textId="77777777" w:rsidR="004A0FB2" w:rsidRPr="004A0FB2" w:rsidRDefault="004A0FB2" w:rsidP="004A0FB2">
      <w:pPr>
        <w:numPr>
          <w:ilvl w:val="0"/>
          <w:numId w:val="45"/>
        </w:numPr>
        <w:ind w:left="714" w:hanging="357"/>
      </w:pPr>
      <w:r w:rsidRPr="004A0FB2">
        <w:lastRenderedPageBreak/>
        <w:t>Be involved, alongside other Centre Officers in relevant risk assessments of activities and outings</w:t>
      </w:r>
    </w:p>
    <w:p w14:paraId="245603C3" w14:textId="77777777" w:rsidR="004A0FB2" w:rsidRPr="004A0FB2" w:rsidRDefault="004A0FB2" w:rsidP="004A0FB2">
      <w:pPr>
        <w:numPr>
          <w:ilvl w:val="0"/>
          <w:numId w:val="45"/>
        </w:numPr>
        <w:ind w:left="714" w:hanging="357"/>
      </w:pPr>
      <w:r w:rsidRPr="004A0FB2">
        <w:t xml:space="preserve">Support other Centre Officers in the creation of person-centred plans of support with clear aims </w:t>
      </w:r>
    </w:p>
    <w:p w14:paraId="12DB18C0" w14:textId="77777777" w:rsidR="004A0FB2" w:rsidRPr="004A0FB2" w:rsidRDefault="004A0FB2" w:rsidP="004A0FB2">
      <w:pPr>
        <w:pStyle w:val="ListParagraph"/>
        <w:rPr>
          <w:rFonts w:eastAsia="Times New Roman"/>
        </w:rPr>
      </w:pPr>
      <w:bookmarkStart w:id="0" w:name="_Hlk86938721"/>
    </w:p>
    <w:bookmarkEnd w:id="0"/>
    <w:p w14:paraId="7A51271B" w14:textId="77777777" w:rsidR="004A0FB2" w:rsidRPr="004A0FB2" w:rsidRDefault="004A0FB2" w:rsidP="004A0FB2">
      <w:pPr>
        <w:rPr>
          <w:b/>
        </w:rPr>
      </w:pPr>
      <w:r w:rsidRPr="004A0FB2">
        <w:rPr>
          <w:b/>
        </w:rPr>
        <w:t>Our Ways of Working – Managing Myself and Managing my Relationships</w:t>
      </w:r>
    </w:p>
    <w:p w14:paraId="16564134" w14:textId="77777777" w:rsidR="004A0FB2" w:rsidRPr="004A0FB2" w:rsidRDefault="004A0FB2" w:rsidP="004A0FB2">
      <w:pPr>
        <w:rPr>
          <w:b/>
        </w:rPr>
      </w:pPr>
    </w:p>
    <w:p w14:paraId="06102E41" w14:textId="77777777" w:rsidR="004A0FB2" w:rsidRPr="004A0FB2" w:rsidRDefault="004A0FB2" w:rsidP="004A0FB2">
      <w:pPr>
        <w:rPr>
          <w:b/>
        </w:rPr>
      </w:pPr>
      <w:r w:rsidRPr="004A0FB2">
        <w:rPr>
          <w:b/>
        </w:rPr>
        <w:t>To do this role, you will:</w:t>
      </w:r>
    </w:p>
    <w:p w14:paraId="35CB163B" w14:textId="77777777" w:rsidR="004A0FB2" w:rsidRPr="004A0FB2" w:rsidRDefault="004A0FB2" w:rsidP="004A0FB2">
      <w:pPr>
        <w:pStyle w:val="ListParagraph"/>
        <w:ind w:left="0"/>
      </w:pPr>
    </w:p>
    <w:p w14:paraId="4B20AC20" w14:textId="77777777" w:rsidR="004A0FB2" w:rsidRPr="004A0FB2" w:rsidRDefault="004A0FB2" w:rsidP="004A0FB2">
      <w:pPr>
        <w:pStyle w:val="ListBullet"/>
        <w:numPr>
          <w:ilvl w:val="0"/>
          <w:numId w:val="48"/>
        </w:numPr>
        <w:ind w:left="714" w:hanging="357"/>
        <w:rPr>
          <w:rFonts w:eastAsiaTheme="minorHAnsi"/>
        </w:rPr>
      </w:pPr>
      <w:r w:rsidRPr="004A0FB2">
        <w:rPr>
          <w:rFonts w:eastAsiaTheme="minorHAnsi"/>
        </w:rPr>
        <w:t>Lived experience of sight loss</w:t>
      </w:r>
    </w:p>
    <w:p w14:paraId="3F782789" w14:textId="77777777" w:rsidR="004A0FB2" w:rsidRPr="004A0FB2" w:rsidRDefault="004A0FB2" w:rsidP="004A0FB2">
      <w:pPr>
        <w:pStyle w:val="ListParagraph"/>
        <w:numPr>
          <w:ilvl w:val="0"/>
          <w:numId w:val="48"/>
        </w:numPr>
        <w:ind w:left="714" w:hanging="357"/>
      </w:pPr>
      <w:r w:rsidRPr="004A0FB2">
        <w:t xml:space="preserve">Have a clear value base and able to demonstrate your willingness to provide support which will benefit veterans living with sight loss and their families </w:t>
      </w:r>
    </w:p>
    <w:p w14:paraId="7F91796C" w14:textId="77777777" w:rsidR="004A0FB2" w:rsidRPr="004A0FB2" w:rsidRDefault="004A0FB2" w:rsidP="004A0FB2">
      <w:pPr>
        <w:pStyle w:val="ListParagraph"/>
        <w:numPr>
          <w:ilvl w:val="0"/>
          <w:numId w:val="48"/>
        </w:numPr>
        <w:ind w:left="714" w:hanging="357"/>
      </w:pPr>
      <w:proofErr w:type="gramStart"/>
      <w:r w:rsidRPr="004A0FB2">
        <w:t>Have an understanding of</w:t>
      </w:r>
      <w:proofErr w:type="gramEnd"/>
      <w:r w:rsidRPr="004A0FB2">
        <w:t xml:space="preserve"> the support needs of people with a vision impairment</w:t>
      </w:r>
    </w:p>
    <w:p w14:paraId="0AEC2F74" w14:textId="77777777" w:rsidR="004A0FB2" w:rsidRPr="004A0FB2" w:rsidRDefault="004A0FB2" w:rsidP="004A0FB2">
      <w:pPr>
        <w:pStyle w:val="ListParagraph"/>
        <w:numPr>
          <w:ilvl w:val="0"/>
          <w:numId w:val="48"/>
        </w:numPr>
        <w:spacing w:after="160"/>
      </w:pPr>
      <w:r w:rsidRPr="004A0FB2">
        <w:t>Be able to demonstrate excellent communication skills</w:t>
      </w:r>
    </w:p>
    <w:p w14:paraId="21E53B80" w14:textId="77777777" w:rsidR="004A0FB2" w:rsidRPr="004A0FB2" w:rsidRDefault="004A0FB2" w:rsidP="004A0FB2">
      <w:pPr>
        <w:pStyle w:val="ListParagraph"/>
        <w:numPr>
          <w:ilvl w:val="0"/>
          <w:numId w:val="48"/>
        </w:numPr>
        <w:spacing w:after="160"/>
      </w:pPr>
      <w:proofErr w:type="gramStart"/>
      <w:r w:rsidRPr="004A0FB2">
        <w:t>Have the ability to</w:t>
      </w:r>
      <w:proofErr w:type="gramEnd"/>
      <w:r w:rsidRPr="004A0FB2">
        <w:t xml:space="preserve"> build positive relationships with service users, families, carers and other stakeholders</w:t>
      </w:r>
    </w:p>
    <w:p w14:paraId="7228667A" w14:textId="77777777" w:rsidR="004A0FB2" w:rsidRPr="004A0FB2" w:rsidRDefault="004A0FB2" w:rsidP="004A0FB2">
      <w:pPr>
        <w:pStyle w:val="ListParagraph"/>
        <w:numPr>
          <w:ilvl w:val="0"/>
          <w:numId w:val="48"/>
        </w:numPr>
        <w:spacing w:after="160"/>
      </w:pPr>
      <w:r w:rsidRPr="004A0FB2">
        <w:t>Be committed to enabling visually impaired people to learn/maintain skills and access opportunities which support their independence and wellbeing and promotes social inclusion within local communities.</w:t>
      </w:r>
    </w:p>
    <w:p w14:paraId="12F05361" w14:textId="77777777" w:rsidR="004A0FB2" w:rsidRPr="004A0FB2" w:rsidRDefault="004A0FB2" w:rsidP="004A0FB2">
      <w:pPr>
        <w:pStyle w:val="ListParagraph"/>
        <w:numPr>
          <w:ilvl w:val="0"/>
          <w:numId w:val="48"/>
        </w:numPr>
        <w:spacing w:after="160"/>
      </w:pPr>
      <w:r w:rsidRPr="004A0FB2">
        <w:t xml:space="preserve">Be responsive to others </w:t>
      </w:r>
      <w:proofErr w:type="gramStart"/>
      <w:r w:rsidRPr="004A0FB2">
        <w:t>in order to</w:t>
      </w:r>
      <w:proofErr w:type="gramEnd"/>
      <w:r w:rsidRPr="004A0FB2">
        <w:t xml:space="preserve"> identify the needs of those who use the service </w:t>
      </w:r>
    </w:p>
    <w:p w14:paraId="28BB69DC" w14:textId="77777777" w:rsidR="004A0FB2" w:rsidRPr="004A0FB2" w:rsidRDefault="004A0FB2" w:rsidP="004A0FB2">
      <w:pPr>
        <w:pStyle w:val="ListParagraph"/>
        <w:numPr>
          <w:ilvl w:val="0"/>
          <w:numId w:val="48"/>
        </w:numPr>
        <w:spacing w:after="160"/>
      </w:pPr>
      <w:r w:rsidRPr="004A0FB2">
        <w:t xml:space="preserve">Have excellent time management skills to plan, prioritise and manage your workload </w:t>
      </w:r>
    </w:p>
    <w:p w14:paraId="38D8EA8C" w14:textId="77777777" w:rsidR="004A0FB2" w:rsidRPr="004A0FB2" w:rsidRDefault="004A0FB2" w:rsidP="004A0FB2">
      <w:pPr>
        <w:pStyle w:val="ListParagraph"/>
        <w:numPr>
          <w:ilvl w:val="0"/>
          <w:numId w:val="48"/>
        </w:numPr>
        <w:spacing w:after="160"/>
      </w:pPr>
      <w:proofErr w:type="gramStart"/>
      <w:r w:rsidRPr="004A0FB2">
        <w:lastRenderedPageBreak/>
        <w:t>Have the ability to</w:t>
      </w:r>
      <w:proofErr w:type="gramEnd"/>
      <w:r w:rsidRPr="004A0FB2">
        <w:t xml:space="preserve"> work calmly under pressure</w:t>
      </w:r>
    </w:p>
    <w:p w14:paraId="5269D590" w14:textId="126D774D" w:rsidR="004A0FB2" w:rsidRPr="004A0FB2" w:rsidRDefault="004A0FB2" w:rsidP="004A0FB2">
      <w:pPr>
        <w:pStyle w:val="ListParagraph"/>
        <w:numPr>
          <w:ilvl w:val="0"/>
          <w:numId w:val="48"/>
        </w:numPr>
        <w:spacing w:after="160"/>
      </w:pPr>
      <w:proofErr w:type="gramStart"/>
      <w:r w:rsidRPr="004A0FB2">
        <w:t>Have the ability to</w:t>
      </w:r>
      <w:proofErr w:type="gramEnd"/>
      <w:r w:rsidRPr="004A0FB2">
        <w:t xml:space="preserve"> adapt to change and respond positively to non-routine situations</w:t>
      </w:r>
    </w:p>
    <w:p w14:paraId="0C868ABC" w14:textId="77777777" w:rsidR="004A0FB2" w:rsidRPr="004A0FB2" w:rsidRDefault="004A0FB2" w:rsidP="004A0FB2">
      <w:pPr>
        <w:pStyle w:val="ListParagraph"/>
        <w:spacing w:after="160"/>
      </w:pPr>
    </w:p>
    <w:p w14:paraId="56A92CAC" w14:textId="1ACE69D1" w:rsidR="004A0FB2" w:rsidRPr="004A0FB2" w:rsidRDefault="004A0FB2" w:rsidP="004A0FB2">
      <w:pPr>
        <w:rPr>
          <w:b/>
        </w:rPr>
      </w:pPr>
      <w:bookmarkStart w:id="1" w:name="_Hlk44503683"/>
      <w:r w:rsidRPr="004A0FB2">
        <w:rPr>
          <w:b/>
        </w:rPr>
        <w:t xml:space="preserve">On a </w:t>
      </w:r>
      <w:r w:rsidR="00994818" w:rsidRPr="004A0FB2">
        <w:rPr>
          <w:b/>
        </w:rPr>
        <w:t>day-to-day</w:t>
      </w:r>
      <w:r w:rsidRPr="004A0FB2">
        <w:rPr>
          <w:b/>
        </w:rPr>
        <w:t xml:space="preserve"> basis you will </w:t>
      </w:r>
      <w:proofErr w:type="gramStart"/>
      <w:r w:rsidRPr="004A0FB2">
        <w:rPr>
          <w:b/>
        </w:rPr>
        <w:t>work</w:t>
      </w:r>
      <w:proofErr w:type="gramEnd"/>
      <w:r w:rsidRPr="004A0FB2">
        <w:rPr>
          <w:b/>
        </w:rPr>
        <w:t xml:space="preserve"> with different people and teams, these could be:</w:t>
      </w:r>
    </w:p>
    <w:p w14:paraId="3323B1D4" w14:textId="77777777" w:rsidR="004A0FB2" w:rsidRPr="004A0FB2" w:rsidRDefault="004A0FB2" w:rsidP="004A0FB2">
      <w:pPr>
        <w:numPr>
          <w:ilvl w:val="0"/>
          <w:numId w:val="49"/>
        </w:numPr>
        <w:spacing w:after="40"/>
      </w:pPr>
      <w:r w:rsidRPr="004A0FB2">
        <w:t>Colleagues</w:t>
      </w:r>
    </w:p>
    <w:p w14:paraId="7B69E8B4" w14:textId="77777777" w:rsidR="004A0FB2" w:rsidRPr="004A0FB2" w:rsidRDefault="004A0FB2" w:rsidP="004A0FB2">
      <w:pPr>
        <w:numPr>
          <w:ilvl w:val="0"/>
          <w:numId w:val="49"/>
        </w:numPr>
        <w:spacing w:after="40"/>
      </w:pPr>
      <w:r w:rsidRPr="004A0FB2">
        <w:t>Other Sight Scotland services</w:t>
      </w:r>
    </w:p>
    <w:p w14:paraId="291147AA" w14:textId="77777777" w:rsidR="004A0FB2" w:rsidRPr="004A0FB2" w:rsidRDefault="004A0FB2" w:rsidP="004A0FB2">
      <w:pPr>
        <w:numPr>
          <w:ilvl w:val="0"/>
          <w:numId w:val="49"/>
        </w:numPr>
        <w:spacing w:after="40"/>
      </w:pPr>
      <w:r w:rsidRPr="004A0FB2">
        <w:t>Senior Colleagues</w:t>
      </w:r>
    </w:p>
    <w:p w14:paraId="16F70B6B" w14:textId="77777777" w:rsidR="004A0FB2" w:rsidRPr="004A0FB2" w:rsidRDefault="004A0FB2" w:rsidP="004A0FB2">
      <w:pPr>
        <w:numPr>
          <w:ilvl w:val="0"/>
          <w:numId w:val="49"/>
        </w:numPr>
        <w:spacing w:after="40"/>
      </w:pPr>
      <w:r w:rsidRPr="004A0FB2">
        <w:t>Volunteers</w:t>
      </w:r>
    </w:p>
    <w:p w14:paraId="1E7DC65D" w14:textId="77777777" w:rsidR="004A0FB2" w:rsidRPr="004A0FB2" w:rsidRDefault="004A0FB2" w:rsidP="004A0FB2">
      <w:pPr>
        <w:numPr>
          <w:ilvl w:val="0"/>
          <w:numId w:val="49"/>
        </w:numPr>
        <w:spacing w:after="40"/>
      </w:pPr>
      <w:r w:rsidRPr="004A0FB2">
        <w:t>Members</w:t>
      </w:r>
    </w:p>
    <w:p w14:paraId="5A2FA3FE" w14:textId="77777777" w:rsidR="004A0FB2" w:rsidRPr="004A0FB2" w:rsidRDefault="004A0FB2" w:rsidP="004A0FB2">
      <w:pPr>
        <w:numPr>
          <w:ilvl w:val="0"/>
          <w:numId w:val="49"/>
        </w:numPr>
        <w:spacing w:after="40"/>
      </w:pPr>
      <w:r w:rsidRPr="004A0FB2">
        <w:t>Members families/carers</w:t>
      </w:r>
    </w:p>
    <w:p w14:paraId="70B328AD" w14:textId="77777777" w:rsidR="004A0FB2" w:rsidRPr="004A0FB2" w:rsidRDefault="004A0FB2" w:rsidP="004A0FB2">
      <w:pPr>
        <w:pStyle w:val="ListParagraph"/>
        <w:numPr>
          <w:ilvl w:val="0"/>
          <w:numId w:val="49"/>
        </w:numPr>
        <w:spacing w:after="40"/>
      </w:pPr>
      <w:r w:rsidRPr="004A0FB2">
        <w:t>External Agencies and relevant partners</w:t>
      </w:r>
    </w:p>
    <w:p w14:paraId="242C7A26" w14:textId="77777777" w:rsidR="004A0FB2" w:rsidRPr="004A0FB2" w:rsidRDefault="004A0FB2" w:rsidP="004A0FB2"/>
    <w:p w14:paraId="6F910D84" w14:textId="187A8F5D" w:rsidR="004A0FB2" w:rsidRPr="004A0FB2" w:rsidRDefault="004A0FB2" w:rsidP="004A0FB2">
      <w:pPr>
        <w:rPr>
          <w:b/>
        </w:rPr>
      </w:pPr>
      <w:r w:rsidRPr="004A0FB2">
        <w:rPr>
          <w:b/>
        </w:rPr>
        <w:t>Requirements of this role are:</w:t>
      </w:r>
    </w:p>
    <w:p w14:paraId="2AC06489" w14:textId="77777777" w:rsidR="004A0FB2" w:rsidRPr="004A0FB2" w:rsidRDefault="004A0FB2" w:rsidP="004A0FB2">
      <w:pPr>
        <w:pStyle w:val="ListParagraph"/>
        <w:numPr>
          <w:ilvl w:val="0"/>
          <w:numId w:val="46"/>
        </w:numPr>
        <w:spacing w:after="160"/>
      </w:pPr>
      <w:r w:rsidRPr="004A0FB2">
        <w:t xml:space="preserve">You are a </w:t>
      </w:r>
      <w:r w:rsidRPr="004A0FB2" w:rsidDel="005745A5">
        <w:t xml:space="preserve">member </w:t>
      </w:r>
      <w:r w:rsidRPr="004A0FB2">
        <w:t>of the PVG scheme (paid for by Sight Scotland Veterans)</w:t>
      </w:r>
    </w:p>
    <w:p w14:paraId="31DD9EAF" w14:textId="77777777" w:rsidR="004A0FB2" w:rsidRPr="004A0FB2" w:rsidRDefault="004A0FB2" w:rsidP="004A0FB2">
      <w:pPr>
        <w:pStyle w:val="ListParagraph"/>
        <w:numPr>
          <w:ilvl w:val="0"/>
          <w:numId w:val="46"/>
        </w:numPr>
        <w:spacing w:after="160"/>
      </w:pPr>
      <w:r w:rsidRPr="004A0FB2">
        <w:t xml:space="preserve">That you participate in all staff training and development </w:t>
      </w:r>
    </w:p>
    <w:p w14:paraId="1E1D5AEB" w14:textId="77777777" w:rsidR="004A0FB2" w:rsidRPr="004A0FB2" w:rsidRDefault="004A0FB2" w:rsidP="004A0FB2">
      <w:pPr>
        <w:pStyle w:val="ListParagraph"/>
        <w:numPr>
          <w:ilvl w:val="0"/>
          <w:numId w:val="46"/>
        </w:numPr>
        <w:rPr>
          <w:bCs/>
        </w:rPr>
      </w:pPr>
      <w:r w:rsidRPr="004A0FB2">
        <w:t>You understand, and be committed to Sight Scotland Veterans aims, principles and equal opportunities policies</w:t>
      </w:r>
    </w:p>
    <w:p w14:paraId="6735BDD0" w14:textId="77777777" w:rsidR="004A0FB2" w:rsidRPr="004A0FB2" w:rsidRDefault="004A0FB2" w:rsidP="004A0FB2">
      <w:pPr>
        <w:pStyle w:val="ListParagraph"/>
        <w:numPr>
          <w:ilvl w:val="0"/>
          <w:numId w:val="46"/>
        </w:numPr>
        <w:rPr>
          <w:bCs/>
        </w:rPr>
      </w:pPr>
      <w:bookmarkStart w:id="2" w:name="_Hlk68859458"/>
      <w:r w:rsidRPr="004A0FB2">
        <w:rPr>
          <w:bCs/>
        </w:rPr>
        <w:t>You will wear the appropriate PPE in accordance with current guidance for the role.</w:t>
      </w:r>
    </w:p>
    <w:bookmarkEnd w:id="2"/>
    <w:p w14:paraId="13BFC99B" w14:textId="77777777" w:rsidR="004A0FB2" w:rsidRPr="004A0FB2" w:rsidRDefault="004A0FB2" w:rsidP="004A0FB2">
      <w:pPr>
        <w:pStyle w:val="ListParagraph"/>
        <w:numPr>
          <w:ilvl w:val="0"/>
          <w:numId w:val="46"/>
        </w:numPr>
        <w:spacing w:after="160"/>
      </w:pPr>
      <w:r w:rsidRPr="004A0FB2">
        <w:t>Good IT skills with a good knowledge of Microsoft office packages</w:t>
      </w:r>
    </w:p>
    <w:p w14:paraId="3FA5E825" w14:textId="77777777" w:rsidR="004A0FB2" w:rsidRPr="004A0FB2" w:rsidRDefault="004A0FB2" w:rsidP="004A0FB2">
      <w:pPr>
        <w:pStyle w:val="ListParagraph"/>
        <w:numPr>
          <w:ilvl w:val="0"/>
          <w:numId w:val="46"/>
        </w:numPr>
        <w:spacing w:after="160"/>
      </w:pPr>
      <w:r w:rsidRPr="004A0FB2">
        <w:t>Understanding of and ability to maintain confidentiality</w:t>
      </w:r>
    </w:p>
    <w:p w14:paraId="5AC7AD0E" w14:textId="77777777" w:rsidR="004A0FB2" w:rsidRPr="004A0FB2" w:rsidRDefault="004A0FB2" w:rsidP="004A0FB2">
      <w:pPr>
        <w:pStyle w:val="ListParagraph"/>
        <w:numPr>
          <w:ilvl w:val="0"/>
          <w:numId w:val="46"/>
        </w:numPr>
        <w:spacing w:after="160"/>
      </w:pPr>
      <w:r w:rsidRPr="004A0FB2">
        <w:lastRenderedPageBreak/>
        <w:t xml:space="preserve">A flexible approach to working hours </w:t>
      </w:r>
      <w:proofErr w:type="gramStart"/>
      <w:r w:rsidRPr="004A0FB2">
        <w:t>is expected</w:t>
      </w:r>
      <w:proofErr w:type="gramEnd"/>
      <w:r w:rsidRPr="004A0FB2">
        <w:t xml:space="preserve"> to reflect business needs</w:t>
      </w:r>
    </w:p>
    <w:p w14:paraId="6D6E84BB" w14:textId="157F4A20" w:rsidR="004A0FB2" w:rsidRPr="004A0FB2" w:rsidRDefault="004A0FB2" w:rsidP="004A0FB2">
      <w:pPr>
        <w:pStyle w:val="ListParagraph"/>
        <w:numPr>
          <w:ilvl w:val="0"/>
          <w:numId w:val="46"/>
        </w:numPr>
        <w:spacing w:after="160"/>
      </w:pPr>
      <w:r w:rsidRPr="004A0FB2">
        <w:t xml:space="preserve">You engage in regular one-to-one meetings with your line manager, mentor and the TPT Employment team </w:t>
      </w:r>
    </w:p>
    <w:p w14:paraId="0D2E3873" w14:textId="77777777" w:rsidR="004A0FB2" w:rsidRPr="004A0FB2" w:rsidRDefault="004A0FB2" w:rsidP="004A0FB2"/>
    <w:p w14:paraId="413857D0" w14:textId="77777777" w:rsidR="004A0FB2" w:rsidRPr="004A0FB2" w:rsidRDefault="004A0FB2" w:rsidP="004A0FB2">
      <w:pPr>
        <w:rPr>
          <w:b/>
          <w:bCs/>
        </w:rPr>
      </w:pPr>
      <w:r w:rsidRPr="004A0FB2">
        <w:rPr>
          <w:b/>
          <w:bCs/>
        </w:rPr>
        <w:t>What we can offer you:</w:t>
      </w:r>
    </w:p>
    <w:p w14:paraId="298D9DB5" w14:textId="77777777" w:rsidR="004A0FB2" w:rsidRPr="004A0FB2" w:rsidRDefault="004A0FB2" w:rsidP="004A0FB2">
      <w:pPr>
        <w:pStyle w:val="ListParagraph"/>
      </w:pPr>
    </w:p>
    <w:p w14:paraId="38E7E5BF" w14:textId="77777777" w:rsidR="004A0FB2" w:rsidRPr="004A0FB2" w:rsidRDefault="004A0FB2" w:rsidP="004A0FB2">
      <w:pPr>
        <w:pStyle w:val="ListParagraph"/>
        <w:numPr>
          <w:ilvl w:val="0"/>
          <w:numId w:val="47"/>
        </w:numPr>
        <w:spacing w:after="160"/>
      </w:pPr>
      <w:r w:rsidRPr="004A0FB2">
        <w:t>Discounts for Carers</w:t>
      </w:r>
    </w:p>
    <w:p w14:paraId="3365A4AF" w14:textId="77777777" w:rsidR="004A0FB2" w:rsidRPr="004A0FB2" w:rsidRDefault="004A0FB2" w:rsidP="004A0FB2">
      <w:pPr>
        <w:pStyle w:val="ListParagraph"/>
        <w:numPr>
          <w:ilvl w:val="0"/>
          <w:numId w:val="47"/>
        </w:numPr>
        <w:spacing w:after="160"/>
      </w:pPr>
      <w:r w:rsidRPr="004A0FB2">
        <w:t>Access to learning and development opportunities</w:t>
      </w:r>
    </w:p>
    <w:p w14:paraId="5D6B8E50" w14:textId="77777777" w:rsidR="004A0FB2" w:rsidRPr="004A0FB2" w:rsidRDefault="004A0FB2" w:rsidP="004A0FB2">
      <w:pPr>
        <w:pStyle w:val="ListParagraph"/>
        <w:numPr>
          <w:ilvl w:val="0"/>
          <w:numId w:val="47"/>
        </w:numPr>
        <w:spacing w:after="160"/>
      </w:pPr>
      <w:r w:rsidRPr="004A0FB2">
        <w:t>Employee Perks through the Employee Assistance Programme</w:t>
      </w:r>
    </w:p>
    <w:p w14:paraId="023F6A82" w14:textId="77777777" w:rsidR="004A0FB2" w:rsidRPr="004A0FB2" w:rsidRDefault="004A0FB2" w:rsidP="004A0FB2">
      <w:pPr>
        <w:pStyle w:val="ListParagraph"/>
        <w:numPr>
          <w:ilvl w:val="0"/>
          <w:numId w:val="47"/>
        </w:numPr>
        <w:spacing w:after="160"/>
      </w:pPr>
      <w:r w:rsidRPr="004A0FB2">
        <w:t>Cycle to Work scheme</w:t>
      </w:r>
    </w:p>
    <w:p w14:paraId="55E5AFBA" w14:textId="12220AFF" w:rsidR="004A0FB2" w:rsidRPr="004A0FB2" w:rsidRDefault="004A0FB2" w:rsidP="004A0FB2">
      <w:pPr>
        <w:pStyle w:val="ListParagraph"/>
        <w:numPr>
          <w:ilvl w:val="0"/>
          <w:numId w:val="47"/>
        </w:numPr>
        <w:spacing w:after="160"/>
      </w:pPr>
      <w:r w:rsidRPr="004A0FB2">
        <w:t xml:space="preserve">And </w:t>
      </w:r>
      <w:proofErr w:type="gramStart"/>
      <w:r w:rsidRPr="004A0FB2">
        <w:t>many</w:t>
      </w:r>
      <w:proofErr w:type="gramEnd"/>
      <w:r w:rsidRPr="004A0FB2">
        <w:t xml:space="preserve"> more, please visit our website for more information</w:t>
      </w:r>
    </w:p>
    <w:p w14:paraId="3F0C9EC5" w14:textId="77777777" w:rsidR="004A0FB2" w:rsidRPr="004A0FB2" w:rsidRDefault="004A0FB2" w:rsidP="004A0FB2">
      <w:pPr>
        <w:pStyle w:val="ListParagraph"/>
        <w:spacing w:after="160"/>
      </w:pPr>
    </w:p>
    <w:bookmarkEnd w:id="1"/>
    <w:p w14:paraId="67935CBE" w14:textId="77777777" w:rsidR="004A0FB2" w:rsidRPr="004A0FB2" w:rsidRDefault="004A0FB2" w:rsidP="004A0FB2">
      <w:r w:rsidRPr="004A0FB2">
        <w:t xml:space="preserve">This job profile is not exhaustive. The duties of the post holder may </w:t>
      </w:r>
      <w:proofErr w:type="gramStart"/>
      <w:r w:rsidRPr="004A0FB2">
        <w:t>be reviewed</w:t>
      </w:r>
      <w:proofErr w:type="gramEnd"/>
      <w:r w:rsidRPr="004A0FB2">
        <w:t xml:space="preserve"> from time to time and the employee may be called upon to work in other locations within Sight Scotland Veterans.</w:t>
      </w:r>
    </w:p>
    <w:p w14:paraId="1B59E4A1" w14:textId="77777777" w:rsidR="004A0FB2" w:rsidRPr="004A0FB2" w:rsidRDefault="004A0FB2" w:rsidP="004A0FB2">
      <w:pPr>
        <w:pStyle w:val="ListParagraph"/>
        <w:rPr>
          <w:b/>
        </w:rPr>
      </w:pPr>
    </w:p>
    <w:p w14:paraId="1EBEE26E" w14:textId="09BF21C1" w:rsidR="00FB46B2" w:rsidRPr="004A0FB2" w:rsidRDefault="00FB46B2" w:rsidP="004A0FB2"/>
    <w:sectPr w:rsidR="00FB46B2" w:rsidRPr="004A0FB2" w:rsidSect="00FC2DA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F263" w14:textId="77777777" w:rsidR="000311C8" w:rsidRDefault="000311C8" w:rsidP="00153D7B">
      <w:r>
        <w:separator/>
      </w:r>
    </w:p>
    <w:p w14:paraId="6D519887" w14:textId="77777777" w:rsidR="000311C8" w:rsidRDefault="000311C8" w:rsidP="00153D7B"/>
    <w:p w14:paraId="6E5567B4" w14:textId="77777777" w:rsidR="000311C8" w:rsidRDefault="000311C8" w:rsidP="00153D7B"/>
    <w:p w14:paraId="5D785D8C" w14:textId="77777777" w:rsidR="000311C8" w:rsidRDefault="000311C8"/>
    <w:p w14:paraId="6DA9B91F" w14:textId="77777777" w:rsidR="000311C8" w:rsidRDefault="000311C8" w:rsidP="004A0FB2"/>
  </w:endnote>
  <w:endnote w:type="continuationSeparator" w:id="0">
    <w:p w14:paraId="79A6E965" w14:textId="77777777" w:rsidR="000311C8" w:rsidRDefault="000311C8" w:rsidP="00153D7B">
      <w:r>
        <w:continuationSeparator/>
      </w:r>
    </w:p>
    <w:p w14:paraId="1354D250" w14:textId="77777777" w:rsidR="000311C8" w:rsidRDefault="000311C8" w:rsidP="00153D7B"/>
    <w:p w14:paraId="3814FC0A" w14:textId="77777777" w:rsidR="000311C8" w:rsidRDefault="000311C8" w:rsidP="00153D7B"/>
    <w:p w14:paraId="1815CF39" w14:textId="77777777" w:rsidR="000311C8" w:rsidRDefault="000311C8"/>
    <w:p w14:paraId="17BB6B0B" w14:textId="77777777" w:rsidR="000311C8" w:rsidRDefault="000311C8" w:rsidP="004A0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114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B65A0" w14:textId="77777777" w:rsidR="00465194" w:rsidRDefault="00465194" w:rsidP="00153D7B"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58CD5DC8" wp14:editId="5993B199">
              <wp:simplePos x="0" y="0"/>
              <wp:positionH relativeFrom="column">
                <wp:posOffset>4611627</wp:posOffset>
              </wp:positionH>
              <wp:positionV relativeFrom="paragraph">
                <wp:posOffset>-406400</wp:posOffset>
              </wp:positionV>
              <wp:extent cx="1407924" cy="866775"/>
              <wp:effectExtent l="0" t="0" r="1905" b="0"/>
              <wp:wrapNone/>
              <wp:docPr id="1" name="Picture 1" descr="TP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TPT lo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1334" cy="868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121122A9" wp14:editId="366B6C56">
              <wp:simplePos x="0" y="0"/>
              <wp:positionH relativeFrom="margin">
                <wp:posOffset>-247650</wp:posOffset>
              </wp:positionH>
              <wp:positionV relativeFrom="paragraph">
                <wp:posOffset>-463550</wp:posOffset>
              </wp:positionV>
              <wp:extent cx="1781175" cy="1187450"/>
              <wp:effectExtent l="0" t="0" r="9525" b="0"/>
              <wp:wrapNone/>
              <wp:docPr id="4" name="Picture 4" descr="RNI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RNIB logo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1175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7DCCAF4" w14:textId="4C94C450" w:rsidR="001271A2" w:rsidRDefault="001271A2" w:rsidP="00153D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C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9F8275" w14:textId="77777777" w:rsidR="00A81DAE" w:rsidRDefault="00A81DAE"/>
  <w:p w14:paraId="5B05591E" w14:textId="77777777" w:rsidR="00A81DAE" w:rsidRDefault="00A81DAE" w:rsidP="004A0F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331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DDFA1" w14:textId="4CBD4D86" w:rsidR="00D01524" w:rsidRDefault="001271A2" w:rsidP="00153D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C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8AC879" w14:textId="77777777" w:rsidR="00A81DAE" w:rsidRDefault="00A81DAE"/>
  <w:p w14:paraId="3189170E" w14:textId="77777777" w:rsidR="00A81DAE" w:rsidRDefault="00A81DAE" w:rsidP="004A0F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E7E9" w14:textId="0DE44AAC" w:rsidR="00901650" w:rsidRDefault="00153D7B" w:rsidP="00153D7B">
    <w:r>
      <w:rPr>
        <w:noProof/>
      </w:rPr>
      <w:drawing>
        <wp:anchor distT="0" distB="0" distL="114300" distR="114300" simplePos="0" relativeHeight="251659264" behindDoc="0" locked="0" layoutInCell="1" allowOverlap="1" wp14:anchorId="2411A359" wp14:editId="2599F29E">
          <wp:simplePos x="0" y="0"/>
          <wp:positionH relativeFrom="column">
            <wp:posOffset>5024120</wp:posOffset>
          </wp:positionH>
          <wp:positionV relativeFrom="paragraph">
            <wp:posOffset>45403</wp:posOffset>
          </wp:positionV>
          <wp:extent cx="1109663" cy="683154"/>
          <wp:effectExtent l="0" t="0" r="0" b="3175"/>
          <wp:wrapNone/>
          <wp:docPr id="2" name="Picture 2" descr="T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P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663" cy="683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73ADEF2" wp14:editId="4B3212D3">
          <wp:simplePos x="0" y="0"/>
          <wp:positionH relativeFrom="margin">
            <wp:posOffset>-261937</wp:posOffset>
          </wp:positionH>
          <wp:positionV relativeFrom="paragraph">
            <wp:posOffset>-111125</wp:posOffset>
          </wp:positionV>
          <wp:extent cx="1547813" cy="1031875"/>
          <wp:effectExtent l="0" t="0" r="0" b="0"/>
          <wp:wrapNone/>
          <wp:docPr id="3" name="Picture 3" descr="RNI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RNIB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13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A6FD1" w14:textId="7188403A" w:rsidR="00901650" w:rsidRDefault="00901650" w:rsidP="00153D7B">
    <w:pPr>
      <w:pStyle w:val="Footer"/>
    </w:pPr>
  </w:p>
  <w:p w14:paraId="40127BAA" w14:textId="42D9D202" w:rsidR="001271A2" w:rsidRDefault="001271A2" w:rsidP="00153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1AD6" w14:textId="77777777" w:rsidR="000311C8" w:rsidRDefault="000311C8" w:rsidP="00153D7B">
      <w:r>
        <w:separator/>
      </w:r>
    </w:p>
    <w:p w14:paraId="314D7C3A" w14:textId="77777777" w:rsidR="000311C8" w:rsidRDefault="000311C8" w:rsidP="00153D7B"/>
    <w:p w14:paraId="04A399E9" w14:textId="77777777" w:rsidR="000311C8" w:rsidRDefault="000311C8" w:rsidP="00153D7B"/>
    <w:p w14:paraId="13543525" w14:textId="77777777" w:rsidR="000311C8" w:rsidRDefault="000311C8"/>
    <w:p w14:paraId="20879A72" w14:textId="77777777" w:rsidR="000311C8" w:rsidRDefault="000311C8" w:rsidP="004A0FB2"/>
  </w:footnote>
  <w:footnote w:type="continuationSeparator" w:id="0">
    <w:p w14:paraId="6E5BE8AE" w14:textId="77777777" w:rsidR="000311C8" w:rsidRDefault="000311C8" w:rsidP="00153D7B">
      <w:r>
        <w:continuationSeparator/>
      </w:r>
    </w:p>
    <w:p w14:paraId="56FA3AF8" w14:textId="77777777" w:rsidR="000311C8" w:rsidRDefault="000311C8" w:rsidP="00153D7B"/>
    <w:p w14:paraId="58B51B54" w14:textId="77777777" w:rsidR="000311C8" w:rsidRDefault="000311C8" w:rsidP="00153D7B"/>
    <w:p w14:paraId="36E63A2F" w14:textId="77777777" w:rsidR="000311C8" w:rsidRDefault="000311C8"/>
    <w:p w14:paraId="395300A8" w14:textId="77777777" w:rsidR="000311C8" w:rsidRDefault="000311C8" w:rsidP="004A0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AFDF" w14:textId="0BD09A87" w:rsidR="00286EE8" w:rsidRDefault="00286EE8" w:rsidP="00153D7B">
    <w:pPr>
      <w:pStyle w:val="Header"/>
    </w:pPr>
  </w:p>
  <w:p w14:paraId="3169CC92" w14:textId="77777777" w:rsidR="00901650" w:rsidRDefault="00901650" w:rsidP="00153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7EAB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09EE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8D40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287588"/>
    <w:multiLevelType w:val="hybridMultilevel"/>
    <w:tmpl w:val="50265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752"/>
    <w:multiLevelType w:val="hybridMultilevel"/>
    <w:tmpl w:val="6BB69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42D9"/>
    <w:multiLevelType w:val="multilevel"/>
    <w:tmpl w:val="7730E76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ascii="Arial" w:hAnsi="Arial" w:hint="default"/>
        <w:color w:val="auto"/>
        <w:sz w:val="28"/>
      </w:rPr>
    </w:lvl>
    <w:lvl w:ilvl="1">
      <w:start w:val="1"/>
      <w:numFmt w:val="none"/>
      <w:pStyle w:val="Heading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Roman"/>
      <w:lvlText w:val="%2.%3.%4.%5"/>
      <w:lvlJc w:val="left"/>
      <w:pPr>
        <w:tabs>
          <w:tab w:val="num" w:pos="1797"/>
        </w:tabs>
        <w:ind w:left="1800" w:hanging="180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2517"/>
        </w:tabs>
        <w:ind w:left="2520" w:hanging="252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2.%3.%4.%5.%6.%7..%8.%9"/>
      <w:lvlJc w:val="left"/>
      <w:pPr>
        <w:tabs>
          <w:tab w:val="num" w:pos="3238"/>
        </w:tabs>
        <w:ind w:left="3240" w:hanging="3240"/>
      </w:pPr>
      <w:rPr>
        <w:rFonts w:hint="default"/>
      </w:rPr>
    </w:lvl>
  </w:abstractNum>
  <w:abstractNum w:abstractNumId="6" w15:restartNumberingAfterBreak="0">
    <w:nsid w:val="10E2598F"/>
    <w:multiLevelType w:val="hybridMultilevel"/>
    <w:tmpl w:val="354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F5E27"/>
    <w:multiLevelType w:val="hybridMultilevel"/>
    <w:tmpl w:val="9FD8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F00D9"/>
    <w:multiLevelType w:val="hybridMultilevel"/>
    <w:tmpl w:val="49744C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C511D"/>
    <w:multiLevelType w:val="hybridMultilevel"/>
    <w:tmpl w:val="302A28A2"/>
    <w:lvl w:ilvl="0" w:tplc="3DA2D9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9C01AEB"/>
    <w:multiLevelType w:val="multilevel"/>
    <w:tmpl w:val="E4D0B0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color w:val="auto"/>
        <w:sz w:val="28"/>
      </w:rPr>
    </w:lvl>
    <w:lvl w:ilvl="1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8"/>
      </w:rPr>
    </w:lvl>
    <w:lvl w:ilvl="2">
      <w:start w:val="1"/>
      <w:numFmt w:val="decimal"/>
      <w:suff w:val="space"/>
      <w:lvlText w:val="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A0C0703"/>
    <w:multiLevelType w:val="hybridMultilevel"/>
    <w:tmpl w:val="38BA99A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FF946CF"/>
    <w:multiLevelType w:val="hybridMultilevel"/>
    <w:tmpl w:val="7E061264"/>
    <w:lvl w:ilvl="0" w:tplc="E2AC8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194"/>
    <w:multiLevelType w:val="hybridMultilevel"/>
    <w:tmpl w:val="83E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1330"/>
    <w:multiLevelType w:val="hybridMultilevel"/>
    <w:tmpl w:val="8D30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2C7E"/>
    <w:multiLevelType w:val="hybridMultilevel"/>
    <w:tmpl w:val="2F007BFC"/>
    <w:lvl w:ilvl="0" w:tplc="3DA2D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8D2BE5"/>
    <w:multiLevelType w:val="hybridMultilevel"/>
    <w:tmpl w:val="37D4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C3F52"/>
    <w:multiLevelType w:val="hybridMultilevel"/>
    <w:tmpl w:val="E32A84E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3033A5F"/>
    <w:multiLevelType w:val="hybridMultilevel"/>
    <w:tmpl w:val="202A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3970"/>
    <w:multiLevelType w:val="hybridMultilevel"/>
    <w:tmpl w:val="BED6C0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096463"/>
    <w:multiLevelType w:val="hybridMultilevel"/>
    <w:tmpl w:val="E924A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532CB"/>
    <w:multiLevelType w:val="hybridMultilevel"/>
    <w:tmpl w:val="9D72BF4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F310B88"/>
    <w:multiLevelType w:val="hybridMultilevel"/>
    <w:tmpl w:val="38742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F486D"/>
    <w:multiLevelType w:val="hybridMultilevel"/>
    <w:tmpl w:val="A5A07A50"/>
    <w:lvl w:ilvl="0" w:tplc="FDCAC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722A9"/>
    <w:multiLevelType w:val="hybridMultilevel"/>
    <w:tmpl w:val="DF881B5A"/>
    <w:lvl w:ilvl="0" w:tplc="CFAA2F5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001D1"/>
    <w:multiLevelType w:val="hybridMultilevel"/>
    <w:tmpl w:val="C0FE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7BF3635"/>
    <w:multiLevelType w:val="hybridMultilevel"/>
    <w:tmpl w:val="2B443FD8"/>
    <w:lvl w:ilvl="0" w:tplc="B406E6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B6F23"/>
    <w:multiLevelType w:val="hybridMultilevel"/>
    <w:tmpl w:val="B214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D68A2"/>
    <w:multiLevelType w:val="hybridMultilevel"/>
    <w:tmpl w:val="CC706EF2"/>
    <w:lvl w:ilvl="0" w:tplc="C5B2D4B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46CF0"/>
    <w:multiLevelType w:val="hybridMultilevel"/>
    <w:tmpl w:val="1DDE22B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BEC6F2C"/>
    <w:multiLevelType w:val="hybridMultilevel"/>
    <w:tmpl w:val="D7F20F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A09F5"/>
    <w:multiLevelType w:val="hybridMultilevel"/>
    <w:tmpl w:val="60F87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A6F59"/>
    <w:multiLevelType w:val="hybridMultilevel"/>
    <w:tmpl w:val="CF580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436A5"/>
    <w:multiLevelType w:val="hybridMultilevel"/>
    <w:tmpl w:val="4BEE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8D4773"/>
    <w:multiLevelType w:val="multilevel"/>
    <w:tmpl w:val="B27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4957D9"/>
    <w:multiLevelType w:val="hybridMultilevel"/>
    <w:tmpl w:val="04663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F5A54"/>
    <w:multiLevelType w:val="hybridMultilevel"/>
    <w:tmpl w:val="08002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30B9"/>
    <w:multiLevelType w:val="hybridMultilevel"/>
    <w:tmpl w:val="B8AAF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C5AFC"/>
    <w:multiLevelType w:val="hybridMultilevel"/>
    <w:tmpl w:val="1116B90A"/>
    <w:lvl w:ilvl="0" w:tplc="AE628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651AC"/>
    <w:multiLevelType w:val="hybridMultilevel"/>
    <w:tmpl w:val="6C2E9EC4"/>
    <w:lvl w:ilvl="0" w:tplc="90E4F09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36884"/>
    <w:multiLevelType w:val="hybridMultilevel"/>
    <w:tmpl w:val="98D01376"/>
    <w:lvl w:ilvl="0" w:tplc="FA4AA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2A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53B83"/>
    <w:multiLevelType w:val="hybridMultilevel"/>
    <w:tmpl w:val="A520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24724">
    <w:abstractNumId w:val="10"/>
  </w:num>
  <w:num w:numId="2" w16cid:durableId="15623963">
    <w:abstractNumId w:val="10"/>
  </w:num>
  <w:num w:numId="3" w16cid:durableId="1081371849">
    <w:abstractNumId w:val="10"/>
  </w:num>
  <w:num w:numId="4" w16cid:durableId="698510400">
    <w:abstractNumId w:val="2"/>
  </w:num>
  <w:num w:numId="5" w16cid:durableId="1710103425">
    <w:abstractNumId w:val="12"/>
  </w:num>
  <w:num w:numId="6" w16cid:durableId="219480799">
    <w:abstractNumId w:val="1"/>
  </w:num>
  <w:num w:numId="7" w16cid:durableId="1854302812">
    <w:abstractNumId w:val="24"/>
  </w:num>
  <w:num w:numId="8" w16cid:durableId="2101220425">
    <w:abstractNumId w:val="5"/>
  </w:num>
  <w:num w:numId="9" w16cid:durableId="1930649119">
    <w:abstractNumId w:val="5"/>
  </w:num>
  <w:num w:numId="10" w16cid:durableId="237444701">
    <w:abstractNumId w:val="5"/>
  </w:num>
  <w:num w:numId="11" w16cid:durableId="2021196951">
    <w:abstractNumId w:val="42"/>
  </w:num>
  <w:num w:numId="12" w16cid:durableId="1234588765">
    <w:abstractNumId w:val="0"/>
  </w:num>
  <w:num w:numId="13" w16cid:durableId="914244870">
    <w:abstractNumId w:val="40"/>
  </w:num>
  <w:num w:numId="14" w16cid:durableId="970553153">
    <w:abstractNumId w:val="29"/>
  </w:num>
  <w:num w:numId="15" w16cid:durableId="951397217">
    <w:abstractNumId w:val="22"/>
  </w:num>
  <w:num w:numId="16" w16cid:durableId="56784273">
    <w:abstractNumId w:val="27"/>
  </w:num>
  <w:num w:numId="17" w16cid:durableId="446629411">
    <w:abstractNumId w:val="4"/>
  </w:num>
  <w:num w:numId="18" w16cid:durableId="715082179">
    <w:abstractNumId w:val="32"/>
  </w:num>
  <w:num w:numId="19" w16cid:durableId="774401619">
    <w:abstractNumId w:val="25"/>
  </w:num>
  <w:num w:numId="20" w16cid:durableId="206913717">
    <w:abstractNumId w:val="15"/>
  </w:num>
  <w:num w:numId="21" w16cid:durableId="1444807846">
    <w:abstractNumId w:val="7"/>
  </w:num>
  <w:num w:numId="22" w16cid:durableId="1335958788">
    <w:abstractNumId w:val="19"/>
  </w:num>
  <w:num w:numId="23" w16cid:durableId="482741669">
    <w:abstractNumId w:val="13"/>
  </w:num>
  <w:num w:numId="24" w16cid:durableId="1571186231">
    <w:abstractNumId w:val="20"/>
  </w:num>
  <w:num w:numId="25" w16cid:durableId="1912692168">
    <w:abstractNumId w:val="41"/>
  </w:num>
  <w:num w:numId="26" w16cid:durableId="1301227714">
    <w:abstractNumId w:val="23"/>
  </w:num>
  <w:num w:numId="27" w16cid:durableId="1618757012">
    <w:abstractNumId w:val="18"/>
  </w:num>
  <w:num w:numId="28" w16cid:durableId="240138829">
    <w:abstractNumId w:val="9"/>
  </w:num>
  <w:num w:numId="29" w16cid:durableId="1853255477">
    <w:abstractNumId w:val="17"/>
  </w:num>
  <w:num w:numId="30" w16cid:durableId="1122192741">
    <w:abstractNumId w:val="21"/>
  </w:num>
  <w:num w:numId="31" w16cid:durableId="521669908">
    <w:abstractNumId w:val="43"/>
  </w:num>
  <w:num w:numId="32" w16cid:durableId="1813478714">
    <w:abstractNumId w:val="34"/>
  </w:num>
  <w:num w:numId="33" w16cid:durableId="52509382">
    <w:abstractNumId w:val="30"/>
  </w:num>
  <w:num w:numId="34" w16cid:durableId="2002148749">
    <w:abstractNumId w:val="11"/>
  </w:num>
  <w:num w:numId="35" w16cid:durableId="591934929">
    <w:abstractNumId w:val="16"/>
  </w:num>
  <w:num w:numId="36" w16cid:durableId="1208227868">
    <w:abstractNumId w:val="39"/>
  </w:num>
  <w:num w:numId="37" w16cid:durableId="47455741">
    <w:abstractNumId w:val="6"/>
  </w:num>
  <w:num w:numId="38" w16cid:durableId="1263221385">
    <w:abstractNumId w:val="28"/>
  </w:num>
  <w:num w:numId="39" w16cid:durableId="1363242141">
    <w:abstractNumId w:val="29"/>
  </w:num>
  <w:num w:numId="40" w16cid:durableId="1314487323">
    <w:abstractNumId w:val="35"/>
  </w:num>
  <w:num w:numId="41" w16cid:durableId="1273240858">
    <w:abstractNumId w:val="14"/>
  </w:num>
  <w:num w:numId="42" w16cid:durableId="1797791322">
    <w:abstractNumId w:val="8"/>
  </w:num>
  <w:num w:numId="43" w16cid:durableId="1499538403">
    <w:abstractNumId w:val="3"/>
  </w:num>
  <w:num w:numId="44" w16cid:durableId="144784048">
    <w:abstractNumId w:val="38"/>
  </w:num>
  <w:num w:numId="45" w16cid:durableId="1094976680">
    <w:abstractNumId w:val="31"/>
  </w:num>
  <w:num w:numId="46" w16cid:durableId="1251042523">
    <w:abstractNumId w:val="36"/>
  </w:num>
  <w:num w:numId="47" w16cid:durableId="1866946660">
    <w:abstractNumId w:val="37"/>
  </w:num>
  <w:num w:numId="48" w16cid:durableId="1125350725">
    <w:abstractNumId w:val="33"/>
  </w:num>
  <w:num w:numId="49" w16cid:durableId="3638734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AB"/>
    <w:rsid w:val="0000288E"/>
    <w:rsid w:val="00002B89"/>
    <w:rsid w:val="00006900"/>
    <w:rsid w:val="0000707C"/>
    <w:rsid w:val="00007F7B"/>
    <w:rsid w:val="00010560"/>
    <w:rsid w:val="00013700"/>
    <w:rsid w:val="000142E5"/>
    <w:rsid w:val="000144B8"/>
    <w:rsid w:val="000221C4"/>
    <w:rsid w:val="0002353B"/>
    <w:rsid w:val="00024F6F"/>
    <w:rsid w:val="000311C8"/>
    <w:rsid w:val="000339D9"/>
    <w:rsid w:val="00035F1C"/>
    <w:rsid w:val="000378F9"/>
    <w:rsid w:val="000406D2"/>
    <w:rsid w:val="00044E69"/>
    <w:rsid w:val="00065BAF"/>
    <w:rsid w:val="00074222"/>
    <w:rsid w:val="00076006"/>
    <w:rsid w:val="0007744B"/>
    <w:rsid w:val="00084F0C"/>
    <w:rsid w:val="00087083"/>
    <w:rsid w:val="00093014"/>
    <w:rsid w:val="000A155C"/>
    <w:rsid w:val="000A35B9"/>
    <w:rsid w:val="000A4407"/>
    <w:rsid w:val="000A4C14"/>
    <w:rsid w:val="000A4C20"/>
    <w:rsid w:val="000B11E4"/>
    <w:rsid w:val="000B39D4"/>
    <w:rsid w:val="000B5454"/>
    <w:rsid w:val="000B5AD0"/>
    <w:rsid w:val="000B642C"/>
    <w:rsid w:val="000C0DCE"/>
    <w:rsid w:val="000D3638"/>
    <w:rsid w:val="000E2091"/>
    <w:rsid w:val="000E2158"/>
    <w:rsid w:val="000E4BA2"/>
    <w:rsid w:val="000E7661"/>
    <w:rsid w:val="000F3300"/>
    <w:rsid w:val="00100C6F"/>
    <w:rsid w:val="0011714F"/>
    <w:rsid w:val="001212EF"/>
    <w:rsid w:val="00123696"/>
    <w:rsid w:val="001251D3"/>
    <w:rsid w:val="001271A2"/>
    <w:rsid w:val="0012790D"/>
    <w:rsid w:val="0012792C"/>
    <w:rsid w:val="00130671"/>
    <w:rsid w:val="00130D9F"/>
    <w:rsid w:val="00134FCC"/>
    <w:rsid w:val="001470F6"/>
    <w:rsid w:val="001505B8"/>
    <w:rsid w:val="00153D7B"/>
    <w:rsid w:val="00154BB1"/>
    <w:rsid w:val="00157881"/>
    <w:rsid w:val="0016119D"/>
    <w:rsid w:val="001631BC"/>
    <w:rsid w:val="00166188"/>
    <w:rsid w:val="00171949"/>
    <w:rsid w:val="00181331"/>
    <w:rsid w:val="00184348"/>
    <w:rsid w:val="001927D1"/>
    <w:rsid w:val="00193B95"/>
    <w:rsid w:val="0019771D"/>
    <w:rsid w:val="00197F29"/>
    <w:rsid w:val="001A154D"/>
    <w:rsid w:val="001A4BD3"/>
    <w:rsid w:val="001B6366"/>
    <w:rsid w:val="001C5708"/>
    <w:rsid w:val="001D05DC"/>
    <w:rsid w:val="001D5B52"/>
    <w:rsid w:val="001D6FFC"/>
    <w:rsid w:val="001E1C07"/>
    <w:rsid w:val="001E2E04"/>
    <w:rsid w:val="001F15DF"/>
    <w:rsid w:val="00205EAB"/>
    <w:rsid w:val="00207F96"/>
    <w:rsid w:val="00214F74"/>
    <w:rsid w:val="00217964"/>
    <w:rsid w:val="00217B3D"/>
    <w:rsid w:val="00223B22"/>
    <w:rsid w:val="00227922"/>
    <w:rsid w:val="00240AF9"/>
    <w:rsid w:val="002470ED"/>
    <w:rsid w:val="00254197"/>
    <w:rsid w:val="0025687C"/>
    <w:rsid w:val="00257C78"/>
    <w:rsid w:val="00266882"/>
    <w:rsid w:val="00273E49"/>
    <w:rsid w:val="0028320B"/>
    <w:rsid w:val="00284962"/>
    <w:rsid w:val="00286EE8"/>
    <w:rsid w:val="0029074A"/>
    <w:rsid w:val="00291C17"/>
    <w:rsid w:val="00293AD0"/>
    <w:rsid w:val="002A2529"/>
    <w:rsid w:val="002A32CA"/>
    <w:rsid w:val="002A5C59"/>
    <w:rsid w:val="002A7170"/>
    <w:rsid w:val="002A7C97"/>
    <w:rsid w:val="002B218A"/>
    <w:rsid w:val="002B6937"/>
    <w:rsid w:val="002C00A4"/>
    <w:rsid w:val="002C551B"/>
    <w:rsid w:val="002D00AE"/>
    <w:rsid w:val="002D741B"/>
    <w:rsid w:val="002F147F"/>
    <w:rsid w:val="002F60F0"/>
    <w:rsid w:val="00304663"/>
    <w:rsid w:val="00306DAC"/>
    <w:rsid w:val="00320A69"/>
    <w:rsid w:val="00324E45"/>
    <w:rsid w:val="00333EFD"/>
    <w:rsid w:val="00333F21"/>
    <w:rsid w:val="00336E90"/>
    <w:rsid w:val="003502BD"/>
    <w:rsid w:val="0035623A"/>
    <w:rsid w:val="00357813"/>
    <w:rsid w:val="003614E5"/>
    <w:rsid w:val="0037131B"/>
    <w:rsid w:val="0037247E"/>
    <w:rsid w:val="003768D7"/>
    <w:rsid w:val="00385F72"/>
    <w:rsid w:val="00386835"/>
    <w:rsid w:val="00390235"/>
    <w:rsid w:val="00394481"/>
    <w:rsid w:val="0039581B"/>
    <w:rsid w:val="003A27E2"/>
    <w:rsid w:val="003A477C"/>
    <w:rsid w:val="003A54F2"/>
    <w:rsid w:val="003A743B"/>
    <w:rsid w:val="003B0FA9"/>
    <w:rsid w:val="003B258E"/>
    <w:rsid w:val="003B4BAC"/>
    <w:rsid w:val="003B4D8B"/>
    <w:rsid w:val="003B68F2"/>
    <w:rsid w:val="003B79F7"/>
    <w:rsid w:val="003B7DAD"/>
    <w:rsid w:val="003C5031"/>
    <w:rsid w:val="003D189D"/>
    <w:rsid w:val="003E316B"/>
    <w:rsid w:val="003F15EB"/>
    <w:rsid w:val="00402006"/>
    <w:rsid w:val="0040393B"/>
    <w:rsid w:val="00416D3D"/>
    <w:rsid w:val="00444922"/>
    <w:rsid w:val="00450EF5"/>
    <w:rsid w:val="00452A04"/>
    <w:rsid w:val="004641C4"/>
    <w:rsid w:val="00465194"/>
    <w:rsid w:val="004737D9"/>
    <w:rsid w:val="00483AF6"/>
    <w:rsid w:val="00484DBB"/>
    <w:rsid w:val="00485236"/>
    <w:rsid w:val="00492D3C"/>
    <w:rsid w:val="00492D6F"/>
    <w:rsid w:val="00494660"/>
    <w:rsid w:val="004A0FB2"/>
    <w:rsid w:val="004A27F9"/>
    <w:rsid w:val="004A58B6"/>
    <w:rsid w:val="004A6800"/>
    <w:rsid w:val="004A7BA0"/>
    <w:rsid w:val="004B0DEA"/>
    <w:rsid w:val="004B56CA"/>
    <w:rsid w:val="004B79A8"/>
    <w:rsid w:val="004C0276"/>
    <w:rsid w:val="004C3C2B"/>
    <w:rsid w:val="004C4232"/>
    <w:rsid w:val="004D46D7"/>
    <w:rsid w:val="004D63B1"/>
    <w:rsid w:val="004D754B"/>
    <w:rsid w:val="004E38A9"/>
    <w:rsid w:val="004F0A6F"/>
    <w:rsid w:val="004F5EB7"/>
    <w:rsid w:val="005006CC"/>
    <w:rsid w:val="00500A5E"/>
    <w:rsid w:val="00510328"/>
    <w:rsid w:val="005119EA"/>
    <w:rsid w:val="00513B9B"/>
    <w:rsid w:val="005143B9"/>
    <w:rsid w:val="005219C9"/>
    <w:rsid w:val="005225B0"/>
    <w:rsid w:val="00522C52"/>
    <w:rsid w:val="00524B25"/>
    <w:rsid w:val="00531EAD"/>
    <w:rsid w:val="00532171"/>
    <w:rsid w:val="00534687"/>
    <w:rsid w:val="00535A92"/>
    <w:rsid w:val="00541B50"/>
    <w:rsid w:val="005449E2"/>
    <w:rsid w:val="0055127B"/>
    <w:rsid w:val="005537E9"/>
    <w:rsid w:val="005546C9"/>
    <w:rsid w:val="00563A0D"/>
    <w:rsid w:val="0057581C"/>
    <w:rsid w:val="00576C98"/>
    <w:rsid w:val="005771DF"/>
    <w:rsid w:val="005800D5"/>
    <w:rsid w:val="00580C2C"/>
    <w:rsid w:val="00585B4D"/>
    <w:rsid w:val="005906B1"/>
    <w:rsid w:val="00592873"/>
    <w:rsid w:val="00592EA6"/>
    <w:rsid w:val="00594A5C"/>
    <w:rsid w:val="00596A3C"/>
    <w:rsid w:val="005A023C"/>
    <w:rsid w:val="005A07BD"/>
    <w:rsid w:val="005A10DD"/>
    <w:rsid w:val="005A1312"/>
    <w:rsid w:val="005A1661"/>
    <w:rsid w:val="005A4517"/>
    <w:rsid w:val="005A6BDD"/>
    <w:rsid w:val="005B1BC1"/>
    <w:rsid w:val="005B475D"/>
    <w:rsid w:val="005D09AD"/>
    <w:rsid w:val="005D0A30"/>
    <w:rsid w:val="005D1C96"/>
    <w:rsid w:val="005E0407"/>
    <w:rsid w:val="005E4952"/>
    <w:rsid w:val="005E6685"/>
    <w:rsid w:val="005F5A07"/>
    <w:rsid w:val="0060214B"/>
    <w:rsid w:val="00602DBC"/>
    <w:rsid w:val="00603E57"/>
    <w:rsid w:val="006062E4"/>
    <w:rsid w:val="0061039C"/>
    <w:rsid w:val="00613FC8"/>
    <w:rsid w:val="00614733"/>
    <w:rsid w:val="006163E9"/>
    <w:rsid w:val="006224EE"/>
    <w:rsid w:val="00625522"/>
    <w:rsid w:val="00626463"/>
    <w:rsid w:val="006342A4"/>
    <w:rsid w:val="00636810"/>
    <w:rsid w:val="00636AD4"/>
    <w:rsid w:val="00641A32"/>
    <w:rsid w:val="006427A8"/>
    <w:rsid w:val="00644ACF"/>
    <w:rsid w:val="00654F03"/>
    <w:rsid w:val="00660CA2"/>
    <w:rsid w:val="00661436"/>
    <w:rsid w:val="006634EB"/>
    <w:rsid w:val="00664FF7"/>
    <w:rsid w:val="0067149F"/>
    <w:rsid w:val="00672D4B"/>
    <w:rsid w:val="00676037"/>
    <w:rsid w:val="00676122"/>
    <w:rsid w:val="006811B3"/>
    <w:rsid w:val="00690D9E"/>
    <w:rsid w:val="006B324E"/>
    <w:rsid w:val="006B39D5"/>
    <w:rsid w:val="006B4757"/>
    <w:rsid w:val="006B6032"/>
    <w:rsid w:val="006C19A9"/>
    <w:rsid w:val="006C30C7"/>
    <w:rsid w:val="006C5E7C"/>
    <w:rsid w:val="006C79EF"/>
    <w:rsid w:val="006D3B6B"/>
    <w:rsid w:val="006D3C6B"/>
    <w:rsid w:val="006E6EE5"/>
    <w:rsid w:val="006F52A8"/>
    <w:rsid w:val="006F5E69"/>
    <w:rsid w:val="00700DAE"/>
    <w:rsid w:val="00701F33"/>
    <w:rsid w:val="007029AD"/>
    <w:rsid w:val="00704226"/>
    <w:rsid w:val="0071068A"/>
    <w:rsid w:val="00714F47"/>
    <w:rsid w:val="00715B9F"/>
    <w:rsid w:val="007174FC"/>
    <w:rsid w:val="007175AD"/>
    <w:rsid w:val="00721634"/>
    <w:rsid w:val="00722420"/>
    <w:rsid w:val="0072291F"/>
    <w:rsid w:val="007240DF"/>
    <w:rsid w:val="00725221"/>
    <w:rsid w:val="00726026"/>
    <w:rsid w:val="00726F85"/>
    <w:rsid w:val="00727E2D"/>
    <w:rsid w:val="00730959"/>
    <w:rsid w:val="007379AA"/>
    <w:rsid w:val="00746E9B"/>
    <w:rsid w:val="00751DD2"/>
    <w:rsid w:val="007527C4"/>
    <w:rsid w:val="00755DE0"/>
    <w:rsid w:val="00761C52"/>
    <w:rsid w:val="00761ED7"/>
    <w:rsid w:val="00762BE5"/>
    <w:rsid w:val="00766283"/>
    <w:rsid w:val="007740DF"/>
    <w:rsid w:val="007932BC"/>
    <w:rsid w:val="00794414"/>
    <w:rsid w:val="007A06D8"/>
    <w:rsid w:val="007B0677"/>
    <w:rsid w:val="007B1033"/>
    <w:rsid w:val="007B21C4"/>
    <w:rsid w:val="007C274A"/>
    <w:rsid w:val="007D3FAC"/>
    <w:rsid w:val="007D4F75"/>
    <w:rsid w:val="007E1ECD"/>
    <w:rsid w:val="007F0441"/>
    <w:rsid w:val="008008A0"/>
    <w:rsid w:val="0081148F"/>
    <w:rsid w:val="008224B3"/>
    <w:rsid w:val="00822B10"/>
    <w:rsid w:val="008257D0"/>
    <w:rsid w:val="008265CB"/>
    <w:rsid w:val="00833B6C"/>
    <w:rsid w:val="008363EB"/>
    <w:rsid w:val="0083645E"/>
    <w:rsid w:val="00840E98"/>
    <w:rsid w:val="00842F84"/>
    <w:rsid w:val="00852FC3"/>
    <w:rsid w:val="0085422F"/>
    <w:rsid w:val="008601B2"/>
    <w:rsid w:val="008607EB"/>
    <w:rsid w:val="0086315E"/>
    <w:rsid w:val="00883718"/>
    <w:rsid w:val="0088669E"/>
    <w:rsid w:val="00891BE8"/>
    <w:rsid w:val="00892D31"/>
    <w:rsid w:val="008A0D87"/>
    <w:rsid w:val="008C433A"/>
    <w:rsid w:val="008C5A43"/>
    <w:rsid w:val="008D2188"/>
    <w:rsid w:val="008D6CC8"/>
    <w:rsid w:val="008E7C8F"/>
    <w:rsid w:val="008F2D39"/>
    <w:rsid w:val="00900480"/>
    <w:rsid w:val="00901650"/>
    <w:rsid w:val="00902043"/>
    <w:rsid w:val="00902AFA"/>
    <w:rsid w:val="00905711"/>
    <w:rsid w:val="0091282F"/>
    <w:rsid w:val="00913BC8"/>
    <w:rsid w:val="00922C04"/>
    <w:rsid w:val="00925BB8"/>
    <w:rsid w:val="00930DBB"/>
    <w:rsid w:val="009332B0"/>
    <w:rsid w:val="0094333E"/>
    <w:rsid w:val="00946AFD"/>
    <w:rsid w:val="00956A59"/>
    <w:rsid w:val="009616E9"/>
    <w:rsid w:val="00976B72"/>
    <w:rsid w:val="0098143B"/>
    <w:rsid w:val="00986945"/>
    <w:rsid w:val="00990280"/>
    <w:rsid w:val="009919E0"/>
    <w:rsid w:val="00992EC0"/>
    <w:rsid w:val="00992F6B"/>
    <w:rsid w:val="00993962"/>
    <w:rsid w:val="00994026"/>
    <w:rsid w:val="00994818"/>
    <w:rsid w:val="00997819"/>
    <w:rsid w:val="009A1403"/>
    <w:rsid w:val="009A3AF0"/>
    <w:rsid w:val="009C299D"/>
    <w:rsid w:val="009C4B3E"/>
    <w:rsid w:val="009D4447"/>
    <w:rsid w:val="009D50D2"/>
    <w:rsid w:val="009E1B2E"/>
    <w:rsid w:val="009E20F1"/>
    <w:rsid w:val="009E6BB3"/>
    <w:rsid w:val="00A1151A"/>
    <w:rsid w:val="00A11CB3"/>
    <w:rsid w:val="00A13AEE"/>
    <w:rsid w:val="00A15B5D"/>
    <w:rsid w:val="00A2001C"/>
    <w:rsid w:val="00A2083A"/>
    <w:rsid w:val="00A2308D"/>
    <w:rsid w:val="00A248C9"/>
    <w:rsid w:val="00A261D6"/>
    <w:rsid w:val="00A26BB9"/>
    <w:rsid w:val="00A27F7A"/>
    <w:rsid w:val="00A30130"/>
    <w:rsid w:val="00A33791"/>
    <w:rsid w:val="00A46EFC"/>
    <w:rsid w:val="00A57B2A"/>
    <w:rsid w:val="00A620E6"/>
    <w:rsid w:val="00A77EEB"/>
    <w:rsid w:val="00A81DAE"/>
    <w:rsid w:val="00A8551F"/>
    <w:rsid w:val="00A96D73"/>
    <w:rsid w:val="00AA1226"/>
    <w:rsid w:val="00AB2AEB"/>
    <w:rsid w:val="00AB5B99"/>
    <w:rsid w:val="00AB75D5"/>
    <w:rsid w:val="00AC1D6D"/>
    <w:rsid w:val="00AC2BAE"/>
    <w:rsid w:val="00AD15EA"/>
    <w:rsid w:val="00AD334F"/>
    <w:rsid w:val="00AD386E"/>
    <w:rsid w:val="00AD628B"/>
    <w:rsid w:val="00AD6821"/>
    <w:rsid w:val="00AD6D92"/>
    <w:rsid w:val="00AE4915"/>
    <w:rsid w:val="00AE6C5F"/>
    <w:rsid w:val="00AE70AD"/>
    <w:rsid w:val="00AF050C"/>
    <w:rsid w:val="00AF07BA"/>
    <w:rsid w:val="00AF09CF"/>
    <w:rsid w:val="00AF4728"/>
    <w:rsid w:val="00AF54C5"/>
    <w:rsid w:val="00AF69D1"/>
    <w:rsid w:val="00B16874"/>
    <w:rsid w:val="00B177A9"/>
    <w:rsid w:val="00B20324"/>
    <w:rsid w:val="00B238C2"/>
    <w:rsid w:val="00B30910"/>
    <w:rsid w:val="00B32BA0"/>
    <w:rsid w:val="00B36335"/>
    <w:rsid w:val="00B36663"/>
    <w:rsid w:val="00B43CA4"/>
    <w:rsid w:val="00B44432"/>
    <w:rsid w:val="00B4700D"/>
    <w:rsid w:val="00B54B3B"/>
    <w:rsid w:val="00B568FF"/>
    <w:rsid w:val="00B62B11"/>
    <w:rsid w:val="00B67E34"/>
    <w:rsid w:val="00B74581"/>
    <w:rsid w:val="00B7680D"/>
    <w:rsid w:val="00B76B82"/>
    <w:rsid w:val="00B779E8"/>
    <w:rsid w:val="00B77D82"/>
    <w:rsid w:val="00B80762"/>
    <w:rsid w:val="00B81493"/>
    <w:rsid w:val="00B827B4"/>
    <w:rsid w:val="00B87717"/>
    <w:rsid w:val="00B9183A"/>
    <w:rsid w:val="00B93223"/>
    <w:rsid w:val="00B978AD"/>
    <w:rsid w:val="00BA2CCA"/>
    <w:rsid w:val="00BA5098"/>
    <w:rsid w:val="00BA5985"/>
    <w:rsid w:val="00BA7F44"/>
    <w:rsid w:val="00BB43A4"/>
    <w:rsid w:val="00BD2427"/>
    <w:rsid w:val="00BE65E9"/>
    <w:rsid w:val="00BE749C"/>
    <w:rsid w:val="00BF015E"/>
    <w:rsid w:val="00BF2B69"/>
    <w:rsid w:val="00BF3982"/>
    <w:rsid w:val="00BF4BBA"/>
    <w:rsid w:val="00BF606F"/>
    <w:rsid w:val="00C0272B"/>
    <w:rsid w:val="00C03B26"/>
    <w:rsid w:val="00C05846"/>
    <w:rsid w:val="00C07FFE"/>
    <w:rsid w:val="00C2278F"/>
    <w:rsid w:val="00C56835"/>
    <w:rsid w:val="00C635A8"/>
    <w:rsid w:val="00C64285"/>
    <w:rsid w:val="00C70228"/>
    <w:rsid w:val="00C72746"/>
    <w:rsid w:val="00C86669"/>
    <w:rsid w:val="00C94B42"/>
    <w:rsid w:val="00C9579E"/>
    <w:rsid w:val="00C96806"/>
    <w:rsid w:val="00CA2156"/>
    <w:rsid w:val="00CA2CAB"/>
    <w:rsid w:val="00CA7A52"/>
    <w:rsid w:val="00CB13E8"/>
    <w:rsid w:val="00CB2DF8"/>
    <w:rsid w:val="00CC029C"/>
    <w:rsid w:val="00CC2021"/>
    <w:rsid w:val="00CC6B25"/>
    <w:rsid w:val="00CC7013"/>
    <w:rsid w:val="00CD6DEA"/>
    <w:rsid w:val="00CD6EF6"/>
    <w:rsid w:val="00CE0FF7"/>
    <w:rsid w:val="00CE2E61"/>
    <w:rsid w:val="00CE4B0E"/>
    <w:rsid w:val="00CE60CF"/>
    <w:rsid w:val="00D01524"/>
    <w:rsid w:val="00D05892"/>
    <w:rsid w:val="00D07FD5"/>
    <w:rsid w:val="00D15BE2"/>
    <w:rsid w:val="00D171AD"/>
    <w:rsid w:val="00D17F78"/>
    <w:rsid w:val="00D23C23"/>
    <w:rsid w:val="00D25614"/>
    <w:rsid w:val="00D279C8"/>
    <w:rsid w:val="00D3463A"/>
    <w:rsid w:val="00D34699"/>
    <w:rsid w:val="00D35900"/>
    <w:rsid w:val="00D41D09"/>
    <w:rsid w:val="00D51AAE"/>
    <w:rsid w:val="00D556E0"/>
    <w:rsid w:val="00D76211"/>
    <w:rsid w:val="00D77070"/>
    <w:rsid w:val="00D873FD"/>
    <w:rsid w:val="00D87610"/>
    <w:rsid w:val="00DA4139"/>
    <w:rsid w:val="00DA584D"/>
    <w:rsid w:val="00DB014A"/>
    <w:rsid w:val="00DB099D"/>
    <w:rsid w:val="00DB35B2"/>
    <w:rsid w:val="00DB3745"/>
    <w:rsid w:val="00DB6958"/>
    <w:rsid w:val="00DC09B8"/>
    <w:rsid w:val="00DC2BCE"/>
    <w:rsid w:val="00DC4ECA"/>
    <w:rsid w:val="00DD7EA0"/>
    <w:rsid w:val="00DE0E25"/>
    <w:rsid w:val="00DF46D1"/>
    <w:rsid w:val="00E01E13"/>
    <w:rsid w:val="00E03FFC"/>
    <w:rsid w:val="00E10AA2"/>
    <w:rsid w:val="00E12858"/>
    <w:rsid w:val="00E174E8"/>
    <w:rsid w:val="00E30A87"/>
    <w:rsid w:val="00E56230"/>
    <w:rsid w:val="00E6102F"/>
    <w:rsid w:val="00E62D8F"/>
    <w:rsid w:val="00E64CE6"/>
    <w:rsid w:val="00E73774"/>
    <w:rsid w:val="00E73DAA"/>
    <w:rsid w:val="00E744D0"/>
    <w:rsid w:val="00E752B1"/>
    <w:rsid w:val="00E7785E"/>
    <w:rsid w:val="00E80847"/>
    <w:rsid w:val="00E81F54"/>
    <w:rsid w:val="00E85CE4"/>
    <w:rsid w:val="00E86AEE"/>
    <w:rsid w:val="00E93118"/>
    <w:rsid w:val="00E93E5E"/>
    <w:rsid w:val="00E9412F"/>
    <w:rsid w:val="00E95A8C"/>
    <w:rsid w:val="00EA00EB"/>
    <w:rsid w:val="00EA3A08"/>
    <w:rsid w:val="00EB7569"/>
    <w:rsid w:val="00EB790B"/>
    <w:rsid w:val="00EC1F51"/>
    <w:rsid w:val="00ED046A"/>
    <w:rsid w:val="00EE59FC"/>
    <w:rsid w:val="00EE5AD3"/>
    <w:rsid w:val="00EE5B0B"/>
    <w:rsid w:val="00EF0701"/>
    <w:rsid w:val="00F0247E"/>
    <w:rsid w:val="00F03F0B"/>
    <w:rsid w:val="00F056D6"/>
    <w:rsid w:val="00F07694"/>
    <w:rsid w:val="00F079E3"/>
    <w:rsid w:val="00F14319"/>
    <w:rsid w:val="00F15D22"/>
    <w:rsid w:val="00F23868"/>
    <w:rsid w:val="00F31F0F"/>
    <w:rsid w:val="00F376CB"/>
    <w:rsid w:val="00F37832"/>
    <w:rsid w:val="00F427A7"/>
    <w:rsid w:val="00F45F78"/>
    <w:rsid w:val="00F523C2"/>
    <w:rsid w:val="00F616BB"/>
    <w:rsid w:val="00F64895"/>
    <w:rsid w:val="00F817CD"/>
    <w:rsid w:val="00F944AB"/>
    <w:rsid w:val="00F9590C"/>
    <w:rsid w:val="00FA32CC"/>
    <w:rsid w:val="00FA4672"/>
    <w:rsid w:val="00FB171C"/>
    <w:rsid w:val="00FB46B2"/>
    <w:rsid w:val="00FB79A3"/>
    <w:rsid w:val="00FC04E2"/>
    <w:rsid w:val="00FC2384"/>
    <w:rsid w:val="00FC238E"/>
    <w:rsid w:val="00FC2DAE"/>
    <w:rsid w:val="00FC74CE"/>
    <w:rsid w:val="00FE1356"/>
    <w:rsid w:val="00FE22A1"/>
    <w:rsid w:val="00FF4257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50058"/>
  <w15:docId w15:val="{1E21F81C-AC87-4126-BEB6-6057FEB6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53D7B"/>
    <w:pPr>
      <w:spacing w:line="360" w:lineRule="auto"/>
    </w:pPr>
    <w:rPr>
      <w:rFonts w:ascii="Arial" w:hAnsi="Arial" w:cs="Arial"/>
      <w:sz w:val="28"/>
      <w:szCs w:val="28"/>
      <w:shd w:val="clear" w:color="auto" w:fill="FFFFFF" w:themeFill="background1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3D189D"/>
    <w:pPr>
      <w:numPr>
        <w:numId w:val="10"/>
      </w:numPr>
      <w:jc w:val="center"/>
      <w:outlineLvl w:val="0"/>
    </w:pPr>
    <w:rPr>
      <w:b/>
      <w:color w:val="002868"/>
      <w:sz w:val="72"/>
    </w:rPr>
  </w:style>
  <w:style w:type="paragraph" w:styleId="Heading2">
    <w:name w:val="heading 2"/>
    <w:basedOn w:val="Heading1"/>
    <w:next w:val="Normal"/>
    <w:link w:val="Heading2Char"/>
    <w:autoRedefine/>
    <w:qFormat/>
    <w:rsid w:val="003A27E2"/>
    <w:pPr>
      <w:numPr>
        <w:ilvl w:val="1"/>
      </w:numPr>
      <w:spacing w:line="240" w:lineRule="auto"/>
      <w:jc w:val="left"/>
      <w:outlineLvl w:val="1"/>
    </w:pPr>
    <w:rPr>
      <w:rFonts w:eastAsiaTheme="majorEastAsia"/>
      <w:sz w:val="36"/>
      <w:szCs w:val="36"/>
    </w:rPr>
  </w:style>
  <w:style w:type="paragraph" w:styleId="Heading3">
    <w:name w:val="heading 3"/>
    <w:basedOn w:val="Heading2"/>
    <w:next w:val="Normal"/>
    <w:link w:val="Heading3Char"/>
    <w:qFormat/>
    <w:rsid w:val="007B0677"/>
    <w:pPr>
      <w:numPr>
        <w:ilvl w:val="0"/>
        <w:numId w:val="0"/>
      </w:num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rsid w:val="00F616BB"/>
    <w:pPr>
      <w:tabs>
        <w:tab w:val="num" w:pos="720"/>
      </w:tabs>
      <w:ind w:left="720" w:hanging="720"/>
      <w:outlineLvl w:val="3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189D"/>
    <w:rPr>
      <w:rFonts w:ascii="Arial" w:hAnsi="Arial" w:cs="Arial"/>
      <w:b/>
      <w:color w:val="002868"/>
      <w:sz w:val="72"/>
      <w:szCs w:val="28"/>
      <w:lang w:val="en-US"/>
    </w:rPr>
  </w:style>
  <w:style w:type="character" w:customStyle="1" w:styleId="Heading2Char">
    <w:name w:val="Heading 2 Char"/>
    <w:link w:val="Heading2"/>
    <w:rsid w:val="003A27E2"/>
    <w:rPr>
      <w:rFonts w:ascii="Arial" w:eastAsiaTheme="majorEastAsia" w:hAnsi="Arial" w:cs="Arial"/>
      <w:b/>
      <w:color w:val="002868"/>
      <w:sz w:val="36"/>
      <w:szCs w:val="36"/>
      <w:lang w:val="en-US"/>
    </w:rPr>
  </w:style>
  <w:style w:type="paragraph" w:styleId="Header">
    <w:name w:val="header"/>
    <w:basedOn w:val="Normal"/>
    <w:link w:val="HeaderChar"/>
    <w:autoRedefine/>
    <w:uiPriority w:val="99"/>
    <w:qFormat/>
    <w:rsid w:val="004B56C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CA"/>
    <w:rPr>
      <w:rFonts w:ascii="Arial" w:hAnsi="Arial" w:cs="Arial"/>
      <w:sz w:val="28"/>
      <w:szCs w:val="52"/>
      <w:lang w:val="en-US"/>
    </w:rPr>
  </w:style>
  <w:style w:type="paragraph" w:styleId="Footer">
    <w:name w:val="footer"/>
    <w:basedOn w:val="Normal"/>
    <w:link w:val="FooterChar"/>
    <w:autoRedefine/>
    <w:uiPriority w:val="99"/>
    <w:qFormat/>
    <w:rsid w:val="004B56C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4B56CA"/>
    <w:rPr>
      <w:rFonts w:ascii="Arial" w:hAnsi="Arial" w:cs="Arial"/>
      <w:sz w:val="28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0C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B0677"/>
    <w:rPr>
      <w:rFonts w:ascii="Arial" w:eastAsiaTheme="majorEastAsia" w:hAnsi="Arial" w:cs="Arial"/>
      <w:b/>
      <w:color w:val="002868"/>
      <w:sz w:val="28"/>
      <w:szCs w:val="28"/>
      <w:lang w:val="en-US"/>
    </w:rPr>
  </w:style>
  <w:style w:type="character" w:customStyle="1" w:styleId="Heading4Char">
    <w:name w:val="Heading 4 Char"/>
    <w:link w:val="Heading4"/>
    <w:rsid w:val="00F616BB"/>
    <w:rPr>
      <w:rFonts w:ascii="Arial" w:eastAsia="Times New Roman" w:hAnsi="Arial" w:cs="Arial"/>
      <w:b/>
      <w:color w:val="002868"/>
      <w:sz w:val="28"/>
      <w:szCs w:val="36"/>
      <w:lang w:val="en-US"/>
    </w:rPr>
  </w:style>
  <w:style w:type="paragraph" w:styleId="ListBullet">
    <w:name w:val="List Bullet"/>
    <w:basedOn w:val="ListParagraph"/>
    <w:link w:val="ListBulletChar"/>
    <w:qFormat/>
    <w:rsid w:val="001C5708"/>
    <w:pPr>
      <w:numPr>
        <w:numId w:val="14"/>
      </w:numPr>
    </w:pPr>
  </w:style>
  <w:style w:type="character" w:customStyle="1" w:styleId="ListBulletChar">
    <w:name w:val="List Bullet Char"/>
    <w:link w:val="ListBullet"/>
    <w:rsid w:val="001C5708"/>
    <w:rPr>
      <w:rFonts w:ascii="Arial" w:hAnsi="Arial" w:cs="Arial"/>
      <w:sz w:val="28"/>
      <w:szCs w:val="52"/>
      <w:lang w:val="en-US"/>
    </w:rPr>
  </w:style>
  <w:style w:type="paragraph" w:styleId="ListNumber">
    <w:name w:val="List Number"/>
    <w:basedOn w:val="Normal"/>
    <w:autoRedefine/>
    <w:rsid w:val="00C05846"/>
    <w:pPr>
      <w:numPr>
        <w:numId w:val="7"/>
      </w:numPr>
      <w:tabs>
        <w:tab w:val="left" w:pos="567"/>
      </w:tabs>
    </w:pPr>
    <w:rPr>
      <w:rFonts w:eastAsia="Times New Roman"/>
      <w:szCs w:val="20"/>
      <w:lang w:eastAsia="en-GB"/>
    </w:rPr>
  </w:style>
  <w:style w:type="character" w:styleId="Hyperlink">
    <w:name w:val="Hyperlink"/>
    <w:uiPriority w:val="99"/>
    <w:qFormat/>
    <w:rsid w:val="000D3638"/>
    <w:rPr>
      <w:rFonts w:ascii="Arial" w:hAnsi="Arial"/>
      <w:color w:val="0000FF"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D4B"/>
    <w:pPr>
      <w:spacing w:after="60"/>
      <w:outlineLvl w:val="9"/>
    </w:pPr>
    <w:rPr>
      <w:bCs/>
      <w:sz w:val="32"/>
    </w:rPr>
  </w:style>
  <w:style w:type="table" w:styleId="TableGrid">
    <w:name w:val="Table Grid"/>
    <w:basedOn w:val="TableNormal"/>
    <w:uiPriority w:val="59"/>
    <w:rsid w:val="0071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Bullet"/>
    <w:qFormat/>
    <w:rsid w:val="00672D4B"/>
    <w:pPr>
      <w:numPr>
        <w:ilvl w:val="1"/>
        <w:numId w:val="13"/>
      </w:numPr>
    </w:pPr>
  </w:style>
  <w:style w:type="paragraph" w:styleId="ListParagraph">
    <w:name w:val="List Paragraph"/>
    <w:basedOn w:val="Normal"/>
    <w:uiPriority w:val="34"/>
    <w:qFormat/>
    <w:rsid w:val="001C57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92D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2D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6F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6F"/>
    <w:rPr>
      <w:rFonts w:ascii="Arial" w:hAnsi="Arial" w:cs="Arial"/>
      <w:b/>
      <w:bCs/>
      <w:lang w:val="en-US"/>
    </w:rPr>
  </w:style>
  <w:style w:type="character" w:styleId="Emphasis">
    <w:name w:val="Emphasis"/>
    <w:basedOn w:val="DefaultParagraphFont"/>
    <w:uiPriority w:val="20"/>
    <w:qFormat/>
    <w:rsid w:val="00D25614"/>
    <w:rPr>
      <w:rFonts w:ascii="Arial" w:hAnsi="Arial"/>
      <w:b/>
      <w:i w:val="0"/>
      <w:iCs/>
      <w:color w:val="002868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227922"/>
    <w:rPr>
      <w:rFonts w:eastAsia="Times New Roman" w:cs="Times New Roman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27922"/>
    <w:rPr>
      <w:rFonts w:ascii="Arial" w:eastAsia="Times New Roman" w:hAnsi="Arial"/>
      <w:sz w:val="28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334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3D7B"/>
    <w:rPr>
      <w:b/>
      <w:bCs/>
    </w:rPr>
  </w:style>
  <w:style w:type="paragraph" w:styleId="NormalWeb">
    <w:name w:val="Normal (Web)"/>
    <w:basedOn w:val="Normal"/>
    <w:uiPriority w:val="99"/>
    <w:unhideWhenUsed/>
    <w:rsid w:val="0015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shd w:val="clear" w:color="auto" w:fil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7E25F3-BDDE-4F5E-BCAB-DA5E1870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 template</vt:lpstr>
    </vt:vector>
  </TitlesOfParts>
  <Company>Thomas Pocklington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template</dc:title>
  <dc:creator>People Development</dc:creator>
  <cp:lastModifiedBy>Carola Friscia</cp:lastModifiedBy>
  <cp:revision>5</cp:revision>
  <dcterms:created xsi:type="dcterms:W3CDTF">2022-10-14T09:43:00Z</dcterms:created>
  <dcterms:modified xsi:type="dcterms:W3CDTF">2022-10-21T08:24:00Z</dcterms:modified>
</cp:coreProperties>
</file>