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6DBC" w14:textId="77777777" w:rsidR="00561EED" w:rsidRPr="00EE27D5" w:rsidRDefault="00561EED" w:rsidP="00EE27D5">
      <w:pPr>
        <w:spacing w:line="360" w:lineRule="auto"/>
        <w:rPr>
          <w:rFonts w:ascii="Calibri" w:hAnsi="Calibri" w:cs="Calibri"/>
          <w:b/>
          <w:sz w:val="24"/>
          <w:szCs w:val="24"/>
        </w:rPr>
      </w:pPr>
      <w:r w:rsidRPr="00EE27D5">
        <w:rPr>
          <w:rFonts w:ascii="Calibri" w:hAnsi="Calibri" w:cs="Calibri"/>
          <w:b/>
          <w:sz w:val="24"/>
          <w:szCs w:val="24"/>
        </w:rPr>
        <w:t>Job Description</w:t>
      </w:r>
    </w:p>
    <w:p w14:paraId="7F0390E5" w14:textId="4C387863" w:rsidR="00561EED" w:rsidRPr="00EE27D5" w:rsidRDefault="00561EED" w:rsidP="00EE27D5">
      <w:pPr>
        <w:spacing w:line="360" w:lineRule="auto"/>
        <w:rPr>
          <w:rFonts w:ascii="Calibri" w:hAnsi="Calibri" w:cs="Calibri"/>
          <w:color w:val="FF0000"/>
          <w:sz w:val="24"/>
          <w:szCs w:val="24"/>
        </w:rPr>
      </w:pPr>
      <w:r w:rsidRPr="00EE27D5">
        <w:rPr>
          <w:rFonts w:ascii="Calibri" w:hAnsi="Calibri" w:cs="Calibri"/>
          <w:b/>
          <w:bCs/>
          <w:sz w:val="24"/>
          <w:szCs w:val="24"/>
        </w:rPr>
        <w:t>Job Title:</w:t>
      </w:r>
      <w:r w:rsidRPr="00EE27D5">
        <w:rPr>
          <w:rFonts w:ascii="Calibri" w:hAnsi="Calibri" w:cs="Calibri"/>
          <w:sz w:val="24"/>
          <w:szCs w:val="24"/>
        </w:rPr>
        <w:tab/>
      </w:r>
      <w:r w:rsidRPr="00EE27D5">
        <w:rPr>
          <w:rFonts w:ascii="Calibri" w:hAnsi="Calibri" w:cs="Calibri"/>
          <w:sz w:val="24"/>
          <w:szCs w:val="24"/>
        </w:rPr>
        <w:tab/>
      </w:r>
      <w:r w:rsidRPr="00EE27D5">
        <w:rPr>
          <w:rFonts w:ascii="Calibri" w:hAnsi="Calibri" w:cs="Calibri"/>
          <w:sz w:val="24"/>
          <w:szCs w:val="24"/>
        </w:rPr>
        <w:tab/>
      </w:r>
      <w:r w:rsidRPr="00EE27D5">
        <w:rPr>
          <w:rFonts w:ascii="Calibri" w:hAnsi="Calibri" w:cs="Calibri"/>
          <w:sz w:val="24"/>
          <w:szCs w:val="24"/>
        </w:rPr>
        <w:tab/>
      </w:r>
      <w:r w:rsidR="00D24C62">
        <w:rPr>
          <w:rFonts w:ascii="Calibri" w:hAnsi="Calibri" w:cs="Calibri"/>
          <w:b/>
          <w:bCs/>
          <w:sz w:val="24"/>
          <w:szCs w:val="24"/>
        </w:rPr>
        <w:t>Housing Support Worker</w:t>
      </w:r>
      <w:r w:rsidR="004745EB">
        <w:rPr>
          <w:rFonts w:ascii="Calibri" w:hAnsi="Calibri" w:cs="Calibri"/>
          <w:b/>
          <w:bCs/>
          <w:sz w:val="24"/>
          <w:szCs w:val="24"/>
        </w:rPr>
        <w:t xml:space="preserve"> </w:t>
      </w:r>
    </w:p>
    <w:p w14:paraId="5E1B80CD" w14:textId="73CD3F1C" w:rsidR="00B8624F" w:rsidRPr="00EE27D5" w:rsidRDefault="00561EED" w:rsidP="00792C77">
      <w:pPr>
        <w:spacing w:line="360" w:lineRule="auto"/>
        <w:ind w:left="3600" w:hanging="3600"/>
        <w:rPr>
          <w:rFonts w:ascii="Calibri" w:hAnsi="Calibri" w:cs="Calibri"/>
          <w:sz w:val="24"/>
          <w:szCs w:val="24"/>
        </w:rPr>
      </w:pPr>
      <w:r w:rsidRPr="00EE27D5">
        <w:rPr>
          <w:rFonts w:ascii="Calibri" w:hAnsi="Calibri" w:cs="Calibri"/>
          <w:b/>
          <w:bCs/>
          <w:sz w:val="24"/>
          <w:szCs w:val="24"/>
        </w:rPr>
        <w:t>Responsible To:</w:t>
      </w:r>
      <w:r w:rsidRPr="00EE27D5">
        <w:rPr>
          <w:rFonts w:ascii="Calibri" w:hAnsi="Calibri" w:cs="Calibri"/>
          <w:sz w:val="24"/>
          <w:szCs w:val="24"/>
        </w:rPr>
        <w:tab/>
      </w:r>
      <w:r w:rsidR="006C608F">
        <w:rPr>
          <w:rFonts w:ascii="Calibri" w:hAnsi="Calibri" w:cs="Calibri"/>
          <w:b/>
          <w:bCs/>
          <w:color w:val="000000"/>
          <w:sz w:val="24"/>
          <w:szCs w:val="24"/>
        </w:rPr>
        <w:t>Service Manager</w:t>
      </w:r>
    </w:p>
    <w:p w14:paraId="00C828C3" w14:textId="77777777" w:rsidR="00561EED" w:rsidRPr="00EE27D5" w:rsidRDefault="00561EED" w:rsidP="00EE27D5">
      <w:pPr>
        <w:spacing w:line="360" w:lineRule="auto"/>
        <w:rPr>
          <w:rFonts w:ascii="Calibri" w:hAnsi="Calibri" w:cs="Calibri"/>
          <w:sz w:val="24"/>
          <w:szCs w:val="24"/>
        </w:rPr>
      </w:pPr>
    </w:p>
    <w:p w14:paraId="203DC1D8" w14:textId="77777777" w:rsidR="00056906" w:rsidRPr="00EE27D5" w:rsidRDefault="00056906" w:rsidP="00EE27D5">
      <w:pPr>
        <w:spacing w:line="360" w:lineRule="auto"/>
        <w:contextualSpacing/>
        <w:rPr>
          <w:rFonts w:ascii="Calibri" w:eastAsia="Calibri" w:hAnsi="Calibri" w:cs="Calibri"/>
          <w:i/>
          <w:iCs/>
          <w:sz w:val="24"/>
          <w:szCs w:val="24"/>
        </w:rPr>
      </w:pPr>
      <w:r w:rsidRPr="00EE27D5">
        <w:rPr>
          <w:rFonts w:ascii="Calibri" w:eastAsia="Calibri" w:hAnsi="Calibri" w:cs="Calibri"/>
          <w:b/>
          <w:bCs/>
          <w:i/>
          <w:iCs/>
          <w:sz w:val="24"/>
          <w:szCs w:val="24"/>
        </w:rPr>
        <w:t>Sacro’s Vision</w:t>
      </w:r>
      <w:r w:rsidRPr="00EE27D5">
        <w:rPr>
          <w:rFonts w:ascii="Calibri" w:eastAsia="Calibri" w:hAnsi="Calibri" w:cs="Calibri"/>
          <w:i/>
          <w:iCs/>
          <w:sz w:val="24"/>
          <w:szCs w:val="24"/>
        </w:rPr>
        <w:t>:  Scotland will be a place of safety, inclusiveness, and wellbeing for everyone.</w:t>
      </w:r>
    </w:p>
    <w:p w14:paraId="7C42512F" w14:textId="77777777" w:rsidR="00056906" w:rsidRPr="00EE27D5" w:rsidRDefault="00056906" w:rsidP="00EE27D5">
      <w:pPr>
        <w:spacing w:line="360" w:lineRule="auto"/>
        <w:ind w:left="1843" w:hanging="1843"/>
        <w:contextualSpacing/>
        <w:rPr>
          <w:rFonts w:ascii="Calibri" w:eastAsia="Calibri" w:hAnsi="Calibri" w:cs="Calibri"/>
          <w:i/>
          <w:iCs/>
          <w:sz w:val="24"/>
          <w:szCs w:val="24"/>
        </w:rPr>
      </w:pPr>
      <w:r w:rsidRPr="00EE27D5">
        <w:rPr>
          <w:rFonts w:ascii="Calibri" w:eastAsia="Calibri" w:hAnsi="Calibri" w:cs="Calibri"/>
          <w:b/>
          <w:bCs/>
          <w:i/>
          <w:iCs/>
          <w:sz w:val="24"/>
          <w:szCs w:val="24"/>
        </w:rPr>
        <w:t>Sacro’s Mission</w:t>
      </w:r>
      <w:r w:rsidRPr="00EE27D5">
        <w:rPr>
          <w:rFonts w:ascii="Calibri" w:eastAsia="Calibri" w:hAnsi="Calibri" w:cs="Calibri"/>
          <w:i/>
          <w:iCs/>
          <w:sz w:val="24"/>
          <w:szCs w:val="24"/>
        </w:rPr>
        <w:t>:  To deliver life changing services that empower people, give hope and protection, and help to build safe communities.</w:t>
      </w:r>
    </w:p>
    <w:p w14:paraId="1731707D" w14:textId="77777777" w:rsidR="00056906" w:rsidRPr="00EE27D5" w:rsidRDefault="00056906" w:rsidP="00EE27D5">
      <w:pPr>
        <w:spacing w:line="360" w:lineRule="auto"/>
        <w:ind w:left="1843" w:hanging="1843"/>
        <w:contextualSpacing/>
        <w:rPr>
          <w:rFonts w:ascii="Calibri" w:eastAsia="Calibri" w:hAnsi="Calibri" w:cs="Calibri"/>
          <w:sz w:val="24"/>
          <w:szCs w:val="24"/>
        </w:rPr>
      </w:pPr>
    </w:p>
    <w:p w14:paraId="5EB51AFD" w14:textId="77777777" w:rsidR="00056906" w:rsidRPr="00EE27D5" w:rsidRDefault="00056906" w:rsidP="00EE27D5">
      <w:pPr>
        <w:spacing w:line="360" w:lineRule="auto"/>
        <w:rPr>
          <w:rFonts w:ascii="Calibri" w:hAnsi="Calibri" w:cs="Calibri"/>
          <w:b/>
          <w:sz w:val="24"/>
          <w:szCs w:val="24"/>
        </w:rPr>
      </w:pPr>
      <w:r w:rsidRPr="00EE27D5">
        <w:rPr>
          <w:rFonts w:ascii="Calibri" w:hAnsi="Calibri" w:cs="Calibri"/>
          <w:b/>
          <w:sz w:val="24"/>
          <w:szCs w:val="24"/>
        </w:rPr>
        <w:t>To help to fulfil Sacro’s mission by:</w:t>
      </w:r>
    </w:p>
    <w:p w14:paraId="06E419BC" w14:textId="0163A2BC" w:rsidR="00D12B1C" w:rsidRDefault="00056906" w:rsidP="00EE27D5">
      <w:pPr>
        <w:spacing w:line="360" w:lineRule="auto"/>
        <w:rPr>
          <w:rFonts w:ascii="Calibri" w:hAnsi="Calibri" w:cs="Calibri"/>
          <w:bCs/>
          <w:sz w:val="24"/>
          <w:szCs w:val="24"/>
        </w:rPr>
      </w:pPr>
      <w:r w:rsidRPr="00EE27D5">
        <w:rPr>
          <w:rFonts w:ascii="Calibri" w:hAnsi="Calibri" w:cs="Calibri"/>
          <w:bCs/>
          <w:sz w:val="24"/>
          <w:szCs w:val="24"/>
        </w:rPr>
        <w:t xml:space="preserve">Ensuring that Sacro employees are supported and developed to their potential and that the charity runs effectively and efficiently.  Ensuring that Sacro operates to the highest standards of professionalism and that employees are equipped to do their jobs.  </w:t>
      </w:r>
    </w:p>
    <w:p w14:paraId="6666BD98" w14:textId="77777777" w:rsidR="00D12B1C" w:rsidRPr="00EE27D5" w:rsidRDefault="00D12B1C" w:rsidP="00EE27D5">
      <w:pPr>
        <w:spacing w:line="360" w:lineRule="auto"/>
        <w:rPr>
          <w:rFonts w:ascii="Calibri" w:hAnsi="Calibri" w:cs="Calibri"/>
          <w:bCs/>
          <w:sz w:val="24"/>
          <w:szCs w:val="24"/>
        </w:rPr>
      </w:pPr>
    </w:p>
    <w:p w14:paraId="10166EF4" w14:textId="77777777" w:rsidR="007707BD" w:rsidRPr="008E7DAC" w:rsidRDefault="007707BD" w:rsidP="007707BD">
      <w:pPr>
        <w:rPr>
          <w:rFonts w:ascii="Calibri" w:hAnsi="Calibri" w:cs="Arial"/>
          <w:b/>
          <w:sz w:val="24"/>
          <w:szCs w:val="24"/>
        </w:rPr>
      </w:pPr>
      <w:proofErr w:type="gramStart"/>
      <w:r w:rsidRPr="008E7DAC">
        <w:rPr>
          <w:rFonts w:ascii="Calibri" w:hAnsi="Calibri" w:cs="Arial"/>
          <w:b/>
          <w:sz w:val="24"/>
          <w:szCs w:val="24"/>
        </w:rPr>
        <w:t>Overall</w:t>
      </w:r>
      <w:proofErr w:type="gramEnd"/>
      <w:r w:rsidRPr="008E7DAC">
        <w:rPr>
          <w:rFonts w:ascii="Calibri" w:hAnsi="Calibri" w:cs="Arial"/>
          <w:b/>
          <w:sz w:val="24"/>
          <w:szCs w:val="24"/>
        </w:rPr>
        <w:t xml:space="preserve"> Purpose of the Role </w:t>
      </w:r>
    </w:p>
    <w:p w14:paraId="47AB4176" w14:textId="77777777" w:rsidR="007707BD" w:rsidRPr="008E7DAC" w:rsidRDefault="007707BD" w:rsidP="007707BD">
      <w:pPr>
        <w:rPr>
          <w:rFonts w:ascii="Calibri" w:hAnsi="Calibri" w:cs="Arial"/>
          <w:b/>
          <w:sz w:val="24"/>
          <w:szCs w:val="24"/>
        </w:rPr>
      </w:pPr>
    </w:p>
    <w:p w14:paraId="0FFB15E6" w14:textId="77777777" w:rsidR="007707BD" w:rsidRPr="008E7DAC" w:rsidRDefault="007707BD" w:rsidP="007707BD">
      <w:pPr>
        <w:rPr>
          <w:rFonts w:ascii="Calibri" w:hAnsi="Calibri" w:cs="Arial"/>
          <w:sz w:val="24"/>
          <w:szCs w:val="24"/>
        </w:rPr>
      </w:pPr>
      <w:r w:rsidRPr="008E7DAC">
        <w:rPr>
          <w:rFonts w:ascii="Calibri" w:hAnsi="Calibri" w:cs="Arial"/>
          <w:sz w:val="24"/>
          <w:szCs w:val="24"/>
        </w:rPr>
        <w:t xml:space="preserve">To assist in the development and provision of the </w:t>
      </w:r>
      <w:proofErr w:type="gramStart"/>
      <w:r w:rsidRPr="008E7DAC">
        <w:rPr>
          <w:rFonts w:ascii="Calibri" w:hAnsi="Calibri" w:cs="Arial"/>
          <w:sz w:val="24"/>
          <w:szCs w:val="24"/>
        </w:rPr>
        <w:t>day to day</w:t>
      </w:r>
      <w:proofErr w:type="gramEnd"/>
      <w:r w:rsidRPr="008E7DAC">
        <w:rPr>
          <w:rFonts w:ascii="Calibri" w:hAnsi="Calibri" w:cs="Arial"/>
          <w:sz w:val="24"/>
          <w:szCs w:val="24"/>
        </w:rPr>
        <w:t xml:space="preserve"> services of Sacro</w:t>
      </w:r>
      <w:r>
        <w:rPr>
          <w:rFonts w:ascii="Calibri" w:hAnsi="Calibri" w:cs="Arial"/>
          <w:sz w:val="24"/>
          <w:szCs w:val="24"/>
        </w:rPr>
        <w:t>’s Your Home Housing Support Service</w:t>
      </w:r>
      <w:r w:rsidRPr="008E7DAC">
        <w:rPr>
          <w:rFonts w:ascii="Calibri" w:hAnsi="Calibri" w:cs="Arial"/>
          <w:sz w:val="24"/>
          <w:szCs w:val="24"/>
        </w:rPr>
        <w:t xml:space="preserve"> with responsibility to:</w:t>
      </w:r>
      <w:r w:rsidRPr="008E7DAC">
        <w:rPr>
          <w:rFonts w:ascii="Calibri" w:hAnsi="Calibri" w:cs="Arial"/>
          <w:sz w:val="24"/>
          <w:szCs w:val="24"/>
        </w:rPr>
        <w:br/>
      </w:r>
    </w:p>
    <w:p w14:paraId="2E83DDB7"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color w:val="003744"/>
          <w:sz w:val="24"/>
          <w:szCs w:val="24"/>
          <w:shd w:val="clear" w:color="auto" w:fill="FFFFFF"/>
        </w:rPr>
        <w:t xml:space="preserve">Reduce and alleviate homelessness and to help people to </w:t>
      </w:r>
      <w:r>
        <w:rPr>
          <w:rFonts w:ascii="Calibri" w:hAnsi="Calibri" w:cs="Arial"/>
          <w:color w:val="003744"/>
          <w:sz w:val="24"/>
          <w:szCs w:val="24"/>
          <w:shd w:val="clear" w:color="auto" w:fill="FFFFFF"/>
        </w:rPr>
        <w:t xml:space="preserve">obtain and </w:t>
      </w:r>
      <w:r w:rsidRPr="008E7DAC">
        <w:rPr>
          <w:rFonts w:ascii="Calibri" w:hAnsi="Calibri" w:cs="Arial"/>
          <w:color w:val="003744"/>
          <w:sz w:val="24"/>
          <w:szCs w:val="24"/>
          <w:shd w:val="clear" w:color="auto" w:fill="FFFFFF"/>
        </w:rPr>
        <w:t>sustain tenancies</w:t>
      </w:r>
    </w:p>
    <w:p w14:paraId="13DD820F"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Proactively identify people at risk of future homelessness at the earliest possible stage</w:t>
      </w:r>
    </w:p>
    <w:p w14:paraId="33D3455A"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Prevent escalation of issues which can lead to homelessness</w:t>
      </w:r>
    </w:p>
    <w:p w14:paraId="4B18679C"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 xml:space="preserve">Liaise closely with partner and external agencies </w:t>
      </w:r>
    </w:p>
    <w:p w14:paraId="024BA451"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Raise awareness of and address community/ family/ conflict situations that could lead to homelessness</w:t>
      </w:r>
    </w:p>
    <w:p w14:paraId="2AEB6655" w14:textId="77777777" w:rsidR="007707BD" w:rsidRPr="008E7DAC" w:rsidRDefault="007707BD" w:rsidP="007707BD">
      <w:pPr>
        <w:numPr>
          <w:ilvl w:val="0"/>
          <w:numId w:val="46"/>
        </w:numPr>
        <w:ind w:left="849"/>
        <w:rPr>
          <w:rFonts w:ascii="Calibri" w:hAnsi="Calibri" w:cs="Arial"/>
          <w:sz w:val="24"/>
          <w:szCs w:val="24"/>
        </w:rPr>
      </w:pPr>
      <w:r w:rsidRPr="008E7DAC">
        <w:rPr>
          <w:rFonts w:ascii="Calibri" w:hAnsi="Calibri" w:cs="Arial"/>
          <w:sz w:val="24"/>
          <w:szCs w:val="24"/>
        </w:rPr>
        <w:t>carry a caseload in relation to the service requirement</w:t>
      </w:r>
    </w:p>
    <w:p w14:paraId="23C1997C" w14:textId="77777777" w:rsidR="007707BD" w:rsidRPr="00147DA9" w:rsidRDefault="007707BD" w:rsidP="007707BD">
      <w:pPr>
        <w:numPr>
          <w:ilvl w:val="0"/>
          <w:numId w:val="46"/>
        </w:numPr>
        <w:ind w:left="849"/>
        <w:rPr>
          <w:rFonts w:ascii="Calibri" w:hAnsi="Calibri" w:cs="Arial"/>
          <w:sz w:val="24"/>
          <w:szCs w:val="24"/>
        </w:rPr>
      </w:pPr>
      <w:r w:rsidRPr="00147DA9">
        <w:rPr>
          <w:rFonts w:ascii="Calibri" w:hAnsi="Calibri" w:cs="Arial"/>
          <w:sz w:val="24"/>
          <w:szCs w:val="24"/>
        </w:rPr>
        <w:t>to provide support to individuals with complex needs within a residential Rapid Access Accommodation service</w:t>
      </w:r>
    </w:p>
    <w:p w14:paraId="5529E2EB" w14:textId="77777777" w:rsidR="007707BD" w:rsidRPr="008E7DAC" w:rsidRDefault="007707BD" w:rsidP="007707BD">
      <w:pPr>
        <w:rPr>
          <w:rFonts w:ascii="Calibri" w:hAnsi="Calibri" w:cs="Arial"/>
          <w:sz w:val="24"/>
          <w:szCs w:val="24"/>
        </w:rPr>
      </w:pPr>
    </w:p>
    <w:p w14:paraId="42F3260A" w14:textId="77777777" w:rsidR="007707BD" w:rsidRPr="008E7DAC" w:rsidRDefault="007707BD" w:rsidP="007707BD">
      <w:pPr>
        <w:rPr>
          <w:rFonts w:ascii="Calibri" w:hAnsi="Calibri" w:cs="Arial"/>
          <w:b/>
          <w:sz w:val="28"/>
          <w:szCs w:val="24"/>
        </w:rPr>
      </w:pPr>
      <w:r w:rsidRPr="008E7DAC">
        <w:rPr>
          <w:rFonts w:ascii="Calibri" w:hAnsi="Calibri"/>
          <w:b/>
          <w:bCs/>
          <w:sz w:val="24"/>
          <w:szCs w:val="23"/>
        </w:rPr>
        <w:t>Main Duties and Responsibilities</w:t>
      </w:r>
    </w:p>
    <w:p w14:paraId="05073137" w14:textId="77777777" w:rsidR="007707BD" w:rsidRPr="008E7DAC" w:rsidRDefault="007707BD" w:rsidP="007707BD">
      <w:pPr>
        <w:rPr>
          <w:rFonts w:ascii="Calibri" w:hAnsi="Calibri" w:cs="Arial"/>
          <w:sz w:val="24"/>
          <w:szCs w:val="24"/>
        </w:rPr>
      </w:pPr>
    </w:p>
    <w:p w14:paraId="7FF7CDD0"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carry out the </w:t>
      </w:r>
      <w:proofErr w:type="gramStart"/>
      <w:r w:rsidRPr="008E7DAC">
        <w:rPr>
          <w:rFonts w:ascii="Calibri" w:hAnsi="Calibri" w:cs="Arial"/>
          <w:sz w:val="24"/>
          <w:szCs w:val="24"/>
        </w:rPr>
        <w:t>day to day</w:t>
      </w:r>
      <w:proofErr w:type="gramEnd"/>
      <w:r w:rsidRPr="008E7DAC">
        <w:rPr>
          <w:rFonts w:ascii="Calibri" w:hAnsi="Calibri" w:cs="Arial"/>
          <w:sz w:val="24"/>
          <w:szCs w:val="24"/>
        </w:rPr>
        <w:t xml:space="preserve"> functions and participate in the day to day decision making of the ‘Your Home’ </w:t>
      </w:r>
      <w:r>
        <w:rPr>
          <w:rFonts w:ascii="Calibri" w:hAnsi="Calibri" w:cs="Arial"/>
          <w:sz w:val="24"/>
          <w:szCs w:val="24"/>
        </w:rPr>
        <w:t>Housing Support Service</w:t>
      </w:r>
      <w:r w:rsidRPr="008E7DAC">
        <w:rPr>
          <w:rFonts w:ascii="Calibri" w:hAnsi="Calibri" w:cs="Arial"/>
          <w:sz w:val="24"/>
          <w:szCs w:val="24"/>
        </w:rPr>
        <w:t>, as directed by the Team Leader.</w:t>
      </w:r>
    </w:p>
    <w:p w14:paraId="609FA5AA" w14:textId="77777777" w:rsidR="007707BD" w:rsidRPr="008E7DAC" w:rsidRDefault="007707BD" w:rsidP="007707BD">
      <w:pPr>
        <w:numPr>
          <w:ilvl w:val="12"/>
          <w:numId w:val="0"/>
        </w:numPr>
        <w:ind w:left="283" w:hanging="283"/>
        <w:rPr>
          <w:rFonts w:ascii="Calibri" w:hAnsi="Calibri" w:cs="Arial"/>
          <w:sz w:val="24"/>
          <w:szCs w:val="24"/>
        </w:rPr>
      </w:pPr>
    </w:p>
    <w:p w14:paraId="67A34365"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establish and maintain appropriate referral and information systems.</w:t>
      </w:r>
    </w:p>
    <w:p w14:paraId="7D5D7552" w14:textId="77777777" w:rsidR="007707BD" w:rsidRPr="008E7DAC" w:rsidRDefault="007707BD" w:rsidP="007707BD">
      <w:pPr>
        <w:numPr>
          <w:ilvl w:val="12"/>
          <w:numId w:val="0"/>
        </w:numPr>
        <w:ind w:left="283" w:hanging="283"/>
        <w:rPr>
          <w:rFonts w:ascii="Calibri" w:hAnsi="Calibri" w:cs="Arial"/>
          <w:sz w:val="24"/>
          <w:szCs w:val="24"/>
        </w:rPr>
      </w:pPr>
    </w:p>
    <w:p w14:paraId="056ABFC2"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proactively manage a flexible caseload of clients </w:t>
      </w:r>
    </w:p>
    <w:p w14:paraId="6B4B176B" w14:textId="77777777" w:rsidR="007707BD" w:rsidRPr="008E7DAC" w:rsidRDefault="007707BD" w:rsidP="007707BD">
      <w:pPr>
        <w:pStyle w:val="ListParagraph"/>
        <w:rPr>
          <w:rFonts w:ascii="Calibri" w:hAnsi="Calibri" w:cs="Arial"/>
          <w:sz w:val="24"/>
          <w:szCs w:val="24"/>
        </w:rPr>
      </w:pPr>
    </w:p>
    <w:p w14:paraId="3ACE4893"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w:t>
      </w:r>
      <w:r>
        <w:rPr>
          <w:rFonts w:ascii="Calibri" w:hAnsi="Calibri" w:cs="Arial"/>
          <w:sz w:val="24"/>
          <w:szCs w:val="24"/>
        </w:rPr>
        <w:t xml:space="preserve">facilitate </w:t>
      </w:r>
      <w:r w:rsidRPr="008E7DAC">
        <w:rPr>
          <w:rFonts w:ascii="Calibri" w:hAnsi="Calibri" w:cs="Arial"/>
          <w:sz w:val="24"/>
          <w:szCs w:val="24"/>
        </w:rPr>
        <w:t>mediat</w:t>
      </w:r>
      <w:r>
        <w:rPr>
          <w:rFonts w:ascii="Calibri" w:hAnsi="Calibri" w:cs="Arial"/>
          <w:sz w:val="24"/>
          <w:szCs w:val="24"/>
        </w:rPr>
        <w:t>ion</w:t>
      </w:r>
      <w:r w:rsidRPr="008E7DAC">
        <w:rPr>
          <w:rFonts w:ascii="Calibri" w:hAnsi="Calibri" w:cs="Arial"/>
          <w:sz w:val="24"/>
          <w:szCs w:val="24"/>
        </w:rPr>
        <w:t xml:space="preserve"> between clients in dispute, in accordance with agreed procedures.</w:t>
      </w:r>
    </w:p>
    <w:p w14:paraId="16C30E0A" w14:textId="77777777" w:rsidR="007707BD" w:rsidRPr="008E7DAC" w:rsidRDefault="007707BD" w:rsidP="007707BD">
      <w:pPr>
        <w:numPr>
          <w:ilvl w:val="12"/>
          <w:numId w:val="0"/>
        </w:numPr>
        <w:rPr>
          <w:rFonts w:ascii="Calibri" w:hAnsi="Calibri" w:cs="Arial"/>
          <w:sz w:val="24"/>
          <w:szCs w:val="24"/>
        </w:rPr>
      </w:pPr>
    </w:p>
    <w:p w14:paraId="53FE58EB"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lastRenderedPageBreak/>
        <w:t>To ensure the provision of a high quality and consistent level of service through, for example, appropriate processing of referrals, provision of written documents and provision of appropriate support and assistance to clients.</w:t>
      </w:r>
    </w:p>
    <w:p w14:paraId="5FA60D8E" w14:textId="77777777" w:rsidR="007707BD" w:rsidRPr="008E7DAC" w:rsidRDefault="007707BD" w:rsidP="007707BD">
      <w:pPr>
        <w:numPr>
          <w:ilvl w:val="12"/>
          <w:numId w:val="0"/>
        </w:numPr>
        <w:ind w:left="283" w:hanging="283"/>
        <w:rPr>
          <w:rFonts w:ascii="Calibri" w:hAnsi="Calibri" w:cs="Arial"/>
          <w:sz w:val="24"/>
          <w:szCs w:val="24"/>
        </w:rPr>
      </w:pPr>
    </w:p>
    <w:p w14:paraId="0062E6CB"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maintain appropriate and accurate records of clients as required.</w:t>
      </w:r>
    </w:p>
    <w:p w14:paraId="6D3CA3EE" w14:textId="77777777" w:rsidR="007707BD" w:rsidRPr="008E7DAC" w:rsidRDefault="007707BD" w:rsidP="007707BD">
      <w:pPr>
        <w:numPr>
          <w:ilvl w:val="12"/>
          <w:numId w:val="0"/>
        </w:numPr>
        <w:ind w:left="283" w:hanging="283"/>
        <w:rPr>
          <w:rFonts w:ascii="Calibri" w:hAnsi="Calibri" w:cs="Arial"/>
          <w:sz w:val="24"/>
          <w:szCs w:val="24"/>
        </w:rPr>
      </w:pPr>
    </w:p>
    <w:p w14:paraId="4A69C56B"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monitor and review progress and report to the Team Leader.</w:t>
      </w:r>
    </w:p>
    <w:p w14:paraId="56C76792" w14:textId="77777777" w:rsidR="007707BD" w:rsidRPr="008E7DAC" w:rsidRDefault="007707BD" w:rsidP="007707BD">
      <w:pPr>
        <w:numPr>
          <w:ilvl w:val="12"/>
          <w:numId w:val="0"/>
        </w:numPr>
        <w:ind w:left="283" w:hanging="283"/>
        <w:rPr>
          <w:rFonts w:ascii="Calibri" w:hAnsi="Calibri" w:cs="Arial"/>
          <w:sz w:val="24"/>
          <w:szCs w:val="24"/>
        </w:rPr>
      </w:pPr>
    </w:p>
    <w:p w14:paraId="3ADD33BE"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prepare reports and other written materials as requested by the Team Leader.</w:t>
      </w:r>
    </w:p>
    <w:p w14:paraId="5316C27C" w14:textId="77777777" w:rsidR="007707BD" w:rsidRPr="008E7DAC" w:rsidRDefault="007707BD" w:rsidP="007707BD">
      <w:pPr>
        <w:rPr>
          <w:rFonts w:ascii="Calibri" w:hAnsi="Calibri" w:cs="Arial"/>
          <w:sz w:val="24"/>
          <w:szCs w:val="24"/>
        </w:rPr>
      </w:pPr>
    </w:p>
    <w:p w14:paraId="2B2FED4F"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establish appropriate professional links with all local related agencies and to liaise with other organisations, as required.</w:t>
      </w:r>
    </w:p>
    <w:p w14:paraId="68AFB681" w14:textId="77777777" w:rsidR="007707BD" w:rsidRPr="008E7DAC" w:rsidRDefault="007707BD" w:rsidP="007707BD">
      <w:pPr>
        <w:rPr>
          <w:rFonts w:ascii="Calibri" w:hAnsi="Calibri" w:cs="Arial"/>
          <w:sz w:val="24"/>
          <w:szCs w:val="24"/>
        </w:rPr>
      </w:pPr>
    </w:p>
    <w:p w14:paraId="37F965A7"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participate in the development and delivery of workshops/educational programmes with a view to reducing homelessness.</w:t>
      </w:r>
    </w:p>
    <w:p w14:paraId="75BD9BFE" w14:textId="77777777" w:rsidR="007707BD" w:rsidRPr="008E7DAC" w:rsidRDefault="007707BD" w:rsidP="007707BD">
      <w:pPr>
        <w:pStyle w:val="ListParagraph"/>
        <w:rPr>
          <w:rFonts w:ascii="Calibri" w:hAnsi="Calibri" w:cs="Arial"/>
          <w:sz w:val="24"/>
          <w:szCs w:val="24"/>
        </w:rPr>
      </w:pPr>
    </w:p>
    <w:p w14:paraId="061667CC"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establish, maintain and update such material as may assist in the operation of the project, as appropriate.</w:t>
      </w:r>
    </w:p>
    <w:p w14:paraId="2498AECA" w14:textId="77777777" w:rsidR="007707BD" w:rsidRPr="008E7DAC" w:rsidRDefault="007707BD" w:rsidP="007707BD">
      <w:pPr>
        <w:numPr>
          <w:ilvl w:val="12"/>
          <w:numId w:val="0"/>
        </w:numPr>
        <w:ind w:left="283" w:hanging="283"/>
        <w:rPr>
          <w:rFonts w:ascii="Calibri" w:hAnsi="Calibri" w:cs="Arial"/>
          <w:sz w:val="24"/>
          <w:szCs w:val="24"/>
        </w:rPr>
      </w:pPr>
    </w:p>
    <w:p w14:paraId="10763F45"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participate in the recruitment, training, and support of project volunteers and to oversee the work of volunteers / student placements and others as required and directed by the Team Leader.</w:t>
      </w:r>
    </w:p>
    <w:p w14:paraId="23660346" w14:textId="77777777" w:rsidR="007707BD" w:rsidRPr="008E7DAC" w:rsidRDefault="007707BD" w:rsidP="007707BD">
      <w:pPr>
        <w:numPr>
          <w:ilvl w:val="12"/>
          <w:numId w:val="0"/>
        </w:numPr>
        <w:rPr>
          <w:rFonts w:ascii="Calibri" w:hAnsi="Calibri" w:cs="Arial"/>
          <w:sz w:val="24"/>
          <w:szCs w:val="24"/>
        </w:rPr>
      </w:pPr>
    </w:p>
    <w:p w14:paraId="1B9859AA"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 xml:space="preserve">To participate in the ongoing development of the project in conjunction with </w:t>
      </w:r>
      <w:proofErr w:type="gramStart"/>
      <w:r w:rsidRPr="008E7DAC">
        <w:rPr>
          <w:rFonts w:ascii="Calibri" w:hAnsi="Calibri" w:cs="Arial"/>
          <w:sz w:val="24"/>
          <w:szCs w:val="24"/>
        </w:rPr>
        <w:t>the  Team</w:t>
      </w:r>
      <w:proofErr w:type="gramEnd"/>
      <w:r w:rsidRPr="008E7DAC">
        <w:rPr>
          <w:rFonts w:ascii="Calibri" w:hAnsi="Calibri" w:cs="Arial"/>
          <w:sz w:val="24"/>
          <w:szCs w:val="24"/>
        </w:rPr>
        <w:t xml:space="preserve"> Leader.</w:t>
      </w:r>
    </w:p>
    <w:p w14:paraId="3EB4A24E" w14:textId="77777777" w:rsidR="007707BD" w:rsidRPr="008E7DAC" w:rsidRDefault="007707BD" w:rsidP="007707BD">
      <w:pPr>
        <w:numPr>
          <w:ilvl w:val="12"/>
          <w:numId w:val="0"/>
        </w:numPr>
        <w:ind w:left="283" w:hanging="283"/>
        <w:rPr>
          <w:rFonts w:ascii="Calibri" w:hAnsi="Calibri" w:cs="Arial"/>
          <w:sz w:val="24"/>
          <w:szCs w:val="24"/>
        </w:rPr>
      </w:pPr>
      <w:r w:rsidRPr="008E7DAC">
        <w:rPr>
          <w:rFonts w:ascii="Calibri" w:hAnsi="Calibri" w:cs="Arial"/>
          <w:sz w:val="24"/>
          <w:szCs w:val="24"/>
        </w:rPr>
        <w:t xml:space="preserve"> </w:t>
      </w:r>
    </w:p>
    <w:p w14:paraId="32C3521E"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participate appropriately in training events and other such professional activities, as may be required.</w:t>
      </w:r>
    </w:p>
    <w:p w14:paraId="0A322331" w14:textId="77777777" w:rsidR="007707BD" w:rsidRPr="008E7DAC" w:rsidRDefault="007707BD" w:rsidP="007707BD">
      <w:pPr>
        <w:numPr>
          <w:ilvl w:val="12"/>
          <w:numId w:val="0"/>
        </w:numPr>
        <w:ind w:left="283" w:hanging="283"/>
        <w:rPr>
          <w:rFonts w:ascii="Calibri" w:hAnsi="Calibri" w:cs="Arial"/>
          <w:sz w:val="24"/>
          <w:szCs w:val="24"/>
        </w:rPr>
      </w:pPr>
    </w:p>
    <w:p w14:paraId="407CBD8E" w14:textId="77777777" w:rsidR="007707BD" w:rsidRPr="008E7DAC" w:rsidRDefault="007707BD" w:rsidP="007707BD">
      <w:pPr>
        <w:numPr>
          <w:ilvl w:val="0"/>
          <w:numId w:val="46"/>
        </w:numPr>
        <w:rPr>
          <w:rFonts w:ascii="Calibri" w:hAnsi="Calibri" w:cs="Arial"/>
          <w:sz w:val="24"/>
          <w:szCs w:val="24"/>
        </w:rPr>
      </w:pPr>
      <w:r w:rsidRPr="008E7DAC">
        <w:rPr>
          <w:rFonts w:ascii="Calibri" w:hAnsi="Calibri" w:cs="Arial"/>
          <w:sz w:val="24"/>
          <w:szCs w:val="24"/>
        </w:rPr>
        <w:t>To carry out all duties in accordance with Sacro policies and procedures.</w:t>
      </w:r>
    </w:p>
    <w:p w14:paraId="0C80D79E" w14:textId="77777777" w:rsidR="007707BD" w:rsidRPr="008E7DAC" w:rsidRDefault="007707BD" w:rsidP="007707BD">
      <w:pPr>
        <w:rPr>
          <w:rFonts w:ascii="Calibri" w:hAnsi="Calibri" w:cs="Arial"/>
          <w:sz w:val="24"/>
          <w:szCs w:val="24"/>
        </w:rPr>
      </w:pPr>
    </w:p>
    <w:p w14:paraId="45DC7282" w14:textId="77777777" w:rsidR="007707BD" w:rsidRPr="008E7DAC" w:rsidRDefault="007707BD" w:rsidP="007707BD">
      <w:pPr>
        <w:rPr>
          <w:rFonts w:ascii="Calibri" w:hAnsi="Calibri" w:cs="Arial"/>
          <w:b/>
          <w:sz w:val="24"/>
          <w:szCs w:val="24"/>
        </w:rPr>
      </w:pPr>
      <w:r w:rsidRPr="008E7DAC">
        <w:rPr>
          <w:rFonts w:ascii="Calibri" w:hAnsi="Calibri" w:cs="Arial"/>
          <w:b/>
          <w:sz w:val="24"/>
          <w:szCs w:val="24"/>
        </w:rPr>
        <w:t>Education and Experience Required</w:t>
      </w:r>
    </w:p>
    <w:p w14:paraId="3521C237" w14:textId="77777777" w:rsidR="007707BD" w:rsidRPr="008E7DAC" w:rsidRDefault="007707BD" w:rsidP="007707BD">
      <w:pPr>
        <w:rPr>
          <w:rFonts w:ascii="Calibri" w:hAnsi="Calibri" w:cs="Arial"/>
          <w:b/>
          <w:sz w:val="24"/>
          <w:szCs w:val="24"/>
        </w:rPr>
      </w:pPr>
    </w:p>
    <w:p w14:paraId="6B247B6A" w14:textId="77777777" w:rsidR="007707BD" w:rsidRDefault="007707BD" w:rsidP="007707BD">
      <w:pPr>
        <w:pStyle w:val="BodyText"/>
        <w:rPr>
          <w:rFonts w:ascii="Calibri" w:hAnsi="Calibri"/>
          <w:sz w:val="24"/>
          <w:szCs w:val="24"/>
        </w:rPr>
      </w:pPr>
      <w:r w:rsidRPr="008E7DAC">
        <w:rPr>
          <w:rFonts w:ascii="Calibri" w:hAnsi="Calibri"/>
          <w:sz w:val="24"/>
          <w:szCs w:val="24"/>
        </w:rPr>
        <w:t xml:space="preserve">The postholder requires good written and verbal communication skills and educated at least to Higher level. </w:t>
      </w:r>
    </w:p>
    <w:p w14:paraId="719F7DA0" w14:textId="77777777" w:rsidR="007707BD" w:rsidRDefault="007707BD" w:rsidP="007707BD">
      <w:pPr>
        <w:pStyle w:val="BodyText"/>
        <w:rPr>
          <w:rFonts w:ascii="Calibri" w:hAnsi="Calibri"/>
          <w:sz w:val="24"/>
          <w:szCs w:val="24"/>
        </w:rPr>
      </w:pPr>
    </w:p>
    <w:p w14:paraId="0EA36787" w14:textId="77777777" w:rsidR="007707BD" w:rsidRDefault="007707BD" w:rsidP="007707BD">
      <w:pPr>
        <w:pStyle w:val="BodyText"/>
        <w:rPr>
          <w:rFonts w:ascii="Calibri" w:hAnsi="Calibri"/>
          <w:sz w:val="24"/>
          <w:szCs w:val="24"/>
        </w:rPr>
      </w:pPr>
      <w:r>
        <w:rPr>
          <w:rFonts w:ascii="Calibri" w:hAnsi="Calibri"/>
          <w:sz w:val="24"/>
          <w:szCs w:val="24"/>
        </w:rPr>
        <w:t>The postholder requires to be qualified to at least SVQ 2 in Health and Social Care or willing to work towards the qualification</w:t>
      </w:r>
    </w:p>
    <w:p w14:paraId="2DC75806" w14:textId="77777777" w:rsidR="007707BD" w:rsidRDefault="007707BD" w:rsidP="007707BD">
      <w:pPr>
        <w:pStyle w:val="BodyText"/>
        <w:rPr>
          <w:rFonts w:ascii="Calibri" w:hAnsi="Calibri"/>
          <w:sz w:val="24"/>
          <w:szCs w:val="24"/>
        </w:rPr>
      </w:pPr>
    </w:p>
    <w:p w14:paraId="53889793" w14:textId="77777777" w:rsidR="007707BD" w:rsidRDefault="007707BD" w:rsidP="007707BD">
      <w:pPr>
        <w:pStyle w:val="BodyText"/>
        <w:rPr>
          <w:rFonts w:ascii="Calibri" w:hAnsi="Calibri"/>
          <w:sz w:val="24"/>
          <w:szCs w:val="24"/>
        </w:rPr>
      </w:pPr>
      <w:r>
        <w:rPr>
          <w:rFonts w:ascii="Calibri" w:hAnsi="Calibri"/>
          <w:sz w:val="24"/>
          <w:szCs w:val="24"/>
        </w:rPr>
        <w:t xml:space="preserve">Experience of providing support within a residential setting is essential </w:t>
      </w:r>
    </w:p>
    <w:p w14:paraId="3A2BC17D" w14:textId="77777777" w:rsidR="007707BD" w:rsidRDefault="007707BD" w:rsidP="007707BD">
      <w:pPr>
        <w:pStyle w:val="BodyText"/>
        <w:rPr>
          <w:rFonts w:ascii="Calibri" w:hAnsi="Calibri"/>
          <w:sz w:val="24"/>
          <w:szCs w:val="24"/>
        </w:rPr>
      </w:pPr>
    </w:p>
    <w:p w14:paraId="3BAA9F25" w14:textId="77777777" w:rsidR="007707BD" w:rsidRPr="008E7DAC" w:rsidRDefault="007707BD" w:rsidP="007707BD">
      <w:pPr>
        <w:pStyle w:val="BodyText"/>
        <w:rPr>
          <w:rFonts w:ascii="Calibri" w:hAnsi="Calibri"/>
          <w:b/>
          <w:sz w:val="24"/>
          <w:szCs w:val="24"/>
        </w:rPr>
      </w:pPr>
      <w:r>
        <w:rPr>
          <w:rFonts w:ascii="Calibri" w:hAnsi="Calibri"/>
          <w:sz w:val="24"/>
          <w:szCs w:val="24"/>
        </w:rPr>
        <w:t xml:space="preserve">Experience of working with a client group with complex needs is essential      </w:t>
      </w:r>
      <w:r w:rsidRPr="008E7DAC">
        <w:rPr>
          <w:rFonts w:ascii="Calibri" w:hAnsi="Calibri"/>
          <w:sz w:val="24"/>
          <w:szCs w:val="24"/>
        </w:rPr>
        <w:br/>
      </w:r>
      <w:r w:rsidRPr="008E7DAC">
        <w:rPr>
          <w:rFonts w:ascii="Calibri" w:hAnsi="Calibri"/>
          <w:sz w:val="24"/>
          <w:szCs w:val="24"/>
        </w:rPr>
        <w:br/>
        <w:t>Community or Family Mediation training / Conflict Resolution training / housing advice/homelessness prevention/ or similar experience an advantage.</w:t>
      </w:r>
    </w:p>
    <w:p w14:paraId="1BA813E7" w14:textId="77777777" w:rsidR="007707BD" w:rsidRDefault="007707BD" w:rsidP="007707BD">
      <w:pPr>
        <w:rPr>
          <w:rFonts w:ascii="Calibri" w:hAnsi="Calibri" w:cs="Arial"/>
          <w:sz w:val="24"/>
          <w:szCs w:val="24"/>
        </w:rPr>
      </w:pPr>
    </w:p>
    <w:p w14:paraId="1A104702" w14:textId="6EB400E1" w:rsidR="007707BD" w:rsidRDefault="007707BD" w:rsidP="007707BD">
      <w:pPr>
        <w:rPr>
          <w:rFonts w:ascii="Calibri" w:hAnsi="Calibri" w:cs="Arial"/>
          <w:sz w:val="24"/>
          <w:szCs w:val="24"/>
        </w:rPr>
      </w:pPr>
    </w:p>
    <w:p w14:paraId="0A92B3E6" w14:textId="77777777" w:rsidR="00022E29" w:rsidRPr="008E7DAC" w:rsidRDefault="00022E29" w:rsidP="007707BD">
      <w:pPr>
        <w:rPr>
          <w:rFonts w:ascii="Calibri" w:hAnsi="Calibri" w:cs="Arial"/>
          <w:sz w:val="24"/>
          <w:szCs w:val="24"/>
        </w:rPr>
      </w:pPr>
    </w:p>
    <w:p w14:paraId="7D80D324" w14:textId="77777777" w:rsidR="007707BD" w:rsidRPr="008E7DAC" w:rsidRDefault="007707BD" w:rsidP="007707BD">
      <w:pPr>
        <w:rPr>
          <w:rFonts w:ascii="Calibri" w:hAnsi="Calibri" w:cs="Arial"/>
          <w:sz w:val="24"/>
          <w:szCs w:val="24"/>
        </w:rPr>
      </w:pPr>
      <w:r w:rsidRPr="008E7DAC">
        <w:rPr>
          <w:rFonts w:ascii="Calibri" w:hAnsi="Calibri" w:cs="Arial"/>
          <w:b/>
          <w:sz w:val="24"/>
          <w:szCs w:val="24"/>
        </w:rPr>
        <w:lastRenderedPageBreak/>
        <w:t xml:space="preserve">Other </w:t>
      </w:r>
    </w:p>
    <w:p w14:paraId="52310DDA" w14:textId="77777777" w:rsidR="007707BD" w:rsidRPr="008E7DAC" w:rsidRDefault="007707BD" w:rsidP="007707BD">
      <w:pPr>
        <w:rPr>
          <w:rFonts w:ascii="Calibri" w:hAnsi="Calibri" w:cs="Arial"/>
          <w:sz w:val="24"/>
          <w:szCs w:val="24"/>
        </w:rPr>
      </w:pPr>
    </w:p>
    <w:p w14:paraId="3EED551D" w14:textId="77777777" w:rsidR="007707BD" w:rsidRPr="008E7DAC" w:rsidRDefault="007707BD" w:rsidP="007707BD">
      <w:pPr>
        <w:rPr>
          <w:rFonts w:ascii="Calibri" w:hAnsi="Calibri" w:cs="Arial"/>
          <w:sz w:val="24"/>
          <w:szCs w:val="24"/>
        </w:rPr>
      </w:pPr>
      <w:r w:rsidRPr="008E7DAC">
        <w:rPr>
          <w:rFonts w:ascii="Calibri" w:hAnsi="Calibri" w:cs="Arial"/>
          <w:sz w:val="24"/>
          <w:szCs w:val="24"/>
        </w:rPr>
        <w:t>Sacro is fully committed to the active promotion of equal opportunity in its capacity as an employer and in the provision of all its services both to offenders and to the community. It is the individual responsibility of every member of staff to seek to ensure the practical application of this policy.</w:t>
      </w:r>
    </w:p>
    <w:p w14:paraId="31E7091C" w14:textId="77777777" w:rsidR="007707BD" w:rsidRPr="008E7DAC" w:rsidRDefault="007707BD" w:rsidP="007707BD">
      <w:pPr>
        <w:rPr>
          <w:rFonts w:ascii="Calibri" w:hAnsi="Calibri" w:cs="Arial"/>
          <w:sz w:val="24"/>
          <w:szCs w:val="24"/>
        </w:rPr>
      </w:pPr>
    </w:p>
    <w:p w14:paraId="07554D45" w14:textId="77777777" w:rsidR="007707BD" w:rsidRPr="008E7DAC" w:rsidRDefault="007707BD" w:rsidP="007707BD">
      <w:pPr>
        <w:rPr>
          <w:rFonts w:ascii="Calibri" w:hAnsi="Calibri" w:cs="Arial"/>
          <w:sz w:val="24"/>
          <w:szCs w:val="24"/>
        </w:rPr>
      </w:pPr>
      <w:r w:rsidRPr="008E7DAC">
        <w:rPr>
          <w:rFonts w:ascii="Calibri" w:hAnsi="Calibri" w:cs="Arial"/>
          <w:sz w:val="24"/>
          <w:szCs w:val="24"/>
        </w:rPr>
        <w:t>All staff require to be committed to Sacro aims and objectives and to the promotion of equality of opportunity.</w:t>
      </w:r>
    </w:p>
    <w:p w14:paraId="6E81F83A" w14:textId="77777777" w:rsidR="007707BD" w:rsidRPr="008E7DAC" w:rsidRDefault="007707BD" w:rsidP="007707BD">
      <w:pPr>
        <w:rPr>
          <w:rFonts w:ascii="Calibri" w:hAnsi="Calibri" w:cs="Arial"/>
          <w:sz w:val="24"/>
          <w:szCs w:val="24"/>
        </w:rPr>
      </w:pPr>
    </w:p>
    <w:p w14:paraId="0B1CB0B3" w14:textId="77777777" w:rsidR="007707BD" w:rsidRPr="008E7DAC" w:rsidRDefault="007707BD" w:rsidP="007707BD">
      <w:pPr>
        <w:rPr>
          <w:rFonts w:ascii="Calibri" w:hAnsi="Calibri" w:cs="Arial"/>
          <w:sz w:val="24"/>
          <w:szCs w:val="24"/>
        </w:rPr>
      </w:pPr>
      <w:r w:rsidRPr="008E7DAC">
        <w:rPr>
          <w:rFonts w:ascii="Calibri" w:hAnsi="Calibri" w:cs="Arial"/>
          <w:sz w:val="24"/>
          <w:szCs w:val="24"/>
        </w:rPr>
        <w:t>All staff require to adhere to Sacro Health and Safety policy and to implement this in their working environment and practices.</w:t>
      </w:r>
    </w:p>
    <w:p w14:paraId="66B37E98" w14:textId="77777777" w:rsidR="007707BD" w:rsidRPr="008E7DAC" w:rsidRDefault="007707BD" w:rsidP="007707BD">
      <w:pPr>
        <w:rPr>
          <w:rFonts w:ascii="Calibri" w:hAnsi="Calibri" w:cs="Arial"/>
          <w:sz w:val="24"/>
          <w:szCs w:val="24"/>
        </w:rPr>
      </w:pPr>
    </w:p>
    <w:p w14:paraId="0F0C7692" w14:textId="77777777" w:rsidR="007707BD" w:rsidRPr="008E7DAC" w:rsidRDefault="007707BD" w:rsidP="007707BD">
      <w:pPr>
        <w:rPr>
          <w:rFonts w:ascii="Calibri" w:hAnsi="Calibri" w:cs="Arial"/>
          <w:sz w:val="24"/>
          <w:szCs w:val="24"/>
        </w:rPr>
      </w:pPr>
      <w:r w:rsidRPr="008E7DAC">
        <w:rPr>
          <w:rFonts w:ascii="Calibri" w:hAnsi="Calibri" w:cs="Arial"/>
          <w:sz w:val="24"/>
          <w:szCs w:val="24"/>
        </w:rPr>
        <w:t>Teamwork is a vital aspect of Sacro work and postholders are also expected to take an active part in meetings, as required and, where possible, to cover for colleagues.</w:t>
      </w:r>
    </w:p>
    <w:p w14:paraId="6C2D8159" w14:textId="77777777" w:rsidR="007707BD" w:rsidRPr="008E7DAC" w:rsidRDefault="007707BD" w:rsidP="007707BD">
      <w:pPr>
        <w:rPr>
          <w:rFonts w:ascii="Calibri" w:hAnsi="Calibri" w:cs="Arial"/>
          <w:sz w:val="24"/>
          <w:szCs w:val="24"/>
        </w:rPr>
      </w:pPr>
    </w:p>
    <w:p w14:paraId="28C82A05" w14:textId="77777777" w:rsidR="007707BD" w:rsidRPr="008E7DAC" w:rsidRDefault="007707BD" w:rsidP="007707BD">
      <w:pPr>
        <w:rPr>
          <w:rFonts w:ascii="Calibri" w:hAnsi="Calibri" w:cs="Arial"/>
          <w:sz w:val="24"/>
          <w:szCs w:val="24"/>
        </w:rPr>
      </w:pPr>
      <w:r w:rsidRPr="008E7DAC">
        <w:rPr>
          <w:rFonts w:ascii="Calibri" w:hAnsi="Calibri" w:cs="Arial"/>
          <w:sz w:val="24"/>
          <w:szCs w:val="24"/>
        </w:rPr>
        <w:t>Some evening and weekend work may be required.</w:t>
      </w:r>
    </w:p>
    <w:p w14:paraId="78D33F72" w14:textId="5B35EBCD" w:rsidR="00C34744" w:rsidRDefault="00C34744" w:rsidP="007C7EB1">
      <w:pPr>
        <w:pStyle w:val="BodyText"/>
        <w:rPr>
          <w:rFonts w:ascii="Calibri" w:hAnsi="Calibri" w:cs="Calibri"/>
          <w:sz w:val="24"/>
          <w:szCs w:val="24"/>
        </w:rPr>
      </w:pPr>
    </w:p>
    <w:p w14:paraId="00BF585A" w14:textId="343485C7" w:rsidR="007E4D6A" w:rsidRDefault="007E4D6A" w:rsidP="007C7EB1">
      <w:pPr>
        <w:tabs>
          <w:tab w:val="left" w:pos="1188"/>
        </w:tabs>
        <w:rPr>
          <w:rFonts w:ascii="Calibri" w:hAnsi="Calibri" w:cs="Calibri"/>
          <w:b/>
          <w:sz w:val="24"/>
          <w:szCs w:val="24"/>
        </w:rPr>
      </w:pPr>
      <w:r w:rsidRPr="00310C9D">
        <w:rPr>
          <w:rFonts w:ascii="Calibri" w:hAnsi="Calibri" w:cs="Calibri"/>
          <w:b/>
          <w:sz w:val="24"/>
          <w:szCs w:val="24"/>
        </w:rPr>
        <w:t>Outline of Main Terms and Conditions of Service</w:t>
      </w:r>
    </w:p>
    <w:p w14:paraId="47AD2F37" w14:textId="77777777" w:rsidR="007E4D6A" w:rsidRPr="00310C9D" w:rsidRDefault="007E4D6A" w:rsidP="007E4D6A">
      <w:pPr>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0"/>
      </w:tblGrid>
      <w:tr w:rsidR="007E4D6A" w:rsidRPr="00310C9D" w14:paraId="67F2A3BB" w14:textId="77777777" w:rsidTr="00A7250B">
        <w:tc>
          <w:tcPr>
            <w:tcW w:w="1838" w:type="dxa"/>
            <w:shd w:val="clear" w:color="auto" w:fill="auto"/>
          </w:tcPr>
          <w:p w14:paraId="59F92580"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Salary:</w:t>
            </w:r>
          </w:p>
        </w:tc>
        <w:tc>
          <w:tcPr>
            <w:tcW w:w="7790" w:type="dxa"/>
            <w:shd w:val="clear" w:color="auto" w:fill="auto"/>
          </w:tcPr>
          <w:p w14:paraId="4620809B" w14:textId="2EC65904" w:rsidR="007E4D6A" w:rsidRPr="005148D8" w:rsidRDefault="00A47C6D" w:rsidP="00414B1B">
            <w:pPr>
              <w:rPr>
                <w:rFonts w:ascii="Calibri" w:hAnsi="Calibri" w:cs="Calibri"/>
                <w:bCs/>
                <w:color w:val="FF0000"/>
                <w:sz w:val="24"/>
                <w:szCs w:val="24"/>
              </w:rPr>
            </w:pPr>
            <w:r w:rsidRPr="00C87939">
              <w:rPr>
                <w:rFonts w:ascii="Calibri" w:hAnsi="Calibri" w:cs="Calibri"/>
                <w:bCs/>
                <w:sz w:val="24"/>
                <w:szCs w:val="24"/>
              </w:rPr>
              <w:t>SCP 19 – 22, currently £</w:t>
            </w:r>
            <w:r w:rsidR="005148D8" w:rsidRPr="00F557FF">
              <w:rPr>
                <w:rFonts w:ascii="Calibri" w:hAnsi="Calibri" w:cs="Calibri"/>
                <w:bCs/>
                <w:sz w:val="24"/>
                <w:szCs w:val="24"/>
              </w:rPr>
              <w:t>21,</w:t>
            </w:r>
            <w:r w:rsidR="002D58DA">
              <w:rPr>
                <w:rFonts w:ascii="Calibri" w:hAnsi="Calibri" w:cs="Calibri"/>
                <w:bCs/>
                <w:sz w:val="24"/>
                <w:szCs w:val="24"/>
              </w:rPr>
              <w:t>255</w:t>
            </w:r>
            <w:r w:rsidRPr="00F557FF">
              <w:rPr>
                <w:rFonts w:ascii="Calibri" w:hAnsi="Calibri" w:cs="Calibri"/>
                <w:bCs/>
                <w:sz w:val="24"/>
                <w:szCs w:val="24"/>
              </w:rPr>
              <w:t>- £</w:t>
            </w:r>
            <w:r w:rsidR="00F557FF" w:rsidRPr="00F557FF">
              <w:rPr>
                <w:rFonts w:ascii="Calibri" w:hAnsi="Calibri" w:cs="Calibri"/>
                <w:bCs/>
                <w:sz w:val="24"/>
                <w:szCs w:val="24"/>
              </w:rPr>
              <w:t>22,732</w:t>
            </w:r>
            <w:r w:rsidR="00F557FF">
              <w:rPr>
                <w:rFonts w:ascii="Calibri" w:hAnsi="Calibri" w:cs="Calibri"/>
                <w:bCs/>
                <w:sz w:val="24"/>
                <w:szCs w:val="24"/>
              </w:rPr>
              <w:t xml:space="preserve"> </w:t>
            </w:r>
            <w:r w:rsidRPr="00C87939">
              <w:rPr>
                <w:rFonts w:ascii="Calibri" w:hAnsi="Calibri" w:cs="Calibri"/>
                <w:bCs/>
                <w:sz w:val="24"/>
                <w:szCs w:val="24"/>
              </w:rPr>
              <w:t>per annum</w:t>
            </w:r>
          </w:p>
        </w:tc>
      </w:tr>
      <w:tr w:rsidR="007E4D6A" w:rsidRPr="00310C9D" w14:paraId="72FAFA84" w14:textId="77777777" w:rsidTr="00A7250B">
        <w:trPr>
          <w:trHeight w:val="313"/>
        </w:trPr>
        <w:tc>
          <w:tcPr>
            <w:tcW w:w="1838" w:type="dxa"/>
            <w:shd w:val="clear" w:color="auto" w:fill="auto"/>
          </w:tcPr>
          <w:p w14:paraId="62802C93"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Leave Entitlement:</w:t>
            </w:r>
          </w:p>
        </w:tc>
        <w:tc>
          <w:tcPr>
            <w:tcW w:w="7790" w:type="dxa"/>
            <w:shd w:val="clear" w:color="auto" w:fill="auto"/>
          </w:tcPr>
          <w:p w14:paraId="6A3AF5F7" w14:textId="77777777" w:rsidR="007E4D6A" w:rsidRPr="00310C9D" w:rsidRDefault="007E4D6A" w:rsidP="00414B1B">
            <w:pPr>
              <w:rPr>
                <w:rFonts w:ascii="Calibri" w:hAnsi="Calibri" w:cs="Calibri"/>
                <w:b/>
                <w:sz w:val="24"/>
                <w:szCs w:val="24"/>
              </w:rPr>
            </w:pPr>
            <w:r w:rsidRPr="00310C9D">
              <w:rPr>
                <w:rFonts w:ascii="Calibri" w:hAnsi="Calibri" w:cs="Calibri"/>
                <w:sz w:val="24"/>
                <w:szCs w:val="24"/>
              </w:rPr>
              <w:t>31 days annual leave plus 6 fixed public days.</w:t>
            </w:r>
          </w:p>
        </w:tc>
      </w:tr>
      <w:tr w:rsidR="007E4D6A" w:rsidRPr="00310C9D" w14:paraId="2B7F5FF5" w14:textId="77777777" w:rsidTr="00A7250B">
        <w:trPr>
          <w:trHeight w:val="419"/>
        </w:trPr>
        <w:tc>
          <w:tcPr>
            <w:tcW w:w="1838" w:type="dxa"/>
            <w:shd w:val="clear" w:color="auto" w:fill="auto"/>
          </w:tcPr>
          <w:p w14:paraId="21698879"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Hours of Work:</w:t>
            </w:r>
          </w:p>
        </w:tc>
        <w:tc>
          <w:tcPr>
            <w:tcW w:w="7790" w:type="dxa"/>
            <w:shd w:val="clear" w:color="auto" w:fill="auto"/>
          </w:tcPr>
          <w:p w14:paraId="68A560CC" w14:textId="4B5A9FDF" w:rsidR="007E4D6A" w:rsidRPr="00783C6B" w:rsidRDefault="00A858A9" w:rsidP="00783C6B">
            <w:pPr>
              <w:pStyle w:val="Default"/>
              <w:rPr>
                <w:rFonts w:asciiTheme="minorHAnsi" w:eastAsia="Times New Roman" w:hAnsiTheme="minorHAnsi" w:cstheme="minorHAnsi"/>
                <w:bCs/>
                <w:color w:val="auto"/>
                <w:sz w:val="24"/>
                <w:szCs w:val="24"/>
                <w:bdr w:val="none" w:sz="0" w:space="0" w:color="auto"/>
                <w:lang w:eastAsia="en-US"/>
              </w:rPr>
            </w:pPr>
            <w:r>
              <w:rPr>
                <w:rFonts w:asciiTheme="minorHAnsi" w:eastAsia="Times New Roman" w:hAnsiTheme="minorHAnsi" w:cstheme="minorHAnsi"/>
                <w:bCs/>
                <w:color w:val="auto"/>
                <w:sz w:val="24"/>
                <w:szCs w:val="24"/>
                <w:bdr w:val="none" w:sz="0" w:space="0" w:color="auto"/>
                <w:lang w:eastAsia="en-US"/>
              </w:rPr>
              <w:t>3</w:t>
            </w:r>
            <w:r w:rsidR="00E419CC">
              <w:rPr>
                <w:rFonts w:asciiTheme="minorHAnsi" w:eastAsia="Times New Roman" w:hAnsiTheme="minorHAnsi" w:cstheme="minorHAnsi"/>
                <w:bCs/>
                <w:color w:val="auto"/>
                <w:sz w:val="24"/>
                <w:szCs w:val="24"/>
                <w:bdr w:val="none" w:sz="0" w:space="0" w:color="auto"/>
                <w:lang w:eastAsia="en-US"/>
              </w:rPr>
              <w:t>7.5</w:t>
            </w:r>
            <w:r>
              <w:rPr>
                <w:rFonts w:asciiTheme="minorHAnsi" w:eastAsia="Times New Roman" w:hAnsiTheme="minorHAnsi" w:cstheme="minorHAnsi"/>
                <w:bCs/>
                <w:color w:val="auto"/>
                <w:sz w:val="24"/>
                <w:szCs w:val="24"/>
                <w:bdr w:val="none" w:sz="0" w:space="0" w:color="auto"/>
                <w:lang w:eastAsia="en-US"/>
              </w:rPr>
              <w:t xml:space="preserve"> hours per week. Some evening</w:t>
            </w:r>
            <w:r w:rsidR="00022E29">
              <w:rPr>
                <w:rFonts w:asciiTheme="minorHAnsi" w:eastAsia="Times New Roman" w:hAnsiTheme="minorHAnsi" w:cstheme="minorHAnsi"/>
                <w:bCs/>
                <w:color w:val="auto"/>
                <w:sz w:val="24"/>
                <w:szCs w:val="24"/>
                <w:bdr w:val="none" w:sz="0" w:space="0" w:color="auto"/>
                <w:lang w:eastAsia="en-US"/>
              </w:rPr>
              <w:t xml:space="preserve"> and</w:t>
            </w:r>
            <w:r>
              <w:rPr>
                <w:rFonts w:asciiTheme="minorHAnsi" w:eastAsia="Times New Roman" w:hAnsiTheme="minorHAnsi" w:cstheme="minorHAnsi"/>
                <w:bCs/>
                <w:color w:val="auto"/>
                <w:sz w:val="24"/>
                <w:szCs w:val="24"/>
                <w:bdr w:val="none" w:sz="0" w:space="0" w:color="auto"/>
                <w:lang w:eastAsia="en-US"/>
              </w:rPr>
              <w:t xml:space="preserve"> weekend work may be required. </w:t>
            </w:r>
            <w:r w:rsidR="00783C6B" w:rsidRPr="00783C6B">
              <w:rPr>
                <w:rFonts w:asciiTheme="minorHAnsi" w:eastAsia="Times New Roman" w:hAnsiTheme="minorHAnsi" w:cstheme="minorHAnsi"/>
                <w:bCs/>
                <w:color w:val="auto"/>
                <w:sz w:val="24"/>
                <w:szCs w:val="24"/>
                <w:bdr w:val="none" w:sz="0" w:space="0" w:color="auto"/>
                <w:lang w:eastAsia="en-US"/>
              </w:rPr>
              <w:t xml:space="preserve"> </w:t>
            </w:r>
          </w:p>
        </w:tc>
      </w:tr>
      <w:tr w:rsidR="007E4D6A" w:rsidRPr="00310C9D" w14:paraId="10E0357D" w14:textId="77777777" w:rsidTr="00A7250B">
        <w:trPr>
          <w:trHeight w:val="397"/>
        </w:trPr>
        <w:tc>
          <w:tcPr>
            <w:tcW w:w="1838" w:type="dxa"/>
            <w:shd w:val="clear" w:color="auto" w:fill="auto"/>
          </w:tcPr>
          <w:p w14:paraId="5090F86B" w14:textId="77777777" w:rsidR="007E4D6A" w:rsidRPr="00310C9D" w:rsidRDefault="007E4D6A" w:rsidP="00414B1B">
            <w:pPr>
              <w:rPr>
                <w:rFonts w:ascii="Calibri" w:hAnsi="Calibri" w:cs="Calibri"/>
                <w:b/>
                <w:sz w:val="24"/>
                <w:szCs w:val="24"/>
              </w:rPr>
            </w:pPr>
            <w:r w:rsidRPr="00310C9D">
              <w:rPr>
                <w:rFonts w:ascii="Calibri" w:hAnsi="Calibri" w:cs="Calibri"/>
                <w:b/>
                <w:sz w:val="24"/>
                <w:szCs w:val="24"/>
              </w:rPr>
              <w:t>Condition:</w:t>
            </w:r>
          </w:p>
        </w:tc>
        <w:tc>
          <w:tcPr>
            <w:tcW w:w="7790" w:type="dxa"/>
            <w:shd w:val="clear" w:color="auto" w:fill="auto"/>
          </w:tcPr>
          <w:p w14:paraId="204ADFD3" w14:textId="300BFB17" w:rsidR="00A7250B" w:rsidRPr="00A7250B" w:rsidRDefault="00A7250B" w:rsidP="00A7250B">
            <w:pPr>
              <w:pStyle w:val="ListParagraph"/>
              <w:numPr>
                <w:ilvl w:val="0"/>
                <w:numId w:val="47"/>
              </w:numPr>
              <w:autoSpaceDE w:val="0"/>
              <w:autoSpaceDN w:val="0"/>
              <w:adjustRightInd w:val="0"/>
              <w:rPr>
                <w:rFonts w:asciiTheme="minorHAnsi" w:hAnsiTheme="minorHAnsi" w:cstheme="minorHAnsi"/>
                <w:bCs/>
                <w:sz w:val="24"/>
                <w:szCs w:val="24"/>
              </w:rPr>
            </w:pPr>
            <w:proofErr w:type="gramStart"/>
            <w:r w:rsidRPr="00A7250B">
              <w:rPr>
                <w:rFonts w:asciiTheme="minorHAnsi" w:hAnsiTheme="minorHAnsi" w:cstheme="minorHAnsi"/>
                <w:bCs/>
                <w:sz w:val="24"/>
                <w:szCs w:val="24"/>
              </w:rPr>
              <w:t>Fixed-term</w:t>
            </w:r>
            <w:proofErr w:type="gramEnd"/>
            <w:r w:rsidRPr="00A7250B">
              <w:rPr>
                <w:rFonts w:asciiTheme="minorHAnsi" w:hAnsiTheme="minorHAnsi" w:cstheme="minorHAnsi"/>
                <w:bCs/>
                <w:sz w:val="24"/>
                <w:szCs w:val="24"/>
              </w:rPr>
              <w:t xml:space="preserve"> covering maternity leave for 12 months.</w:t>
            </w:r>
          </w:p>
          <w:p w14:paraId="6037EB80" w14:textId="684325ED" w:rsidR="00AC3FB4" w:rsidRPr="00A7250B" w:rsidRDefault="00315CE3" w:rsidP="00A7250B">
            <w:pPr>
              <w:pStyle w:val="ListParagraph"/>
              <w:numPr>
                <w:ilvl w:val="0"/>
                <w:numId w:val="47"/>
              </w:numPr>
              <w:autoSpaceDE w:val="0"/>
              <w:autoSpaceDN w:val="0"/>
              <w:adjustRightInd w:val="0"/>
              <w:rPr>
                <w:rFonts w:asciiTheme="minorHAnsi" w:hAnsiTheme="minorHAnsi" w:cstheme="minorHAnsi"/>
                <w:bCs/>
                <w:sz w:val="24"/>
                <w:szCs w:val="24"/>
              </w:rPr>
            </w:pPr>
            <w:r w:rsidRPr="00A7250B">
              <w:rPr>
                <w:rFonts w:asciiTheme="minorHAnsi" w:hAnsiTheme="minorHAnsi" w:cstheme="minorHAnsi"/>
                <w:bCs/>
                <w:sz w:val="24"/>
                <w:szCs w:val="24"/>
              </w:rPr>
              <w:t>Membership of the Protecting Vulnerable Groups (PVG) scheme is a requirement for the post.</w:t>
            </w:r>
          </w:p>
          <w:p w14:paraId="64970679" w14:textId="364A932E" w:rsidR="00064A89" w:rsidRPr="00A7250B" w:rsidRDefault="00064A89" w:rsidP="00A7250B">
            <w:pPr>
              <w:pStyle w:val="ListParagraph"/>
              <w:numPr>
                <w:ilvl w:val="0"/>
                <w:numId w:val="47"/>
              </w:numPr>
              <w:rPr>
                <w:rFonts w:asciiTheme="minorHAnsi" w:hAnsiTheme="minorHAnsi" w:cstheme="minorHAnsi"/>
                <w:bCs/>
                <w:sz w:val="24"/>
                <w:szCs w:val="24"/>
              </w:rPr>
            </w:pPr>
            <w:r w:rsidRPr="00A7250B">
              <w:rPr>
                <w:rFonts w:asciiTheme="minorHAnsi" w:hAnsiTheme="minorHAnsi" w:cstheme="minorHAnsi"/>
                <w:bCs/>
                <w:sz w:val="24"/>
                <w:szCs w:val="24"/>
              </w:rPr>
              <w:t xml:space="preserve">A valid driving licence and access to car is </w:t>
            </w:r>
            <w:r w:rsidR="00D61ECD" w:rsidRPr="00A7250B">
              <w:rPr>
                <w:rFonts w:asciiTheme="minorHAnsi" w:hAnsiTheme="minorHAnsi" w:cstheme="minorHAnsi"/>
                <w:bCs/>
                <w:sz w:val="24"/>
                <w:szCs w:val="24"/>
              </w:rPr>
              <w:t>preferred.</w:t>
            </w:r>
          </w:p>
        </w:tc>
      </w:tr>
      <w:tr w:rsidR="007E4D6A" w:rsidRPr="00310C9D" w14:paraId="3B4DF543" w14:textId="77777777" w:rsidTr="00A7250B">
        <w:tc>
          <w:tcPr>
            <w:tcW w:w="1838" w:type="dxa"/>
            <w:shd w:val="clear" w:color="auto" w:fill="auto"/>
          </w:tcPr>
          <w:p w14:paraId="61AABFCE" w14:textId="77777777" w:rsidR="007E4D6A" w:rsidRPr="00310C9D" w:rsidRDefault="007E4D6A" w:rsidP="007E4D6A">
            <w:pPr>
              <w:rPr>
                <w:rFonts w:ascii="Calibri" w:hAnsi="Calibri" w:cs="Calibri"/>
                <w:b/>
                <w:sz w:val="24"/>
                <w:szCs w:val="24"/>
              </w:rPr>
            </w:pPr>
            <w:r w:rsidRPr="00310C9D">
              <w:rPr>
                <w:rFonts w:ascii="Calibri" w:hAnsi="Calibri" w:cs="Calibri"/>
                <w:b/>
                <w:sz w:val="24"/>
                <w:szCs w:val="24"/>
              </w:rPr>
              <w:t>Pension:</w:t>
            </w:r>
          </w:p>
        </w:tc>
        <w:tc>
          <w:tcPr>
            <w:tcW w:w="7790" w:type="dxa"/>
            <w:shd w:val="clear" w:color="auto" w:fill="auto"/>
          </w:tcPr>
          <w:p w14:paraId="6E8D3C44" w14:textId="4ED40584" w:rsidR="007E4D6A" w:rsidRPr="00310C9D" w:rsidRDefault="007E4D6A" w:rsidP="007E4D6A">
            <w:pPr>
              <w:autoSpaceDE w:val="0"/>
              <w:autoSpaceDN w:val="0"/>
              <w:adjustRightInd w:val="0"/>
              <w:rPr>
                <w:rFonts w:ascii="Calibri" w:eastAsia="Helvetica" w:hAnsi="Calibri" w:cs="Calibri"/>
                <w:b/>
                <w:color w:val="000000"/>
                <w:sz w:val="24"/>
                <w:szCs w:val="24"/>
                <w:bdr w:val="nil"/>
                <w:lang w:eastAsia="en-GB"/>
              </w:rPr>
            </w:pPr>
            <w:r w:rsidRPr="00EE27D5">
              <w:rPr>
                <w:rFonts w:ascii="Calibri" w:eastAsia="Helvetica" w:hAnsi="Calibri" w:cs="Calibri"/>
                <w:sz w:val="24"/>
                <w:szCs w:val="24"/>
                <w:bdr w:val="nil"/>
                <w:lang w:eastAsia="en-GB"/>
              </w:rPr>
              <w:t>Sacro employees are automatically entered into the Sacro Group Personal Pension Scheme or membership of current scheme continues.</w:t>
            </w:r>
          </w:p>
        </w:tc>
      </w:tr>
      <w:tr w:rsidR="007E4D6A" w:rsidRPr="00310C9D" w14:paraId="5D5EE157" w14:textId="77777777" w:rsidTr="00A7250B">
        <w:tc>
          <w:tcPr>
            <w:tcW w:w="1838" w:type="dxa"/>
            <w:shd w:val="clear" w:color="auto" w:fill="auto"/>
          </w:tcPr>
          <w:p w14:paraId="38C6EF38" w14:textId="77777777" w:rsidR="007E4D6A" w:rsidRPr="00310C9D" w:rsidRDefault="007E4D6A" w:rsidP="007E4D6A">
            <w:pPr>
              <w:rPr>
                <w:rFonts w:ascii="Calibri" w:hAnsi="Calibri" w:cs="Calibri"/>
                <w:b/>
                <w:sz w:val="24"/>
                <w:szCs w:val="24"/>
              </w:rPr>
            </w:pPr>
            <w:r w:rsidRPr="00310C9D">
              <w:rPr>
                <w:rFonts w:ascii="Calibri" w:hAnsi="Calibri" w:cs="Calibri"/>
                <w:b/>
                <w:sz w:val="24"/>
                <w:szCs w:val="24"/>
              </w:rPr>
              <w:t>Work Base:</w:t>
            </w:r>
          </w:p>
        </w:tc>
        <w:tc>
          <w:tcPr>
            <w:tcW w:w="7790" w:type="dxa"/>
            <w:shd w:val="clear" w:color="auto" w:fill="auto"/>
          </w:tcPr>
          <w:p w14:paraId="42D4160E" w14:textId="3296C971" w:rsidR="007E4D6A" w:rsidRPr="00310C9D" w:rsidRDefault="00D61ECD" w:rsidP="007E4D6A">
            <w:pPr>
              <w:autoSpaceDE w:val="0"/>
              <w:autoSpaceDN w:val="0"/>
              <w:adjustRightInd w:val="0"/>
              <w:rPr>
                <w:rFonts w:ascii="Calibri" w:eastAsia="Helvetica" w:hAnsi="Calibri" w:cs="Calibri"/>
                <w:b/>
                <w:color w:val="000000"/>
                <w:sz w:val="24"/>
                <w:szCs w:val="24"/>
                <w:bdr w:val="nil"/>
                <w:lang w:eastAsia="en-GB"/>
              </w:rPr>
            </w:pPr>
            <w:r>
              <w:rPr>
                <w:rFonts w:asciiTheme="minorHAnsi" w:hAnsiTheme="minorHAnsi" w:cstheme="minorHAnsi"/>
                <w:bCs/>
                <w:sz w:val="24"/>
                <w:szCs w:val="24"/>
              </w:rPr>
              <w:t>Edinburgh</w:t>
            </w:r>
            <w:r w:rsidR="00022E29">
              <w:rPr>
                <w:rFonts w:asciiTheme="minorHAnsi" w:hAnsiTheme="minorHAnsi" w:cstheme="minorHAnsi"/>
                <w:bCs/>
                <w:sz w:val="24"/>
                <w:szCs w:val="24"/>
              </w:rPr>
              <w:t>.</w:t>
            </w:r>
          </w:p>
        </w:tc>
      </w:tr>
      <w:tr w:rsidR="00022E29" w:rsidRPr="00310C9D" w14:paraId="062D62CE" w14:textId="77777777" w:rsidTr="00A7250B">
        <w:tc>
          <w:tcPr>
            <w:tcW w:w="1838" w:type="dxa"/>
            <w:shd w:val="clear" w:color="auto" w:fill="auto"/>
          </w:tcPr>
          <w:p w14:paraId="28A8EFBC" w14:textId="1275219A" w:rsidR="00022E29" w:rsidRPr="00310C9D" w:rsidRDefault="00022E29" w:rsidP="007E4D6A">
            <w:pPr>
              <w:rPr>
                <w:rFonts w:ascii="Calibri" w:hAnsi="Calibri" w:cs="Calibri"/>
                <w:b/>
                <w:sz w:val="24"/>
                <w:szCs w:val="24"/>
              </w:rPr>
            </w:pPr>
            <w:r w:rsidRPr="008E7DAC">
              <w:rPr>
                <w:rFonts w:ascii="Calibri" w:hAnsi="Calibri" w:cs="Arial"/>
                <w:b/>
                <w:spacing w:val="-3"/>
                <w:sz w:val="24"/>
                <w:szCs w:val="24"/>
              </w:rPr>
              <w:t>Car User Status:</w:t>
            </w:r>
          </w:p>
        </w:tc>
        <w:tc>
          <w:tcPr>
            <w:tcW w:w="7790" w:type="dxa"/>
            <w:shd w:val="clear" w:color="auto" w:fill="auto"/>
          </w:tcPr>
          <w:p w14:paraId="7401DAA2" w14:textId="45CADC60" w:rsidR="00022E29" w:rsidRDefault="00022E29" w:rsidP="007E4D6A">
            <w:pPr>
              <w:autoSpaceDE w:val="0"/>
              <w:autoSpaceDN w:val="0"/>
              <w:adjustRightInd w:val="0"/>
              <w:rPr>
                <w:rFonts w:asciiTheme="minorHAnsi" w:hAnsiTheme="minorHAnsi" w:cstheme="minorHAnsi"/>
                <w:bCs/>
                <w:sz w:val="24"/>
                <w:szCs w:val="24"/>
              </w:rPr>
            </w:pPr>
            <w:r w:rsidRPr="008E7DAC">
              <w:rPr>
                <w:rFonts w:ascii="Calibri" w:hAnsi="Calibri" w:cs="Arial"/>
                <w:spacing w:val="-3"/>
                <w:sz w:val="24"/>
                <w:szCs w:val="24"/>
              </w:rPr>
              <w:t>Valid driving licence and access to a car is preferred.</w:t>
            </w:r>
          </w:p>
        </w:tc>
      </w:tr>
      <w:tr w:rsidR="007E4D6A" w:rsidRPr="00310C9D" w14:paraId="5696EE0D" w14:textId="77777777" w:rsidTr="00A7250B">
        <w:tc>
          <w:tcPr>
            <w:tcW w:w="1838" w:type="dxa"/>
            <w:shd w:val="clear" w:color="auto" w:fill="auto"/>
          </w:tcPr>
          <w:p w14:paraId="1BF7A0AC" w14:textId="77777777" w:rsidR="007E4D6A" w:rsidRPr="00310C9D" w:rsidRDefault="007E4D6A" w:rsidP="007E4D6A">
            <w:pPr>
              <w:rPr>
                <w:rFonts w:ascii="Calibri" w:hAnsi="Calibri" w:cs="Calibri"/>
                <w:b/>
                <w:sz w:val="24"/>
                <w:szCs w:val="24"/>
              </w:rPr>
            </w:pPr>
            <w:r w:rsidRPr="00310C9D">
              <w:rPr>
                <w:rFonts w:ascii="Calibri" w:hAnsi="Calibri" w:cs="Calibri"/>
                <w:b/>
                <w:sz w:val="24"/>
                <w:szCs w:val="24"/>
              </w:rPr>
              <w:t>Notice:</w:t>
            </w:r>
          </w:p>
        </w:tc>
        <w:tc>
          <w:tcPr>
            <w:tcW w:w="7790" w:type="dxa"/>
            <w:shd w:val="clear" w:color="auto" w:fill="auto"/>
          </w:tcPr>
          <w:p w14:paraId="05DBA6B4" w14:textId="41C90CCB" w:rsidR="007E4D6A" w:rsidRPr="00310C9D" w:rsidRDefault="007E4D6A" w:rsidP="007E4D6A">
            <w:pPr>
              <w:autoSpaceDE w:val="0"/>
              <w:autoSpaceDN w:val="0"/>
              <w:adjustRightInd w:val="0"/>
              <w:rPr>
                <w:rFonts w:ascii="Calibri" w:eastAsia="Helvetica" w:hAnsi="Calibri" w:cs="Calibri"/>
                <w:b/>
                <w:color w:val="000000"/>
                <w:sz w:val="24"/>
                <w:szCs w:val="24"/>
                <w:bdr w:val="nil"/>
                <w:lang w:eastAsia="en-GB"/>
              </w:rPr>
            </w:pPr>
            <w:r>
              <w:rPr>
                <w:rFonts w:ascii="Calibri" w:eastAsia="Helvetica" w:hAnsi="Calibri" w:cs="Calibri"/>
                <w:sz w:val="24"/>
                <w:szCs w:val="24"/>
                <w:bdr w:val="nil"/>
                <w:lang w:eastAsia="en-GB"/>
              </w:rPr>
              <w:t>4</w:t>
            </w:r>
            <w:r w:rsidRPr="00EE27D5">
              <w:rPr>
                <w:rFonts w:ascii="Calibri" w:eastAsia="Helvetica" w:hAnsi="Calibri" w:cs="Calibri"/>
                <w:sz w:val="24"/>
                <w:szCs w:val="24"/>
                <w:bdr w:val="nil"/>
                <w:lang w:eastAsia="en-GB"/>
              </w:rPr>
              <w:t xml:space="preserve"> weeks, in writing</w:t>
            </w:r>
          </w:p>
        </w:tc>
      </w:tr>
      <w:tr w:rsidR="00D84EAA" w:rsidRPr="002853F5" w14:paraId="018A0345" w14:textId="77777777" w:rsidTr="00A72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8" w:type="dxa"/>
            <w:tcBorders>
              <w:top w:val="single" w:sz="4" w:space="0" w:color="auto"/>
              <w:left w:val="single" w:sz="4" w:space="0" w:color="auto"/>
              <w:bottom w:val="single" w:sz="4" w:space="0" w:color="auto"/>
              <w:right w:val="single" w:sz="4" w:space="0" w:color="auto"/>
            </w:tcBorders>
            <w:shd w:val="clear" w:color="auto" w:fill="auto"/>
          </w:tcPr>
          <w:p w14:paraId="44B488D1" w14:textId="77777777" w:rsidR="00D84EAA" w:rsidRPr="00D84EAA" w:rsidRDefault="00D84EAA" w:rsidP="00D84EAA">
            <w:pPr>
              <w:rPr>
                <w:rFonts w:ascii="Calibri" w:hAnsi="Calibri" w:cs="Calibri"/>
                <w:b/>
                <w:sz w:val="24"/>
                <w:szCs w:val="24"/>
              </w:rPr>
            </w:pPr>
            <w:r w:rsidRPr="00D84EAA">
              <w:rPr>
                <w:rFonts w:ascii="Calibri" w:hAnsi="Calibri" w:cs="Calibri"/>
                <w:b/>
                <w:sz w:val="24"/>
                <w:szCs w:val="24"/>
              </w:rPr>
              <w:t>Benefits:</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CF1A5F9"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Policies and family friendly.</w:t>
            </w:r>
            <w:r w:rsidRPr="00D84EAA">
              <w:rPr>
                <w:rStyle w:val="eop"/>
                <w:rFonts w:ascii="Calibri" w:eastAsia="Helvetica" w:hAnsi="Calibri" w:cs="Calibri"/>
                <w:bdr w:val="nil"/>
              </w:rPr>
              <w:t> </w:t>
            </w:r>
          </w:p>
          <w:p w14:paraId="3D791873"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Generous annual leave entitlement.</w:t>
            </w:r>
            <w:r w:rsidRPr="00D84EAA">
              <w:rPr>
                <w:rStyle w:val="eop"/>
                <w:rFonts w:ascii="Calibri" w:eastAsia="Helvetica" w:hAnsi="Calibri" w:cs="Calibri"/>
                <w:bdr w:val="nil"/>
              </w:rPr>
              <w:t> </w:t>
            </w:r>
          </w:p>
          <w:p w14:paraId="69ABC932"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Employee wellbeing scheme.</w:t>
            </w:r>
            <w:r w:rsidRPr="00D84EAA">
              <w:rPr>
                <w:rStyle w:val="eop"/>
                <w:rFonts w:ascii="Calibri" w:eastAsia="Helvetica" w:hAnsi="Calibri" w:cs="Calibri"/>
                <w:bdr w:val="nil"/>
              </w:rPr>
              <w:t> </w:t>
            </w:r>
          </w:p>
          <w:p w14:paraId="7E525FB2"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Pension scheme and death in service.</w:t>
            </w:r>
            <w:r w:rsidRPr="00D84EAA">
              <w:rPr>
                <w:rStyle w:val="eop"/>
                <w:rFonts w:ascii="Calibri" w:eastAsia="Helvetica" w:hAnsi="Calibri" w:cs="Calibri"/>
                <w:bdr w:val="nil"/>
              </w:rPr>
              <w:t> </w:t>
            </w:r>
          </w:p>
          <w:p w14:paraId="392E3C61"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Learning and development, progression and qualifications.</w:t>
            </w:r>
            <w:r w:rsidRPr="00D84EAA">
              <w:rPr>
                <w:rStyle w:val="eop"/>
                <w:rFonts w:ascii="Calibri" w:eastAsia="Helvetica" w:hAnsi="Calibri" w:cs="Calibri"/>
                <w:bdr w:val="nil"/>
              </w:rPr>
              <w:t> </w:t>
            </w:r>
          </w:p>
          <w:p w14:paraId="3DCF33E0"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Opportunity for growth and development. </w:t>
            </w:r>
            <w:r w:rsidRPr="00D84EAA">
              <w:rPr>
                <w:rStyle w:val="eop"/>
                <w:rFonts w:ascii="Calibri" w:eastAsia="Helvetica" w:hAnsi="Calibri" w:cs="Calibri"/>
                <w:bdr w:val="nil"/>
              </w:rPr>
              <w:t> </w:t>
            </w:r>
          </w:p>
          <w:p w14:paraId="5105DBA9"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Enhanced company sick pay.</w:t>
            </w:r>
            <w:r w:rsidRPr="00D84EAA">
              <w:rPr>
                <w:rStyle w:val="eop"/>
                <w:rFonts w:ascii="Calibri" w:eastAsia="Helvetica" w:hAnsi="Calibri" w:cs="Calibri"/>
                <w:bdr w:val="nil"/>
              </w:rPr>
              <w:t> </w:t>
            </w:r>
          </w:p>
          <w:p w14:paraId="68C8C094"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Cycle to work scheme.</w:t>
            </w:r>
            <w:r w:rsidRPr="00D84EAA">
              <w:rPr>
                <w:rStyle w:val="eop"/>
                <w:rFonts w:ascii="Calibri" w:eastAsia="Helvetica" w:hAnsi="Calibri" w:cs="Calibri"/>
                <w:bdr w:val="nil"/>
              </w:rPr>
              <w:t> </w:t>
            </w:r>
          </w:p>
          <w:p w14:paraId="7890D3F7"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Fonts w:ascii="Calibri" w:eastAsia="Helvetica" w:hAnsi="Calibri" w:cs="Calibri"/>
                <w:bdr w:val="nil"/>
              </w:rPr>
            </w:pPr>
            <w:r w:rsidRPr="00D84EAA">
              <w:rPr>
                <w:rStyle w:val="normaltextrun"/>
                <w:rFonts w:ascii="Calibri" w:eastAsia="Helvetica" w:hAnsi="Calibri" w:cs="Calibri"/>
                <w:bdr w:val="nil"/>
              </w:rPr>
              <w:t>Flexible and hybrid working.</w:t>
            </w:r>
            <w:r w:rsidRPr="00D84EAA">
              <w:rPr>
                <w:rStyle w:val="eop"/>
                <w:rFonts w:ascii="Calibri" w:eastAsia="Helvetica" w:hAnsi="Calibri" w:cs="Calibri"/>
                <w:bdr w:val="nil"/>
              </w:rPr>
              <w:t> </w:t>
            </w:r>
          </w:p>
          <w:p w14:paraId="6720A1A4"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Style w:val="normaltextrun"/>
                <w:rFonts w:ascii="Calibri" w:eastAsia="Helvetica" w:hAnsi="Calibri" w:cs="Calibri"/>
                <w:bdr w:val="nil"/>
              </w:rPr>
            </w:pPr>
            <w:r w:rsidRPr="00D84EAA">
              <w:rPr>
                <w:rStyle w:val="normaltextrun"/>
                <w:rFonts w:ascii="Calibri" w:eastAsia="Helvetica" w:hAnsi="Calibri" w:cs="Calibri"/>
                <w:bdr w:val="nil"/>
              </w:rPr>
              <w:t>Work-life balance.</w:t>
            </w:r>
          </w:p>
          <w:p w14:paraId="69E5F49B"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Style w:val="eop"/>
                <w:rFonts w:ascii="Calibri" w:eastAsia="Helvetica" w:hAnsi="Calibri" w:cs="Calibri"/>
                <w:bdr w:val="nil"/>
              </w:rPr>
            </w:pPr>
            <w:r w:rsidRPr="00D84EAA">
              <w:rPr>
                <w:rStyle w:val="eop"/>
                <w:rFonts w:ascii="Calibri" w:eastAsia="Helvetica" w:hAnsi="Calibri" w:cs="Calibri"/>
                <w:bdr w:val="nil"/>
              </w:rPr>
              <w:t>Additional annual leave day for birthday.</w:t>
            </w:r>
          </w:p>
          <w:p w14:paraId="35E5CAF5" w14:textId="77777777" w:rsidR="00D84EAA" w:rsidRPr="00D84EAA" w:rsidRDefault="00D84EAA" w:rsidP="00D84EAA">
            <w:pPr>
              <w:pStyle w:val="paragraph"/>
              <w:numPr>
                <w:ilvl w:val="0"/>
                <w:numId w:val="32"/>
              </w:numPr>
              <w:spacing w:before="0" w:beforeAutospacing="0" w:after="0" w:afterAutospacing="0"/>
              <w:ind w:left="357" w:hanging="357"/>
              <w:jc w:val="both"/>
              <w:textAlignment w:val="baseline"/>
              <w:rPr>
                <w:rStyle w:val="eop"/>
                <w:rFonts w:ascii="Calibri" w:eastAsia="Helvetica" w:hAnsi="Calibri" w:cs="Calibri"/>
                <w:bdr w:val="nil"/>
              </w:rPr>
            </w:pPr>
            <w:r w:rsidRPr="00D84EAA">
              <w:rPr>
                <w:rStyle w:val="eop"/>
                <w:rFonts w:ascii="Calibri" w:eastAsia="Helvetica" w:hAnsi="Calibri" w:cs="Calibri"/>
                <w:bdr w:val="nil"/>
              </w:rPr>
              <w:t>Employee discount scheme.</w:t>
            </w:r>
          </w:p>
          <w:p w14:paraId="4BA7DB04" w14:textId="6D984EFD" w:rsidR="00D84EAA" w:rsidRPr="00D84EAA" w:rsidRDefault="00D84EAA" w:rsidP="00D84EAA">
            <w:pPr>
              <w:pStyle w:val="paragraph"/>
              <w:numPr>
                <w:ilvl w:val="0"/>
                <w:numId w:val="32"/>
              </w:numPr>
              <w:spacing w:before="0" w:beforeAutospacing="0" w:after="0" w:afterAutospacing="0"/>
              <w:jc w:val="both"/>
              <w:textAlignment w:val="baseline"/>
              <w:rPr>
                <w:rFonts w:ascii="Calibri" w:eastAsia="Helvetica" w:hAnsi="Calibri" w:cs="Calibri"/>
                <w:bdr w:val="nil"/>
              </w:rPr>
            </w:pPr>
            <w:r w:rsidRPr="00D84EAA">
              <w:rPr>
                <w:rFonts w:ascii="Calibri" w:eastAsia="Helvetica" w:hAnsi="Calibri" w:cs="Calibri"/>
                <w:bdr w:val="nil"/>
              </w:rPr>
              <w:t>Scottish Social Services Council Fees paid (where applicable)</w:t>
            </w:r>
            <w:r>
              <w:rPr>
                <w:rFonts w:ascii="Calibri" w:eastAsia="Helvetica" w:hAnsi="Calibri" w:cs="Calibri"/>
                <w:bdr w:val="nil"/>
              </w:rPr>
              <w:t>.</w:t>
            </w:r>
          </w:p>
        </w:tc>
      </w:tr>
    </w:tbl>
    <w:p w14:paraId="5AD62016" w14:textId="77777777" w:rsidR="007E4D6A" w:rsidRPr="00EB5DAD" w:rsidRDefault="007E4D6A" w:rsidP="007E4D6A">
      <w:pPr>
        <w:pStyle w:val="NormalWeb"/>
        <w:shd w:val="clear" w:color="auto" w:fill="FFFFFF"/>
        <w:spacing w:before="0" w:beforeAutospacing="0" w:after="0" w:afterAutospacing="0"/>
        <w:rPr>
          <w:rFonts w:ascii="Calibri" w:hAnsi="Calibri" w:cs="Calibri"/>
        </w:rPr>
      </w:pPr>
    </w:p>
    <w:p w14:paraId="764DEBC5" w14:textId="056051AF" w:rsidR="007E4D6A" w:rsidRDefault="000F01C7" w:rsidP="007E4D6A">
      <w:pPr>
        <w:jc w:val="both"/>
        <w:rPr>
          <w:rFonts w:ascii="Calibri" w:hAnsi="Calibri" w:cs="Calibri"/>
          <w:b/>
          <w:sz w:val="24"/>
          <w:szCs w:val="24"/>
        </w:rPr>
      </w:pPr>
      <w:r>
        <w:rPr>
          <w:rFonts w:ascii="Calibri" w:hAnsi="Calibri" w:cs="Calibri"/>
          <w:b/>
          <w:sz w:val="24"/>
          <w:szCs w:val="24"/>
        </w:rPr>
        <w:t>Person Specification</w:t>
      </w:r>
    </w:p>
    <w:p w14:paraId="3587608A" w14:textId="77777777" w:rsidR="000F01C7" w:rsidRPr="00EB5DAD" w:rsidRDefault="000F01C7" w:rsidP="007E4D6A">
      <w:pPr>
        <w:jc w:val="both"/>
        <w:rPr>
          <w:rFonts w:ascii="Calibri" w:hAnsi="Calibri" w:cs="Calibri"/>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843"/>
        <w:gridCol w:w="1695"/>
      </w:tblGrid>
      <w:tr w:rsidR="007E4D6A" w:rsidRPr="00291253" w14:paraId="0CB0A8FE" w14:textId="77777777" w:rsidTr="000676CE">
        <w:trPr>
          <w:trHeight w:val="242"/>
          <w:jc w:val="center"/>
        </w:trPr>
        <w:tc>
          <w:tcPr>
            <w:tcW w:w="3163" w:type="pct"/>
            <w:shd w:val="clear" w:color="auto" w:fill="E7E6E6"/>
            <w:vAlign w:val="center"/>
          </w:tcPr>
          <w:p w14:paraId="265AE61F" w14:textId="77777777" w:rsidR="007E4D6A" w:rsidRPr="00291253" w:rsidRDefault="007E4D6A" w:rsidP="00414B1B">
            <w:pPr>
              <w:jc w:val="center"/>
              <w:rPr>
                <w:rFonts w:asciiTheme="minorHAnsi" w:hAnsiTheme="minorHAnsi" w:cstheme="minorHAnsi"/>
                <w:b/>
                <w:bCs/>
                <w:sz w:val="22"/>
                <w:szCs w:val="22"/>
              </w:rPr>
            </w:pPr>
            <w:r w:rsidRPr="00291253">
              <w:rPr>
                <w:rFonts w:asciiTheme="minorHAnsi" w:hAnsiTheme="minorHAnsi" w:cstheme="minorHAnsi"/>
                <w:b/>
                <w:bCs/>
                <w:sz w:val="22"/>
                <w:szCs w:val="22"/>
              </w:rPr>
              <w:t>Criteria</w:t>
            </w:r>
          </w:p>
        </w:tc>
        <w:tc>
          <w:tcPr>
            <w:tcW w:w="957" w:type="pct"/>
            <w:shd w:val="clear" w:color="auto" w:fill="E7E6E6"/>
            <w:vAlign w:val="center"/>
          </w:tcPr>
          <w:p w14:paraId="083AE8FD" w14:textId="77777777" w:rsidR="007E4D6A" w:rsidRPr="00291253" w:rsidRDefault="007E4D6A" w:rsidP="00414B1B">
            <w:pPr>
              <w:jc w:val="center"/>
              <w:rPr>
                <w:rFonts w:asciiTheme="minorHAnsi" w:hAnsiTheme="minorHAnsi" w:cstheme="minorHAnsi"/>
                <w:b/>
                <w:bCs/>
                <w:sz w:val="22"/>
                <w:szCs w:val="22"/>
              </w:rPr>
            </w:pPr>
            <w:r w:rsidRPr="00291253">
              <w:rPr>
                <w:rFonts w:asciiTheme="minorHAnsi" w:hAnsiTheme="minorHAnsi" w:cstheme="minorHAnsi"/>
                <w:b/>
                <w:bCs/>
                <w:sz w:val="22"/>
                <w:szCs w:val="22"/>
              </w:rPr>
              <w:t>Essential</w:t>
            </w:r>
          </w:p>
        </w:tc>
        <w:tc>
          <w:tcPr>
            <w:tcW w:w="880" w:type="pct"/>
            <w:shd w:val="clear" w:color="auto" w:fill="E7E6E6"/>
            <w:vAlign w:val="center"/>
          </w:tcPr>
          <w:p w14:paraId="5708EE73" w14:textId="77777777" w:rsidR="007E4D6A" w:rsidRPr="00291253" w:rsidRDefault="007E4D6A" w:rsidP="00414B1B">
            <w:pPr>
              <w:jc w:val="center"/>
              <w:rPr>
                <w:rFonts w:asciiTheme="minorHAnsi" w:hAnsiTheme="minorHAnsi" w:cstheme="minorHAnsi"/>
                <w:b/>
                <w:bCs/>
                <w:sz w:val="22"/>
                <w:szCs w:val="22"/>
              </w:rPr>
            </w:pPr>
            <w:r w:rsidRPr="00291253">
              <w:rPr>
                <w:rFonts w:asciiTheme="minorHAnsi" w:hAnsiTheme="minorHAnsi" w:cstheme="minorHAnsi"/>
                <w:b/>
                <w:bCs/>
                <w:sz w:val="22"/>
                <w:szCs w:val="22"/>
              </w:rPr>
              <w:t>Desirable</w:t>
            </w:r>
          </w:p>
        </w:tc>
      </w:tr>
      <w:tr w:rsidR="007E4D6A" w:rsidRPr="00291253" w14:paraId="4039F712" w14:textId="77777777" w:rsidTr="000F01C7">
        <w:trPr>
          <w:jc w:val="center"/>
        </w:trPr>
        <w:tc>
          <w:tcPr>
            <w:tcW w:w="5000" w:type="pct"/>
            <w:gridSpan w:val="3"/>
            <w:shd w:val="clear" w:color="auto" w:fill="D9D9D9"/>
            <w:vAlign w:val="center"/>
          </w:tcPr>
          <w:p w14:paraId="704FCB5F" w14:textId="77777777" w:rsidR="007E4D6A" w:rsidRPr="00291253" w:rsidRDefault="007E4D6A" w:rsidP="00414B1B">
            <w:pPr>
              <w:rPr>
                <w:rFonts w:asciiTheme="minorHAnsi" w:hAnsiTheme="minorHAnsi" w:cstheme="minorHAnsi"/>
                <w:b/>
                <w:bCs/>
                <w:sz w:val="22"/>
                <w:szCs w:val="22"/>
              </w:rPr>
            </w:pPr>
            <w:r w:rsidRPr="00291253">
              <w:rPr>
                <w:rFonts w:asciiTheme="minorHAnsi" w:hAnsiTheme="minorHAnsi" w:cstheme="minorHAnsi"/>
                <w:b/>
                <w:bCs/>
                <w:sz w:val="22"/>
                <w:szCs w:val="22"/>
              </w:rPr>
              <w:t xml:space="preserve">Qualifications </w:t>
            </w:r>
          </w:p>
        </w:tc>
      </w:tr>
      <w:tr w:rsidR="007E4D6A" w:rsidRPr="00291253" w14:paraId="46A9976D" w14:textId="77777777" w:rsidTr="000676CE">
        <w:trPr>
          <w:jc w:val="center"/>
        </w:trPr>
        <w:tc>
          <w:tcPr>
            <w:tcW w:w="3163" w:type="pct"/>
            <w:shd w:val="clear" w:color="auto" w:fill="auto"/>
            <w:vAlign w:val="center"/>
          </w:tcPr>
          <w:p w14:paraId="0AC83540" w14:textId="72A557CF" w:rsidR="007E4D6A" w:rsidRPr="00291253" w:rsidRDefault="00083D9B" w:rsidP="00481098">
            <w:pPr>
              <w:rPr>
                <w:rFonts w:asciiTheme="minorHAnsi" w:hAnsiTheme="minorHAnsi" w:cstheme="minorHAnsi"/>
                <w:sz w:val="22"/>
                <w:szCs w:val="22"/>
              </w:rPr>
            </w:pPr>
            <w:r w:rsidRPr="00291253">
              <w:rPr>
                <w:rFonts w:asciiTheme="minorHAnsi" w:hAnsiTheme="minorHAnsi" w:cstheme="minorHAnsi"/>
                <w:sz w:val="22"/>
                <w:szCs w:val="22"/>
              </w:rPr>
              <w:t>Education to Higher level (equivalent to Scottish Credit and Qualifications Framework (SCQF) Level 6)</w:t>
            </w:r>
          </w:p>
        </w:tc>
        <w:tc>
          <w:tcPr>
            <w:tcW w:w="957" w:type="pct"/>
            <w:shd w:val="clear" w:color="auto" w:fill="auto"/>
            <w:vAlign w:val="center"/>
          </w:tcPr>
          <w:p w14:paraId="3DAF8535" w14:textId="4C26867A" w:rsidR="007E4D6A" w:rsidRPr="00291253" w:rsidRDefault="00083D9B"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1961B7F" w14:textId="77777777" w:rsidR="007E4D6A" w:rsidRPr="00291253" w:rsidRDefault="007E4D6A" w:rsidP="00A2120B">
            <w:pPr>
              <w:jc w:val="center"/>
              <w:rPr>
                <w:rFonts w:asciiTheme="minorHAnsi" w:hAnsiTheme="minorHAnsi" w:cstheme="minorHAnsi"/>
                <w:b/>
                <w:bCs/>
                <w:sz w:val="22"/>
                <w:szCs w:val="22"/>
              </w:rPr>
            </w:pPr>
          </w:p>
        </w:tc>
      </w:tr>
      <w:tr w:rsidR="00083D9B" w:rsidRPr="00291253" w14:paraId="42729FEA" w14:textId="77777777" w:rsidTr="000676CE">
        <w:trPr>
          <w:jc w:val="center"/>
        </w:trPr>
        <w:tc>
          <w:tcPr>
            <w:tcW w:w="3163" w:type="pct"/>
            <w:shd w:val="clear" w:color="auto" w:fill="auto"/>
            <w:vAlign w:val="center"/>
          </w:tcPr>
          <w:p w14:paraId="4CAFEE51" w14:textId="0CE21484" w:rsidR="00083D9B" w:rsidRPr="00291253" w:rsidRDefault="0014715E" w:rsidP="00481098">
            <w:pPr>
              <w:rPr>
                <w:rFonts w:asciiTheme="minorHAnsi" w:hAnsiTheme="minorHAnsi" w:cstheme="minorHAnsi"/>
                <w:sz w:val="22"/>
                <w:szCs w:val="22"/>
              </w:rPr>
            </w:pPr>
            <w:r w:rsidRPr="00291253">
              <w:rPr>
                <w:rFonts w:asciiTheme="minorHAnsi" w:hAnsiTheme="minorHAnsi" w:cstheme="minorHAnsi"/>
                <w:sz w:val="22"/>
                <w:szCs w:val="22"/>
              </w:rPr>
              <w:t>SVQ Level 2 / or willing to work towards</w:t>
            </w:r>
          </w:p>
        </w:tc>
        <w:tc>
          <w:tcPr>
            <w:tcW w:w="957" w:type="pct"/>
            <w:shd w:val="clear" w:color="auto" w:fill="auto"/>
            <w:vAlign w:val="center"/>
          </w:tcPr>
          <w:p w14:paraId="1456821B" w14:textId="77777777" w:rsidR="00083D9B" w:rsidRPr="00291253" w:rsidRDefault="00083D9B" w:rsidP="00A2120B">
            <w:pPr>
              <w:jc w:val="center"/>
              <w:rPr>
                <w:rFonts w:asciiTheme="minorHAnsi" w:hAnsiTheme="minorHAnsi" w:cstheme="minorHAnsi"/>
                <w:b/>
                <w:bCs/>
                <w:sz w:val="22"/>
                <w:szCs w:val="22"/>
              </w:rPr>
            </w:pPr>
          </w:p>
        </w:tc>
        <w:tc>
          <w:tcPr>
            <w:tcW w:w="880" w:type="pct"/>
            <w:shd w:val="clear" w:color="auto" w:fill="auto"/>
            <w:vAlign w:val="center"/>
          </w:tcPr>
          <w:p w14:paraId="55CA06C5" w14:textId="55D1246C" w:rsidR="00083D9B" w:rsidRPr="00291253" w:rsidRDefault="0014715E"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7E4D6A" w:rsidRPr="00291253" w14:paraId="29743BBC" w14:textId="77777777" w:rsidTr="000F01C7">
        <w:trPr>
          <w:jc w:val="center"/>
        </w:trPr>
        <w:tc>
          <w:tcPr>
            <w:tcW w:w="5000" w:type="pct"/>
            <w:gridSpan w:val="3"/>
            <w:shd w:val="clear" w:color="auto" w:fill="D9D9D9"/>
            <w:vAlign w:val="center"/>
          </w:tcPr>
          <w:p w14:paraId="3A214581" w14:textId="77777777" w:rsidR="007E4D6A" w:rsidRPr="00291253" w:rsidRDefault="007E4D6A" w:rsidP="00872203">
            <w:pPr>
              <w:rPr>
                <w:rFonts w:asciiTheme="minorHAnsi" w:hAnsiTheme="minorHAnsi" w:cstheme="minorHAnsi"/>
                <w:b/>
                <w:bCs/>
                <w:sz w:val="22"/>
                <w:szCs w:val="22"/>
              </w:rPr>
            </w:pPr>
            <w:r w:rsidRPr="00291253">
              <w:rPr>
                <w:rFonts w:asciiTheme="minorHAnsi" w:hAnsiTheme="minorHAnsi" w:cstheme="minorHAnsi"/>
                <w:b/>
                <w:bCs/>
                <w:sz w:val="22"/>
                <w:szCs w:val="22"/>
              </w:rPr>
              <w:t>Experience</w:t>
            </w:r>
          </w:p>
        </w:tc>
      </w:tr>
      <w:tr w:rsidR="00E32421" w:rsidRPr="00291253" w14:paraId="41040513" w14:textId="77777777" w:rsidTr="000676CE">
        <w:trPr>
          <w:jc w:val="center"/>
        </w:trPr>
        <w:tc>
          <w:tcPr>
            <w:tcW w:w="3163" w:type="pct"/>
            <w:shd w:val="clear" w:color="auto" w:fill="auto"/>
          </w:tcPr>
          <w:p w14:paraId="686064D0" w14:textId="5ACB6413" w:rsidR="00E32421" w:rsidRPr="00291253" w:rsidRDefault="00961B7F" w:rsidP="00E32421">
            <w:pPr>
              <w:rPr>
                <w:rFonts w:asciiTheme="minorHAnsi" w:hAnsiTheme="minorHAnsi" w:cstheme="minorHAnsi"/>
                <w:sz w:val="22"/>
                <w:szCs w:val="22"/>
              </w:rPr>
            </w:pPr>
            <w:r w:rsidRPr="00291253">
              <w:rPr>
                <w:rFonts w:asciiTheme="minorHAnsi" w:hAnsiTheme="minorHAnsi" w:cstheme="minorHAnsi"/>
                <w:sz w:val="22"/>
                <w:szCs w:val="22"/>
              </w:rPr>
              <w:t>Experience of working with a client group with complex needs</w:t>
            </w:r>
          </w:p>
        </w:tc>
        <w:tc>
          <w:tcPr>
            <w:tcW w:w="957" w:type="pct"/>
            <w:shd w:val="clear" w:color="auto" w:fill="auto"/>
            <w:vAlign w:val="center"/>
          </w:tcPr>
          <w:p w14:paraId="55085DF9" w14:textId="47CB15A7" w:rsidR="00E32421" w:rsidRPr="00291253" w:rsidRDefault="00961B7F"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3D09EE34" w14:textId="77777777" w:rsidR="00E32421" w:rsidRPr="00291253" w:rsidRDefault="00E32421" w:rsidP="00A2120B">
            <w:pPr>
              <w:jc w:val="center"/>
              <w:rPr>
                <w:rFonts w:asciiTheme="minorHAnsi" w:hAnsiTheme="minorHAnsi" w:cstheme="minorHAnsi"/>
                <w:b/>
                <w:bCs/>
                <w:sz w:val="22"/>
                <w:szCs w:val="22"/>
              </w:rPr>
            </w:pPr>
          </w:p>
        </w:tc>
      </w:tr>
      <w:tr w:rsidR="00E32421" w:rsidRPr="00291253" w14:paraId="0544D879" w14:textId="77777777" w:rsidTr="000676CE">
        <w:trPr>
          <w:jc w:val="center"/>
        </w:trPr>
        <w:tc>
          <w:tcPr>
            <w:tcW w:w="3163" w:type="pct"/>
            <w:shd w:val="clear" w:color="auto" w:fill="auto"/>
          </w:tcPr>
          <w:p w14:paraId="38F11155" w14:textId="26107E29" w:rsidR="00E32421" w:rsidRPr="00291253" w:rsidRDefault="00CB24AA" w:rsidP="00E32421">
            <w:pPr>
              <w:rPr>
                <w:rFonts w:asciiTheme="minorHAnsi" w:hAnsiTheme="minorHAnsi" w:cstheme="minorHAnsi"/>
                <w:sz w:val="22"/>
                <w:szCs w:val="22"/>
              </w:rPr>
            </w:pPr>
            <w:r w:rsidRPr="00291253">
              <w:rPr>
                <w:rFonts w:asciiTheme="minorHAnsi" w:hAnsiTheme="minorHAnsi" w:cstheme="minorHAnsi"/>
                <w:sz w:val="22"/>
                <w:szCs w:val="22"/>
              </w:rPr>
              <w:t xml:space="preserve">Experience of working: with </w:t>
            </w:r>
            <w:proofErr w:type="gramStart"/>
            <w:r w:rsidRPr="00291253">
              <w:rPr>
                <w:rFonts w:asciiTheme="minorHAnsi" w:hAnsiTheme="minorHAnsi" w:cstheme="minorHAnsi"/>
                <w:sz w:val="22"/>
                <w:szCs w:val="22"/>
              </w:rPr>
              <w:t>people  who</w:t>
            </w:r>
            <w:proofErr w:type="gramEnd"/>
            <w:r w:rsidRPr="00291253">
              <w:rPr>
                <w:rFonts w:asciiTheme="minorHAnsi" w:hAnsiTheme="minorHAnsi" w:cstheme="minorHAnsi"/>
                <w:sz w:val="22"/>
                <w:szCs w:val="22"/>
              </w:rPr>
              <w:t xml:space="preserve"> have offended or in a health or social care environment would be preferred.</w:t>
            </w:r>
          </w:p>
        </w:tc>
        <w:tc>
          <w:tcPr>
            <w:tcW w:w="957" w:type="pct"/>
            <w:shd w:val="clear" w:color="auto" w:fill="auto"/>
            <w:vAlign w:val="center"/>
          </w:tcPr>
          <w:p w14:paraId="1332C91E" w14:textId="20232F7F" w:rsidR="00E32421" w:rsidRPr="00291253" w:rsidRDefault="00E32421" w:rsidP="00A2120B">
            <w:pPr>
              <w:jc w:val="center"/>
              <w:rPr>
                <w:rFonts w:asciiTheme="minorHAnsi" w:hAnsiTheme="minorHAnsi" w:cstheme="minorHAnsi"/>
                <w:b/>
                <w:bCs/>
                <w:sz w:val="22"/>
                <w:szCs w:val="22"/>
              </w:rPr>
            </w:pPr>
          </w:p>
        </w:tc>
        <w:tc>
          <w:tcPr>
            <w:tcW w:w="880" w:type="pct"/>
            <w:shd w:val="clear" w:color="auto" w:fill="auto"/>
            <w:vAlign w:val="center"/>
          </w:tcPr>
          <w:p w14:paraId="1E5A3235" w14:textId="61C49FDE" w:rsidR="00E32421" w:rsidRPr="00291253" w:rsidRDefault="00CB24AA"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E32421" w:rsidRPr="00291253" w14:paraId="72D6A7BF" w14:textId="77777777" w:rsidTr="000676CE">
        <w:trPr>
          <w:jc w:val="center"/>
        </w:trPr>
        <w:tc>
          <w:tcPr>
            <w:tcW w:w="3163" w:type="pct"/>
            <w:shd w:val="clear" w:color="auto" w:fill="auto"/>
          </w:tcPr>
          <w:p w14:paraId="373BB056" w14:textId="39297BF2" w:rsidR="00E32421" w:rsidRPr="00291253" w:rsidRDefault="00EE08C7" w:rsidP="00E32421">
            <w:pPr>
              <w:rPr>
                <w:rFonts w:asciiTheme="minorHAnsi" w:hAnsiTheme="minorHAnsi" w:cstheme="minorHAnsi"/>
                <w:sz w:val="22"/>
                <w:szCs w:val="22"/>
              </w:rPr>
            </w:pPr>
            <w:r w:rsidRPr="00291253">
              <w:rPr>
                <w:rFonts w:asciiTheme="minorHAnsi" w:hAnsiTheme="minorHAnsi" w:cstheme="minorHAnsi"/>
                <w:sz w:val="22"/>
                <w:szCs w:val="22"/>
              </w:rPr>
              <w:t xml:space="preserve">Experience of providing support within a residential setting </w:t>
            </w:r>
          </w:p>
        </w:tc>
        <w:tc>
          <w:tcPr>
            <w:tcW w:w="957" w:type="pct"/>
            <w:shd w:val="clear" w:color="auto" w:fill="auto"/>
            <w:vAlign w:val="center"/>
          </w:tcPr>
          <w:p w14:paraId="07E8A5F7" w14:textId="00E1EDA3" w:rsidR="00E32421" w:rsidRPr="00291253" w:rsidRDefault="00E32421" w:rsidP="00A2120B">
            <w:pPr>
              <w:jc w:val="center"/>
              <w:rPr>
                <w:rFonts w:asciiTheme="minorHAnsi" w:hAnsiTheme="minorHAnsi" w:cstheme="minorHAnsi"/>
                <w:b/>
                <w:bCs/>
                <w:sz w:val="22"/>
                <w:szCs w:val="22"/>
              </w:rPr>
            </w:pPr>
          </w:p>
        </w:tc>
        <w:tc>
          <w:tcPr>
            <w:tcW w:w="880" w:type="pct"/>
            <w:shd w:val="clear" w:color="auto" w:fill="auto"/>
            <w:vAlign w:val="center"/>
          </w:tcPr>
          <w:p w14:paraId="0333BC97" w14:textId="0784B395" w:rsidR="00E32421" w:rsidRPr="00291253" w:rsidRDefault="00EE08C7"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FB63FB" w:rsidRPr="00291253" w14:paraId="37D3AD0F" w14:textId="77777777" w:rsidTr="000676CE">
        <w:trPr>
          <w:jc w:val="center"/>
        </w:trPr>
        <w:tc>
          <w:tcPr>
            <w:tcW w:w="3163" w:type="pct"/>
            <w:shd w:val="clear" w:color="auto" w:fill="auto"/>
          </w:tcPr>
          <w:p w14:paraId="2FEE41C0" w14:textId="4D9729E6" w:rsidR="00FB63FB" w:rsidRPr="00291253" w:rsidRDefault="00FB63FB" w:rsidP="00FB63FB">
            <w:pPr>
              <w:rPr>
                <w:rFonts w:asciiTheme="minorHAnsi" w:eastAsia="Calibri" w:hAnsiTheme="minorHAnsi" w:cstheme="minorHAnsi"/>
                <w:sz w:val="22"/>
                <w:szCs w:val="22"/>
                <w:lang w:val="en-US"/>
              </w:rPr>
            </w:pPr>
            <w:r w:rsidRPr="00291253">
              <w:rPr>
                <w:rFonts w:asciiTheme="minorHAnsi" w:hAnsiTheme="minorHAnsi" w:cstheme="minorHAnsi"/>
                <w:sz w:val="22"/>
                <w:szCs w:val="22"/>
              </w:rPr>
              <w:t>Experience of working in drug or alcohol field</w:t>
            </w:r>
          </w:p>
        </w:tc>
        <w:tc>
          <w:tcPr>
            <w:tcW w:w="957" w:type="pct"/>
            <w:shd w:val="clear" w:color="auto" w:fill="auto"/>
            <w:vAlign w:val="center"/>
          </w:tcPr>
          <w:p w14:paraId="625D3ACA" w14:textId="77777777" w:rsidR="00FB63FB" w:rsidRPr="00291253" w:rsidRDefault="00FB63FB" w:rsidP="00FB63FB">
            <w:pPr>
              <w:ind w:left="720"/>
              <w:jc w:val="center"/>
              <w:rPr>
                <w:rFonts w:asciiTheme="minorHAnsi" w:hAnsiTheme="minorHAnsi" w:cstheme="minorHAnsi"/>
                <w:b/>
                <w:bCs/>
                <w:sz w:val="22"/>
                <w:szCs w:val="22"/>
              </w:rPr>
            </w:pPr>
          </w:p>
        </w:tc>
        <w:tc>
          <w:tcPr>
            <w:tcW w:w="880" w:type="pct"/>
            <w:shd w:val="clear" w:color="auto" w:fill="auto"/>
            <w:vAlign w:val="center"/>
          </w:tcPr>
          <w:p w14:paraId="2DA541A2" w14:textId="59A722BC" w:rsidR="00FB63FB" w:rsidRPr="00291253" w:rsidRDefault="00FB63FB" w:rsidP="00FB63F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FB63FB" w:rsidRPr="00291253" w14:paraId="7E8A043F" w14:textId="77777777" w:rsidTr="000676CE">
        <w:trPr>
          <w:jc w:val="center"/>
        </w:trPr>
        <w:tc>
          <w:tcPr>
            <w:tcW w:w="3163" w:type="pct"/>
            <w:shd w:val="clear" w:color="auto" w:fill="auto"/>
          </w:tcPr>
          <w:p w14:paraId="41949D0C" w14:textId="3B2F3E7D" w:rsidR="00FB63FB" w:rsidRPr="00291253" w:rsidRDefault="00FB63FB" w:rsidP="00FB63FB">
            <w:pPr>
              <w:pStyle w:val="TableParagraph"/>
              <w:ind w:right="124"/>
              <w:rPr>
                <w:rFonts w:asciiTheme="minorHAnsi" w:eastAsia="Arial" w:hAnsiTheme="minorHAnsi" w:cstheme="minorHAnsi"/>
              </w:rPr>
            </w:pPr>
            <w:r w:rsidRPr="00291253">
              <w:rPr>
                <w:rFonts w:asciiTheme="minorHAnsi" w:hAnsiTheme="minorHAnsi" w:cstheme="minorHAnsi"/>
              </w:rPr>
              <w:t>Experience of delivering / taking part in groupwork</w:t>
            </w:r>
          </w:p>
        </w:tc>
        <w:tc>
          <w:tcPr>
            <w:tcW w:w="957" w:type="pct"/>
            <w:shd w:val="clear" w:color="auto" w:fill="auto"/>
            <w:vAlign w:val="center"/>
          </w:tcPr>
          <w:p w14:paraId="7D59A8E7" w14:textId="77777777" w:rsidR="00FB63FB" w:rsidRPr="00291253" w:rsidRDefault="00FB63FB" w:rsidP="00FB63FB">
            <w:pPr>
              <w:ind w:left="720"/>
              <w:jc w:val="center"/>
              <w:rPr>
                <w:rFonts w:asciiTheme="minorHAnsi" w:hAnsiTheme="minorHAnsi" w:cstheme="minorHAnsi"/>
                <w:b/>
                <w:bCs/>
                <w:sz w:val="22"/>
                <w:szCs w:val="22"/>
              </w:rPr>
            </w:pPr>
          </w:p>
        </w:tc>
        <w:tc>
          <w:tcPr>
            <w:tcW w:w="880" w:type="pct"/>
            <w:shd w:val="clear" w:color="auto" w:fill="auto"/>
            <w:vAlign w:val="center"/>
          </w:tcPr>
          <w:p w14:paraId="73B1940F" w14:textId="7BEC7E54" w:rsidR="00FB63FB" w:rsidRPr="00291253" w:rsidRDefault="00FB63FB" w:rsidP="00FB63F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FB63FB" w:rsidRPr="00291253" w14:paraId="37F19227" w14:textId="77777777" w:rsidTr="000676CE">
        <w:trPr>
          <w:jc w:val="center"/>
        </w:trPr>
        <w:tc>
          <w:tcPr>
            <w:tcW w:w="3163" w:type="pct"/>
            <w:shd w:val="clear" w:color="auto" w:fill="auto"/>
          </w:tcPr>
          <w:p w14:paraId="0FA67349" w14:textId="1E7D0466" w:rsidR="00FB63FB" w:rsidRPr="00291253" w:rsidRDefault="00FB63FB" w:rsidP="00FB63FB">
            <w:pPr>
              <w:pStyle w:val="TableParagraph"/>
              <w:ind w:right="124"/>
              <w:rPr>
                <w:rFonts w:asciiTheme="minorHAnsi" w:eastAsia="Arial" w:hAnsiTheme="minorHAnsi" w:cstheme="minorHAnsi"/>
              </w:rPr>
            </w:pPr>
            <w:r w:rsidRPr="00291253">
              <w:rPr>
                <w:rFonts w:asciiTheme="minorHAnsi" w:hAnsiTheme="minorHAnsi" w:cstheme="minorHAnsi"/>
                <w:spacing w:val="-3"/>
              </w:rPr>
              <w:t>Experience of developing and delivering group sessions/workshops</w:t>
            </w:r>
          </w:p>
        </w:tc>
        <w:tc>
          <w:tcPr>
            <w:tcW w:w="957" w:type="pct"/>
            <w:shd w:val="clear" w:color="auto" w:fill="auto"/>
            <w:vAlign w:val="center"/>
          </w:tcPr>
          <w:p w14:paraId="7FA16F1D" w14:textId="77777777" w:rsidR="00FB63FB" w:rsidRPr="00291253" w:rsidRDefault="00FB63FB" w:rsidP="00FB63FB">
            <w:pPr>
              <w:ind w:left="720"/>
              <w:jc w:val="center"/>
              <w:rPr>
                <w:rFonts w:asciiTheme="minorHAnsi" w:hAnsiTheme="minorHAnsi" w:cstheme="minorHAnsi"/>
                <w:b/>
                <w:bCs/>
                <w:sz w:val="22"/>
                <w:szCs w:val="22"/>
              </w:rPr>
            </w:pPr>
          </w:p>
        </w:tc>
        <w:tc>
          <w:tcPr>
            <w:tcW w:w="880" w:type="pct"/>
            <w:shd w:val="clear" w:color="auto" w:fill="auto"/>
            <w:vAlign w:val="center"/>
          </w:tcPr>
          <w:p w14:paraId="6F30A331" w14:textId="3AB75C45" w:rsidR="00FB63FB" w:rsidRPr="00291253" w:rsidRDefault="00FB63FB" w:rsidP="00FB63F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B532CB" w:rsidRPr="00291253" w14:paraId="52130554" w14:textId="77777777" w:rsidTr="000676CE">
        <w:trPr>
          <w:jc w:val="center"/>
        </w:trPr>
        <w:tc>
          <w:tcPr>
            <w:tcW w:w="3163" w:type="pct"/>
            <w:shd w:val="clear" w:color="auto" w:fill="auto"/>
          </w:tcPr>
          <w:p w14:paraId="03405C66" w14:textId="77777777" w:rsidR="00B532CB" w:rsidRPr="00291253" w:rsidRDefault="00B532CB" w:rsidP="00B532CB">
            <w:pPr>
              <w:tabs>
                <w:tab w:val="left" w:pos="-720"/>
              </w:tabs>
              <w:suppressAutoHyphens/>
              <w:rPr>
                <w:rFonts w:asciiTheme="minorHAnsi" w:hAnsiTheme="minorHAnsi" w:cstheme="minorHAnsi"/>
                <w:spacing w:val="-3"/>
                <w:sz w:val="22"/>
                <w:szCs w:val="22"/>
              </w:rPr>
            </w:pPr>
            <w:r w:rsidRPr="00291253">
              <w:rPr>
                <w:rFonts w:asciiTheme="minorHAnsi" w:hAnsiTheme="minorHAnsi" w:cstheme="minorHAnsi"/>
                <w:sz w:val="22"/>
                <w:szCs w:val="22"/>
              </w:rPr>
              <w:t xml:space="preserve">Direct experience of providing </w:t>
            </w:r>
            <w:r w:rsidRPr="00291253">
              <w:rPr>
                <w:rFonts w:asciiTheme="minorHAnsi" w:hAnsiTheme="minorHAnsi" w:cstheme="minorHAnsi"/>
                <w:spacing w:val="-3"/>
                <w:sz w:val="22"/>
                <w:szCs w:val="22"/>
              </w:rPr>
              <w:t xml:space="preserve">mediation / homelessness support /mentoring/befriending or similar </w:t>
            </w:r>
          </w:p>
          <w:p w14:paraId="5D70326A" w14:textId="572578F0" w:rsidR="00B532CB" w:rsidRPr="00291253" w:rsidRDefault="00B532CB" w:rsidP="00B532CB">
            <w:pPr>
              <w:pStyle w:val="TableParagraph"/>
              <w:ind w:right="124"/>
              <w:rPr>
                <w:rFonts w:asciiTheme="minorHAnsi" w:hAnsiTheme="minorHAnsi" w:cstheme="minorHAnsi"/>
                <w:spacing w:val="-3"/>
              </w:rPr>
            </w:pPr>
            <w:r w:rsidRPr="00291253">
              <w:rPr>
                <w:rFonts w:asciiTheme="minorHAnsi" w:hAnsiTheme="minorHAnsi" w:cstheme="minorHAnsi"/>
              </w:rPr>
              <w:t xml:space="preserve"> support</w:t>
            </w:r>
          </w:p>
        </w:tc>
        <w:tc>
          <w:tcPr>
            <w:tcW w:w="957" w:type="pct"/>
            <w:shd w:val="clear" w:color="auto" w:fill="auto"/>
            <w:vAlign w:val="center"/>
          </w:tcPr>
          <w:p w14:paraId="344AE287" w14:textId="07F257F3" w:rsidR="00B532CB" w:rsidRPr="00291253" w:rsidRDefault="00B532CB" w:rsidP="00B532CB">
            <w:pPr>
              <w:ind w:left="720"/>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37E11C9A" w14:textId="77777777" w:rsidR="00B532CB" w:rsidRPr="00291253" w:rsidRDefault="00B532CB" w:rsidP="00FB63FB">
            <w:pPr>
              <w:jc w:val="center"/>
              <w:rPr>
                <w:rFonts w:asciiTheme="minorHAnsi" w:hAnsiTheme="minorHAnsi" w:cstheme="minorHAnsi"/>
                <w:b/>
                <w:bCs/>
                <w:sz w:val="22"/>
                <w:szCs w:val="22"/>
              </w:rPr>
            </w:pPr>
          </w:p>
        </w:tc>
      </w:tr>
      <w:tr w:rsidR="000F01C7" w:rsidRPr="00291253" w14:paraId="478E909D" w14:textId="77777777" w:rsidTr="000676CE">
        <w:trPr>
          <w:jc w:val="center"/>
        </w:trPr>
        <w:tc>
          <w:tcPr>
            <w:tcW w:w="3163" w:type="pct"/>
            <w:shd w:val="clear" w:color="auto" w:fill="D9D9D9"/>
            <w:vAlign w:val="center"/>
          </w:tcPr>
          <w:p w14:paraId="64C39F13" w14:textId="77777777" w:rsidR="000F01C7" w:rsidRPr="00291253" w:rsidRDefault="000F01C7" w:rsidP="00414B1B">
            <w:pPr>
              <w:rPr>
                <w:rFonts w:asciiTheme="minorHAnsi" w:hAnsiTheme="minorHAnsi" w:cstheme="minorHAnsi"/>
                <w:b/>
                <w:bCs/>
                <w:sz w:val="22"/>
                <w:szCs w:val="22"/>
              </w:rPr>
            </w:pPr>
            <w:r w:rsidRPr="00291253">
              <w:rPr>
                <w:rFonts w:asciiTheme="minorHAnsi" w:hAnsiTheme="minorHAnsi" w:cstheme="minorHAnsi"/>
                <w:b/>
                <w:bCs/>
                <w:sz w:val="22"/>
                <w:szCs w:val="22"/>
              </w:rPr>
              <w:t>Skills and knowledge</w:t>
            </w:r>
          </w:p>
        </w:tc>
        <w:tc>
          <w:tcPr>
            <w:tcW w:w="957" w:type="pct"/>
            <w:shd w:val="clear" w:color="auto" w:fill="D9D9D9"/>
            <w:vAlign w:val="center"/>
          </w:tcPr>
          <w:p w14:paraId="3FBA8D58" w14:textId="77777777" w:rsidR="000F01C7" w:rsidRPr="00291253" w:rsidRDefault="000F01C7" w:rsidP="00A2120B">
            <w:pPr>
              <w:jc w:val="center"/>
              <w:rPr>
                <w:rFonts w:asciiTheme="minorHAnsi" w:hAnsiTheme="minorHAnsi" w:cstheme="minorHAnsi"/>
                <w:b/>
                <w:bCs/>
                <w:sz w:val="22"/>
                <w:szCs w:val="22"/>
              </w:rPr>
            </w:pPr>
          </w:p>
        </w:tc>
        <w:tc>
          <w:tcPr>
            <w:tcW w:w="880" w:type="pct"/>
            <w:shd w:val="clear" w:color="auto" w:fill="D9D9D9"/>
            <w:vAlign w:val="center"/>
          </w:tcPr>
          <w:p w14:paraId="72CD42F4" w14:textId="77777777" w:rsidR="000F01C7" w:rsidRPr="00291253" w:rsidRDefault="000F01C7" w:rsidP="00A2120B">
            <w:pPr>
              <w:jc w:val="center"/>
              <w:rPr>
                <w:rFonts w:asciiTheme="minorHAnsi" w:hAnsiTheme="minorHAnsi" w:cstheme="minorHAnsi"/>
                <w:b/>
                <w:bCs/>
                <w:sz w:val="22"/>
                <w:szCs w:val="22"/>
              </w:rPr>
            </w:pPr>
          </w:p>
        </w:tc>
      </w:tr>
      <w:tr w:rsidR="00BE201F" w:rsidRPr="00291253" w14:paraId="1CBC3CBB" w14:textId="77777777" w:rsidTr="000676CE">
        <w:trPr>
          <w:jc w:val="center"/>
        </w:trPr>
        <w:tc>
          <w:tcPr>
            <w:tcW w:w="3163" w:type="pct"/>
            <w:shd w:val="clear" w:color="auto" w:fill="auto"/>
          </w:tcPr>
          <w:p w14:paraId="52438EFB" w14:textId="792929B3" w:rsidR="00BE201F" w:rsidRPr="00291253" w:rsidRDefault="00BE201F" w:rsidP="00BE201F">
            <w:pPr>
              <w:rPr>
                <w:rFonts w:asciiTheme="minorHAnsi" w:eastAsia="Calibri" w:hAnsiTheme="minorHAnsi" w:cstheme="minorHAnsi"/>
                <w:sz w:val="22"/>
                <w:szCs w:val="22"/>
                <w:lang w:val="en-US"/>
              </w:rPr>
            </w:pPr>
            <w:r w:rsidRPr="00291253">
              <w:rPr>
                <w:rFonts w:asciiTheme="minorHAnsi" w:hAnsiTheme="minorHAnsi" w:cstheme="minorHAnsi"/>
                <w:sz w:val="22"/>
                <w:szCs w:val="22"/>
              </w:rPr>
              <w:t>Understanding of social inclusion</w:t>
            </w:r>
          </w:p>
        </w:tc>
        <w:tc>
          <w:tcPr>
            <w:tcW w:w="957" w:type="pct"/>
            <w:shd w:val="clear" w:color="auto" w:fill="auto"/>
            <w:vAlign w:val="center"/>
          </w:tcPr>
          <w:p w14:paraId="04D10E4D" w14:textId="540D6E47" w:rsidR="00BE201F" w:rsidRPr="00291253" w:rsidRDefault="009F6947" w:rsidP="00BE201F">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631E4EA7" w14:textId="77777777" w:rsidR="00BE201F" w:rsidRPr="00291253" w:rsidRDefault="00BE201F" w:rsidP="00BE201F">
            <w:pPr>
              <w:jc w:val="center"/>
              <w:rPr>
                <w:rFonts w:asciiTheme="minorHAnsi" w:hAnsiTheme="minorHAnsi" w:cstheme="minorHAnsi"/>
                <w:b/>
                <w:bCs/>
                <w:sz w:val="22"/>
                <w:szCs w:val="22"/>
              </w:rPr>
            </w:pPr>
          </w:p>
        </w:tc>
      </w:tr>
      <w:tr w:rsidR="00BE201F" w:rsidRPr="00291253" w14:paraId="3750F075" w14:textId="77777777" w:rsidTr="000676CE">
        <w:trPr>
          <w:jc w:val="center"/>
        </w:trPr>
        <w:tc>
          <w:tcPr>
            <w:tcW w:w="3163" w:type="pct"/>
            <w:shd w:val="clear" w:color="auto" w:fill="auto"/>
          </w:tcPr>
          <w:p w14:paraId="7C728029" w14:textId="7F6EADC5" w:rsidR="00BE201F" w:rsidRPr="00291253" w:rsidRDefault="009F6947" w:rsidP="00BE201F">
            <w:pPr>
              <w:rPr>
                <w:rFonts w:asciiTheme="minorHAnsi" w:hAnsiTheme="minorHAnsi" w:cstheme="minorHAnsi"/>
                <w:sz w:val="22"/>
                <w:szCs w:val="22"/>
              </w:rPr>
            </w:pPr>
            <w:r w:rsidRPr="00291253">
              <w:rPr>
                <w:rFonts w:asciiTheme="minorHAnsi" w:hAnsiTheme="minorHAnsi" w:cstheme="minorHAnsi"/>
                <w:sz w:val="22"/>
                <w:szCs w:val="22"/>
              </w:rPr>
              <w:t>Direct experience of working with people in a supporting role</w:t>
            </w:r>
          </w:p>
        </w:tc>
        <w:tc>
          <w:tcPr>
            <w:tcW w:w="957" w:type="pct"/>
            <w:shd w:val="clear" w:color="auto" w:fill="auto"/>
            <w:vAlign w:val="center"/>
          </w:tcPr>
          <w:p w14:paraId="4FABA7DE" w14:textId="4C1AAB34" w:rsidR="00BE201F" w:rsidRPr="00291253" w:rsidRDefault="009F6947" w:rsidP="009F6947">
            <w:pPr>
              <w:ind w:left="720"/>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0753DCF9" w14:textId="4663379B" w:rsidR="00BE201F" w:rsidRPr="00291253" w:rsidRDefault="00BE201F" w:rsidP="00BE201F">
            <w:pPr>
              <w:jc w:val="center"/>
              <w:rPr>
                <w:rFonts w:asciiTheme="minorHAnsi" w:hAnsiTheme="minorHAnsi" w:cstheme="minorHAnsi"/>
                <w:b/>
                <w:bCs/>
                <w:sz w:val="22"/>
                <w:szCs w:val="22"/>
              </w:rPr>
            </w:pPr>
          </w:p>
        </w:tc>
      </w:tr>
      <w:tr w:rsidR="00BE201F" w:rsidRPr="00291253" w14:paraId="65B73D66" w14:textId="77777777" w:rsidTr="000676CE">
        <w:trPr>
          <w:jc w:val="center"/>
        </w:trPr>
        <w:tc>
          <w:tcPr>
            <w:tcW w:w="3163" w:type="pct"/>
            <w:shd w:val="clear" w:color="auto" w:fill="auto"/>
          </w:tcPr>
          <w:p w14:paraId="3B31C2CC" w14:textId="77777777" w:rsidR="00BE201F" w:rsidRPr="00291253" w:rsidRDefault="00BE201F" w:rsidP="00BE201F">
            <w:pPr>
              <w:tabs>
                <w:tab w:val="left" w:pos="-720"/>
              </w:tabs>
              <w:suppressAutoHyphens/>
              <w:rPr>
                <w:rFonts w:asciiTheme="minorHAnsi" w:hAnsiTheme="minorHAnsi" w:cstheme="minorHAnsi"/>
                <w:spacing w:val="-3"/>
                <w:sz w:val="22"/>
                <w:szCs w:val="22"/>
              </w:rPr>
            </w:pPr>
            <w:r w:rsidRPr="00291253">
              <w:rPr>
                <w:rFonts w:asciiTheme="minorHAnsi" w:hAnsiTheme="minorHAnsi" w:cstheme="minorHAnsi"/>
                <w:spacing w:val="-3"/>
                <w:sz w:val="22"/>
                <w:szCs w:val="22"/>
              </w:rPr>
              <w:t xml:space="preserve">An understanding of housing options and tenancy issues </w:t>
            </w:r>
          </w:p>
          <w:p w14:paraId="37259497" w14:textId="5A5CCD27" w:rsidR="00BE201F" w:rsidRPr="00291253" w:rsidRDefault="00BE201F" w:rsidP="00BE201F">
            <w:pPr>
              <w:rPr>
                <w:rFonts w:asciiTheme="minorHAnsi" w:eastAsia="Calibri" w:hAnsiTheme="minorHAnsi" w:cstheme="minorHAnsi"/>
                <w:sz w:val="22"/>
                <w:szCs w:val="22"/>
                <w:lang w:val="en-US"/>
              </w:rPr>
            </w:pPr>
          </w:p>
        </w:tc>
        <w:tc>
          <w:tcPr>
            <w:tcW w:w="957" w:type="pct"/>
            <w:shd w:val="clear" w:color="auto" w:fill="auto"/>
            <w:vAlign w:val="center"/>
          </w:tcPr>
          <w:p w14:paraId="37C247C3" w14:textId="3626B665" w:rsidR="00BE201F" w:rsidRPr="00291253" w:rsidRDefault="009F6947" w:rsidP="00BE201F">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3347D4B0" w14:textId="77777777" w:rsidR="00BE201F" w:rsidRPr="00291253" w:rsidRDefault="00BE201F" w:rsidP="00BE201F">
            <w:pPr>
              <w:jc w:val="center"/>
              <w:rPr>
                <w:rFonts w:asciiTheme="minorHAnsi" w:hAnsiTheme="minorHAnsi" w:cstheme="minorHAnsi"/>
                <w:b/>
                <w:bCs/>
                <w:sz w:val="22"/>
                <w:szCs w:val="22"/>
              </w:rPr>
            </w:pPr>
          </w:p>
        </w:tc>
      </w:tr>
      <w:tr w:rsidR="002E5CCA" w:rsidRPr="00291253" w14:paraId="08049A52" w14:textId="77777777" w:rsidTr="000676CE">
        <w:trPr>
          <w:jc w:val="center"/>
        </w:trPr>
        <w:tc>
          <w:tcPr>
            <w:tcW w:w="3163" w:type="pct"/>
            <w:shd w:val="clear" w:color="auto" w:fill="auto"/>
          </w:tcPr>
          <w:p w14:paraId="41BB6D9D" w14:textId="4E98DF81" w:rsidR="002E5CCA" w:rsidRPr="00291253" w:rsidRDefault="00DD2231" w:rsidP="002E5CCA">
            <w:pPr>
              <w:rPr>
                <w:rFonts w:asciiTheme="minorHAnsi" w:eastAsia="Calibri" w:hAnsiTheme="minorHAnsi" w:cstheme="minorHAnsi"/>
                <w:sz w:val="22"/>
                <w:szCs w:val="22"/>
                <w:lang w:val="en-US"/>
              </w:rPr>
            </w:pPr>
            <w:r w:rsidRPr="00291253">
              <w:rPr>
                <w:rFonts w:asciiTheme="minorHAnsi" w:hAnsiTheme="minorHAnsi" w:cstheme="minorHAnsi"/>
                <w:sz w:val="22"/>
                <w:szCs w:val="22"/>
              </w:rPr>
              <w:t>Knowledge of range of community services (benefit and debt advice, housing, physical/mental health, drugs, alcohol, education/employment, etc.)</w:t>
            </w:r>
          </w:p>
        </w:tc>
        <w:tc>
          <w:tcPr>
            <w:tcW w:w="957" w:type="pct"/>
            <w:shd w:val="clear" w:color="auto" w:fill="auto"/>
            <w:vAlign w:val="center"/>
          </w:tcPr>
          <w:p w14:paraId="4E68E7AB" w14:textId="03626A01" w:rsidR="002E5CCA" w:rsidRPr="00291253" w:rsidRDefault="00DD223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298C577A" w14:textId="7A323378" w:rsidR="002E5CCA" w:rsidRPr="00291253" w:rsidRDefault="002E5CCA" w:rsidP="00A2120B">
            <w:pPr>
              <w:jc w:val="center"/>
              <w:rPr>
                <w:rFonts w:asciiTheme="minorHAnsi" w:hAnsiTheme="minorHAnsi" w:cstheme="minorHAnsi"/>
                <w:b/>
                <w:bCs/>
                <w:sz w:val="22"/>
                <w:szCs w:val="22"/>
              </w:rPr>
            </w:pPr>
          </w:p>
        </w:tc>
      </w:tr>
      <w:tr w:rsidR="002E5CCA" w:rsidRPr="00291253" w14:paraId="1BC70997" w14:textId="77777777" w:rsidTr="000676CE">
        <w:trPr>
          <w:jc w:val="center"/>
        </w:trPr>
        <w:tc>
          <w:tcPr>
            <w:tcW w:w="3163" w:type="pct"/>
            <w:shd w:val="clear" w:color="auto" w:fill="auto"/>
          </w:tcPr>
          <w:p w14:paraId="33A0FBB4" w14:textId="6F0366F9" w:rsidR="002E5CCA" w:rsidRPr="00291253" w:rsidRDefault="003864F8" w:rsidP="002E5CCA">
            <w:pPr>
              <w:rPr>
                <w:rFonts w:asciiTheme="minorHAnsi" w:eastAsia="Calibri" w:hAnsiTheme="minorHAnsi" w:cstheme="minorHAnsi"/>
                <w:sz w:val="22"/>
                <w:szCs w:val="22"/>
                <w:lang w:val="en-US"/>
              </w:rPr>
            </w:pPr>
            <w:r w:rsidRPr="00291253">
              <w:rPr>
                <w:rFonts w:asciiTheme="minorHAnsi" w:hAnsiTheme="minorHAnsi" w:cstheme="minorHAnsi"/>
                <w:sz w:val="22"/>
                <w:szCs w:val="22"/>
              </w:rPr>
              <w:t>Knowledge of health and safety issues</w:t>
            </w:r>
          </w:p>
        </w:tc>
        <w:tc>
          <w:tcPr>
            <w:tcW w:w="957" w:type="pct"/>
            <w:shd w:val="clear" w:color="auto" w:fill="auto"/>
            <w:vAlign w:val="center"/>
          </w:tcPr>
          <w:p w14:paraId="41E4FFE8" w14:textId="4D6B082E" w:rsidR="002E5CCA" w:rsidRPr="00291253" w:rsidRDefault="002E5CCA" w:rsidP="00A2120B">
            <w:pPr>
              <w:jc w:val="center"/>
              <w:rPr>
                <w:rFonts w:asciiTheme="minorHAnsi" w:hAnsiTheme="minorHAnsi" w:cstheme="minorHAnsi"/>
                <w:b/>
                <w:bCs/>
                <w:sz w:val="22"/>
                <w:szCs w:val="22"/>
              </w:rPr>
            </w:pPr>
          </w:p>
        </w:tc>
        <w:tc>
          <w:tcPr>
            <w:tcW w:w="880" w:type="pct"/>
            <w:shd w:val="clear" w:color="auto" w:fill="auto"/>
            <w:vAlign w:val="center"/>
          </w:tcPr>
          <w:p w14:paraId="093A471E" w14:textId="1E25A3EE" w:rsidR="002E5CCA" w:rsidRPr="00291253" w:rsidRDefault="002C622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9D0BD6" w:rsidRPr="00291253" w14:paraId="7223EB37" w14:textId="77777777" w:rsidTr="000676CE">
        <w:trPr>
          <w:jc w:val="center"/>
        </w:trPr>
        <w:tc>
          <w:tcPr>
            <w:tcW w:w="3163" w:type="pct"/>
            <w:shd w:val="clear" w:color="auto" w:fill="auto"/>
          </w:tcPr>
          <w:p w14:paraId="3DC7A878" w14:textId="2189EC1F" w:rsidR="009D0BD6" w:rsidRPr="00291253" w:rsidRDefault="009C73C0" w:rsidP="009D0BD6">
            <w:pPr>
              <w:rPr>
                <w:rFonts w:asciiTheme="minorHAnsi" w:eastAsia="Calibri" w:hAnsiTheme="minorHAnsi" w:cstheme="minorHAnsi"/>
                <w:sz w:val="22"/>
                <w:szCs w:val="22"/>
                <w:lang w:val="en-US"/>
              </w:rPr>
            </w:pPr>
            <w:r w:rsidRPr="00291253">
              <w:rPr>
                <w:rFonts w:asciiTheme="minorHAnsi" w:hAnsiTheme="minorHAnsi" w:cstheme="minorHAnsi"/>
                <w:sz w:val="22"/>
                <w:szCs w:val="22"/>
              </w:rPr>
              <w:t>Knowledge of community justice system</w:t>
            </w:r>
          </w:p>
        </w:tc>
        <w:tc>
          <w:tcPr>
            <w:tcW w:w="957" w:type="pct"/>
            <w:shd w:val="clear" w:color="auto" w:fill="auto"/>
            <w:vAlign w:val="center"/>
          </w:tcPr>
          <w:p w14:paraId="2F96C96E" w14:textId="27DBD8AC" w:rsidR="009D0BD6" w:rsidRPr="00291253" w:rsidRDefault="009D0BD6" w:rsidP="00A2120B">
            <w:pPr>
              <w:jc w:val="center"/>
              <w:rPr>
                <w:rFonts w:asciiTheme="minorHAnsi" w:hAnsiTheme="minorHAnsi" w:cstheme="minorHAnsi"/>
                <w:b/>
                <w:bCs/>
                <w:sz w:val="22"/>
                <w:szCs w:val="22"/>
              </w:rPr>
            </w:pPr>
          </w:p>
        </w:tc>
        <w:tc>
          <w:tcPr>
            <w:tcW w:w="880" w:type="pct"/>
            <w:shd w:val="clear" w:color="auto" w:fill="auto"/>
            <w:vAlign w:val="center"/>
          </w:tcPr>
          <w:p w14:paraId="46BA3F87" w14:textId="250EA56C" w:rsidR="009D0BD6" w:rsidRPr="00291253" w:rsidRDefault="002C622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9D0BD6" w:rsidRPr="00291253" w14:paraId="73C5D8BC" w14:textId="77777777" w:rsidTr="000676CE">
        <w:trPr>
          <w:jc w:val="center"/>
        </w:trPr>
        <w:tc>
          <w:tcPr>
            <w:tcW w:w="3163" w:type="pct"/>
            <w:shd w:val="clear" w:color="auto" w:fill="auto"/>
          </w:tcPr>
          <w:p w14:paraId="6703A0A1" w14:textId="56627F4A" w:rsidR="009D0BD6" w:rsidRPr="00291253" w:rsidRDefault="002C6221" w:rsidP="009D0BD6">
            <w:pPr>
              <w:rPr>
                <w:rFonts w:asciiTheme="minorHAnsi" w:hAnsiTheme="minorHAnsi" w:cstheme="minorHAnsi"/>
                <w:sz w:val="22"/>
                <w:szCs w:val="22"/>
              </w:rPr>
            </w:pPr>
            <w:r w:rsidRPr="00291253">
              <w:rPr>
                <w:rFonts w:asciiTheme="minorHAnsi" w:hAnsiTheme="minorHAnsi" w:cstheme="minorHAnsi"/>
                <w:sz w:val="22"/>
                <w:szCs w:val="22"/>
              </w:rPr>
              <w:t>Knowledge of drugs and their effects</w:t>
            </w:r>
          </w:p>
        </w:tc>
        <w:tc>
          <w:tcPr>
            <w:tcW w:w="957" w:type="pct"/>
            <w:shd w:val="clear" w:color="auto" w:fill="auto"/>
            <w:vAlign w:val="center"/>
          </w:tcPr>
          <w:p w14:paraId="11361FE0" w14:textId="381414F4" w:rsidR="009D0BD6" w:rsidRPr="00291253" w:rsidRDefault="009D0BD6" w:rsidP="00A2120B">
            <w:pPr>
              <w:jc w:val="center"/>
              <w:rPr>
                <w:rFonts w:asciiTheme="minorHAnsi" w:hAnsiTheme="minorHAnsi" w:cstheme="minorHAnsi"/>
                <w:b/>
                <w:bCs/>
                <w:sz w:val="22"/>
                <w:szCs w:val="22"/>
              </w:rPr>
            </w:pPr>
          </w:p>
        </w:tc>
        <w:tc>
          <w:tcPr>
            <w:tcW w:w="880" w:type="pct"/>
            <w:shd w:val="clear" w:color="auto" w:fill="auto"/>
            <w:vAlign w:val="center"/>
          </w:tcPr>
          <w:p w14:paraId="6471909E" w14:textId="3DECF068" w:rsidR="009D0BD6" w:rsidRPr="00291253" w:rsidRDefault="002C622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2C6221" w:rsidRPr="00291253" w14:paraId="51266AE2" w14:textId="77777777" w:rsidTr="000676CE">
        <w:trPr>
          <w:jc w:val="center"/>
        </w:trPr>
        <w:tc>
          <w:tcPr>
            <w:tcW w:w="3163" w:type="pct"/>
            <w:shd w:val="clear" w:color="auto" w:fill="auto"/>
          </w:tcPr>
          <w:p w14:paraId="443D969C" w14:textId="2A88B5CF" w:rsidR="002C6221" w:rsidRPr="00291253" w:rsidRDefault="00BF6D9A" w:rsidP="009D0BD6">
            <w:pPr>
              <w:rPr>
                <w:rFonts w:asciiTheme="minorHAnsi" w:hAnsiTheme="minorHAnsi" w:cstheme="minorHAnsi"/>
                <w:sz w:val="22"/>
                <w:szCs w:val="22"/>
              </w:rPr>
            </w:pPr>
            <w:r w:rsidRPr="00291253">
              <w:rPr>
                <w:rFonts w:asciiTheme="minorHAnsi" w:hAnsiTheme="minorHAnsi" w:cstheme="minorHAnsi"/>
                <w:sz w:val="22"/>
                <w:szCs w:val="22"/>
              </w:rPr>
              <w:t>Good communication skills (verbal and written)</w:t>
            </w:r>
          </w:p>
        </w:tc>
        <w:tc>
          <w:tcPr>
            <w:tcW w:w="957" w:type="pct"/>
            <w:shd w:val="clear" w:color="auto" w:fill="auto"/>
            <w:vAlign w:val="center"/>
          </w:tcPr>
          <w:p w14:paraId="09C7B5AB" w14:textId="219D0E46" w:rsidR="002C6221" w:rsidRPr="00291253" w:rsidRDefault="00691844"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4D91102D" w14:textId="77777777" w:rsidR="002C6221" w:rsidRPr="00291253" w:rsidRDefault="002C6221" w:rsidP="00A2120B">
            <w:pPr>
              <w:jc w:val="center"/>
              <w:rPr>
                <w:rFonts w:asciiTheme="minorHAnsi" w:hAnsiTheme="minorHAnsi" w:cstheme="minorHAnsi"/>
                <w:b/>
                <w:bCs/>
                <w:sz w:val="22"/>
                <w:szCs w:val="22"/>
              </w:rPr>
            </w:pPr>
          </w:p>
        </w:tc>
      </w:tr>
      <w:tr w:rsidR="002C6221" w:rsidRPr="00291253" w14:paraId="3271DA94" w14:textId="77777777" w:rsidTr="000676CE">
        <w:trPr>
          <w:jc w:val="center"/>
        </w:trPr>
        <w:tc>
          <w:tcPr>
            <w:tcW w:w="3163" w:type="pct"/>
            <w:shd w:val="clear" w:color="auto" w:fill="auto"/>
          </w:tcPr>
          <w:p w14:paraId="6138F72B" w14:textId="6BCB3468" w:rsidR="002C6221" w:rsidRPr="00291253" w:rsidRDefault="00267891" w:rsidP="009D0BD6">
            <w:pPr>
              <w:rPr>
                <w:rFonts w:asciiTheme="minorHAnsi" w:hAnsiTheme="minorHAnsi" w:cstheme="minorHAnsi"/>
                <w:sz w:val="22"/>
                <w:szCs w:val="22"/>
              </w:rPr>
            </w:pPr>
            <w:r w:rsidRPr="00291253">
              <w:rPr>
                <w:rFonts w:asciiTheme="minorHAnsi" w:hAnsiTheme="minorHAnsi" w:cstheme="minorHAnsi"/>
                <w:sz w:val="22"/>
                <w:szCs w:val="22"/>
              </w:rPr>
              <w:t>Good interpersonal skills (ability to develop and maintain positive relationships)</w:t>
            </w:r>
          </w:p>
        </w:tc>
        <w:tc>
          <w:tcPr>
            <w:tcW w:w="957" w:type="pct"/>
            <w:shd w:val="clear" w:color="auto" w:fill="auto"/>
            <w:vAlign w:val="center"/>
          </w:tcPr>
          <w:p w14:paraId="616F1213" w14:textId="2139493B" w:rsidR="002C6221" w:rsidRPr="00291253" w:rsidRDefault="00691844"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7D153A7D" w14:textId="77777777" w:rsidR="002C6221" w:rsidRPr="00291253" w:rsidRDefault="002C6221" w:rsidP="00A2120B">
            <w:pPr>
              <w:jc w:val="center"/>
              <w:rPr>
                <w:rFonts w:asciiTheme="minorHAnsi" w:hAnsiTheme="minorHAnsi" w:cstheme="minorHAnsi"/>
                <w:b/>
                <w:bCs/>
                <w:sz w:val="22"/>
                <w:szCs w:val="22"/>
              </w:rPr>
            </w:pPr>
          </w:p>
        </w:tc>
      </w:tr>
      <w:tr w:rsidR="002C6221" w:rsidRPr="00291253" w14:paraId="4C1DAA2F" w14:textId="77777777" w:rsidTr="000676CE">
        <w:trPr>
          <w:jc w:val="center"/>
        </w:trPr>
        <w:tc>
          <w:tcPr>
            <w:tcW w:w="3163" w:type="pct"/>
            <w:shd w:val="clear" w:color="auto" w:fill="auto"/>
          </w:tcPr>
          <w:p w14:paraId="4DC8E1C9" w14:textId="3EE2E5F7" w:rsidR="002C6221" w:rsidRPr="00291253" w:rsidRDefault="00691844" w:rsidP="009D0BD6">
            <w:pPr>
              <w:rPr>
                <w:rFonts w:asciiTheme="minorHAnsi" w:hAnsiTheme="minorHAnsi" w:cstheme="minorHAnsi"/>
                <w:sz w:val="22"/>
                <w:szCs w:val="22"/>
              </w:rPr>
            </w:pPr>
            <w:r w:rsidRPr="00291253">
              <w:rPr>
                <w:rFonts w:asciiTheme="minorHAnsi" w:hAnsiTheme="minorHAnsi" w:cstheme="minorHAnsi"/>
                <w:sz w:val="22"/>
                <w:szCs w:val="22"/>
              </w:rPr>
              <w:t xml:space="preserve">Relevant IT skills </w:t>
            </w:r>
            <w:proofErr w:type="gramStart"/>
            <w:r w:rsidRPr="00291253">
              <w:rPr>
                <w:rFonts w:asciiTheme="minorHAnsi" w:hAnsiTheme="minorHAnsi" w:cstheme="minorHAnsi"/>
                <w:sz w:val="22"/>
                <w:szCs w:val="22"/>
              </w:rPr>
              <w:t>e.g.</w:t>
            </w:r>
            <w:proofErr w:type="gramEnd"/>
            <w:r w:rsidRPr="00291253">
              <w:rPr>
                <w:rFonts w:asciiTheme="minorHAnsi" w:hAnsiTheme="minorHAnsi" w:cstheme="minorHAnsi"/>
                <w:sz w:val="22"/>
                <w:szCs w:val="22"/>
              </w:rPr>
              <w:t xml:space="preserve"> Microsoft Word, Microsoft Outlook, Case Management Systems</w:t>
            </w:r>
          </w:p>
        </w:tc>
        <w:tc>
          <w:tcPr>
            <w:tcW w:w="957" w:type="pct"/>
            <w:shd w:val="clear" w:color="auto" w:fill="auto"/>
            <w:vAlign w:val="center"/>
          </w:tcPr>
          <w:p w14:paraId="2E8AB20A" w14:textId="2DBB1FF2" w:rsidR="002C6221" w:rsidRPr="00291253" w:rsidRDefault="00691844"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9DCF131" w14:textId="77777777" w:rsidR="002C6221" w:rsidRPr="00291253" w:rsidRDefault="002C6221" w:rsidP="00A2120B">
            <w:pPr>
              <w:jc w:val="center"/>
              <w:rPr>
                <w:rFonts w:asciiTheme="minorHAnsi" w:hAnsiTheme="minorHAnsi" w:cstheme="minorHAnsi"/>
                <w:b/>
                <w:bCs/>
                <w:sz w:val="22"/>
                <w:szCs w:val="22"/>
              </w:rPr>
            </w:pPr>
          </w:p>
        </w:tc>
      </w:tr>
      <w:tr w:rsidR="00691844" w:rsidRPr="00291253" w14:paraId="62B917A2" w14:textId="77777777" w:rsidTr="000676CE">
        <w:trPr>
          <w:jc w:val="center"/>
        </w:trPr>
        <w:tc>
          <w:tcPr>
            <w:tcW w:w="3163" w:type="pct"/>
            <w:shd w:val="clear" w:color="auto" w:fill="auto"/>
          </w:tcPr>
          <w:p w14:paraId="0D89F3D6" w14:textId="3DF15DE3" w:rsidR="00691844" w:rsidRPr="00291253" w:rsidRDefault="00DB331E" w:rsidP="009D0BD6">
            <w:pPr>
              <w:rPr>
                <w:rFonts w:asciiTheme="minorHAnsi" w:hAnsiTheme="minorHAnsi" w:cstheme="minorHAnsi"/>
                <w:sz w:val="22"/>
                <w:szCs w:val="22"/>
              </w:rPr>
            </w:pPr>
            <w:r w:rsidRPr="00291253">
              <w:rPr>
                <w:rFonts w:asciiTheme="minorHAnsi" w:hAnsiTheme="minorHAnsi" w:cstheme="minorHAnsi"/>
                <w:sz w:val="22"/>
                <w:szCs w:val="22"/>
              </w:rPr>
              <w:t>Ability to use initiative while operating within agreed level of authority</w:t>
            </w:r>
          </w:p>
        </w:tc>
        <w:tc>
          <w:tcPr>
            <w:tcW w:w="957" w:type="pct"/>
            <w:shd w:val="clear" w:color="auto" w:fill="auto"/>
            <w:vAlign w:val="center"/>
          </w:tcPr>
          <w:p w14:paraId="005C0375" w14:textId="6D4F663C" w:rsidR="00691844" w:rsidRPr="00291253" w:rsidRDefault="004A6B8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64FD4125" w14:textId="77777777" w:rsidR="00691844" w:rsidRPr="00291253" w:rsidRDefault="00691844" w:rsidP="00A2120B">
            <w:pPr>
              <w:jc w:val="center"/>
              <w:rPr>
                <w:rFonts w:asciiTheme="minorHAnsi" w:hAnsiTheme="minorHAnsi" w:cstheme="minorHAnsi"/>
                <w:b/>
                <w:bCs/>
                <w:sz w:val="22"/>
                <w:szCs w:val="22"/>
              </w:rPr>
            </w:pPr>
          </w:p>
        </w:tc>
      </w:tr>
      <w:tr w:rsidR="00691844" w:rsidRPr="00291253" w14:paraId="00A3B893" w14:textId="77777777" w:rsidTr="000676CE">
        <w:trPr>
          <w:jc w:val="center"/>
        </w:trPr>
        <w:tc>
          <w:tcPr>
            <w:tcW w:w="3163" w:type="pct"/>
            <w:shd w:val="clear" w:color="auto" w:fill="auto"/>
          </w:tcPr>
          <w:p w14:paraId="309BCE51" w14:textId="28B561C6" w:rsidR="00691844" w:rsidRPr="00291253" w:rsidRDefault="00DE366B" w:rsidP="009D0BD6">
            <w:pPr>
              <w:rPr>
                <w:rFonts w:asciiTheme="minorHAnsi" w:hAnsiTheme="minorHAnsi" w:cstheme="minorHAnsi"/>
                <w:sz w:val="22"/>
                <w:szCs w:val="22"/>
              </w:rPr>
            </w:pPr>
            <w:r w:rsidRPr="00291253">
              <w:rPr>
                <w:rFonts w:asciiTheme="minorHAnsi" w:hAnsiTheme="minorHAnsi" w:cstheme="minorHAnsi"/>
                <w:sz w:val="22"/>
                <w:szCs w:val="22"/>
              </w:rPr>
              <w:t>Ability to work as a member of a team and as a lone worker</w:t>
            </w:r>
          </w:p>
        </w:tc>
        <w:tc>
          <w:tcPr>
            <w:tcW w:w="957" w:type="pct"/>
            <w:shd w:val="clear" w:color="auto" w:fill="auto"/>
            <w:vAlign w:val="center"/>
          </w:tcPr>
          <w:p w14:paraId="6446C8C6" w14:textId="1A120BC7" w:rsidR="00691844" w:rsidRPr="00291253" w:rsidRDefault="004A6B8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0A913B7C" w14:textId="77777777" w:rsidR="00691844" w:rsidRPr="00291253" w:rsidRDefault="00691844" w:rsidP="00A2120B">
            <w:pPr>
              <w:jc w:val="center"/>
              <w:rPr>
                <w:rFonts w:asciiTheme="minorHAnsi" w:hAnsiTheme="minorHAnsi" w:cstheme="minorHAnsi"/>
                <w:b/>
                <w:bCs/>
                <w:sz w:val="22"/>
                <w:szCs w:val="22"/>
              </w:rPr>
            </w:pPr>
          </w:p>
        </w:tc>
      </w:tr>
      <w:tr w:rsidR="00691844" w:rsidRPr="00291253" w14:paraId="78A7055C" w14:textId="77777777" w:rsidTr="000676CE">
        <w:trPr>
          <w:jc w:val="center"/>
        </w:trPr>
        <w:tc>
          <w:tcPr>
            <w:tcW w:w="3163" w:type="pct"/>
            <w:shd w:val="clear" w:color="auto" w:fill="auto"/>
          </w:tcPr>
          <w:p w14:paraId="27191060" w14:textId="33E82E92" w:rsidR="00691844" w:rsidRPr="00291253" w:rsidRDefault="004A6B81" w:rsidP="009D0BD6">
            <w:pPr>
              <w:rPr>
                <w:rFonts w:asciiTheme="minorHAnsi" w:hAnsiTheme="minorHAnsi" w:cstheme="minorHAnsi"/>
                <w:sz w:val="22"/>
                <w:szCs w:val="22"/>
              </w:rPr>
            </w:pPr>
            <w:r w:rsidRPr="00291253">
              <w:rPr>
                <w:rFonts w:asciiTheme="minorHAnsi" w:hAnsiTheme="minorHAnsi" w:cstheme="minorHAnsi"/>
                <w:sz w:val="22"/>
                <w:szCs w:val="22"/>
              </w:rPr>
              <w:t>Ability to proactively support service users to identify and meet their needs</w:t>
            </w:r>
          </w:p>
        </w:tc>
        <w:tc>
          <w:tcPr>
            <w:tcW w:w="957" w:type="pct"/>
            <w:shd w:val="clear" w:color="auto" w:fill="auto"/>
            <w:vAlign w:val="center"/>
          </w:tcPr>
          <w:p w14:paraId="0795FB09" w14:textId="415A8E0F" w:rsidR="00691844" w:rsidRPr="00291253" w:rsidRDefault="004A6B81"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FCC38AD" w14:textId="77777777" w:rsidR="00691844" w:rsidRPr="00291253" w:rsidRDefault="00691844" w:rsidP="00A2120B">
            <w:pPr>
              <w:jc w:val="center"/>
              <w:rPr>
                <w:rFonts w:asciiTheme="minorHAnsi" w:hAnsiTheme="minorHAnsi" w:cstheme="minorHAnsi"/>
                <w:b/>
                <w:bCs/>
                <w:sz w:val="22"/>
                <w:szCs w:val="22"/>
              </w:rPr>
            </w:pPr>
          </w:p>
        </w:tc>
      </w:tr>
      <w:tr w:rsidR="003470DA" w:rsidRPr="00291253" w14:paraId="3B7C1D27" w14:textId="77777777" w:rsidTr="000676CE">
        <w:trPr>
          <w:jc w:val="center"/>
        </w:trPr>
        <w:tc>
          <w:tcPr>
            <w:tcW w:w="3163" w:type="pct"/>
            <w:shd w:val="clear" w:color="auto" w:fill="D9D9D9"/>
          </w:tcPr>
          <w:p w14:paraId="06F84547" w14:textId="215596BB" w:rsidR="003470DA" w:rsidRPr="00291253" w:rsidRDefault="003470DA" w:rsidP="003470DA">
            <w:pPr>
              <w:rPr>
                <w:rFonts w:asciiTheme="minorHAnsi" w:hAnsiTheme="minorHAnsi" w:cstheme="minorHAnsi"/>
                <w:b/>
                <w:bCs/>
                <w:sz w:val="22"/>
                <w:szCs w:val="22"/>
              </w:rPr>
            </w:pPr>
            <w:r w:rsidRPr="00291253">
              <w:rPr>
                <w:rFonts w:asciiTheme="minorHAnsi" w:hAnsiTheme="minorHAnsi" w:cstheme="minorHAnsi"/>
                <w:b/>
                <w:bCs/>
                <w:sz w:val="22"/>
                <w:szCs w:val="22"/>
              </w:rPr>
              <w:t>Other</w:t>
            </w:r>
          </w:p>
        </w:tc>
        <w:tc>
          <w:tcPr>
            <w:tcW w:w="957" w:type="pct"/>
            <w:shd w:val="clear" w:color="auto" w:fill="D9D9D9"/>
            <w:vAlign w:val="center"/>
          </w:tcPr>
          <w:p w14:paraId="7D867AB3" w14:textId="77777777" w:rsidR="003470DA" w:rsidRPr="00291253" w:rsidRDefault="003470DA" w:rsidP="00A2120B">
            <w:pPr>
              <w:ind w:left="360"/>
              <w:jc w:val="center"/>
              <w:rPr>
                <w:rFonts w:asciiTheme="minorHAnsi" w:hAnsiTheme="minorHAnsi" w:cstheme="minorHAnsi"/>
                <w:b/>
                <w:bCs/>
                <w:sz w:val="22"/>
                <w:szCs w:val="22"/>
              </w:rPr>
            </w:pPr>
          </w:p>
        </w:tc>
        <w:tc>
          <w:tcPr>
            <w:tcW w:w="880" w:type="pct"/>
            <w:shd w:val="clear" w:color="auto" w:fill="D9D9D9"/>
            <w:vAlign w:val="center"/>
          </w:tcPr>
          <w:p w14:paraId="2B1E10ED" w14:textId="77777777" w:rsidR="003470DA" w:rsidRPr="00291253" w:rsidRDefault="003470DA" w:rsidP="00A2120B">
            <w:pPr>
              <w:jc w:val="center"/>
              <w:rPr>
                <w:rFonts w:asciiTheme="minorHAnsi" w:hAnsiTheme="minorHAnsi" w:cstheme="minorHAnsi"/>
                <w:b/>
                <w:bCs/>
                <w:sz w:val="22"/>
                <w:szCs w:val="22"/>
              </w:rPr>
            </w:pPr>
          </w:p>
        </w:tc>
      </w:tr>
      <w:tr w:rsidR="003470DA" w:rsidRPr="00291253" w14:paraId="2979FFFC" w14:textId="77777777" w:rsidTr="000676CE">
        <w:trPr>
          <w:jc w:val="center"/>
        </w:trPr>
        <w:tc>
          <w:tcPr>
            <w:tcW w:w="3163" w:type="pct"/>
            <w:shd w:val="clear" w:color="auto" w:fill="auto"/>
          </w:tcPr>
          <w:p w14:paraId="7733DE41" w14:textId="589C42FE" w:rsidR="003470DA" w:rsidRPr="00291253" w:rsidRDefault="009D624D" w:rsidP="003470DA">
            <w:pPr>
              <w:rPr>
                <w:rFonts w:asciiTheme="minorHAnsi" w:hAnsiTheme="minorHAnsi" w:cstheme="minorHAnsi"/>
                <w:sz w:val="22"/>
                <w:szCs w:val="22"/>
              </w:rPr>
            </w:pPr>
            <w:r w:rsidRPr="00291253">
              <w:rPr>
                <w:rFonts w:asciiTheme="minorHAnsi" w:hAnsiTheme="minorHAnsi" w:cstheme="minorHAnsi"/>
                <w:sz w:val="22"/>
                <w:szCs w:val="22"/>
              </w:rPr>
              <w:t>Full driving licence and access to a car satisfying the appropriate insurance requirements</w:t>
            </w:r>
          </w:p>
        </w:tc>
        <w:tc>
          <w:tcPr>
            <w:tcW w:w="957" w:type="pct"/>
            <w:shd w:val="clear" w:color="auto" w:fill="auto"/>
            <w:vAlign w:val="center"/>
          </w:tcPr>
          <w:p w14:paraId="1BE25AE7" w14:textId="75749FA4" w:rsidR="003470DA" w:rsidRPr="00291253" w:rsidRDefault="003470DA" w:rsidP="00A2120B">
            <w:pPr>
              <w:jc w:val="center"/>
              <w:rPr>
                <w:rFonts w:asciiTheme="minorHAnsi" w:hAnsiTheme="minorHAnsi" w:cstheme="minorHAnsi"/>
                <w:b/>
                <w:bCs/>
                <w:sz w:val="22"/>
                <w:szCs w:val="22"/>
              </w:rPr>
            </w:pPr>
          </w:p>
        </w:tc>
        <w:tc>
          <w:tcPr>
            <w:tcW w:w="880" w:type="pct"/>
            <w:shd w:val="clear" w:color="auto" w:fill="auto"/>
            <w:vAlign w:val="center"/>
          </w:tcPr>
          <w:p w14:paraId="55C609FD" w14:textId="130C4E4C" w:rsidR="003470DA" w:rsidRPr="00291253" w:rsidRDefault="009D624D" w:rsidP="009D624D">
            <w:pPr>
              <w:ind w:left="720"/>
              <w:rPr>
                <w:rFonts w:asciiTheme="minorHAnsi" w:hAnsiTheme="minorHAnsi" w:cstheme="minorHAnsi"/>
                <w:b/>
                <w:bCs/>
                <w:sz w:val="22"/>
                <w:szCs w:val="22"/>
              </w:rPr>
            </w:pPr>
            <w:r w:rsidRPr="00291253">
              <w:rPr>
                <w:rFonts w:asciiTheme="minorHAnsi" w:hAnsiTheme="minorHAnsi" w:cstheme="minorHAnsi"/>
                <w:b/>
                <w:bCs/>
                <w:sz w:val="22"/>
                <w:szCs w:val="22"/>
              </w:rPr>
              <w:t>X</w:t>
            </w:r>
          </w:p>
        </w:tc>
      </w:tr>
      <w:tr w:rsidR="003470DA" w:rsidRPr="00291253" w14:paraId="057E1B3A" w14:textId="77777777" w:rsidTr="000676CE">
        <w:trPr>
          <w:jc w:val="center"/>
        </w:trPr>
        <w:tc>
          <w:tcPr>
            <w:tcW w:w="3163" w:type="pct"/>
            <w:shd w:val="clear" w:color="auto" w:fill="D9D9D9"/>
          </w:tcPr>
          <w:p w14:paraId="21B9DFCC" w14:textId="77777777" w:rsidR="003470DA" w:rsidRPr="00291253" w:rsidRDefault="003470DA" w:rsidP="003470DA">
            <w:pPr>
              <w:rPr>
                <w:rFonts w:asciiTheme="minorHAnsi" w:hAnsiTheme="minorHAnsi" w:cstheme="minorHAnsi"/>
                <w:b/>
                <w:bCs/>
                <w:sz w:val="22"/>
                <w:szCs w:val="22"/>
              </w:rPr>
            </w:pPr>
            <w:r w:rsidRPr="00291253">
              <w:rPr>
                <w:rFonts w:asciiTheme="minorHAnsi" w:hAnsiTheme="minorHAnsi" w:cstheme="minorHAnsi"/>
                <w:b/>
                <w:bCs/>
                <w:sz w:val="22"/>
                <w:szCs w:val="22"/>
                <w:lang w:eastAsia="en-GB"/>
              </w:rPr>
              <w:t>Attitude and Behaviours</w:t>
            </w:r>
            <w:r w:rsidRPr="00291253">
              <w:rPr>
                <w:rFonts w:asciiTheme="minorHAnsi" w:hAnsiTheme="minorHAnsi" w:cstheme="minorHAnsi"/>
                <w:sz w:val="22"/>
                <w:szCs w:val="22"/>
                <w:lang w:eastAsia="en-GB"/>
              </w:rPr>
              <w:t> </w:t>
            </w:r>
          </w:p>
        </w:tc>
        <w:tc>
          <w:tcPr>
            <w:tcW w:w="957" w:type="pct"/>
            <w:shd w:val="clear" w:color="auto" w:fill="D9D9D9"/>
            <w:vAlign w:val="center"/>
          </w:tcPr>
          <w:p w14:paraId="72CB6BE0" w14:textId="77777777" w:rsidR="003470DA" w:rsidRPr="00291253" w:rsidRDefault="003470DA" w:rsidP="00A2120B">
            <w:pPr>
              <w:jc w:val="center"/>
              <w:rPr>
                <w:rFonts w:asciiTheme="minorHAnsi" w:hAnsiTheme="minorHAnsi" w:cstheme="minorHAnsi"/>
                <w:b/>
                <w:bCs/>
                <w:sz w:val="22"/>
                <w:szCs w:val="22"/>
              </w:rPr>
            </w:pPr>
          </w:p>
        </w:tc>
        <w:tc>
          <w:tcPr>
            <w:tcW w:w="880" w:type="pct"/>
            <w:shd w:val="clear" w:color="auto" w:fill="D9D9D9"/>
            <w:vAlign w:val="center"/>
          </w:tcPr>
          <w:p w14:paraId="00F65741" w14:textId="77777777" w:rsidR="003470DA" w:rsidRPr="00291253" w:rsidRDefault="003470DA" w:rsidP="00A2120B">
            <w:pPr>
              <w:jc w:val="center"/>
              <w:rPr>
                <w:rFonts w:asciiTheme="minorHAnsi" w:hAnsiTheme="minorHAnsi" w:cstheme="minorHAnsi"/>
                <w:b/>
                <w:bCs/>
                <w:sz w:val="22"/>
                <w:szCs w:val="22"/>
              </w:rPr>
            </w:pPr>
          </w:p>
        </w:tc>
      </w:tr>
      <w:tr w:rsidR="004433F1" w:rsidRPr="00291253" w14:paraId="5CB85C92" w14:textId="77777777" w:rsidTr="000676CE">
        <w:trPr>
          <w:jc w:val="center"/>
        </w:trPr>
        <w:tc>
          <w:tcPr>
            <w:tcW w:w="3163" w:type="pct"/>
            <w:shd w:val="clear" w:color="auto" w:fill="auto"/>
          </w:tcPr>
          <w:p w14:paraId="51E745E7" w14:textId="159FA85A" w:rsidR="004433F1" w:rsidRPr="00291253" w:rsidRDefault="00A5756C" w:rsidP="004433F1">
            <w:pPr>
              <w:rPr>
                <w:rFonts w:asciiTheme="minorHAnsi" w:hAnsiTheme="minorHAnsi" w:cstheme="minorHAnsi"/>
                <w:sz w:val="22"/>
                <w:szCs w:val="22"/>
              </w:rPr>
            </w:pPr>
            <w:r w:rsidRPr="00291253">
              <w:rPr>
                <w:rFonts w:asciiTheme="minorHAnsi" w:hAnsiTheme="minorHAnsi" w:cstheme="minorHAnsi"/>
                <w:sz w:val="22"/>
                <w:szCs w:val="22"/>
              </w:rPr>
              <w:t xml:space="preserve">An understanding of the complex support needs of service users </w:t>
            </w:r>
          </w:p>
        </w:tc>
        <w:tc>
          <w:tcPr>
            <w:tcW w:w="957" w:type="pct"/>
            <w:shd w:val="clear" w:color="auto" w:fill="auto"/>
            <w:vAlign w:val="center"/>
          </w:tcPr>
          <w:p w14:paraId="30719F58" w14:textId="167D351B" w:rsidR="004433F1" w:rsidRPr="00291253" w:rsidRDefault="00A5756C" w:rsidP="00A2120B">
            <w:pPr>
              <w:jc w:val="center"/>
              <w:rPr>
                <w:rFonts w:asciiTheme="minorHAnsi" w:hAnsiTheme="minorHAnsi" w:cstheme="minorHAnsi"/>
                <w:b/>
                <w:bCs/>
                <w:sz w:val="22"/>
                <w:szCs w:val="22"/>
              </w:rPr>
            </w:pPr>
            <w:r w:rsidRPr="00291253">
              <w:rPr>
                <w:rFonts w:asciiTheme="minorHAnsi" w:hAnsiTheme="minorHAnsi" w:cstheme="minorHAnsi"/>
                <w:b/>
                <w:bCs/>
                <w:sz w:val="22"/>
                <w:szCs w:val="22"/>
              </w:rPr>
              <w:t>X</w:t>
            </w:r>
          </w:p>
        </w:tc>
        <w:tc>
          <w:tcPr>
            <w:tcW w:w="880" w:type="pct"/>
            <w:shd w:val="clear" w:color="auto" w:fill="auto"/>
            <w:vAlign w:val="center"/>
          </w:tcPr>
          <w:p w14:paraId="11FAC731" w14:textId="77777777" w:rsidR="004433F1" w:rsidRPr="00291253" w:rsidRDefault="004433F1" w:rsidP="00A2120B">
            <w:pPr>
              <w:jc w:val="center"/>
              <w:rPr>
                <w:rFonts w:asciiTheme="minorHAnsi" w:hAnsiTheme="minorHAnsi" w:cstheme="minorHAnsi"/>
                <w:b/>
                <w:bCs/>
                <w:sz w:val="22"/>
                <w:szCs w:val="22"/>
              </w:rPr>
            </w:pPr>
          </w:p>
        </w:tc>
      </w:tr>
      <w:tr w:rsidR="004433F1" w:rsidRPr="00291253" w14:paraId="3EAFFAA9" w14:textId="77777777" w:rsidTr="000676CE">
        <w:trPr>
          <w:jc w:val="center"/>
        </w:trPr>
        <w:tc>
          <w:tcPr>
            <w:tcW w:w="3163" w:type="pct"/>
            <w:shd w:val="clear" w:color="auto" w:fill="auto"/>
          </w:tcPr>
          <w:p w14:paraId="27C4289A" w14:textId="59D8F75F" w:rsidR="004433F1" w:rsidRPr="00291253" w:rsidRDefault="00CC3CFF" w:rsidP="004433F1">
            <w:pPr>
              <w:rPr>
                <w:rFonts w:asciiTheme="minorHAnsi" w:eastAsia="Calibri" w:hAnsiTheme="minorHAnsi" w:cstheme="minorHAnsi"/>
                <w:sz w:val="22"/>
                <w:szCs w:val="22"/>
                <w:lang w:val="en-US"/>
              </w:rPr>
            </w:pPr>
            <w:r w:rsidRPr="00291253">
              <w:rPr>
                <w:rFonts w:asciiTheme="minorHAnsi" w:hAnsiTheme="minorHAnsi" w:cstheme="minorHAnsi"/>
                <w:sz w:val="22"/>
                <w:szCs w:val="22"/>
              </w:rPr>
              <w:t>A commitment to working within the ethos, values and principles of Sacro</w:t>
            </w:r>
          </w:p>
        </w:tc>
        <w:tc>
          <w:tcPr>
            <w:tcW w:w="957" w:type="pct"/>
            <w:shd w:val="clear" w:color="auto" w:fill="auto"/>
            <w:vAlign w:val="center"/>
          </w:tcPr>
          <w:p w14:paraId="2B567470" w14:textId="2B5246C9" w:rsidR="004433F1" w:rsidRPr="00291253" w:rsidRDefault="00CC3CFF" w:rsidP="00CC3CFF">
            <w:pPr>
              <w:rPr>
                <w:rFonts w:asciiTheme="minorHAnsi" w:hAnsiTheme="minorHAnsi" w:cstheme="minorHAnsi"/>
                <w:b/>
                <w:bCs/>
                <w:sz w:val="22"/>
                <w:szCs w:val="22"/>
              </w:rPr>
            </w:pPr>
            <w:r w:rsidRPr="00291253">
              <w:rPr>
                <w:rFonts w:asciiTheme="minorHAnsi" w:hAnsiTheme="minorHAnsi" w:cstheme="minorHAnsi"/>
                <w:b/>
                <w:bCs/>
                <w:sz w:val="22"/>
                <w:szCs w:val="22"/>
              </w:rPr>
              <w:t xml:space="preserve">              X</w:t>
            </w:r>
          </w:p>
        </w:tc>
        <w:tc>
          <w:tcPr>
            <w:tcW w:w="880" w:type="pct"/>
            <w:shd w:val="clear" w:color="auto" w:fill="auto"/>
            <w:vAlign w:val="center"/>
          </w:tcPr>
          <w:p w14:paraId="2EBDB405" w14:textId="77777777" w:rsidR="004433F1" w:rsidRPr="00291253" w:rsidRDefault="004433F1" w:rsidP="00A2120B">
            <w:pPr>
              <w:jc w:val="center"/>
              <w:rPr>
                <w:rFonts w:asciiTheme="minorHAnsi" w:hAnsiTheme="minorHAnsi" w:cstheme="minorHAnsi"/>
                <w:b/>
                <w:bCs/>
                <w:sz w:val="22"/>
                <w:szCs w:val="22"/>
              </w:rPr>
            </w:pPr>
          </w:p>
        </w:tc>
      </w:tr>
    </w:tbl>
    <w:p w14:paraId="32F96D17" w14:textId="540FE592" w:rsidR="003470DA" w:rsidRPr="00EE27D5" w:rsidRDefault="003470DA" w:rsidP="003470DA">
      <w:pPr>
        <w:jc w:val="both"/>
        <w:rPr>
          <w:rFonts w:ascii="Calibri" w:hAnsi="Calibri" w:cs="Calibri"/>
          <w:snapToGrid w:val="0"/>
          <w:color w:val="000000"/>
          <w:sz w:val="24"/>
          <w:szCs w:val="24"/>
        </w:rPr>
      </w:pPr>
    </w:p>
    <w:sectPr w:rsidR="003470DA" w:rsidRPr="00EE27D5" w:rsidSect="00A03DB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9179" w14:textId="77777777" w:rsidR="007D4A88" w:rsidRDefault="007D4A88">
      <w:r>
        <w:separator/>
      </w:r>
    </w:p>
  </w:endnote>
  <w:endnote w:type="continuationSeparator" w:id="0">
    <w:p w14:paraId="624C8BE9" w14:textId="77777777" w:rsidR="007D4A88" w:rsidRDefault="007D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4D4E" w14:textId="77777777" w:rsidR="0018191F" w:rsidRDefault="00181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6B78" w14:textId="77777777" w:rsidR="0018191F" w:rsidRDefault="00181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F085" w14:textId="77777777" w:rsidR="0018191F" w:rsidRDefault="00181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AE24" w14:textId="77777777" w:rsidR="007D4A88" w:rsidRDefault="007D4A88">
      <w:r>
        <w:separator/>
      </w:r>
    </w:p>
  </w:footnote>
  <w:footnote w:type="continuationSeparator" w:id="0">
    <w:p w14:paraId="46FA5171" w14:textId="77777777" w:rsidR="007D4A88" w:rsidRDefault="007D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5F4" w14:textId="77777777" w:rsidR="0018191F" w:rsidRDefault="00181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43DE" w14:textId="33A02ADD" w:rsidR="00561EED" w:rsidRDefault="008827C4" w:rsidP="00272888">
    <w:pPr>
      <w:pStyle w:val="Header"/>
    </w:pPr>
    <w:r>
      <w:rPr>
        <w:noProof/>
      </w:rPr>
      <w:drawing>
        <wp:inline distT="0" distB="0" distL="0" distR="0" wp14:anchorId="055A83D5" wp14:editId="1B054120">
          <wp:extent cx="12763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p>
  <w:p w14:paraId="5E2BBDE4" w14:textId="77777777" w:rsidR="00272888" w:rsidRPr="00272888" w:rsidRDefault="00272888" w:rsidP="00272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AED1" w14:textId="77777777" w:rsidR="0018191F" w:rsidRDefault="0018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B4E31"/>
    <w:multiLevelType w:val="hybridMultilevel"/>
    <w:tmpl w:val="8E6C2C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E5C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EA70CB"/>
    <w:multiLevelType w:val="hybridMultilevel"/>
    <w:tmpl w:val="C8D88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51673F"/>
    <w:multiLevelType w:val="hybridMultilevel"/>
    <w:tmpl w:val="30FA7686"/>
    <w:lvl w:ilvl="0" w:tplc="774AD71C">
      <w:start w:val="1"/>
      <w:numFmt w:val="bullet"/>
      <w:lvlText w:val=""/>
      <w:lvlJc w:val="left"/>
      <w:pPr>
        <w:ind w:left="360" w:hanging="360"/>
      </w:pPr>
      <w:rPr>
        <w:rFonts w:ascii="Symbol" w:hAnsi="Symbol" w:hint="default"/>
      </w:rPr>
    </w:lvl>
    <w:lvl w:ilvl="1" w:tplc="D4461A1E">
      <w:start w:val="1"/>
      <w:numFmt w:val="bullet"/>
      <w:lvlText w:val="o"/>
      <w:lvlJc w:val="left"/>
      <w:pPr>
        <w:ind w:left="1080" w:hanging="360"/>
      </w:pPr>
      <w:rPr>
        <w:rFonts w:ascii="Courier New" w:hAnsi="Courier New" w:hint="default"/>
      </w:rPr>
    </w:lvl>
    <w:lvl w:ilvl="2" w:tplc="62862CD0">
      <w:start w:val="1"/>
      <w:numFmt w:val="bullet"/>
      <w:lvlText w:val=""/>
      <w:lvlJc w:val="left"/>
      <w:pPr>
        <w:ind w:left="1800" w:hanging="360"/>
      </w:pPr>
      <w:rPr>
        <w:rFonts w:ascii="Wingdings" w:hAnsi="Wingdings" w:hint="default"/>
      </w:rPr>
    </w:lvl>
    <w:lvl w:ilvl="3" w:tplc="718A5046">
      <w:start w:val="1"/>
      <w:numFmt w:val="bullet"/>
      <w:lvlText w:val=""/>
      <w:lvlJc w:val="left"/>
      <w:pPr>
        <w:ind w:left="2520" w:hanging="360"/>
      </w:pPr>
      <w:rPr>
        <w:rFonts w:ascii="Symbol" w:hAnsi="Symbol" w:hint="default"/>
      </w:rPr>
    </w:lvl>
    <w:lvl w:ilvl="4" w:tplc="09F0AF5A">
      <w:start w:val="1"/>
      <w:numFmt w:val="bullet"/>
      <w:lvlText w:val="o"/>
      <w:lvlJc w:val="left"/>
      <w:pPr>
        <w:ind w:left="3240" w:hanging="360"/>
      </w:pPr>
      <w:rPr>
        <w:rFonts w:ascii="Courier New" w:hAnsi="Courier New" w:hint="default"/>
      </w:rPr>
    </w:lvl>
    <w:lvl w:ilvl="5" w:tplc="7B10AD80">
      <w:start w:val="1"/>
      <w:numFmt w:val="bullet"/>
      <w:lvlText w:val=""/>
      <w:lvlJc w:val="left"/>
      <w:pPr>
        <w:ind w:left="3960" w:hanging="360"/>
      </w:pPr>
      <w:rPr>
        <w:rFonts w:ascii="Wingdings" w:hAnsi="Wingdings" w:hint="default"/>
      </w:rPr>
    </w:lvl>
    <w:lvl w:ilvl="6" w:tplc="AB9CF364">
      <w:start w:val="1"/>
      <w:numFmt w:val="bullet"/>
      <w:lvlText w:val=""/>
      <w:lvlJc w:val="left"/>
      <w:pPr>
        <w:ind w:left="4680" w:hanging="360"/>
      </w:pPr>
      <w:rPr>
        <w:rFonts w:ascii="Symbol" w:hAnsi="Symbol" w:hint="default"/>
      </w:rPr>
    </w:lvl>
    <w:lvl w:ilvl="7" w:tplc="CEB47A0E">
      <w:start w:val="1"/>
      <w:numFmt w:val="bullet"/>
      <w:lvlText w:val="o"/>
      <w:lvlJc w:val="left"/>
      <w:pPr>
        <w:ind w:left="5400" w:hanging="360"/>
      </w:pPr>
      <w:rPr>
        <w:rFonts w:ascii="Courier New" w:hAnsi="Courier New" w:hint="default"/>
      </w:rPr>
    </w:lvl>
    <w:lvl w:ilvl="8" w:tplc="F7A0505A">
      <w:start w:val="1"/>
      <w:numFmt w:val="bullet"/>
      <w:lvlText w:val=""/>
      <w:lvlJc w:val="left"/>
      <w:pPr>
        <w:ind w:left="6120" w:hanging="360"/>
      </w:pPr>
      <w:rPr>
        <w:rFonts w:ascii="Wingdings" w:hAnsi="Wingdings" w:hint="default"/>
      </w:rPr>
    </w:lvl>
  </w:abstractNum>
  <w:abstractNum w:abstractNumId="5" w15:restartNumberingAfterBreak="0">
    <w:nsid w:val="0E532C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FD4DD1"/>
    <w:multiLevelType w:val="hybridMultilevel"/>
    <w:tmpl w:val="EF00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E3F8B"/>
    <w:multiLevelType w:val="hybridMultilevel"/>
    <w:tmpl w:val="01F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06F14"/>
    <w:multiLevelType w:val="hybridMultilevel"/>
    <w:tmpl w:val="65B67E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8476B0"/>
    <w:multiLevelType w:val="hybridMultilevel"/>
    <w:tmpl w:val="29B42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E684E"/>
    <w:multiLevelType w:val="hybridMultilevel"/>
    <w:tmpl w:val="6A862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BE6B3C"/>
    <w:multiLevelType w:val="hybridMultilevel"/>
    <w:tmpl w:val="1D48C0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C247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0476D2"/>
    <w:multiLevelType w:val="hybridMultilevel"/>
    <w:tmpl w:val="48AE95EC"/>
    <w:lvl w:ilvl="0" w:tplc="FD4E2CEA">
      <w:start w:val="1"/>
      <w:numFmt w:val="bullet"/>
      <w:lvlText w:val=""/>
      <w:lvlJc w:val="left"/>
      <w:pPr>
        <w:ind w:left="360" w:hanging="360"/>
      </w:pPr>
      <w:rPr>
        <w:rFonts w:ascii="Symbol" w:hAnsi="Symbol" w:hint="default"/>
      </w:rPr>
    </w:lvl>
    <w:lvl w:ilvl="1" w:tplc="93D85C76">
      <w:start w:val="1"/>
      <w:numFmt w:val="bullet"/>
      <w:lvlText w:val="o"/>
      <w:lvlJc w:val="left"/>
      <w:pPr>
        <w:ind w:left="1080" w:hanging="360"/>
      </w:pPr>
      <w:rPr>
        <w:rFonts w:ascii="Courier New" w:hAnsi="Courier New" w:hint="default"/>
      </w:rPr>
    </w:lvl>
    <w:lvl w:ilvl="2" w:tplc="7724296E">
      <w:start w:val="1"/>
      <w:numFmt w:val="bullet"/>
      <w:lvlText w:val=""/>
      <w:lvlJc w:val="left"/>
      <w:pPr>
        <w:ind w:left="1800" w:hanging="360"/>
      </w:pPr>
      <w:rPr>
        <w:rFonts w:ascii="Wingdings" w:hAnsi="Wingdings" w:hint="default"/>
      </w:rPr>
    </w:lvl>
    <w:lvl w:ilvl="3" w:tplc="D2AA420C">
      <w:start w:val="1"/>
      <w:numFmt w:val="bullet"/>
      <w:lvlText w:val=""/>
      <w:lvlJc w:val="left"/>
      <w:pPr>
        <w:ind w:left="2520" w:hanging="360"/>
      </w:pPr>
      <w:rPr>
        <w:rFonts w:ascii="Symbol" w:hAnsi="Symbol" w:hint="default"/>
      </w:rPr>
    </w:lvl>
    <w:lvl w:ilvl="4" w:tplc="18E68472">
      <w:start w:val="1"/>
      <w:numFmt w:val="bullet"/>
      <w:lvlText w:val="o"/>
      <w:lvlJc w:val="left"/>
      <w:pPr>
        <w:ind w:left="3240" w:hanging="360"/>
      </w:pPr>
      <w:rPr>
        <w:rFonts w:ascii="Courier New" w:hAnsi="Courier New" w:hint="default"/>
      </w:rPr>
    </w:lvl>
    <w:lvl w:ilvl="5" w:tplc="8FDA238C">
      <w:start w:val="1"/>
      <w:numFmt w:val="bullet"/>
      <w:lvlText w:val=""/>
      <w:lvlJc w:val="left"/>
      <w:pPr>
        <w:ind w:left="3960" w:hanging="360"/>
      </w:pPr>
      <w:rPr>
        <w:rFonts w:ascii="Wingdings" w:hAnsi="Wingdings" w:hint="default"/>
      </w:rPr>
    </w:lvl>
    <w:lvl w:ilvl="6" w:tplc="2E8E65CE">
      <w:start w:val="1"/>
      <w:numFmt w:val="bullet"/>
      <w:lvlText w:val=""/>
      <w:lvlJc w:val="left"/>
      <w:pPr>
        <w:ind w:left="4680" w:hanging="360"/>
      </w:pPr>
      <w:rPr>
        <w:rFonts w:ascii="Symbol" w:hAnsi="Symbol" w:hint="default"/>
      </w:rPr>
    </w:lvl>
    <w:lvl w:ilvl="7" w:tplc="F72A9250">
      <w:start w:val="1"/>
      <w:numFmt w:val="bullet"/>
      <w:lvlText w:val="o"/>
      <w:lvlJc w:val="left"/>
      <w:pPr>
        <w:ind w:left="5400" w:hanging="360"/>
      </w:pPr>
      <w:rPr>
        <w:rFonts w:ascii="Courier New" w:hAnsi="Courier New" w:hint="default"/>
      </w:rPr>
    </w:lvl>
    <w:lvl w:ilvl="8" w:tplc="97E6C5C8">
      <w:start w:val="1"/>
      <w:numFmt w:val="bullet"/>
      <w:lvlText w:val=""/>
      <w:lvlJc w:val="left"/>
      <w:pPr>
        <w:ind w:left="6120" w:hanging="360"/>
      </w:pPr>
      <w:rPr>
        <w:rFonts w:ascii="Wingdings" w:hAnsi="Wingdings" w:hint="default"/>
      </w:rPr>
    </w:lvl>
  </w:abstractNum>
  <w:abstractNum w:abstractNumId="14" w15:restartNumberingAfterBreak="0">
    <w:nsid w:val="29420FA8"/>
    <w:multiLevelType w:val="hybridMultilevel"/>
    <w:tmpl w:val="C0D6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A5081"/>
    <w:multiLevelType w:val="hybridMultilevel"/>
    <w:tmpl w:val="BAB2CD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27770"/>
    <w:multiLevelType w:val="hybridMultilevel"/>
    <w:tmpl w:val="C5C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842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F1172D"/>
    <w:multiLevelType w:val="hybridMultilevel"/>
    <w:tmpl w:val="B9F0C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634E2B"/>
    <w:multiLevelType w:val="hybridMultilevel"/>
    <w:tmpl w:val="321848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B5687C"/>
    <w:multiLevelType w:val="hybridMultilevel"/>
    <w:tmpl w:val="808C1B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C063C"/>
    <w:multiLevelType w:val="hybridMultilevel"/>
    <w:tmpl w:val="CF00E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219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F450AA"/>
    <w:multiLevelType w:val="hybridMultilevel"/>
    <w:tmpl w:val="E7844D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F1960"/>
    <w:multiLevelType w:val="hybridMultilevel"/>
    <w:tmpl w:val="4FAAB9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6480326"/>
    <w:multiLevelType w:val="hybridMultilevel"/>
    <w:tmpl w:val="096263D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82C05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B9084F"/>
    <w:multiLevelType w:val="hybridMultilevel"/>
    <w:tmpl w:val="BB22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86012D"/>
    <w:multiLevelType w:val="hybridMultilevel"/>
    <w:tmpl w:val="B3009D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40BF5"/>
    <w:multiLevelType w:val="hybridMultilevel"/>
    <w:tmpl w:val="BC72F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783527"/>
    <w:multiLevelType w:val="hybridMultilevel"/>
    <w:tmpl w:val="CD3CE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622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70317B"/>
    <w:multiLevelType w:val="hybridMultilevel"/>
    <w:tmpl w:val="FCF01A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2F5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97519B3"/>
    <w:multiLevelType w:val="hybridMultilevel"/>
    <w:tmpl w:val="47EC8A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6C094C"/>
    <w:multiLevelType w:val="hybridMultilevel"/>
    <w:tmpl w:val="C3FC3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147B21"/>
    <w:multiLevelType w:val="hybridMultilevel"/>
    <w:tmpl w:val="D1986A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3C1103"/>
    <w:multiLevelType w:val="hybridMultilevel"/>
    <w:tmpl w:val="51DE06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5A6D47"/>
    <w:multiLevelType w:val="hybridMultilevel"/>
    <w:tmpl w:val="063EC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E06775"/>
    <w:multiLevelType w:val="hybridMultilevel"/>
    <w:tmpl w:val="D5F223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5220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582E69"/>
    <w:multiLevelType w:val="hybridMultilevel"/>
    <w:tmpl w:val="3AFA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22123"/>
    <w:multiLevelType w:val="hybridMultilevel"/>
    <w:tmpl w:val="E7844D00"/>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6B84F69"/>
    <w:multiLevelType w:val="hybridMultilevel"/>
    <w:tmpl w:val="3D98811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DD4672"/>
    <w:multiLevelType w:val="hybridMultilevel"/>
    <w:tmpl w:val="928E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1213A6"/>
    <w:multiLevelType w:val="hybridMultilevel"/>
    <w:tmpl w:val="0AB8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1521653">
    <w:abstractNumId w:val="13"/>
  </w:num>
  <w:num w:numId="2" w16cid:durableId="560795891">
    <w:abstractNumId w:val="4"/>
  </w:num>
  <w:num w:numId="3" w16cid:durableId="6727576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991013279">
    <w:abstractNumId w:val="12"/>
  </w:num>
  <w:num w:numId="5" w16cid:durableId="2054963426">
    <w:abstractNumId w:val="31"/>
  </w:num>
  <w:num w:numId="6" w16cid:durableId="2030256423">
    <w:abstractNumId w:val="22"/>
  </w:num>
  <w:num w:numId="7" w16cid:durableId="1757093545">
    <w:abstractNumId w:val="5"/>
  </w:num>
  <w:num w:numId="8" w16cid:durableId="823397740">
    <w:abstractNumId w:val="17"/>
  </w:num>
  <w:num w:numId="9" w16cid:durableId="303659738">
    <w:abstractNumId w:val="2"/>
  </w:num>
  <w:num w:numId="10" w16cid:durableId="1525947261">
    <w:abstractNumId w:val="32"/>
  </w:num>
  <w:num w:numId="11" w16cid:durableId="1653828585">
    <w:abstractNumId w:val="35"/>
  </w:num>
  <w:num w:numId="12" w16cid:durableId="2108648141">
    <w:abstractNumId w:val="9"/>
  </w:num>
  <w:num w:numId="13" w16cid:durableId="1755932344">
    <w:abstractNumId w:val="42"/>
  </w:num>
  <w:num w:numId="14" w16cid:durableId="184095761">
    <w:abstractNumId w:val="23"/>
  </w:num>
  <w:num w:numId="15" w16cid:durableId="1519928145">
    <w:abstractNumId w:val="38"/>
  </w:num>
  <w:num w:numId="16" w16cid:durableId="322706611">
    <w:abstractNumId w:val="37"/>
  </w:num>
  <w:num w:numId="17" w16cid:durableId="1256936846">
    <w:abstractNumId w:val="30"/>
  </w:num>
  <w:num w:numId="18" w16cid:durableId="1015109624">
    <w:abstractNumId w:val="7"/>
  </w:num>
  <w:num w:numId="19" w16cid:durableId="1120490363">
    <w:abstractNumId w:val="11"/>
  </w:num>
  <w:num w:numId="20" w16cid:durableId="749885813">
    <w:abstractNumId w:val="14"/>
  </w:num>
  <w:num w:numId="21" w16cid:durableId="1647976820">
    <w:abstractNumId w:val="33"/>
  </w:num>
  <w:num w:numId="22" w16cid:durableId="1219970769">
    <w:abstractNumId w:val="26"/>
  </w:num>
  <w:num w:numId="23" w16cid:durableId="1903785623">
    <w:abstractNumId w:val="40"/>
  </w:num>
  <w:num w:numId="24" w16cid:durableId="2132748270">
    <w:abstractNumId w:val="41"/>
  </w:num>
  <w:num w:numId="25" w16cid:durableId="382024349">
    <w:abstractNumId w:val="6"/>
  </w:num>
  <w:num w:numId="26" w16cid:durableId="1698122725">
    <w:abstractNumId w:val="16"/>
  </w:num>
  <w:num w:numId="27" w16cid:durableId="373234554">
    <w:abstractNumId w:val="36"/>
  </w:num>
  <w:num w:numId="28" w16cid:durableId="1786579661">
    <w:abstractNumId w:val="10"/>
  </w:num>
  <w:num w:numId="29" w16cid:durableId="1127429679">
    <w:abstractNumId w:val="29"/>
  </w:num>
  <w:num w:numId="30" w16cid:durableId="1247300472">
    <w:abstractNumId w:val="21"/>
  </w:num>
  <w:num w:numId="31" w16cid:durableId="1743483462">
    <w:abstractNumId w:val="45"/>
  </w:num>
  <w:num w:numId="32" w16cid:durableId="2091392783">
    <w:abstractNumId w:val="24"/>
  </w:num>
  <w:num w:numId="33" w16cid:durableId="836770984">
    <w:abstractNumId w:val="39"/>
  </w:num>
  <w:num w:numId="34" w16cid:durableId="1046219901">
    <w:abstractNumId w:val="1"/>
  </w:num>
  <w:num w:numId="35" w16cid:durableId="79840632">
    <w:abstractNumId w:val="25"/>
  </w:num>
  <w:num w:numId="36" w16cid:durableId="635838280">
    <w:abstractNumId w:val="20"/>
  </w:num>
  <w:num w:numId="37" w16cid:durableId="1884554743">
    <w:abstractNumId w:val="43"/>
  </w:num>
  <w:num w:numId="38" w16cid:durableId="369451711">
    <w:abstractNumId w:val="28"/>
  </w:num>
  <w:num w:numId="39" w16cid:durableId="635062485">
    <w:abstractNumId w:val="34"/>
  </w:num>
  <w:num w:numId="40" w16cid:durableId="1891914556">
    <w:abstractNumId w:val="44"/>
  </w:num>
  <w:num w:numId="41" w16cid:durableId="856843471">
    <w:abstractNumId w:val="8"/>
  </w:num>
  <w:num w:numId="42" w16cid:durableId="1287199423">
    <w:abstractNumId w:val="19"/>
  </w:num>
  <w:num w:numId="43" w16cid:durableId="1259100171">
    <w:abstractNumId w:val="15"/>
  </w:num>
  <w:num w:numId="44" w16cid:durableId="407506583">
    <w:abstractNumId w:val="3"/>
  </w:num>
  <w:num w:numId="45" w16cid:durableId="1972973321">
    <w:abstractNumId w:val="18"/>
  </w:num>
  <w:num w:numId="46" w16cid:durableId="6074673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 w16cid:durableId="13606622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E0"/>
    <w:rsid w:val="0000574C"/>
    <w:rsid w:val="000132D1"/>
    <w:rsid w:val="00013606"/>
    <w:rsid w:val="00022831"/>
    <w:rsid w:val="00022C99"/>
    <w:rsid w:val="00022E29"/>
    <w:rsid w:val="00043F82"/>
    <w:rsid w:val="00047E91"/>
    <w:rsid w:val="00056906"/>
    <w:rsid w:val="00064A89"/>
    <w:rsid w:val="000676CE"/>
    <w:rsid w:val="00083D9B"/>
    <w:rsid w:val="000A03E3"/>
    <w:rsid w:val="000B01C7"/>
    <w:rsid w:val="000F01C7"/>
    <w:rsid w:val="000F431F"/>
    <w:rsid w:val="001203CA"/>
    <w:rsid w:val="00131637"/>
    <w:rsid w:val="00134FDA"/>
    <w:rsid w:val="0014715E"/>
    <w:rsid w:val="00181699"/>
    <w:rsid w:val="0018191F"/>
    <w:rsid w:val="00192FC3"/>
    <w:rsid w:val="001A62BF"/>
    <w:rsid w:val="001C6A98"/>
    <w:rsid w:val="001D40CC"/>
    <w:rsid w:val="001D43F6"/>
    <w:rsid w:val="001E5D3A"/>
    <w:rsid w:val="001E781F"/>
    <w:rsid w:val="001F0A4B"/>
    <w:rsid w:val="0023017C"/>
    <w:rsid w:val="00267891"/>
    <w:rsid w:val="00272888"/>
    <w:rsid w:val="002771BC"/>
    <w:rsid w:val="00291253"/>
    <w:rsid w:val="002941E5"/>
    <w:rsid w:val="002A03DA"/>
    <w:rsid w:val="002C218E"/>
    <w:rsid w:val="002C6221"/>
    <w:rsid w:val="002D58DA"/>
    <w:rsid w:val="002E5CCA"/>
    <w:rsid w:val="002F7961"/>
    <w:rsid w:val="00315CE3"/>
    <w:rsid w:val="0033010F"/>
    <w:rsid w:val="003470DA"/>
    <w:rsid w:val="00363354"/>
    <w:rsid w:val="00385ADF"/>
    <w:rsid w:val="003864F8"/>
    <w:rsid w:val="00397600"/>
    <w:rsid w:val="003B36E0"/>
    <w:rsid w:val="003B59A6"/>
    <w:rsid w:val="003C3537"/>
    <w:rsid w:val="003F43E3"/>
    <w:rsid w:val="00400783"/>
    <w:rsid w:val="004348D6"/>
    <w:rsid w:val="004433F1"/>
    <w:rsid w:val="004745EB"/>
    <w:rsid w:val="00481098"/>
    <w:rsid w:val="004924A0"/>
    <w:rsid w:val="004943E5"/>
    <w:rsid w:val="004A6B81"/>
    <w:rsid w:val="004C18C3"/>
    <w:rsid w:val="004E56D0"/>
    <w:rsid w:val="004F2CED"/>
    <w:rsid w:val="00500809"/>
    <w:rsid w:val="00502CE6"/>
    <w:rsid w:val="005148D8"/>
    <w:rsid w:val="00531D19"/>
    <w:rsid w:val="005332D1"/>
    <w:rsid w:val="00541A08"/>
    <w:rsid w:val="00561EED"/>
    <w:rsid w:val="00562656"/>
    <w:rsid w:val="0056600F"/>
    <w:rsid w:val="00576110"/>
    <w:rsid w:val="00580FAD"/>
    <w:rsid w:val="005854D6"/>
    <w:rsid w:val="005C73EF"/>
    <w:rsid w:val="005E1BDB"/>
    <w:rsid w:val="00605273"/>
    <w:rsid w:val="0063607F"/>
    <w:rsid w:val="00645B4C"/>
    <w:rsid w:val="0066267E"/>
    <w:rsid w:val="00691844"/>
    <w:rsid w:val="00694BDF"/>
    <w:rsid w:val="006C608F"/>
    <w:rsid w:val="007020A9"/>
    <w:rsid w:val="00743D79"/>
    <w:rsid w:val="0076088C"/>
    <w:rsid w:val="007707BD"/>
    <w:rsid w:val="0077330B"/>
    <w:rsid w:val="00783C6B"/>
    <w:rsid w:val="00792C77"/>
    <w:rsid w:val="007C6DDF"/>
    <w:rsid w:val="007C7EB1"/>
    <w:rsid w:val="007D4A88"/>
    <w:rsid w:val="007E4D6A"/>
    <w:rsid w:val="007F3FBF"/>
    <w:rsid w:val="0083236B"/>
    <w:rsid w:val="00832A09"/>
    <w:rsid w:val="008606A0"/>
    <w:rsid w:val="008610EF"/>
    <w:rsid w:val="00872203"/>
    <w:rsid w:val="00875A54"/>
    <w:rsid w:val="00880CE0"/>
    <w:rsid w:val="008827C4"/>
    <w:rsid w:val="00892225"/>
    <w:rsid w:val="008A4A0A"/>
    <w:rsid w:val="008A5AC6"/>
    <w:rsid w:val="008E1B6D"/>
    <w:rsid w:val="0090411A"/>
    <w:rsid w:val="00920B34"/>
    <w:rsid w:val="00932F8C"/>
    <w:rsid w:val="0094499F"/>
    <w:rsid w:val="00961B7F"/>
    <w:rsid w:val="009662C0"/>
    <w:rsid w:val="00991095"/>
    <w:rsid w:val="009A31EE"/>
    <w:rsid w:val="009B4695"/>
    <w:rsid w:val="009C73C0"/>
    <w:rsid w:val="009D0BD6"/>
    <w:rsid w:val="009D624D"/>
    <w:rsid w:val="009F6170"/>
    <w:rsid w:val="009F6947"/>
    <w:rsid w:val="00A03DB9"/>
    <w:rsid w:val="00A2120B"/>
    <w:rsid w:val="00A3170A"/>
    <w:rsid w:val="00A37FC0"/>
    <w:rsid w:val="00A47C6D"/>
    <w:rsid w:val="00A5756C"/>
    <w:rsid w:val="00A7250B"/>
    <w:rsid w:val="00A858A9"/>
    <w:rsid w:val="00A8604A"/>
    <w:rsid w:val="00AA4802"/>
    <w:rsid w:val="00AA68E5"/>
    <w:rsid w:val="00AC3FB4"/>
    <w:rsid w:val="00AF2F59"/>
    <w:rsid w:val="00AF3077"/>
    <w:rsid w:val="00B223E0"/>
    <w:rsid w:val="00B2618F"/>
    <w:rsid w:val="00B32979"/>
    <w:rsid w:val="00B33046"/>
    <w:rsid w:val="00B532CB"/>
    <w:rsid w:val="00B8624F"/>
    <w:rsid w:val="00B960C3"/>
    <w:rsid w:val="00BA6BA0"/>
    <w:rsid w:val="00BA6CEF"/>
    <w:rsid w:val="00BC5FF7"/>
    <w:rsid w:val="00BE1FE5"/>
    <w:rsid w:val="00BE201F"/>
    <w:rsid w:val="00BE5B6B"/>
    <w:rsid w:val="00BF6D9A"/>
    <w:rsid w:val="00C34744"/>
    <w:rsid w:val="00C55D21"/>
    <w:rsid w:val="00C87939"/>
    <w:rsid w:val="00C927FD"/>
    <w:rsid w:val="00CA337A"/>
    <w:rsid w:val="00CB24AA"/>
    <w:rsid w:val="00CC3CFF"/>
    <w:rsid w:val="00CC400B"/>
    <w:rsid w:val="00CE65E2"/>
    <w:rsid w:val="00CF2F52"/>
    <w:rsid w:val="00CF67B0"/>
    <w:rsid w:val="00D12B1C"/>
    <w:rsid w:val="00D24C62"/>
    <w:rsid w:val="00D270B6"/>
    <w:rsid w:val="00D33E9F"/>
    <w:rsid w:val="00D41ED1"/>
    <w:rsid w:val="00D429D1"/>
    <w:rsid w:val="00D53CE2"/>
    <w:rsid w:val="00D61ECD"/>
    <w:rsid w:val="00D74841"/>
    <w:rsid w:val="00D84EAA"/>
    <w:rsid w:val="00DB046A"/>
    <w:rsid w:val="00DB331E"/>
    <w:rsid w:val="00DD12DB"/>
    <w:rsid w:val="00DD2231"/>
    <w:rsid w:val="00DE043F"/>
    <w:rsid w:val="00DE366B"/>
    <w:rsid w:val="00DE566E"/>
    <w:rsid w:val="00E31F5A"/>
    <w:rsid w:val="00E32421"/>
    <w:rsid w:val="00E419CC"/>
    <w:rsid w:val="00ED69D8"/>
    <w:rsid w:val="00EE08C7"/>
    <w:rsid w:val="00EE27D5"/>
    <w:rsid w:val="00EF248D"/>
    <w:rsid w:val="00F034F8"/>
    <w:rsid w:val="00F152D7"/>
    <w:rsid w:val="00F4081E"/>
    <w:rsid w:val="00F557FF"/>
    <w:rsid w:val="00F64281"/>
    <w:rsid w:val="00F643C4"/>
    <w:rsid w:val="00F808B0"/>
    <w:rsid w:val="00FB63FB"/>
    <w:rsid w:val="00FD3F6B"/>
    <w:rsid w:val="00FD5A5E"/>
    <w:rsid w:val="00FE5505"/>
    <w:rsid w:val="04FF8070"/>
    <w:rsid w:val="060A3994"/>
    <w:rsid w:val="07A63CC6"/>
    <w:rsid w:val="08D80541"/>
    <w:rsid w:val="0DAB7664"/>
    <w:rsid w:val="141AB7E8"/>
    <w:rsid w:val="16B96221"/>
    <w:rsid w:val="1BCE9BE8"/>
    <w:rsid w:val="21F09450"/>
    <w:rsid w:val="26B65D8E"/>
    <w:rsid w:val="38020CEF"/>
    <w:rsid w:val="3F18A87E"/>
    <w:rsid w:val="406228C7"/>
    <w:rsid w:val="4E4216A7"/>
    <w:rsid w:val="56174165"/>
    <w:rsid w:val="5681494B"/>
    <w:rsid w:val="5A68E501"/>
    <w:rsid w:val="5C8682E9"/>
    <w:rsid w:val="6E40649A"/>
    <w:rsid w:val="7313D5BD"/>
    <w:rsid w:val="75916A13"/>
    <w:rsid w:val="764B767F"/>
    <w:rsid w:val="77E746E0"/>
    <w:rsid w:val="79831741"/>
    <w:rsid w:val="7E8128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9A94B"/>
  <w15:chartTrackingRefBased/>
  <w15:docId w15:val="{8C74C773-553A-4928-91FC-3E207E5C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A3170A"/>
    <w:pPr>
      <w:keepNext/>
      <w:overflowPunct w:val="0"/>
      <w:autoSpaceDE w:val="0"/>
      <w:autoSpaceDN w:val="0"/>
      <w:adjustRightInd w:val="0"/>
      <w:spacing w:before="240" w:after="60"/>
      <w:textAlignment w:val="baseline"/>
      <w:outlineLvl w:val="0"/>
    </w:pPr>
    <w:rPr>
      <w:rFonts w:ascii="Arial" w:hAnsi="Arial"/>
      <w:b/>
      <w:kern w:val="32"/>
      <w:sz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980"/>
        <w:tab w:val="left" w:pos="-720"/>
      </w:tabs>
      <w:suppressAutoHyphens/>
      <w:ind w:left="2160" w:hanging="2160"/>
    </w:pPr>
    <w:rPr>
      <w:spacing w:val="-3"/>
      <w:sz w:val="22"/>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bCs/>
      <w:sz w:val="22"/>
    </w:rPr>
  </w:style>
  <w:style w:type="paragraph" w:styleId="BodyText2">
    <w:name w:val="Body Text 2"/>
    <w:basedOn w:val="Normal"/>
    <w:semiHidden/>
    <w:rPr>
      <w:b/>
      <w:bCs/>
      <w:sz w:val="22"/>
    </w:rPr>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pPr>
      <w:jc w:val="both"/>
    </w:pPr>
    <w:rPr>
      <w:rFonts w:ascii="Arial Narrow" w:hAnsi="Arial Narrow"/>
    </w:rPr>
  </w:style>
  <w:style w:type="paragraph" w:customStyle="1" w:styleId="Default">
    <w:name w:val="Default"/>
    <w:rsid w:val="00880CE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ListParagraph">
    <w:name w:val="List Paragraph"/>
    <w:basedOn w:val="Normal"/>
    <w:uiPriority w:val="34"/>
    <w:qFormat/>
    <w:rsid w:val="00880CE0"/>
    <w:pPr>
      <w:ind w:left="720"/>
    </w:pPr>
  </w:style>
  <w:style w:type="paragraph" w:customStyle="1" w:styleId="paragraph">
    <w:name w:val="paragraph"/>
    <w:basedOn w:val="Normal"/>
    <w:rsid w:val="00892225"/>
    <w:pPr>
      <w:spacing w:before="100" w:beforeAutospacing="1" w:after="100" w:afterAutospacing="1"/>
    </w:pPr>
    <w:rPr>
      <w:sz w:val="24"/>
      <w:szCs w:val="24"/>
      <w:lang w:eastAsia="en-GB"/>
    </w:rPr>
  </w:style>
  <w:style w:type="character" w:customStyle="1" w:styleId="normaltextrun">
    <w:name w:val="normaltextrun"/>
    <w:basedOn w:val="DefaultParagraphFont"/>
    <w:rsid w:val="00892225"/>
  </w:style>
  <w:style w:type="character" w:customStyle="1" w:styleId="eop">
    <w:name w:val="eop"/>
    <w:basedOn w:val="DefaultParagraphFont"/>
    <w:rsid w:val="00892225"/>
  </w:style>
  <w:style w:type="paragraph" w:styleId="Revision">
    <w:name w:val="Revision"/>
    <w:hidden/>
    <w:uiPriority w:val="99"/>
    <w:semiHidden/>
    <w:rsid w:val="008E1B6D"/>
    <w:rPr>
      <w:lang w:eastAsia="en-US"/>
    </w:rPr>
  </w:style>
  <w:style w:type="character" w:styleId="CommentReference">
    <w:name w:val="annotation reference"/>
    <w:rsid w:val="008610EF"/>
    <w:rPr>
      <w:sz w:val="16"/>
      <w:szCs w:val="16"/>
    </w:rPr>
  </w:style>
  <w:style w:type="paragraph" w:styleId="CommentText">
    <w:name w:val="annotation text"/>
    <w:basedOn w:val="Normal"/>
    <w:link w:val="CommentTextChar"/>
    <w:rsid w:val="008610EF"/>
    <w:pPr>
      <w:overflowPunct w:val="0"/>
      <w:autoSpaceDE w:val="0"/>
      <w:autoSpaceDN w:val="0"/>
      <w:adjustRightInd w:val="0"/>
      <w:textAlignment w:val="baseline"/>
    </w:pPr>
    <w:rPr>
      <w:rFonts w:ascii="Arial" w:hAnsi="Arial"/>
      <w:lang w:eastAsia="en-GB"/>
    </w:rPr>
  </w:style>
  <w:style w:type="character" w:customStyle="1" w:styleId="CommentTextChar">
    <w:name w:val="Comment Text Char"/>
    <w:link w:val="CommentText"/>
    <w:rsid w:val="008610EF"/>
    <w:rPr>
      <w:rFonts w:ascii="Arial" w:hAnsi="Arial"/>
    </w:rPr>
  </w:style>
  <w:style w:type="character" w:customStyle="1" w:styleId="Heading1Char">
    <w:name w:val="Heading 1 Char"/>
    <w:link w:val="Heading1"/>
    <w:rsid w:val="00A3170A"/>
    <w:rPr>
      <w:rFonts w:ascii="Arial" w:hAnsi="Arial"/>
      <w:b/>
      <w:kern w:val="32"/>
      <w:sz w:val="32"/>
      <w:lang w:val="en-US"/>
    </w:rPr>
  </w:style>
  <w:style w:type="paragraph" w:styleId="Title">
    <w:name w:val="Title"/>
    <w:basedOn w:val="Normal"/>
    <w:link w:val="TitleChar"/>
    <w:qFormat/>
    <w:rsid w:val="00A3170A"/>
    <w:pPr>
      <w:jc w:val="center"/>
    </w:pPr>
    <w:rPr>
      <w:b/>
      <w:sz w:val="24"/>
      <w:lang w:val="en-US" w:eastAsia="en-GB"/>
    </w:rPr>
  </w:style>
  <w:style w:type="character" w:customStyle="1" w:styleId="TitleChar">
    <w:name w:val="Title Char"/>
    <w:link w:val="Title"/>
    <w:rsid w:val="00A3170A"/>
    <w:rPr>
      <w:b/>
      <w:sz w:val="24"/>
      <w:lang w:val="en-US"/>
    </w:rPr>
  </w:style>
  <w:style w:type="character" w:styleId="Strong">
    <w:name w:val="Strong"/>
    <w:uiPriority w:val="22"/>
    <w:qFormat/>
    <w:rsid w:val="00A3170A"/>
    <w:rPr>
      <w:b/>
      <w:bCs/>
    </w:rPr>
  </w:style>
  <w:style w:type="paragraph" w:customStyle="1" w:styleId="TableParagraph">
    <w:name w:val="Table Paragraph"/>
    <w:basedOn w:val="Normal"/>
    <w:uiPriority w:val="1"/>
    <w:qFormat/>
    <w:rsid w:val="007E4D6A"/>
    <w:pPr>
      <w:widowControl w:val="0"/>
    </w:pPr>
    <w:rPr>
      <w:rFonts w:ascii="Calibri" w:eastAsia="Calibri" w:hAnsi="Calibri"/>
      <w:sz w:val="22"/>
      <w:szCs w:val="22"/>
      <w:lang w:val="en-US"/>
    </w:rPr>
  </w:style>
  <w:style w:type="paragraph" w:styleId="NormalWeb">
    <w:name w:val="Normal (Web)"/>
    <w:basedOn w:val="Normal"/>
    <w:uiPriority w:val="99"/>
    <w:semiHidden/>
    <w:unhideWhenUsed/>
    <w:rsid w:val="007E4D6A"/>
    <w:pPr>
      <w:spacing w:before="100" w:beforeAutospacing="1" w:after="100" w:afterAutospacing="1"/>
    </w:pPr>
    <w:rPr>
      <w:sz w:val="24"/>
      <w:szCs w:val="24"/>
      <w:lang w:eastAsia="en-GB"/>
    </w:rPr>
  </w:style>
  <w:style w:type="table" w:styleId="TableGrid">
    <w:name w:val="Table Grid"/>
    <w:basedOn w:val="TableNormal"/>
    <w:uiPriority w:val="59"/>
    <w:rsid w:val="007E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2071">
      <w:bodyDiv w:val="1"/>
      <w:marLeft w:val="0"/>
      <w:marRight w:val="0"/>
      <w:marTop w:val="0"/>
      <w:marBottom w:val="0"/>
      <w:divBdr>
        <w:top w:val="none" w:sz="0" w:space="0" w:color="auto"/>
        <w:left w:val="none" w:sz="0" w:space="0" w:color="auto"/>
        <w:bottom w:val="none" w:sz="0" w:space="0" w:color="auto"/>
        <w:right w:val="none" w:sz="0" w:space="0" w:color="auto"/>
      </w:divBdr>
    </w:div>
    <w:div w:id="91047962">
      <w:bodyDiv w:val="1"/>
      <w:marLeft w:val="0"/>
      <w:marRight w:val="0"/>
      <w:marTop w:val="0"/>
      <w:marBottom w:val="0"/>
      <w:divBdr>
        <w:top w:val="none" w:sz="0" w:space="0" w:color="auto"/>
        <w:left w:val="none" w:sz="0" w:space="0" w:color="auto"/>
        <w:bottom w:val="none" w:sz="0" w:space="0" w:color="auto"/>
        <w:right w:val="none" w:sz="0" w:space="0" w:color="auto"/>
      </w:divBdr>
    </w:div>
    <w:div w:id="132716575">
      <w:bodyDiv w:val="1"/>
      <w:marLeft w:val="0"/>
      <w:marRight w:val="0"/>
      <w:marTop w:val="0"/>
      <w:marBottom w:val="0"/>
      <w:divBdr>
        <w:top w:val="none" w:sz="0" w:space="0" w:color="auto"/>
        <w:left w:val="none" w:sz="0" w:space="0" w:color="auto"/>
        <w:bottom w:val="none" w:sz="0" w:space="0" w:color="auto"/>
        <w:right w:val="none" w:sz="0" w:space="0" w:color="auto"/>
      </w:divBdr>
    </w:div>
    <w:div w:id="146555878">
      <w:bodyDiv w:val="1"/>
      <w:marLeft w:val="0"/>
      <w:marRight w:val="0"/>
      <w:marTop w:val="0"/>
      <w:marBottom w:val="0"/>
      <w:divBdr>
        <w:top w:val="none" w:sz="0" w:space="0" w:color="auto"/>
        <w:left w:val="none" w:sz="0" w:space="0" w:color="auto"/>
        <w:bottom w:val="none" w:sz="0" w:space="0" w:color="auto"/>
        <w:right w:val="none" w:sz="0" w:space="0" w:color="auto"/>
      </w:divBdr>
    </w:div>
    <w:div w:id="148249753">
      <w:bodyDiv w:val="1"/>
      <w:marLeft w:val="0"/>
      <w:marRight w:val="0"/>
      <w:marTop w:val="0"/>
      <w:marBottom w:val="0"/>
      <w:divBdr>
        <w:top w:val="none" w:sz="0" w:space="0" w:color="auto"/>
        <w:left w:val="none" w:sz="0" w:space="0" w:color="auto"/>
        <w:bottom w:val="none" w:sz="0" w:space="0" w:color="auto"/>
        <w:right w:val="none" w:sz="0" w:space="0" w:color="auto"/>
      </w:divBdr>
    </w:div>
    <w:div w:id="163865722">
      <w:bodyDiv w:val="1"/>
      <w:marLeft w:val="0"/>
      <w:marRight w:val="0"/>
      <w:marTop w:val="0"/>
      <w:marBottom w:val="0"/>
      <w:divBdr>
        <w:top w:val="none" w:sz="0" w:space="0" w:color="auto"/>
        <w:left w:val="none" w:sz="0" w:space="0" w:color="auto"/>
        <w:bottom w:val="none" w:sz="0" w:space="0" w:color="auto"/>
        <w:right w:val="none" w:sz="0" w:space="0" w:color="auto"/>
      </w:divBdr>
    </w:div>
    <w:div w:id="236717614">
      <w:bodyDiv w:val="1"/>
      <w:marLeft w:val="0"/>
      <w:marRight w:val="0"/>
      <w:marTop w:val="0"/>
      <w:marBottom w:val="0"/>
      <w:divBdr>
        <w:top w:val="none" w:sz="0" w:space="0" w:color="auto"/>
        <w:left w:val="none" w:sz="0" w:space="0" w:color="auto"/>
        <w:bottom w:val="none" w:sz="0" w:space="0" w:color="auto"/>
        <w:right w:val="none" w:sz="0" w:space="0" w:color="auto"/>
      </w:divBdr>
    </w:div>
    <w:div w:id="315382507">
      <w:bodyDiv w:val="1"/>
      <w:marLeft w:val="0"/>
      <w:marRight w:val="0"/>
      <w:marTop w:val="0"/>
      <w:marBottom w:val="0"/>
      <w:divBdr>
        <w:top w:val="none" w:sz="0" w:space="0" w:color="auto"/>
        <w:left w:val="none" w:sz="0" w:space="0" w:color="auto"/>
        <w:bottom w:val="none" w:sz="0" w:space="0" w:color="auto"/>
        <w:right w:val="none" w:sz="0" w:space="0" w:color="auto"/>
      </w:divBdr>
    </w:div>
    <w:div w:id="344940485">
      <w:bodyDiv w:val="1"/>
      <w:marLeft w:val="0"/>
      <w:marRight w:val="0"/>
      <w:marTop w:val="0"/>
      <w:marBottom w:val="0"/>
      <w:divBdr>
        <w:top w:val="none" w:sz="0" w:space="0" w:color="auto"/>
        <w:left w:val="none" w:sz="0" w:space="0" w:color="auto"/>
        <w:bottom w:val="none" w:sz="0" w:space="0" w:color="auto"/>
        <w:right w:val="none" w:sz="0" w:space="0" w:color="auto"/>
      </w:divBdr>
    </w:div>
    <w:div w:id="367493117">
      <w:bodyDiv w:val="1"/>
      <w:marLeft w:val="0"/>
      <w:marRight w:val="0"/>
      <w:marTop w:val="0"/>
      <w:marBottom w:val="0"/>
      <w:divBdr>
        <w:top w:val="none" w:sz="0" w:space="0" w:color="auto"/>
        <w:left w:val="none" w:sz="0" w:space="0" w:color="auto"/>
        <w:bottom w:val="none" w:sz="0" w:space="0" w:color="auto"/>
        <w:right w:val="none" w:sz="0" w:space="0" w:color="auto"/>
      </w:divBdr>
    </w:div>
    <w:div w:id="369188906">
      <w:bodyDiv w:val="1"/>
      <w:marLeft w:val="0"/>
      <w:marRight w:val="0"/>
      <w:marTop w:val="0"/>
      <w:marBottom w:val="0"/>
      <w:divBdr>
        <w:top w:val="none" w:sz="0" w:space="0" w:color="auto"/>
        <w:left w:val="none" w:sz="0" w:space="0" w:color="auto"/>
        <w:bottom w:val="none" w:sz="0" w:space="0" w:color="auto"/>
        <w:right w:val="none" w:sz="0" w:space="0" w:color="auto"/>
      </w:divBdr>
    </w:div>
    <w:div w:id="385108323">
      <w:bodyDiv w:val="1"/>
      <w:marLeft w:val="0"/>
      <w:marRight w:val="0"/>
      <w:marTop w:val="0"/>
      <w:marBottom w:val="0"/>
      <w:divBdr>
        <w:top w:val="none" w:sz="0" w:space="0" w:color="auto"/>
        <w:left w:val="none" w:sz="0" w:space="0" w:color="auto"/>
        <w:bottom w:val="none" w:sz="0" w:space="0" w:color="auto"/>
        <w:right w:val="none" w:sz="0" w:space="0" w:color="auto"/>
      </w:divBdr>
    </w:div>
    <w:div w:id="410660373">
      <w:bodyDiv w:val="1"/>
      <w:marLeft w:val="0"/>
      <w:marRight w:val="0"/>
      <w:marTop w:val="0"/>
      <w:marBottom w:val="0"/>
      <w:divBdr>
        <w:top w:val="none" w:sz="0" w:space="0" w:color="auto"/>
        <w:left w:val="none" w:sz="0" w:space="0" w:color="auto"/>
        <w:bottom w:val="none" w:sz="0" w:space="0" w:color="auto"/>
        <w:right w:val="none" w:sz="0" w:space="0" w:color="auto"/>
      </w:divBdr>
    </w:div>
    <w:div w:id="449054907">
      <w:bodyDiv w:val="1"/>
      <w:marLeft w:val="0"/>
      <w:marRight w:val="0"/>
      <w:marTop w:val="0"/>
      <w:marBottom w:val="0"/>
      <w:divBdr>
        <w:top w:val="none" w:sz="0" w:space="0" w:color="auto"/>
        <w:left w:val="none" w:sz="0" w:space="0" w:color="auto"/>
        <w:bottom w:val="none" w:sz="0" w:space="0" w:color="auto"/>
        <w:right w:val="none" w:sz="0" w:space="0" w:color="auto"/>
      </w:divBdr>
    </w:div>
    <w:div w:id="661737537">
      <w:bodyDiv w:val="1"/>
      <w:marLeft w:val="0"/>
      <w:marRight w:val="0"/>
      <w:marTop w:val="0"/>
      <w:marBottom w:val="0"/>
      <w:divBdr>
        <w:top w:val="none" w:sz="0" w:space="0" w:color="auto"/>
        <w:left w:val="none" w:sz="0" w:space="0" w:color="auto"/>
        <w:bottom w:val="none" w:sz="0" w:space="0" w:color="auto"/>
        <w:right w:val="none" w:sz="0" w:space="0" w:color="auto"/>
      </w:divBdr>
    </w:div>
    <w:div w:id="699864978">
      <w:bodyDiv w:val="1"/>
      <w:marLeft w:val="0"/>
      <w:marRight w:val="0"/>
      <w:marTop w:val="0"/>
      <w:marBottom w:val="0"/>
      <w:divBdr>
        <w:top w:val="none" w:sz="0" w:space="0" w:color="auto"/>
        <w:left w:val="none" w:sz="0" w:space="0" w:color="auto"/>
        <w:bottom w:val="none" w:sz="0" w:space="0" w:color="auto"/>
        <w:right w:val="none" w:sz="0" w:space="0" w:color="auto"/>
      </w:divBdr>
    </w:div>
    <w:div w:id="708644799">
      <w:bodyDiv w:val="1"/>
      <w:marLeft w:val="0"/>
      <w:marRight w:val="0"/>
      <w:marTop w:val="0"/>
      <w:marBottom w:val="0"/>
      <w:divBdr>
        <w:top w:val="none" w:sz="0" w:space="0" w:color="auto"/>
        <w:left w:val="none" w:sz="0" w:space="0" w:color="auto"/>
        <w:bottom w:val="none" w:sz="0" w:space="0" w:color="auto"/>
        <w:right w:val="none" w:sz="0" w:space="0" w:color="auto"/>
      </w:divBdr>
    </w:div>
    <w:div w:id="708988536">
      <w:bodyDiv w:val="1"/>
      <w:marLeft w:val="0"/>
      <w:marRight w:val="0"/>
      <w:marTop w:val="0"/>
      <w:marBottom w:val="0"/>
      <w:divBdr>
        <w:top w:val="none" w:sz="0" w:space="0" w:color="auto"/>
        <w:left w:val="none" w:sz="0" w:space="0" w:color="auto"/>
        <w:bottom w:val="none" w:sz="0" w:space="0" w:color="auto"/>
        <w:right w:val="none" w:sz="0" w:space="0" w:color="auto"/>
      </w:divBdr>
    </w:div>
    <w:div w:id="965620889">
      <w:bodyDiv w:val="1"/>
      <w:marLeft w:val="0"/>
      <w:marRight w:val="0"/>
      <w:marTop w:val="0"/>
      <w:marBottom w:val="0"/>
      <w:divBdr>
        <w:top w:val="none" w:sz="0" w:space="0" w:color="auto"/>
        <w:left w:val="none" w:sz="0" w:space="0" w:color="auto"/>
        <w:bottom w:val="none" w:sz="0" w:space="0" w:color="auto"/>
        <w:right w:val="none" w:sz="0" w:space="0" w:color="auto"/>
      </w:divBdr>
    </w:div>
    <w:div w:id="1098864696">
      <w:bodyDiv w:val="1"/>
      <w:marLeft w:val="0"/>
      <w:marRight w:val="0"/>
      <w:marTop w:val="0"/>
      <w:marBottom w:val="0"/>
      <w:divBdr>
        <w:top w:val="none" w:sz="0" w:space="0" w:color="auto"/>
        <w:left w:val="none" w:sz="0" w:space="0" w:color="auto"/>
        <w:bottom w:val="none" w:sz="0" w:space="0" w:color="auto"/>
        <w:right w:val="none" w:sz="0" w:space="0" w:color="auto"/>
      </w:divBdr>
    </w:div>
    <w:div w:id="1099104773">
      <w:bodyDiv w:val="1"/>
      <w:marLeft w:val="0"/>
      <w:marRight w:val="0"/>
      <w:marTop w:val="0"/>
      <w:marBottom w:val="0"/>
      <w:divBdr>
        <w:top w:val="none" w:sz="0" w:space="0" w:color="auto"/>
        <w:left w:val="none" w:sz="0" w:space="0" w:color="auto"/>
        <w:bottom w:val="none" w:sz="0" w:space="0" w:color="auto"/>
        <w:right w:val="none" w:sz="0" w:space="0" w:color="auto"/>
      </w:divBdr>
    </w:div>
    <w:div w:id="1264192108">
      <w:bodyDiv w:val="1"/>
      <w:marLeft w:val="0"/>
      <w:marRight w:val="0"/>
      <w:marTop w:val="0"/>
      <w:marBottom w:val="0"/>
      <w:divBdr>
        <w:top w:val="none" w:sz="0" w:space="0" w:color="auto"/>
        <w:left w:val="none" w:sz="0" w:space="0" w:color="auto"/>
        <w:bottom w:val="none" w:sz="0" w:space="0" w:color="auto"/>
        <w:right w:val="none" w:sz="0" w:space="0" w:color="auto"/>
      </w:divBdr>
    </w:div>
    <w:div w:id="1293974245">
      <w:bodyDiv w:val="1"/>
      <w:marLeft w:val="0"/>
      <w:marRight w:val="0"/>
      <w:marTop w:val="0"/>
      <w:marBottom w:val="0"/>
      <w:divBdr>
        <w:top w:val="none" w:sz="0" w:space="0" w:color="auto"/>
        <w:left w:val="none" w:sz="0" w:space="0" w:color="auto"/>
        <w:bottom w:val="none" w:sz="0" w:space="0" w:color="auto"/>
        <w:right w:val="none" w:sz="0" w:space="0" w:color="auto"/>
      </w:divBdr>
    </w:div>
    <w:div w:id="1384259031">
      <w:bodyDiv w:val="1"/>
      <w:marLeft w:val="0"/>
      <w:marRight w:val="0"/>
      <w:marTop w:val="0"/>
      <w:marBottom w:val="0"/>
      <w:divBdr>
        <w:top w:val="none" w:sz="0" w:space="0" w:color="auto"/>
        <w:left w:val="none" w:sz="0" w:space="0" w:color="auto"/>
        <w:bottom w:val="none" w:sz="0" w:space="0" w:color="auto"/>
        <w:right w:val="none" w:sz="0" w:space="0" w:color="auto"/>
      </w:divBdr>
    </w:div>
    <w:div w:id="1395467024">
      <w:bodyDiv w:val="1"/>
      <w:marLeft w:val="0"/>
      <w:marRight w:val="0"/>
      <w:marTop w:val="0"/>
      <w:marBottom w:val="0"/>
      <w:divBdr>
        <w:top w:val="none" w:sz="0" w:space="0" w:color="auto"/>
        <w:left w:val="none" w:sz="0" w:space="0" w:color="auto"/>
        <w:bottom w:val="none" w:sz="0" w:space="0" w:color="auto"/>
        <w:right w:val="none" w:sz="0" w:space="0" w:color="auto"/>
      </w:divBdr>
    </w:div>
    <w:div w:id="1402944093">
      <w:bodyDiv w:val="1"/>
      <w:marLeft w:val="0"/>
      <w:marRight w:val="0"/>
      <w:marTop w:val="0"/>
      <w:marBottom w:val="0"/>
      <w:divBdr>
        <w:top w:val="none" w:sz="0" w:space="0" w:color="auto"/>
        <w:left w:val="none" w:sz="0" w:space="0" w:color="auto"/>
        <w:bottom w:val="none" w:sz="0" w:space="0" w:color="auto"/>
        <w:right w:val="none" w:sz="0" w:space="0" w:color="auto"/>
      </w:divBdr>
    </w:div>
    <w:div w:id="1507020481">
      <w:bodyDiv w:val="1"/>
      <w:marLeft w:val="0"/>
      <w:marRight w:val="0"/>
      <w:marTop w:val="0"/>
      <w:marBottom w:val="0"/>
      <w:divBdr>
        <w:top w:val="none" w:sz="0" w:space="0" w:color="auto"/>
        <w:left w:val="none" w:sz="0" w:space="0" w:color="auto"/>
        <w:bottom w:val="none" w:sz="0" w:space="0" w:color="auto"/>
        <w:right w:val="none" w:sz="0" w:space="0" w:color="auto"/>
      </w:divBdr>
    </w:div>
    <w:div w:id="1551845559">
      <w:bodyDiv w:val="1"/>
      <w:marLeft w:val="0"/>
      <w:marRight w:val="0"/>
      <w:marTop w:val="0"/>
      <w:marBottom w:val="0"/>
      <w:divBdr>
        <w:top w:val="none" w:sz="0" w:space="0" w:color="auto"/>
        <w:left w:val="none" w:sz="0" w:space="0" w:color="auto"/>
        <w:bottom w:val="none" w:sz="0" w:space="0" w:color="auto"/>
        <w:right w:val="none" w:sz="0" w:space="0" w:color="auto"/>
      </w:divBdr>
    </w:div>
    <w:div w:id="1642733421">
      <w:bodyDiv w:val="1"/>
      <w:marLeft w:val="0"/>
      <w:marRight w:val="0"/>
      <w:marTop w:val="0"/>
      <w:marBottom w:val="0"/>
      <w:divBdr>
        <w:top w:val="none" w:sz="0" w:space="0" w:color="auto"/>
        <w:left w:val="none" w:sz="0" w:space="0" w:color="auto"/>
        <w:bottom w:val="none" w:sz="0" w:space="0" w:color="auto"/>
        <w:right w:val="none" w:sz="0" w:space="0" w:color="auto"/>
      </w:divBdr>
    </w:div>
    <w:div w:id="1669866423">
      <w:bodyDiv w:val="1"/>
      <w:marLeft w:val="0"/>
      <w:marRight w:val="0"/>
      <w:marTop w:val="0"/>
      <w:marBottom w:val="0"/>
      <w:divBdr>
        <w:top w:val="none" w:sz="0" w:space="0" w:color="auto"/>
        <w:left w:val="none" w:sz="0" w:space="0" w:color="auto"/>
        <w:bottom w:val="none" w:sz="0" w:space="0" w:color="auto"/>
        <w:right w:val="none" w:sz="0" w:space="0" w:color="auto"/>
      </w:divBdr>
    </w:div>
    <w:div w:id="1724600506">
      <w:bodyDiv w:val="1"/>
      <w:marLeft w:val="0"/>
      <w:marRight w:val="0"/>
      <w:marTop w:val="0"/>
      <w:marBottom w:val="0"/>
      <w:divBdr>
        <w:top w:val="none" w:sz="0" w:space="0" w:color="auto"/>
        <w:left w:val="none" w:sz="0" w:space="0" w:color="auto"/>
        <w:bottom w:val="none" w:sz="0" w:space="0" w:color="auto"/>
        <w:right w:val="none" w:sz="0" w:space="0" w:color="auto"/>
      </w:divBdr>
    </w:div>
    <w:div w:id="1732922966">
      <w:bodyDiv w:val="1"/>
      <w:marLeft w:val="0"/>
      <w:marRight w:val="0"/>
      <w:marTop w:val="0"/>
      <w:marBottom w:val="0"/>
      <w:divBdr>
        <w:top w:val="none" w:sz="0" w:space="0" w:color="auto"/>
        <w:left w:val="none" w:sz="0" w:space="0" w:color="auto"/>
        <w:bottom w:val="none" w:sz="0" w:space="0" w:color="auto"/>
        <w:right w:val="none" w:sz="0" w:space="0" w:color="auto"/>
      </w:divBdr>
    </w:div>
    <w:div w:id="1741051849">
      <w:bodyDiv w:val="1"/>
      <w:marLeft w:val="0"/>
      <w:marRight w:val="0"/>
      <w:marTop w:val="0"/>
      <w:marBottom w:val="0"/>
      <w:divBdr>
        <w:top w:val="none" w:sz="0" w:space="0" w:color="auto"/>
        <w:left w:val="none" w:sz="0" w:space="0" w:color="auto"/>
        <w:bottom w:val="none" w:sz="0" w:space="0" w:color="auto"/>
        <w:right w:val="none" w:sz="0" w:space="0" w:color="auto"/>
      </w:divBdr>
    </w:div>
    <w:div w:id="1855682687">
      <w:bodyDiv w:val="1"/>
      <w:marLeft w:val="0"/>
      <w:marRight w:val="0"/>
      <w:marTop w:val="0"/>
      <w:marBottom w:val="0"/>
      <w:divBdr>
        <w:top w:val="none" w:sz="0" w:space="0" w:color="auto"/>
        <w:left w:val="none" w:sz="0" w:space="0" w:color="auto"/>
        <w:bottom w:val="none" w:sz="0" w:space="0" w:color="auto"/>
        <w:right w:val="none" w:sz="0" w:space="0" w:color="auto"/>
      </w:divBdr>
    </w:div>
    <w:div w:id="2091809549">
      <w:bodyDiv w:val="1"/>
      <w:marLeft w:val="0"/>
      <w:marRight w:val="0"/>
      <w:marTop w:val="0"/>
      <w:marBottom w:val="0"/>
      <w:divBdr>
        <w:top w:val="none" w:sz="0" w:space="0" w:color="auto"/>
        <w:left w:val="none" w:sz="0" w:space="0" w:color="auto"/>
        <w:bottom w:val="none" w:sz="0" w:space="0" w:color="auto"/>
        <w:right w:val="none" w:sz="0" w:space="0" w:color="auto"/>
      </w:divBdr>
    </w:div>
    <w:div w:id="2103604228">
      <w:bodyDiv w:val="1"/>
      <w:marLeft w:val="0"/>
      <w:marRight w:val="0"/>
      <w:marTop w:val="0"/>
      <w:marBottom w:val="0"/>
      <w:divBdr>
        <w:top w:val="none" w:sz="0" w:space="0" w:color="auto"/>
        <w:left w:val="none" w:sz="0" w:space="0" w:color="auto"/>
        <w:bottom w:val="none" w:sz="0" w:space="0" w:color="auto"/>
        <w:right w:val="none" w:sz="0" w:space="0" w:color="auto"/>
      </w:divBdr>
    </w:div>
    <w:div w:id="21218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a0e42-5e0f-4d72-b96b-35c22fda7c9e">
      <Terms xmlns="http://schemas.microsoft.com/office/infopath/2007/PartnerControls"/>
    </lcf76f155ced4ddcb4097134ff3c332f>
    <TaxCatchAll xmlns="42bbad1f-d2f1-467f-bdf6-42379e71b84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4F4BF067612B4C982DFFCDDB54D0B4" ma:contentTypeVersion="16" ma:contentTypeDescription="Create a new document." ma:contentTypeScope="" ma:versionID="5f94be3eec7d4fa6106e127e31fb202e">
  <xsd:schema xmlns:xsd="http://www.w3.org/2001/XMLSchema" xmlns:xs="http://www.w3.org/2001/XMLSchema" xmlns:p="http://schemas.microsoft.com/office/2006/metadata/properties" xmlns:ns2="417a0e42-5e0f-4d72-b96b-35c22fda7c9e" xmlns:ns3="5e2d439d-7c70-468c-9bf7-9de7cc5894cc" xmlns:ns4="42bbad1f-d2f1-467f-bdf6-42379e71b843" targetNamespace="http://schemas.microsoft.com/office/2006/metadata/properties" ma:root="true" ma:fieldsID="3615c2fcaaabc7f1fbee2e957413f996" ns2:_="" ns3:_="" ns4:_="">
    <xsd:import namespace="417a0e42-5e0f-4d72-b96b-35c22fda7c9e"/>
    <xsd:import namespace="5e2d439d-7c70-468c-9bf7-9de7cc5894cc"/>
    <xsd:import namespace="42bbad1f-d2f1-467f-bdf6-42379e71b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a0e42-5e0f-4d72-b96b-35c22fda7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68b050-475c-44e7-a733-4def22043e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2d439d-7c70-468c-9bf7-9de7cc589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bbad1f-d2f1-467f-bdf6-42379e71b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94b8c0-fe20-4744-94f3-12f31025fd22}" ma:internalName="TaxCatchAll" ma:showField="CatchAllData" ma:web="5e2d439d-7c70-468c-9bf7-9de7cc589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9E1E4-0C33-4F59-99A3-7E208D6A9008}">
  <ds:schemaRefs>
    <ds:schemaRef ds:uri="http://schemas.openxmlformats.org/officeDocument/2006/bibliography"/>
  </ds:schemaRefs>
</ds:datastoreItem>
</file>

<file path=customXml/itemProps2.xml><?xml version="1.0" encoding="utf-8"?>
<ds:datastoreItem xmlns:ds="http://schemas.openxmlformats.org/officeDocument/2006/customXml" ds:itemID="{21D9582E-EECA-4CFC-A599-2216FE5A02D6}">
  <ds:schemaRefs>
    <ds:schemaRef ds:uri="http://schemas.microsoft.com/office/2006/metadata/longProperties"/>
  </ds:schemaRefs>
</ds:datastoreItem>
</file>

<file path=customXml/itemProps3.xml><?xml version="1.0" encoding="utf-8"?>
<ds:datastoreItem xmlns:ds="http://schemas.openxmlformats.org/officeDocument/2006/customXml" ds:itemID="{87376B5A-6050-4C22-836A-2952F32D73B5}">
  <ds:schemaRefs>
    <ds:schemaRef ds:uri="http://schemas.microsoft.com/office/2006/metadata/properties"/>
    <ds:schemaRef ds:uri="http://schemas.microsoft.com/office/infopath/2007/PartnerControls"/>
    <ds:schemaRef ds:uri="417a0e42-5e0f-4d72-b96b-35c22fda7c9e"/>
    <ds:schemaRef ds:uri="42bbad1f-d2f1-467f-bdf6-42379e71b843"/>
  </ds:schemaRefs>
</ds:datastoreItem>
</file>

<file path=customXml/itemProps4.xml><?xml version="1.0" encoding="utf-8"?>
<ds:datastoreItem xmlns:ds="http://schemas.openxmlformats.org/officeDocument/2006/customXml" ds:itemID="{54B294B9-122C-45CC-A664-ACA5EA0CFEF4}">
  <ds:schemaRefs>
    <ds:schemaRef ds:uri="http://schemas.microsoft.com/sharepoint/v3/contenttype/forms"/>
  </ds:schemaRefs>
</ds:datastoreItem>
</file>

<file path=customXml/itemProps5.xml><?xml version="1.0" encoding="utf-8"?>
<ds:datastoreItem xmlns:ds="http://schemas.openxmlformats.org/officeDocument/2006/customXml" ds:itemID="{97639B44-FB61-4BA2-A15E-50B940E4D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a0e42-5e0f-4d72-b96b-35c22fda7c9e"/>
    <ds:schemaRef ds:uri="5e2d439d-7c70-468c-9bf7-9de7cc5894cc"/>
    <ds:schemaRef ds:uri="42bbad1f-d2f1-467f-bdf6-42379e71b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TITLE : Senior Project Worker - Fife Young Offender Mediation Project</vt:lpstr>
    </vt:vector>
  </TitlesOfParts>
  <Company>SACRO User</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 Senior Project Worker - Fife Young Offender Mediation Project</dc:title>
  <dc:subject/>
  <dc:creator>SACRO</dc:creator>
  <cp:keywords/>
  <dc:description/>
  <cp:lastModifiedBy>Eve Short</cp:lastModifiedBy>
  <cp:revision>2</cp:revision>
  <cp:lastPrinted>2022-10-27T11:02:00Z</cp:lastPrinted>
  <dcterms:created xsi:type="dcterms:W3CDTF">2022-10-27T12:18:00Z</dcterms:created>
  <dcterms:modified xsi:type="dcterms:W3CDTF">2022-10-27T12:18:00Z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jdakers</vt:lpwstr>
  </property>
  <property fmtid="{D5CDD505-2E9C-101B-9397-08002B2CF9AE}" pid="3" name="Order">
    <vt:lpwstr>100.000000000000</vt:lpwstr>
  </property>
  <property fmtid="{D5CDD505-2E9C-101B-9397-08002B2CF9AE}" pid="4" name="display_urn:schemas-microsoft-com:office:office#Author">
    <vt:lpwstr>sacro</vt:lpwstr>
  </property>
  <property fmtid="{D5CDD505-2E9C-101B-9397-08002B2CF9AE}" pid="5" name="MediaServiceImageTags">
    <vt:lpwstr/>
  </property>
</Properties>
</file>