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C9BF2" w14:textId="77777777" w:rsidR="0027382D" w:rsidRPr="00A213B8" w:rsidRDefault="000D12D4" w:rsidP="0027382D">
      <w:pPr>
        <w:autoSpaceDE w:val="0"/>
        <w:autoSpaceDN w:val="0"/>
        <w:adjustRightInd w:val="0"/>
        <w:jc w:val="right"/>
        <w:rPr>
          <w:rFonts w:ascii="Arial" w:hAnsi="Arial" w:cs="Arial"/>
          <w:color w:val="000000"/>
          <w:lang w:eastAsia="en-GB"/>
        </w:rPr>
      </w:pPr>
      <w:r>
        <w:rPr>
          <w:noProof/>
          <w:lang w:eastAsia="en-GB"/>
        </w:rPr>
        <w:drawing>
          <wp:inline distT="0" distB="0" distL="0" distR="0" wp14:anchorId="65C0A696" wp14:editId="2AC3C134">
            <wp:extent cx="1838325" cy="923925"/>
            <wp:effectExtent l="0" t="0" r="0" b="0"/>
            <wp:docPr id="3" name="Image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923925"/>
                    </a:xfrm>
                    <a:prstGeom prst="rect">
                      <a:avLst/>
                    </a:prstGeom>
                    <a:noFill/>
                    <a:ln>
                      <a:noFill/>
                    </a:ln>
                  </pic:spPr>
                </pic:pic>
              </a:graphicData>
            </a:graphic>
          </wp:inline>
        </w:drawing>
      </w:r>
    </w:p>
    <w:p w14:paraId="1A8775BF" w14:textId="77777777" w:rsidR="00352DAC" w:rsidRPr="002D792A" w:rsidRDefault="00721A05" w:rsidP="002D792A">
      <w:pPr>
        <w:pStyle w:val="NormalWeb"/>
        <w:shd w:val="clear" w:color="auto" w:fill="FFFFFF"/>
        <w:spacing w:line="360" w:lineRule="auto"/>
        <w:jc w:val="center"/>
        <w:rPr>
          <w:i/>
          <w:color w:val="auto"/>
        </w:rPr>
      </w:pPr>
      <w:r w:rsidRPr="00CB4FC5">
        <w:rPr>
          <w:rFonts w:ascii="Swiss 721" w:hAnsi="Swiss 721"/>
          <w:b/>
          <w:bCs/>
        </w:rPr>
        <w:t xml:space="preserve">                   </w:t>
      </w:r>
    </w:p>
    <w:p w14:paraId="59BCEA44" w14:textId="77777777" w:rsidR="00352DAC" w:rsidRPr="00CB4FC5" w:rsidRDefault="000D12D4">
      <w:pPr>
        <w:rPr>
          <w:rFonts w:ascii="Swiss 721" w:hAnsi="Swiss 721" w:cs="Arial"/>
          <w:lang w:eastAsia="en-GB"/>
        </w:rPr>
      </w:pPr>
      <w:r>
        <w:rPr>
          <w:rFonts w:ascii="Swiss 721" w:hAnsi="Swiss 721" w:cs="Arial"/>
          <w:b/>
          <w:bCs/>
          <w:noProof/>
          <w:lang w:eastAsia="en-GB"/>
        </w:rPr>
        <mc:AlternateContent>
          <mc:Choice Requires="wps">
            <w:drawing>
              <wp:anchor distT="0" distB="0" distL="114300" distR="114300" simplePos="0" relativeHeight="251657728" behindDoc="0" locked="0" layoutInCell="1" allowOverlap="1" wp14:anchorId="32D7B345" wp14:editId="18052D91">
                <wp:simplePos x="0" y="0"/>
                <wp:positionH relativeFrom="column">
                  <wp:posOffset>-41275</wp:posOffset>
                </wp:positionH>
                <wp:positionV relativeFrom="paragraph">
                  <wp:posOffset>-179070</wp:posOffset>
                </wp:positionV>
                <wp:extent cx="3384550" cy="464820"/>
                <wp:effectExtent l="0" t="127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726E7" w14:textId="77777777" w:rsidR="00877B45" w:rsidRPr="00877B45" w:rsidRDefault="00A9525A" w:rsidP="00127F87">
                            <w:pPr>
                              <w:pStyle w:val="Heading11"/>
                            </w:pPr>
                            <w:r>
                              <w:t xml:space="preserve">Job Description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D7B345" id="_x0000_t202" coordsize="21600,21600" o:spt="202" path="m,l,21600r21600,l21600,xe">
                <v:stroke joinstyle="miter"/>
                <v:path gradientshapeok="t" o:connecttype="rect"/>
              </v:shapetype>
              <v:shape id="Text Box 2" o:spid="_x0000_s1026" type="#_x0000_t202" style="position:absolute;margin-left:-3.25pt;margin-top:-14.1pt;width:266.5pt;height:3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" stroked="f">
                <v:textbox>
                  <w:txbxContent>
                    <w:p w14:paraId="725726E7" w14:textId="77777777" w:rsidR="00877B45" w:rsidRPr="00877B45" w:rsidRDefault="00A9525A" w:rsidP="00127F87">
                      <w:pPr>
                        <w:pStyle w:val="Heading11"/>
                      </w:pPr>
                      <w:r>
                        <w:t xml:space="preserve">Job Description </w:t>
                      </w:r>
                    </w:p>
                  </w:txbxContent>
                </v:textbox>
              </v:shape>
            </w:pict>
          </mc:Fallback>
        </mc:AlternateContent>
      </w:r>
    </w:p>
    <w:p w14:paraId="3F74104A" w14:textId="77777777" w:rsidR="00174B27" w:rsidRPr="002A2D11" w:rsidRDefault="00174B27">
      <w:pPr>
        <w:widowControl w:val="0"/>
        <w:tabs>
          <w:tab w:val="left" w:pos="204"/>
        </w:tabs>
        <w:autoSpaceDE w:val="0"/>
        <w:autoSpaceDN w:val="0"/>
        <w:adjustRightInd w:val="0"/>
        <w:spacing w:line="266" w:lineRule="exact"/>
        <w:jc w:val="both"/>
        <w:rPr>
          <w:rFonts w:ascii="Arial" w:hAnsi="Arial" w:cs="Arial"/>
          <w:b/>
          <w:sz w:val="22"/>
          <w:szCs w:val="22"/>
          <w:lang w:eastAsia="en-GB"/>
        </w:rPr>
      </w:pPr>
    </w:p>
    <w:p w14:paraId="5A2F0939" w14:textId="77777777" w:rsidR="00266529" w:rsidRDefault="00DD3DBE" w:rsidP="00DD3DBE">
      <w:pPr>
        <w:pStyle w:val="Subtitle"/>
        <w:jc w:val="both"/>
        <w:rPr>
          <w:rFonts w:ascii="Arial" w:hAnsi="Arial" w:cs="Arial"/>
          <w:b w:val="0"/>
          <w:sz w:val="22"/>
          <w:szCs w:val="22"/>
        </w:rPr>
      </w:pPr>
      <w:r w:rsidRPr="002A2D11">
        <w:rPr>
          <w:rFonts w:ascii="Arial" w:hAnsi="Arial" w:cs="Arial"/>
          <w:bCs w:val="0"/>
          <w:sz w:val="22"/>
          <w:szCs w:val="22"/>
        </w:rPr>
        <w:t>Job Title:</w:t>
      </w:r>
      <w:r w:rsidRPr="002A2D11">
        <w:rPr>
          <w:rFonts w:ascii="Arial" w:hAnsi="Arial" w:cs="Arial"/>
          <w:b w:val="0"/>
          <w:bCs w:val="0"/>
          <w:sz w:val="22"/>
          <w:szCs w:val="22"/>
        </w:rPr>
        <w:t xml:space="preserve">   </w:t>
      </w:r>
      <w:r w:rsidR="00266529">
        <w:rPr>
          <w:rFonts w:ascii="Arial" w:hAnsi="Arial" w:cs="Arial"/>
          <w:b w:val="0"/>
          <w:sz w:val="22"/>
          <w:szCs w:val="22"/>
        </w:rPr>
        <w:t>Chief Executive Officer (Interim)</w:t>
      </w:r>
    </w:p>
    <w:p w14:paraId="41F79CC6" w14:textId="77777777" w:rsidR="00266529" w:rsidRDefault="00266529" w:rsidP="00DD3DBE">
      <w:pPr>
        <w:pStyle w:val="Subtitle"/>
        <w:jc w:val="both"/>
        <w:rPr>
          <w:rFonts w:ascii="Arial" w:hAnsi="Arial" w:cs="Arial"/>
          <w:b w:val="0"/>
          <w:sz w:val="22"/>
          <w:szCs w:val="22"/>
        </w:rPr>
      </w:pPr>
    </w:p>
    <w:p w14:paraId="62A1BBB3" w14:textId="1A54BDE4" w:rsidR="00DD3DBE" w:rsidRPr="00266529" w:rsidRDefault="00266529" w:rsidP="00DD3DBE">
      <w:pPr>
        <w:pStyle w:val="Subtitle"/>
        <w:jc w:val="both"/>
        <w:rPr>
          <w:rFonts w:ascii="Arial" w:hAnsi="Arial" w:cs="Arial"/>
          <w:sz w:val="22"/>
          <w:szCs w:val="22"/>
        </w:rPr>
      </w:pPr>
      <w:r>
        <w:rPr>
          <w:rFonts w:ascii="Arial" w:hAnsi="Arial" w:cs="Arial"/>
          <w:sz w:val="22"/>
          <w:szCs w:val="22"/>
        </w:rPr>
        <w:t>Employer:</w:t>
      </w:r>
      <w:r>
        <w:rPr>
          <w:rFonts w:ascii="Arial" w:hAnsi="Arial" w:cs="Arial"/>
          <w:b w:val="0"/>
          <w:sz w:val="22"/>
          <w:szCs w:val="22"/>
        </w:rPr>
        <w:t xml:space="preserve"> </w:t>
      </w:r>
      <w:proofErr w:type="spellStart"/>
      <w:r>
        <w:rPr>
          <w:rFonts w:ascii="Arial" w:hAnsi="Arial" w:cs="Arial"/>
          <w:b w:val="0"/>
          <w:sz w:val="22"/>
          <w:szCs w:val="22"/>
        </w:rPr>
        <w:t>AdvoCard</w:t>
      </w:r>
      <w:proofErr w:type="spellEnd"/>
      <w:r>
        <w:rPr>
          <w:rFonts w:ascii="Arial" w:hAnsi="Arial" w:cs="Arial"/>
          <w:b w:val="0"/>
          <w:sz w:val="22"/>
          <w:szCs w:val="22"/>
        </w:rPr>
        <w:t>, 525 Ferry Road, Edinburgh. EH5 2FF</w:t>
      </w:r>
      <w:r w:rsidR="0038783C" w:rsidRPr="00266529">
        <w:rPr>
          <w:rFonts w:ascii="Arial" w:hAnsi="Arial" w:cs="Arial"/>
          <w:bCs w:val="0"/>
          <w:sz w:val="22"/>
          <w:szCs w:val="22"/>
        </w:rPr>
        <w:tab/>
      </w:r>
    </w:p>
    <w:p w14:paraId="71AAB38A" w14:textId="77777777" w:rsidR="00DD3DBE" w:rsidRPr="000678A3" w:rsidRDefault="00DD3DBE" w:rsidP="00DD3DBE">
      <w:pPr>
        <w:widowControl w:val="0"/>
        <w:tabs>
          <w:tab w:val="left" w:pos="204"/>
        </w:tabs>
        <w:autoSpaceDE w:val="0"/>
        <w:autoSpaceDN w:val="0"/>
        <w:adjustRightInd w:val="0"/>
        <w:jc w:val="both"/>
        <w:rPr>
          <w:rFonts w:ascii="Arial" w:hAnsi="Arial" w:cs="Arial"/>
          <w:b/>
          <w:sz w:val="22"/>
          <w:szCs w:val="22"/>
          <w:lang w:val="en-US"/>
        </w:rPr>
      </w:pPr>
    </w:p>
    <w:p w14:paraId="3CB6BC74" w14:textId="31B1FAE2" w:rsidR="00DD3DBE" w:rsidRPr="00266529" w:rsidRDefault="00940ED5" w:rsidP="00DD3DBE">
      <w:pPr>
        <w:widowControl w:val="0"/>
        <w:tabs>
          <w:tab w:val="left" w:pos="204"/>
        </w:tabs>
        <w:autoSpaceDE w:val="0"/>
        <w:autoSpaceDN w:val="0"/>
        <w:adjustRightInd w:val="0"/>
        <w:jc w:val="both"/>
        <w:rPr>
          <w:rFonts w:ascii="Arial" w:hAnsi="Arial" w:cs="Arial"/>
          <w:bCs/>
          <w:sz w:val="22"/>
          <w:szCs w:val="22"/>
          <w:lang w:val="en-US"/>
        </w:rPr>
      </w:pPr>
      <w:r>
        <w:rPr>
          <w:rFonts w:ascii="Arial" w:hAnsi="Arial" w:cs="Arial"/>
          <w:b/>
          <w:bCs/>
          <w:sz w:val="22"/>
          <w:szCs w:val="22"/>
          <w:lang w:val="en-US"/>
        </w:rPr>
        <w:t>Responsible t</w:t>
      </w:r>
      <w:r w:rsidR="00DD3DBE" w:rsidRPr="000678A3">
        <w:rPr>
          <w:rFonts w:ascii="Arial" w:hAnsi="Arial" w:cs="Arial"/>
          <w:b/>
          <w:bCs/>
          <w:sz w:val="22"/>
          <w:szCs w:val="22"/>
          <w:lang w:val="en-US"/>
        </w:rPr>
        <w:t>o:</w:t>
      </w:r>
      <w:r w:rsidR="00266529">
        <w:rPr>
          <w:rFonts w:ascii="Arial" w:hAnsi="Arial" w:cs="Arial"/>
          <w:sz w:val="22"/>
          <w:szCs w:val="22"/>
          <w:lang w:val="en-US"/>
        </w:rPr>
        <w:t xml:space="preserve"> </w:t>
      </w:r>
      <w:proofErr w:type="spellStart"/>
      <w:r w:rsidR="00266529">
        <w:rPr>
          <w:rFonts w:ascii="Arial" w:hAnsi="Arial" w:cs="Arial"/>
          <w:sz w:val="22"/>
          <w:szCs w:val="22"/>
          <w:lang w:val="en-US"/>
        </w:rPr>
        <w:t>AdvoCard</w:t>
      </w:r>
      <w:proofErr w:type="spellEnd"/>
      <w:r w:rsidR="00266529">
        <w:rPr>
          <w:rFonts w:ascii="Arial" w:hAnsi="Arial" w:cs="Arial"/>
          <w:sz w:val="22"/>
          <w:szCs w:val="22"/>
          <w:lang w:val="en-US"/>
        </w:rPr>
        <w:t>. Management Committee, Edinburgh Carers Council</w:t>
      </w:r>
    </w:p>
    <w:p w14:paraId="496889C7" w14:textId="77777777" w:rsidR="00DD3DBE" w:rsidRPr="002A2D11" w:rsidRDefault="00DD3DBE" w:rsidP="00DD3DBE">
      <w:pPr>
        <w:widowControl w:val="0"/>
        <w:tabs>
          <w:tab w:val="left" w:pos="204"/>
        </w:tabs>
        <w:autoSpaceDE w:val="0"/>
        <w:autoSpaceDN w:val="0"/>
        <w:adjustRightInd w:val="0"/>
        <w:jc w:val="both"/>
        <w:rPr>
          <w:rFonts w:ascii="Arial" w:hAnsi="Arial" w:cs="Arial"/>
          <w:b/>
          <w:bCs/>
          <w:sz w:val="22"/>
          <w:szCs w:val="22"/>
          <w:lang w:val="en-US"/>
        </w:rPr>
      </w:pPr>
    </w:p>
    <w:p w14:paraId="4A7A76C0" w14:textId="69B224E1" w:rsidR="00DD3DBE" w:rsidRDefault="00DD3DBE" w:rsidP="00D92139">
      <w:pPr>
        <w:widowControl w:val="0"/>
        <w:autoSpaceDE w:val="0"/>
        <w:autoSpaceDN w:val="0"/>
        <w:adjustRightInd w:val="0"/>
        <w:jc w:val="both"/>
        <w:rPr>
          <w:rFonts w:ascii="Arial" w:hAnsi="Arial" w:cs="Arial"/>
        </w:rPr>
      </w:pPr>
      <w:r w:rsidRPr="002A2D11">
        <w:rPr>
          <w:rFonts w:ascii="Arial" w:hAnsi="Arial" w:cs="Arial"/>
          <w:b/>
          <w:bCs/>
          <w:sz w:val="22"/>
          <w:szCs w:val="22"/>
          <w:lang w:val="en-US"/>
        </w:rPr>
        <w:t>Salary:</w:t>
      </w:r>
      <w:r w:rsidR="0032260E">
        <w:rPr>
          <w:rFonts w:ascii="Arial" w:hAnsi="Arial" w:cs="Arial"/>
          <w:b/>
          <w:bCs/>
          <w:sz w:val="22"/>
          <w:szCs w:val="22"/>
          <w:lang w:val="en-US"/>
        </w:rPr>
        <w:t xml:space="preserve"> </w:t>
      </w:r>
      <w:r w:rsidR="00266529">
        <w:rPr>
          <w:rFonts w:ascii="Arial" w:hAnsi="Arial" w:cs="Arial"/>
          <w:bCs/>
          <w:sz w:val="22"/>
          <w:szCs w:val="22"/>
          <w:lang w:val="en-US"/>
        </w:rPr>
        <w:t>£33,119 to £36,052</w:t>
      </w:r>
      <w:r w:rsidR="00BC3AE0">
        <w:rPr>
          <w:rFonts w:ascii="Arial" w:hAnsi="Arial" w:cs="Arial"/>
          <w:bCs/>
          <w:sz w:val="22"/>
          <w:szCs w:val="22"/>
          <w:lang w:val="en-US"/>
        </w:rPr>
        <w:t xml:space="preserve"> (pro-rata)</w:t>
      </w:r>
    </w:p>
    <w:p w14:paraId="572A8D53" w14:textId="77777777" w:rsidR="00D92139" w:rsidRPr="002A2D11" w:rsidRDefault="00D92139" w:rsidP="00D92139">
      <w:pPr>
        <w:widowControl w:val="0"/>
        <w:autoSpaceDE w:val="0"/>
        <w:autoSpaceDN w:val="0"/>
        <w:adjustRightInd w:val="0"/>
        <w:jc w:val="both"/>
        <w:rPr>
          <w:rFonts w:ascii="Arial" w:hAnsi="Arial" w:cs="Arial"/>
          <w:b/>
          <w:bCs/>
          <w:sz w:val="22"/>
          <w:szCs w:val="22"/>
          <w:lang w:val="en-US"/>
        </w:rPr>
      </w:pPr>
    </w:p>
    <w:p w14:paraId="167C805F" w14:textId="34B9213B" w:rsidR="00DD3DBE" w:rsidRPr="002A2D11" w:rsidRDefault="00DD3DBE" w:rsidP="00DD3DBE">
      <w:pPr>
        <w:widowControl w:val="0"/>
        <w:autoSpaceDE w:val="0"/>
        <w:autoSpaceDN w:val="0"/>
        <w:adjustRightInd w:val="0"/>
        <w:jc w:val="both"/>
        <w:rPr>
          <w:rFonts w:ascii="Arial" w:hAnsi="Arial" w:cs="Arial"/>
          <w:b/>
          <w:bCs/>
          <w:sz w:val="22"/>
          <w:szCs w:val="22"/>
          <w:lang w:val="en-US"/>
        </w:rPr>
      </w:pPr>
      <w:r w:rsidRPr="002A2D11">
        <w:rPr>
          <w:rFonts w:ascii="Arial" w:hAnsi="Arial" w:cs="Arial"/>
          <w:b/>
          <w:bCs/>
          <w:sz w:val="22"/>
          <w:szCs w:val="22"/>
          <w:lang w:val="en-US"/>
        </w:rPr>
        <w:t>Working Hours:</w:t>
      </w:r>
      <w:r w:rsidR="00503721">
        <w:rPr>
          <w:rFonts w:ascii="Arial" w:hAnsi="Arial" w:cs="Arial"/>
          <w:b/>
          <w:bCs/>
          <w:sz w:val="22"/>
          <w:szCs w:val="22"/>
          <w:lang w:val="en-US"/>
        </w:rPr>
        <w:t xml:space="preserve"> </w:t>
      </w:r>
      <w:r w:rsidR="00266529">
        <w:rPr>
          <w:rFonts w:ascii="Arial" w:hAnsi="Arial" w:cs="Arial"/>
          <w:bCs/>
          <w:sz w:val="22"/>
          <w:szCs w:val="22"/>
          <w:lang w:val="en-US"/>
        </w:rPr>
        <w:t>24</w:t>
      </w:r>
      <w:r w:rsidR="00F5278D">
        <w:rPr>
          <w:rFonts w:ascii="Arial" w:hAnsi="Arial" w:cs="Arial"/>
          <w:bCs/>
          <w:sz w:val="22"/>
          <w:szCs w:val="22"/>
          <w:lang w:val="en-US"/>
        </w:rPr>
        <w:t xml:space="preserve"> hours per week pro rata</w:t>
      </w:r>
    </w:p>
    <w:p w14:paraId="41558079" w14:textId="43557C1A" w:rsidR="00DD3DBE" w:rsidRDefault="00DD3DBE" w:rsidP="00DD3DBE">
      <w:pPr>
        <w:widowControl w:val="0"/>
        <w:autoSpaceDE w:val="0"/>
        <w:autoSpaceDN w:val="0"/>
        <w:adjustRightInd w:val="0"/>
        <w:jc w:val="both"/>
        <w:rPr>
          <w:rFonts w:ascii="Arial" w:hAnsi="Arial" w:cs="Arial"/>
          <w:b/>
          <w:bCs/>
          <w:sz w:val="22"/>
          <w:szCs w:val="22"/>
          <w:lang w:val="en-US"/>
        </w:rPr>
      </w:pPr>
    </w:p>
    <w:p w14:paraId="4186D45A" w14:textId="77777777" w:rsidR="00BC376A" w:rsidRPr="002A2D11" w:rsidRDefault="00BC376A" w:rsidP="00DD3DBE">
      <w:pPr>
        <w:widowControl w:val="0"/>
        <w:autoSpaceDE w:val="0"/>
        <w:autoSpaceDN w:val="0"/>
        <w:adjustRightInd w:val="0"/>
        <w:jc w:val="both"/>
        <w:rPr>
          <w:rFonts w:ascii="Arial" w:hAnsi="Arial" w:cs="Arial"/>
          <w:b/>
          <w:bCs/>
          <w:sz w:val="22"/>
          <w:szCs w:val="22"/>
          <w:lang w:val="en-US"/>
        </w:rPr>
      </w:pPr>
    </w:p>
    <w:p w14:paraId="082E7222" w14:textId="77777777" w:rsidR="00940ED5" w:rsidRDefault="00DD3DBE" w:rsidP="00DD3DBE">
      <w:pPr>
        <w:widowControl w:val="0"/>
        <w:autoSpaceDE w:val="0"/>
        <w:autoSpaceDN w:val="0"/>
        <w:adjustRightInd w:val="0"/>
        <w:jc w:val="both"/>
        <w:rPr>
          <w:rFonts w:ascii="Arial" w:hAnsi="Arial" w:cs="Arial"/>
          <w:bCs/>
          <w:sz w:val="22"/>
          <w:szCs w:val="22"/>
          <w:lang w:val="en-US"/>
        </w:rPr>
      </w:pPr>
      <w:r w:rsidRPr="002A2D11">
        <w:rPr>
          <w:rFonts w:ascii="Arial" w:hAnsi="Arial" w:cs="Arial"/>
          <w:b/>
          <w:bCs/>
          <w:sz w:val="22"/>
          <w:szCs w:val="22"/>
          <w:lang w:val="en-US"/>
        </w:rPr>
        <w:t>Location:</w:t>
      </w:r>
      <w:r w:rsidR="008B1D3A">
        <w:rPr>
          <w:rFonts w:ascii="Arial" w:hAnsi="Arial" w:cs="Arial"/>
          <w:b/>
          <w:bCs/>
          <w:sz w:val="22"/>
          <w:szCs w:val="22"/>
          <w:lang w:val="en-US"/>
        </w:rPr>
        <w:t xml:space="preserve"> </w:t>
      </w:r>
      <w:r w:rsidR="00C04AD8" w:rsidRPr="00940ED5">
        <w:rPr>
          <w:rFonts w:ascii="Arial" w:hAnsi="Arial" w:cs="Arial"/>
          <w:bCs/>
          <w:sz w:val="22"/>
          <w:szCs w:val="22"/>
          <w:lang w:val="en-US"/>
        </w:rPr>
        <w:t>Great Michael House,</w:t>
      </w:r>
      <w:r w:rsidR="00C04AD8">
        <w:rPr>
          <w:rFonts w:ascii="Arial" w:hAnsi="Arial" w:cs="Arial"/>
          <w:b/>
          <w:bCs/>
          <w:sz w:val="22"/>
          <w:szCs w:val="22"/>
          <w:lang w:val="en-US"/>
        </w:rPr>
        <w:t xml:space="preserve"> </w:t>
      </w:r>
      <w:r w:rsidR="00C04AD8" w:rsidRPr="00C04AD8">
        <w:rPr>
          <w:rFonts w:ascii="Arial" w:hAnsi="Arial" w:cs="Arial"/>
          <w:bCs/>
          <w:sz w:val="22"/>
          <w:szCs w:val="22"/>
          <w:lang w:val="en-US"/>
        </w:rPr>
        <w:t>14 Links Place, Edinburgh EH6 7EZ</w:t>
      </w:r>
      <w:r w:rsidR="00396E15">
        <w:rPr>
          <w:rFonts w:ascii="Arial" w:hAnsi="Arial" w:cs="Arial"/>
          <w:bCs/>
          <w:sz w:val="22"/>
          <w:szCs w:val="22"/>
          <w:lang w:val="en-US"/>
        </w:rPr>
        <w:t>.</w:t>
      </w:r>
    </w:p>
    <w:p w14:paraId="78DD4376" w14:textId="77777777" w:rsidR="00940ED5" w:rsidRDefault="00940ED5" w:rsidP="00DD3DBE">
      <w:pPr>
        <w:widowControl w:val="0"/>
        <w:autoSpaceDE w:val="0"/>
        <w:autoSpaceDN w:val="0"/>
        <w:adjustRightInd w:val="0"/>
        <w:jc w:val="both"/>
        <w:rPr>
          <w:rFonts w:ascii="Arial" w:hAnsi="Arial" w:cs="Arial"/>
          <w:bCs/>
          <w:sz w:val="22"/>
          <w:szCs w:val="22"/>
          <w:lang w:val="en-US"/>
        </w:rPr>
      </w:pPr>
      <w:r>
        <w:rPr>
          <w:rFonts w:ascii="Arial" w:hAnsi="Arial" w:cs="Arial"/>
          <w:bCs/>
          <w:sz w:val="22"/>
          <w:szCs w:val="22"/>
          <w:lang w:val="en-US"/>
        </w:rPr>
        <w:t xml:space="preserve">Currently working </w:t>
      </w:r>
      <w:r w:rsidR="00396E15">
        <w:rPr>
          <w:rFonts w:ascii="Arial" w:hAnsi="Arial" w:cs="Arial"/>
          <w:bCs/>
          <w:sz w:val="22"/>
          <w:szCs w:val="22"/>
          <w:lang w:val="en-US"/>
        </w:rPr>
        <w:t>in a blended way between the office at Links Place and homeworking.</w:t>
      </w:r>
    </w:p>
    <w:p w14:paraId="2A89EDA5" w14:textId="37050AF2" w:rsidR="00DD3DBE" w:rsidRPr="002A2D11" w:rsidRDefault="00DD3DBE" w:rsidP="00DD3DBE">
      <w:pPr>
        <w:widowControl w:val="0"/>
        <w:autoSpaceDE w:val="0"/>
        <w:autoSpaceDN w:val="0"/>
        <w:adjustRightInd w:val="0"/>
        <w:jc w:val="both"/>
        <w:rPr>
          <w:rFonts w:ascii="Arial" w:hAnsi="Arial" w:cs="Arial"/>
          <w:b/>
          <w:bCs/>
          <w:sz w:val="22"/>
          <w:szCs w:val="22"/>
          <w:lang w:val="en-US"/>
        </w:rPr>
      </w:pPr>
    </w:p>
    <w:p w14:paraId="086EA9F0" w14:textId="4E92579D" w:rsidR="00DD3DBE" w:rsidRDefault="00DD3DBE" w:rsidP="00DD3DBE">
      <w:pPr>
        <w:widowControl w:val="0"/>
        <w:pBdr>
          <w:bottom w:val="single" w:sz="6" w:space="1" w:color="auto"/>
        </w:pBdr>
        <w:autoSpaceDE w:val="0"/>
        <w:autoSpaceDN w:val="0"/>
        <w:adjustRightInd w:val="0"/>
        <w:jc w:val="both"/>
        <w:rPr>
          <w:rFonts w:ascii="Arial" w:hAnsi="Arial" w:cs="Arial"/>
          <w:sz w:val="20"/>
          <w:szCs w:val="20"/>
          <w:lang w:val="en-US"/>
        </w:rPr>
      </w:pPr>
    </w:p>
    <w:p w14:paraId="5F37F97A" w14:textId="77777777" w:rsidR="007A670B" w:rsidRPr="00BB7B93" w:rsidRDefault="007A670B" w:rsidP="00DD3DBE">
      <w:pPr>
        <w:widowControl w:val="0"/>
        <w:pBdr>
          <w:bottom w:val="single" w:sz="6" w:space="1" w:color="auto"/>
        </w:pBdr>
        <w:autoSpaceDE w:val="0"/>
        <w:autoSpaceDN w:val="0"/>
        <w:adjustRightInd w:val="0"/>
        <w:jc w:val="both"/>
        <w:rPr>
          <w:rFonts w:ascii="Arial" w:hAnsi="Arial" w:cs="Arial"/>
          <w:sz w:val="20"/>
          <w:szCs w:val="20"/>
          <w:lang w:val="en-US"/>
        </w:rPr>
      </w:pPr>
    </w:p>
    <w:p w14:paraId="187A0B3F" w14:textId="77777777" w:rsidR="00DD3DBE" w:rsidRPr="00BB7B93" w:rsidRDefault="00DD3DBE" w:rsidP="00DD3DBE">
      <w:pPr>
        <w:jc w:val="both"/>
        <w:rPr>
          <w:rFonts w:ascii="Arial" w:hAnsi="Arial" w:cs="Arial"/>
          <w:sz w:val="20"/>
          <w:szCs w:val="20"/>
          <w:lang w:val="en-US"/>
        </w:rPr>
      </w:pPr>
    </w:p>
    <w:p w14:paraId="1D0E2610" w14:textId="02B52753" w:rsidR="00DD3DBE" w:rsidRDefault="00266529" w:rsidP="00DD3DBE">
      <w:pPr>
        <w:pStyle w:val="Heading5"/>
        <w:spacing w:line="240" w:lineRule="auto"/>
        <w:rPr>
          <w:rFonts w:ascii="Calibri" w:hAnsi="Calibri" w:cs="Calibri"/>
          <w:bCs w:val="0"/>
          <w:color w:val="BF311A"/>
          <w:sz w:val="36"/>
          <w:szCs w:val="22"/>
          <w:lang w:val="en-GB"/>
        </w:rPr>
      </w:pPr>
      <w:r>
        <w:rPr>
          <w:rFonts w:ascii="Calibri" w:hAnsi="Calibri" w:cs="Calibri"/>
          <w:bCs w:val="0"/>
          <w:color w:val="BF311A"/>
          <w:sz w:val="36"/>
          <w:szCs w:val="22"/>
          <w:lang w:val="en-GB"/>
        </w:rPr>
        <w:t>Background</w:t>
      </w:r>
    </w:p>
    <w:p w14:paraId="1B1E63CE" w14:textId="7EA7E19D" w:rsidR="00266529" w:rsidRPr="00266529" w:rsidRDefault="00266529" w:rsidP="00266529">
      <w:pPr>
        <w:pStyle w:val="xmsonormal"/>
        <w:shd w:val="clear" w:color="auto" w:fill="FFFFFF"/>
        <w:rPr>
          <w:rFonts w:ascii="Arial" w:hAnsi="Arial" w:cs="Arial"/>
          <w:color w:val="201F1E"/>
          <w:sz w:val="22"/>
          <w:szCs w:val="22"/>
        </w:rPr>
      </w:pPr>
      <w:r w:rsidRPr="00266529">
        <w:rPr>
          <w:rFonts w:ascii="Arial" w:hAnsi="Arial" w:cs="Arial"/>
          <w:color w:val="201F1E"/>
          <w:sz w:val="22"/>
          <w:szCs w:val="22"/>
        </w:rPr>
        <w:t>Edinburgh Carers Council is an advocacy organisation for carers of people with mental health difficulties, dementia, learning disabilities, traumatic brain injury, autism and physical disabilities. Edinburgh Carers Council also provides peer support services including, 1:1 peer support, a carers peer support group and a peer support service for carers of adults with an eating disorder.</w:t>
      </w:r>
    </w:p>
    <w:p w14:paraId="1918E51C" w14:textId="48F460B8" w:rsidR="00BC475A" w:rsidRPr="00266529" w:rsidRDefault="00266529" w:rsidP="00266529">
      <w:pPr>
        <w:pStyle w:val="xmsonormal"/>
        <w:shd w:val="clear" w:color="auto" w:fill="FFFFFF"/>
        <w:spacing w:before="0" w:beforeAutospacing="0" w:after="0" w:afterAutospacing="0"/>
        <w:rPr>
          <w:rFonts w:ascii="Arial" w:hAnsi="Arial" w:cs="Arial"/>
          <w:color w:val="201F1E"/>
          <w:sz w:val="22"/>
          <w:szCs w:val="22"/>
        </w:rPr>
      </w:pPr>
      <w:r w:rsidRPr="00266529">
        <w:rPr>
          <w:rFonts w:ascii="Arial" w:hAnsi="Arial" w:cs="Arial"/>
          <w:color w:val="201F1E"/>
          <w:sz w:val="22"/>
          <w:szCs w:val="22"/>
        </w:rPr>
        <w:t>We aim to represent carers’ needs and views both individually and through collective advocacy.</w:t>
      </w:r>
    </w:p>
    <w:p w14:paraId="6B1A1DD7" w14:textId="77777777" w:rsidR="00BC475A" w:rsidRDefault="00BC475A" w:rsidP="0031502D">
      <w:pPr>
        <w:jc w:val="both"/>
        <w:rPr>
          <w:rFonts w:ascii="Arial" w:hAnsi="Arial" w:cs="Arial"/>
        </w:rPr>
      </w:pPr>
    </w:p>
    <w:p w14:paraId="44144F57" w14:textId="77777777" w:rsidR="007A670B" w:rsidRDefault="007A670B" w:rsidP="00DD3DBE">
      <w:pPr>
        <w:pStyle w:val="BodyText"/>
        <w:tabs>
          <w:tab w:val="left" w:pos="204"/>
        </w:tabs>
        <w:spacing w:line="240" w:lineRule="auto"/>
        <w:rPr>
          <w:rFonts w:ascii="Arial" w:hAnsi="Arial" w:cs="Arial"/>
          <w:sz w:val="20"/>
          <w:szCs w:val="20"/>
        </w:rPr>
      </w:pPr>
    </w:p>
    <w:p w14:paraId="63F7A38F" w14:textId="285AF276" w:rsidR="00DD3DBE" w:rsidRPr="00BB7B93" w:rsidRDefault="00DD3DBE" w:rsidP="00DD3DBE">
      <w:pPr>
        <w:pStyle w:val="BodyText"/>
        <w:tabs>
          <w:tab w:val="left" w:pos="204"/>
        </w:tabs>
        <w:spacing w:line="240" w:lineRule="auto"/>
        <w:rPr>
          <w:rFonts w:ascii="Arial" w:hAnsi="Arial" w:cs="Arial"/>
          <w:sz w:val="20"/>
          <w:szCs w:val="20"/>
        </w:rPr>
      </w:pPr>
      <w:r w:rsidRPr="00BB7B93">
        <w:rPr>
          <w:rFonts w:ascii="Arial" w:hAnsi="Arial" w:cs="Arial"/>
          <w:sz w:val="20"/>
          <w:szCs w:val="20"/>
        </w:rPr>
        <w:t>___________________________________________________________________</w:t>
      </w:r>
    </w:p>
    <w:p w14:paraId="2E4A98DD" w14:textId="77777777" w:rsidR="00DD3DBE" w:rsidRDefault="00DD3DBE" w:rsidP="00DD3DBE">
      <w:pPr>
        <w:pStyle w:val="Heading7"/>
        <w:rPr>
          <w:rFonts w:ascii="Arial" w:hAnsi="Arial" w:cs="Arial"/>
          <w:color w:val="000000"/>
          <w:sz w:val="20"/>
          <w:szCs w:val="20"/>
        </w:rPr>
      </w:pPr>
    </w:p>
    <w:p w14:paraId="7ED7300C" w14:textId="2356A125" w:rsidR="00DD3DBE" w:rsidRDefault="00266529" w:rsidP="00D1479D">
      <w:pPr>
        <w:pStyle w:val="Heading5"/>
        <w:spacing w:line="240" w:lineRule="auto"/>
        <w:rPr>
          <w:rFonts w:ascii="Calibri" w:hAnsi="Calibri" w:cs="Calibri"/>
          <w:bCs w:val="0"/>
          <w:color w:val="BF311A"/>
          <w:sz w:val="36"/>
          <w:szCs w:val="22"/>
          <w:lang w:val="en-GB"/>
        </w:rPr>
      </w:pPr>
      <w:r>
        <w:rPr>
          <w:rFonts w:ascii="Calibri" w:hAnsi="Calibri" w:cs="Calibri"/>
          <w:bCs w:val="0"/>
          <w:color w:val="BF311A"/>
          <w:sz w:val="36"/>
          <w:szCs w:val="22"/>
          <w:lang w:val="en-GB"/>
        </w:rPr>
        <w:t>Main purpose of the post</w:t>
      </w:r>
    </w:p>
    <w:p w14:paraId="205B2D6E" w14:textId="77777777" w:rsidR="00154CF0" w:rsidRDefault="00154CF0" w:rsidP="00154CF0">
      <w:pPr>
        <w:rPr>
          <w:rFonts w:ascii="Arial" w:hAnsi="Arial" w:cs="Arial"/>
          <w:b/>
        </w:rPr>
      </w:pPr>
    </w:p>
    <w:p w14:paraId="1EAD84FF" w14:textId="21616062" w:rsidR="00CB39F8" w:rsidRDefault="003C36AE" w:rsidP="00C04AD8">
      <w:pPr>
        <w:rPr>
          <w:rFonts w:ascii="Arial" w:hAnsi="Arial" w:cs="Arial"/>
          <w:sz w:val="22"/>
          <w:szCs w:val="22"/>
        </w:rPr>
      </w:pPr>
      <w:r w:rsidRPr="003C36AE">
        <w:rPr>
          <w:rFonts w:ascii="Arial" w:hAnsi="Arial" w:cs="Arial"/>
          <w:sz w:val="22"/>
          <w:szCs w:val="22"/>
        </w:rPr>
        <w:t>The main purpose of the post is to lead and manage the organisation, to ensure a focus on carers’ needs and views, and encourage and support staff and volunteers working for ECC. The CEO will ensure the development and delivery of individual and collective advocacy services, peer support services and representation for carers, working with existing groups of carers as well as helping to identify and develop new groups, which are issue-based. They will represent the collective expressed views of carers at partnership and planning meetings and to the Board of Trustees.</w:t>
      </w:r>
    </w:p>
    <w:p w14:paraId="2FBB6027" w14:textId="79912637" w:rsidR="003C36AE" w:rsidRDefault="003C36AE" w:rsidP="00C04AD8">
      <w:pPr>
        <w:rPr>
          <w:rFonts w:ascii="Arial" w:hAnsi="Arial" w:cs="Arial"/>
          <w:sz w:val="22"/>
          <w:szCs w:val="22"/>
        </w:rPr>
      </w:pPr>
    </w:p>
    <w:p w14:paraId="50741121" w14:textId="77777777" w:rsidR="003C36AE" w:rsidRPr="003C36AE" w:rsidRDefault="003C36AE" w:rsidP="00C04AD8">
      <w:pPr>
        <w:rPr>
          <w:rFonts w:ascii="Arial" w:hAnsi="Arial" w:cs="Arial"/>
          <w:sz w:val="22"/>
          <w:szCs w:val="22"/>
        </w:rPr>
      </w:pPr>
    </w:p>
    <w:p w14:paraId="7701270B" w14:textId="77777777" w:rsidR="00BC376A" w:rsidRDefault="00BC376A" w:rsidP="00BC376A">
      <w:pPr>
        <w:pStyle w:val="Heading5"/>
        <w:spacing w:line="240" w:lineRule="auto"/>
        <w:rPr>
          <w:rFonts w:ascii="Calibri" w:hAnsi="Calibri" w:cs="Calibri"/>
          <w:bCs w:val="0"/>
          <w:color w:val="BF311A"/>
          <w:sz w:val="36"/>
          <w:szCs w:val="22"/>
          <w:lang w:val="en-GB"/>
        </w:rPr>
      </w:pPr>
    </w:p>
    <w:p w14:paraId="26967DE3" w14:textId="77777777" w:rsidR="00BC376A" w:rsidRDefault="00BC376A" w:rsidP="00BC376A">
      <w:pPr>
        <w:pStyle w:val="Heading5"/>
        <w:spacing w:line="240" w:lineRule="auto"/>
        <w:rPr>
          <w:rFonts w:ascii="Calibri" w:hAnsi="Calibri" w:cs="Calibri"/>
          <w:bCs w:val="0"/>
          <w:color w:val="BF311A"/>
          <w:sz w:val="36"/>
          <w:szCs w:val="22"/>
          <w:lang w:val="en-GB"/>
        </w:rPr>
      </w:pPr>
    </w:p>
    <w:p w14:paraId="773D6C62" w14:textId="433D6D4A" w:rsidR="00BC376A" w:rsidRDefault="00BC376A" w:rsidP="00BC376A">
      <w:pPr>
        <w:pStyle w:val="Heading5"/>
        <w:spacing w:line="240" w:lineRule="auto"/>
        <w:rPr>
          <w:rFonts w:ascii="Calibri" w:hAnsi="Calibri" w:cs="Calibri"/>
          <w:bCs w:val="0"/>
          <w:color w:val="BF311A"/>
          <w:sz w:val="36"/>
          <w:szCs w:val="22"/>
          <w:lang w:val="en-GB"/>
        </w:rPr>
      </w:pPr>
      <w:r>
        <w:rPr>
          <w:rFonts w:ascii="Calibri" w:hAnsi="Calibri" w:cs="Calibri"/>
          <w:bCs w:val="0"/>
          <w:color w:val="BF311A"/>
          <w:sz w:val="36"/>
          <w:szCs w:val="22"/>
          <w:lang w:val="en-GB"/>
        </w:rPr>
        <w:t>Main tasks</w:t>
      </w:r>
    </w:p>
    <w:p w14:paraId="0EE1224F" w14:textId="26C2E6EA" w:rsidR="00BC376A" w:rsidRDefault="00BC376A" w:rsidP="00BC376A"/>
    <w:p w14:paraId="70902EC3" w14:textId="5203FBE1" w:rsidR="00BC376A" w:rsidRDefault="00BC376A" w:rsidP="00BC376A">
      <w:pPr>
        <w:pStyle w:val="Heading5"/>
        <w:spacing w:line="240" w:lineRule="auto"/>
        <w:rPr>
          <w:rFonts w:ascii="Calibri" w:hAnsi="Calibri" w:cs="Calibri"/>
          <w:bCs w:val="0"/>
          <w:color w:val="BF311A"/>
          <w:sz w:val="28"/>
          <w:szCs w:val="28"/>
          <w:lang w:val="en-GB"/>
        </w:rPr>
      </w:pPr>
      <w:r w:rsidRPr="00BC376A">
        <w:rPr>
          <w:rFonts w:ascii="Calibri" w:hAnsi="Calibri" w:cs="Calibri"/>
          <w:bCs w:val="0"/>
          <w:color w:val="BF311A"/>
          <w:sz w:val="28"/>
          <w:szCs w:val="28"/>
          <w:lang w:val="en-GB"/>
        </w:rPr>
        <w:t>The CEO has lead responsibility for:</w:t>
      </w:r>
    </w:p>
    <w:p w14:paraId="7DE2C837" w14:textId="35CF8505" w:rsidR="00BC376A" w:rsidRDefault="00BC376A" w:rsidP="00BC376A"/>
    <w:p w14:paraId="7E6AF837" w14:textId="16322596" w:rsidR="00BC376A" w:rsidRPr="00BC376A" w:rsidRDefault="00BC376A" w:rsidP="00BC376A">
      <w:pPr>
        <w:pStyle w:val="ListParagraph"/>
        <w:numPr>
          <w:ilvl w:val="0"/>
          <w:numId w:val="27"/>
        </w:numPr>
        <w:rPr>
          <w:rFonts w:ascii="Arial" w:hAnsi="Arial" w:cs="Arial"/>
          <w:sz w:val="22"/>
          <w:szCs w:val="22"/>
        </w:rPr>
      </w:pPr>
      <w:r w:rsidRPr="00BC376A">
        <w:rPr>
          <w:rFonts w:ascii="Arial" w:hAnsi="Arial" w:cs="Arial"/>
          <w:sz w:val="22"/>
          <w:szCs w:val="22"/>
        </w:rPr>
        <w:t>Providing leadership and direction to the organisation in l</w:t>
      </w:r>
      <w:r>
        <w:rPr>
          <w:rFonts w:ascii="Arial" w:hAnsi="Arial" w:cs="Arial"/>
          <w:sz w:val="22"/>
          <w:szCs w:val="22"/>
        </w:rPr>
        <w:t xml:space="preserve">ine with the ECC strategic aims </w:t>
      </w:r>
      <w:r w:rsidRPr="00BC376A">
        <w:rPr>
          <w:rFonts w:ascii="Arial" w:hAnsi="Arial" w:cs="Arial"/>
          <w:sz w:val="22"/>
          <w:szCs w:val="22"/>
        </w:rPr>
        <w:t>and priorities</w:t>
      </w:r>
    </w:p>
    <w:p w14:paraId="68C159A1" w14:textId="6826AD89" w:rsidR="00BC376A" w:rsidRPr="00BC376A" w:rsidRDefault="00BC376A" w:rsidP="00BC376A">
      <w:pPr>
        <w:pStyle w:val="ListParagraph"/>
        <w:numPr>
          <w:ilvl w:val="0"/>
          <w:numId w:val="27"/>
        </w:numPr>
        <w:rPr>
          <w:rFonts w:ascii="Arial" w:hAnsi="Arial" w:cs="Arial"/>
          <w:sz w:val="22"/>
          <w:szCs w:val="22"/>
        </w:rPr>
      </w:pPr>
      <w:r w:rsidRPr="00BC376A">
        <w:rPr>
          <w:rFonts w:ascii="Arial" w:hAnsi="Arial" w:cs="Arial"/>
          <w:sz w:val="22"/>
          <w:szCs w:val="22"/>
        </w:rPr>
        <w:t>Directing and planning work priorities in line with the responsibilities outlined in related service contracts</w:t>
      </w:r>
    </w:p>
    <w:p w14:paraId="5C9854DF" w14:textId="13A04016" w:rsidR="00BC376A" w:rsidRPr="00BC376A" w:rsidRDefault="00BC376A" w:rsidP="00BC376A">
      <w:pPr>
        <w:pStyle w:val="ListParagraph"/>
        <w:numPr>
          <w:ilvl w:val="0"/>
          <w:numId w:val="27"/>
        </w:numPr>
        <w:rPr>
          <w:rFonts w:ascii="Arial" w:hAnsi="Arial" w:cs="Arial"/>
          <w:sz w:val="22"/>
          <w:szCs w:val="22"/>
        </w:rPr>
      </w:pPr>
      <w:r w:rsidRPr="00BC376A">
        <w:rPr>
          <w:rFonts w:ascii="Arial" w:hAnsi="Arial" w:cs="Arial"/>
          <w:sz w:val="22"/>
          <w:szCs w:val="22"/>
        </w:rPr>
        <w:t>Ensuring that all staff members receive appropriate supervision and support.</w:t>
      </w:r>
    </w:p>
    <w:p w14:paraId="5AFCD19E" w14:textId="77CDDFFA" w:rsidR="00BC376A" w:rsidRPr="00BC376A" w:rsidRDefault="00BC376A" w:rsidP="00BC376A">
      <w:pPr>
        <w:pStyle w:val="ListParagraph"/>
        <w:numPr>
          <w:ilvl w:val="0"/>
          <w:numId w:val="27"/>
        </w:numPr>
        <w:rPr>
          <w:rFonts w:ascii="Arial" w:hAnsi="Arial" w:cs="Arial"/>
          <w:sz w:val="22"/>
          <w:szCs w:val="22"/>
        </w:rPr>
      </w:pPr>
      <w:r w:rsidRPr="00BC376A">
        <w:rPr>
          <w:rFonts w:ascii="Arial" w:hAnsi="Arial" w:cs="Arial"/>
          <w:sz w:val="22"/>
          <w:szCs w:val="22"/>
        </w:rPr>
        <w:t>Providing reports, routine monitoring statistics and accounts where needed relating to outcome measures for contracted work</w:t>
      </w:r>
    </w:p>
    <w:p w14:paraId="300275BD" w14:textId="45F37AD1" w:rsidR="00BC376A" w:rsidRPr="00BC376A" w:rsidRDefault="00BC376A" w:rsidP="00BC376A">
      <w:pPr>
        <w:pStyle w:val="ListParagraph"/>
        <w:numPr>
          <w:ilvl w:val="0"/>
          <w:numId w:val="27"/>
        </w:numPr>
        <w:rPr>
          <w:rFonts w:ascii="Arial" w:hAnsi="Arial" w:cs="Arial"/>
          <w:sz w:val="22"/>
          <w:szCs w:val="22"/>
        </w:rPr>
      </w:pPr>
      <w:r w:rsidRPr="00BC376A">
        <w:rPr>
          <w:rFonts w:ascii="Arial" w:hAnsi="Arial" w:cs="Arial"/>
          <w:sz w:val="22"/>
          <w:szCs w:val="22"/>
        </w:rPr>
        <w:t>Liaising with partner organisations in line with agreed working processes</w:t>
      </w:r>
    </w:p>
    <w:p w14:paraId="696B973E" w14:textId="1776F427" w:rsidR="00BC376A" w:rsidRPr="00BC376A" w:rsidRDefault="00BC376A" w:rsidP="00BC376A">
      <w:pPr>
        <w:pStyle w:val="ListParagraph"/>
        <w:numPr>
          <w:ilvl w:val="0"/>
          <w:numId w:val="27"/>
        </w:numPr>
        <w:rPr>
          <w:rFonts w:ascii="Arial" w:hAnsi="Arial" w:cs="Arial"/>
          <w:sz w:val="22"/>
          <w:szCs w:val="22"/>
        </w:rPr>
      </w:pPr>
      <w:r w:rsidRPr="00BC376A">
        <w:rPr>
          <w:rFonts w:ascii="Arial" w:hAnsi="Arial" w:cs="Arial"/>
          <w:sz w:val="22"/>
          <w:szCs w:val="22"/>
        </w:rPr>
        <w:t>Reporting to and attending Board of Trustees meetings</w:t>
      </w:r>
    </w:p>
    <w:p w14:paraId="5F961F94" w14:textId="5238A22A" w:rsidR="00BC376A" w:rsidRPr="00BC376A" w:rsidRDefault="00BC376A" w:rsidP="00BC376A">
      <w:pPr>
        <w:pStyle w:val="ListParagraph"/>
        <w:numPr>
          <w:ilvl w:val="0"/>
          <w:numId w:val="27"/>
        </w:numPr>
        <w:rPr>
          <w:rFonts w:ascii="Arial" w:hAnsi="Arial" w:cs="Arial"/>
          <w:sz w:val="22"/>
          <w:szCs w:val="22"/>
        </w:rPr>
      </w:pPr>
      <w:r w:rsidRPr="00BC376A">
        <w:rPr>
          <w:rFonts w:ascii="Arial" w:hAnsi="Arial" w:cs="Arial"/>
          <w:sz w:val="22"/>
          <w:szCs w:val="22"/>
        </w:rPr>
        <w:t>Ensure the annual return and audited accounts to OSCR</w:t>
      </w:r>
    </w:p>
    <w:p w14:paraId="1D466CD9" w14:textId="76F5A462" w:rsidR="00BC376A" w:rsidRDefault="00BC376A" w:rsidP="00BC376A">
      <w:pPr>
        <w:pStyle w:val="ListParagraph"/>
        <w:numPr>
          <w:ilvl w:val="0"/>
          <w:numId w:val="27"/>
        </w:numPr>
        <w:rPr>
          <w:rFonts w:ascii="Arial" w:hAnsi="Arial" w:cs="Arial"/>
          <w:sz w:val="22"/>
          <w:szCs w:val="22"/>
        </w:rPr>
      </w:pPr>
      <w:r w:rsidRPr="00BC376A">
        <w:rPr>
          <w:rFonts w:ascii="Arial" w:hAnsi="Arial" w:cs="Arial"/>
          <w:sz w:val="22"/>
          <w:szCs w:val="22"/>
        </w:rPr>
        <w:t>Supporting Trustees to hold an Annual General Meeting</w:t>
      </w:r>
    </w:p>
    <w:p w14:paraId="48B04693" w14:textId="7E30BA57" w:rsidR="00BC376A" w:rsidRDefault="00BC376A" w:rsidP="00BC376A">
      <w:pPr>
        <w:rPr>
          <w:rFonts w:ascii="Arial" w:hAnsi="Arial" w:cs="Arial"/>
          <w:sz w:val="22"/>
          <w:szCs w:val="22"/>
        </w:rPr>
      </w:pPr>
    </w:p>
    <w:p w14:paraId="2E699571" w14:textId="5B703C6F" w:rsidR="00BC376A" w:rsidRDefault="00BC376A" w:rsidP="00BC376A">
      <w:pPr>
        <w:rPr>
          <w:rFonts w:ascii="Arial" w:hAnsi="Arial" w:cs="Arial"/>
          <w:sz w:val="22"/>
          <w:szCs w:val="22"/>
        </w:rPr>
      </w:pPr>
    </w:p>
    <w:p w14:paraId="7BCB4E01" w14:textId="6FC07F97" w:rsidR="00BC376A" w:rsidRDefault="00BC376A" w:rsidP="00BC376A">
      <w:pPr>
        <w:rPr>
          <w:rFonts w:ascii="Arial" w:hAnsi="Arial" w:cs="Arial"/>
          <w:sz w:val="22"/>
          <w:szCs w:val="22"/>
        </w:rPr>
      </w:pPr>
    </w:p>
    <w:p w14:paraId="752EF238" w14:textId="4FC67D38" w:rsidR="00BC376A" w:rsidRDefault="00093C66" w:rsidP="00BC376A">
      <w:pPr>
        <w:rPr>
          <w:rFonts w:ascii="Calibri" w:hAnsi="Calibri" w:cs="Calibri"/>
          <w:bCs/>
          <w:color w:val="BF311A"/>
          <w:sz w:val="28"/>
          <w:szCs w:val="28"/>
        </w:rPr>
      </w:pPr>
      <w:r>
        <w:rPr>
          <w:rFonts w:ascii="Calibri" w:hAnsi="Calibri" w:cs="Calibri"/>
          <w:bCs/>
          <w:color w:val="BF311A"/>
          <w:sz w:val="28"/>
          <w:szCs w:val="28"/>
        </w:rPr>
        <w:t>Other responsibilities:</w:t>
      </w:r>
    </w:p>
    <w:p w14:paraId="0CBEB9EB" w14:textId="2D92E485" w:rsidR="00093C66" w:rsidRDefault="00093C66" w:rsidP="00BC376A">
      <w:pPr>
        <w:rPr>
          <w:rFonts w:ascii="Calibri" w:hAnsi="Calibri" w:cs="Calibri"/>
          <w:bCs/>
          <w:color w:val="BF311A"/>
          <w:sz w:val="28"/>
          <w:szCs w:val="28"/>
        </w:rPr>
      </w:pPr>
    </w:p>
    <w:p w14:paraId="442D39D9" w14:textId="5684C764" w:rsidR="00093C66" w:rsidRPr="00093C66" w:rsidRDefault="00093C66" w:rsidP="00093C66">
      <w:pPr>
        <w:pStyle w:val="ListParagraph"/>
        <w:numPr>
          <w:ilvl w:val="0"/>
          <w:numId w:val="27"/>
        </w:numPr>
        <w:rPr>
          <w:rFonts w:ascii="Arial" w:hAnsi="Arial" w:cs="Arial"/>
          <w:sz w:val="22"/>
          <w:szCs w:val="22"/>
        </w:rPr>
      </w:pPr>
      <w:r w:rsidRPr="00093C66">
        <w:rPr>
          <w:rFonts w:ascii="Arial" w:hAnsi="Arial" w:cs="Arial"/>
          <w:sz w:val="22"/>
          <w:szCs w:val="22"/>
        </w:rPr>
        <w:t>Recording and reporting advocacy work and contact with carers in line with Data Protection legislation</w:t>
      </w:r>
    </w:p>
    <w:p w14:paraId="16111061" w14:textId="787234AE" w:rsidR="00093C66" w:rsidRPr="00093C66" w:rsidRDefault="00093C66" w:rsidP="00093C66">
      <w:pPr>
        <w:pStyle w:val="ListParagraph"/>
        <w:numPr>
          <w:ilvl w:val="0"/>
          <w:numId w:val="27"/>
        </w:numPr>
        <w:rPr>
          <w:rFonts w:ascii="Arial" w:hAnsi="Arial" w:cs="Arial"/>
          <w:sz w:val="22"/>
          <w:szCs w:val="22"/>
        </w:rPr>
      </w:pPr>
      <w:r w:rsidRPr="00093C66">
        <w:rPr>
          <w:rFonts w:ascii="Arial" w:hAnsi="Arial" w:cs="Arial"/>
          <w:sz w:val="22"/>
          <w:szCs w:val="22"/>
        </w:rPr>
        <w:t>Providing and recording relevant information for monitoring systems</w:t>
      </w:r>
    </w:p>
    <w:p w14:paraId="27AE04D9" w14:textId="2F279D6C" w:rsidR="00093C66" w:rsidRPr="00093C66" w:rsidRDefault="00093C66" w:rsidP="00093C66">
      <w:pPr>
        <w:pStyle w:val="ListParagraph"/>
        <w:numPr>
          <w:ilvl w:val="0"/>
          <w:numId w:val="27"/>
        </w:numPr>
        <w:rPr>
          <w:rFonts w:ascii="Arial" w:hAnsi="Arial" w:cs="Arial"/>
          <w:sz w:val="22"/>
          <w:szCs w:val="22"/>
        </w:rPr>
      </w:pPr>
      <w:r w:rsidRPr="00093C66">
        <w:rPr>
          <w:rFonts w:ascii="Arial" w:hAnsi="Arial" w:cs="Arial"/>
          <w:sz w:val="22"/>
          <w:szCs w:val="22"/>
        </w:rPr>
        <w:t>Working within prescribed boundaries of confidentiality at all times</w:t>
      </w:r>
    </w:p>
    <w:p w14:paraId="59FCC7BB" w14:textId="0615FC41" w:rsidR="00093C66" w:rsidRPr="00093C66" w:rsidRDefault="00093C66" w:rsidP="00093C66">
      <w:pPr>
        <w:pStyle w:val="ListParagraph"/>
        <w:numPr>
          <w:ilvl w:val="0"/>
          <w:numId w:val="27"/>
        </w:numPr>
        <w:rPr>
          <w:rFonts w:ascii="Arial" w:hAnsi="Arial" w:cs="Arial"/>
          <w:sz w:val="22"/>
          <w:szCs w:val="22"/>
        </w:rPr>
      </w:pPr>
      <w:r w:rsidRPr="00093C66">
        <w:rPr>
          <w:rFonts w:ascii="Arial" w:hAnsi="Arial" w:cs="Arial"/>
          <w:sz w:val="22"/>
          <w:szCs w:val="22"/>
        </w:rPr>
        <w:t xml:space="preserve">Working within </w:t>
      </w:r>
      <w:proofErr w:type="spellStart"/>
      <w:r w:rsidRPr="00093C66">
        <w:rPr>
          <w:rFonts w:ascii="Arial" w:hAnsi="Arial" w:cs="Arial"/>
          <w:sz w:val="22"/>
          <w:szCs w:val="22"/>
        </w:rPr>
        <w:t>AdvoCard’s</w:t>
      </w:r>
      <w:proofErr w:type="spellEnd"/>
      <w:r w:rsidRPr="00093C66">
        <w:rPr>
          <w:rFonts w:ascii="Arial" w:hAnsi="Arial" w:cs="Arial"/>
          <w:sz w:val="22"/>
          <w:szCs w:val="22"/>
        </w:rPr>
        <w:t xml:space="preserve"> pol</w:t>
      </w:r>
      <w:r w:rsidR="00CF50CB">
        <w:rPr>
          <w:rFonts w:ascii="Arial" w:hAnsi="Arial" w:cs="Arial"/>
          <w:sz w:val="22"/>
          <w:szCs w:val="22"/>
        </w:rPr>
        <w:t xml:space="preserve">icies and procedures </w:t>
      </w:r>
      <w:bookmarkStart w:id="0" w:name="_GoBack"/>
      <w:bookmarkEnd w:id="0"/>
    </w:p>
    <w:p w14:paraId="51873509" w14:textId="48860F1C" w:rsidR="00093C66" w:rsidRPr="00093C66" w:rsidRDefault="00093C66" w:rsidP="00093C66">
      <w:pPr>
        <w:pStyle w:val="ListParagraph"/>
        <w:numPr>
          <w:ilvl w:val="0"/>
          <w:numId w:val="27"/>
        </w:numPr>
        <w:rPr>
          <w:rFonts w:ascii="Arial" w:hAnsi="Arial" w:cs="Arial"/>
          <w:sz w:val="22"/>
          <w:szCs w:val="22"/>
        </w:rPr>
      </w:pPr>
      <w:r w:rsidRPr="00093C66">
        <w:rPr>
          <w:rFonts w:ascii="Arial" w:hAnsi="Arial" w:cs="Arial"/>
          <w:sz w:val="22"/>
          <w:szCs w:val="22"/>
        </w:rPr>
        <w:t>Attending other relevant meetings, groups and events</w:t>
      </w:r>
    </w:p>
    <w:p w14:paraId="4B0A8DE2" w14:textId="267F8247" w:rsidR="00093C66" w:rsidRPr="00093C66" w:rsidRDefault="00093C66" w:rsidP="00093C66">
      <w:pPr>
        <w:pStyle w:val="ListParagraph"/>
        <w:numPr>
          <w:ilvl w:val="0"/>
          <w:numId w:val="27"/>
        </w:numPr>
        <w:rPr>
          <w:rFonts w:ascii="Arial" w:hAnsi="Arial" w:cs="Arial"/>
          <w:sz w:val="22"/>
          <w:szCs w:val="22"/>
        </w:rPr>
      </w:pPr>
      <w:r w:rsidRPr="00093C66">
        <w:rPr>
          <w:rFonts w:ascii="Arial" w:hAnsi="Arial" w:cs="Arial"/>
          <w:sz w:val="22"/>
          <w:szCs w:val="22"/>
        </w:rPr>
        <w:t>Building and maintaining effective partnerships with other service providers, agencies and professional bodies and liaising with advocacy and carers organisations networks</w:t>
      </w:r>
    </w:p>
    <w:p w14:paraId="6EF1FB5A" w14:textId="0AB4D2C1" w:rsidR="00093C66" w:rsidRPr="00093C66" w:rsidRDefault="00093C66" w:rsidP="00093C66">
      <w:pPr>
        <w:pStyle w:val="ListParagraph"/>
        <w:numPr>
          <w:ilvl w:val="0"/>
          <w:numId w:val="27"/>
        </w:numPr>
        <w:rPr>
          <w:rFonts w:ascii="Arial" w:hAnsi="Arial" w:cs="Arial"/>
          <w:sz w:val="22"/>
          <w:szCs w:val="22"/>
        </w:rPr>
      </w:pPr>
      <w:r w:rsidRPr="00093C66">
        <w:rPr>
          <w:rFonts w:ascii="Arial" w:hAnsi="Arial" w:cs="Arial"/>
          <w:sz w:val="22"/>
          <w:szCs w:val="22"/>
        </w:rPr>
        <w:t>Contributing to capacity-building of professionals, including raising mental health and carers awareness for service providers</w:t>
      </w:r>
    </w:p>
    <w:p w14:paraId="5444AD3F" w14:textId="3DAF3581" w:rsidR="00093C66" w:rsidRPr="00093C66" w:rsidRDefault="00093C66" w:rsidP="00093C66">
      <w:pPr>
        <w:pStyle w:val="ListParagraph"/>
        <w:numPr>
          <w:ilvl w:val="0"/>
          <w:numId w:val="27"/>
        </w:numPr>
        <w:rPr>
          <w:rFonts w:ascii="Arial" w:hAnsi="Arial" w:cs="Arial"/>
          <w:sz w:val="22"/>
          <w:szCs w:val="22"/>
        </w:rPr>
      </w:pPr>
      <w:r w:rsidRPr="00093C66">
        <w:rPr>
          <w:rFonts w:ascii="Arial" w:hAnsi="Arial" w:cs="Arial"/>
          <w:sz w:val="22"/>
          <w:szCs w:val="22"/>
        </w:rPr>
        <w:t>Carrying out any other duties deemed relevant to the post</w:t>
      </w:r>
    </w:p>
    <w:p w14:paraId="69B725F9" w14:textId="71E3ED3E" w:rsidR="00093C66" w:rsidRPr="00093C66" w:rsidRDefault="00093C66" w:rsidP="00093C66">
      <w:pPr>
        <w:pStyle w:val="ListParagraph"/>
        <w:numPr>
          <w:ilvl w:val="0"/>
          <w:numId w:val="27"/>
        </w:numPr>
        <w:rPr>
          <w:rFonts w:ascii="Arial" w:hAnsi="Arial" w:cs="Arial"/>
          <w:sz w:val="22"/>
          <w:szCs w:val="22"/>
        </w:rPr>
      </w:pPr>
      <w:r w:rsidRPr="00093C66">
        <w:rPr>
          <w:rFonts w:ascii="Arial" w:hAnsi="Arial" w:cs="Arial"/>
          <w:sz w:val="22"/>
          <w:szCs w:val="22"/>
        </w:rPr>
        <w:t>Preparing an annual receipt and payment accounts for ECC</w:t>
      </w:r>
    </w:p>
    <w:p w14:paraId="7755890C" w14:textId="77777777" w:rsidR="00093C66" w:rsidRPr="00093C66" w:rsidRDefault="00093C66" w:rsidP="00BC376A">
      <w:pPr>
        <w:rPr>
          <w:rFonts w:ascii="Arial" w:hAnsi="Arial" w:cs="Arial"/>
          <w:sz w:val="22"/>
          <w:szCs w:val="22"/>
        </w:rPr>
      </w:pPr>
    </w:p>
    <w:p w14:paraId="1E2155DC" w14:textId="48DC617F" w:rsidR="00BC376A" w:rsidRDefault="00BC376A" w:rsidP="00BC376A"/>
    <w:p w14:paraId="499529B1" w14:textId="77777777" w:rsidR="00BC376A" w:rsidRPr="00BC376A" w:rsidRDefault="00BC376A" w:rsidP="00BC376A"/>
    <w:p w14:paraId="3C46DECE" w14:textId="05B1E3CF" w:rsidR="00CB39F8" w:rsidRPr="00BC376A" w:rsidRDefault="00CB39F8" w:rsidP="00C04AD8">
      <w:pPr>
        <w:rPr>
          <w:rFonts w:asciiTheme="majorHAnsi" w:hAnsiTheme="majorHAnsi" w:cstheme="majorHAnsi"/>
          <w:b/>
          <w:color w:val="222A35" w:themeColor="text2" w:themeShade="80"/>
          <w:sz w:val="36"/>
          <w:szCs w:val="36"/>
        </w:rPr>
      </w:pPr>
    </w:p>
    <w:p w14:paraId="35726C66" w14:textId="3155376C" w:rsidR="00C04AD8" w:rsidRDefault="00A52BFC" w:rsidP="00C04AD8">
      <w:pPr>
        <w:rPr>
          <w:rFonts w:ascii="Arial" w:hAnsi="Arial" w:cs="Arial"/>
        </w:rPr>
      </w:pPr>
      <w:r>
        <w:rPr>
          <w:rFonts w:ascii="Arial" w:hAnsi="Arial" w:cs="Arial"/>
        </w:rPr>
        <w:t>.</w:t>
      </w:r>
    </w:p>
    <w:p w14:paraId="69AEDDF8" w14:textId="74865279" w:rsidR="00A52BFC" w:rsidRDefault="00A52BFC" w:rsidP="00C04AD8">
      <w:pPr>
        <w:rPr>
          <w:rFonts w:ascii="Arial" w:hAnsi="Arial" w:cs="Arial"/>
        </w:rPr>
      </w:pPr>
    </w:p>
    <w:p w14:paraId="6016F4ED" w14:textId="6BBF036F" w:rsidR="00A52BFC" w:rsidRDefault="00A52BFC" w:rsidP="00C04AD8">
      <w:pPr>
        <w:rPr>
          <w:rFonts w:ascii="Arial" w:hAnsi="Arial" w:cs="Arial"/>
        </w:rPr>
      </w:pPr>
    </w:p>
    <w:p w14:paraId="2448BCE9" w14:textId="77777777" w:rsidR="00C04AD8" w:rsidRDefault="00C04AD8" w:rsidP="00FE38B4">
      <w:pPr>
        <w:pStyle w:val="ListParagraph"/>
        <w:rPr>
          <w:rFonts w:ascii="Arial" w:hAnsi="Arial" w:cs="Arial"/>
        </w:rPr>
      </w:pPr>
    </w:p>
    <w:p w14:paraId="158402A1" w14:textId="2E1D2C84" w:rsidR="00FE38B4" w:rsidRDefault="00FE38B4" w:rsidP="00FE38B4">
      <w:pPr>
        <w:pStyle w:val="ListParagraph"/>
        <w:rPr>
          <w:rFonts w:ascii="Arial" w:hAnsi="Arial" w:cs="Arial"/>
          <w:b/>
        </w:rPr>
      </w:pPr>
    </w:p>
    <w:p w14:paraId="304183F1" w14:textId="339B58C8" w:rsidR="00B63E95" w:rsidRDefault="00B63E95" w:rsidP="00FE38B4">
      <w:pPr>
        <w:pStyle w:val="ListParagraph"/>
        <w:rPr>
          <w:rFonts w:ascii="Arial" w:hAnsi="Arial" w:cs="Arial"/>
          <w:b/>
        </w:rPr>
      </w:pPr>
    </w:p>
    <w:p w14:paraId="69A9C0FA" w14:textId="1C0CE3C5" w:rsidR="00B63E95" w:rsidRDefault="00B63E95" w:rsidP="00FE38B4">
      <w:pPr>
        <w:pStyle w:val="ListParagraph"/>
        <w:rPr>
          <w:rFonts w:ascii="Arial" w:hAnsi="Arial" w:cs="Arial"/>
          <w:b/>
        </w:rPr>
      </w:pPr>
    </w:p>
    <w:p w14:paraId="358ABAD5" w14:textId="7A4B80CE" w:rsidR="00B63E95" w:rsidRDefault="00B63E95" w:rsidP="00FE38B4">
      <w:pPr>
        <w:pStyle w:val="ListParagraph"/>
        <w:rPr>
          <w:rFonts w:ascii="Arial" w:hAnsi="Arial" w:cs="Arial"/>
          <w:b/>
        </w:rPr>
      </w:pPr>
    </w:p>
    <w:p w14:paraId="3D996389" w14:textId="2788CF05" w:rsidR="00B63E95" w:rsidRDefault="00B63E95" w:rsidP="00FE38B4">
      <w:pPr>
        <w:pStyle w:val="ListParagraph"/>
        <w:rPr>
          <w:rFonts w:ascii="Arial" w:hAnsi="Arial" w:cs="Arial"/>
          <w:b/>
        </w:rPr>
      </w:pPr>
    </w:p>
    <w:p w14:paraId="467ABC65" w14:textId="77777777" w:rsidR="00B63E95" w:rsidRDefault="00B63E95" w:rsidP="00FE38B4">
      <w:pPr>
        <w:pStyle w:val="ListParagraph"/>
        <w:rPr>
          <w:rFonts w:ascii="Arial" w:hAnsi="Arial" w:cs="Arial"/>
          <w:b/>
        </w:rPr>
      </w:pPr>
    </w:p>
    <w:p w14:paraId="046585A7" w14:textId="77777777" w:rsidR="0032260E" w:rsidRDefault="0032260E" w:rsidP="0032260E">
      <w:pPr>
        <w:rPr>
          <w:rFonts w:ascii="Calibri" w:hAnsi="Calibri" w:cs="Calibri"/>
          <w:b/>
          <w:color w:val="BF311A"/>
          <w:sz w:val="36"/>
          <w:szCs w:val="22"/>
        </w:rPr>
      </w:pPr>
      <w:r w:rsidRPr="008B1D3A">
        <w:rPr>
          <w:rFonts w:ascii="Calibri" w:hAnsi="Calibri" w:cs="Calibri"/>
          <w:b/>
          <w:color w:val="BF311A"/>
          <w:sz w:val="36"/>
          <w:szCs w:val="22"/>
        </w:rPr>
        <w:lastRenderedPageBreak/>
        <w:t>Person Specification</w:t>
      </w:r>
    </w:p>
    <w:p w14:paraId="45C4FCC2" w14:textId="77777777" w:rsidR="008B1D3A" w:rsidRPr="008B1D3A" w:rsidRDefault="008B1D3A" w:rsidP="0032260E">
      <w:pPr>
        <w:rPr>
          <w:rFonts w:ascii="Calibri" w:hAnsi="Calibri" w:cs="Calibri"/>
          <w:b/>
          <w:color w:val="BF311A"/>
          <w:sz w:val="3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6657"/>
      </w:tblGrid>
      <w:tr w:rsidR="0032260E" w:rsidRPr="004575E1" w14:paraId="3BA3E1DC" w14:textId="77777777" w:rsidTr="00CB39F8">
        <w:tc>
          <w:tcPr>
            <w:tcW w:w="2359" w:type="dxa"/>
            <w:shd w:val="clear" w:color="auto" w:fill="auto"/>
          </w:tcPr>
          <w:p w14:paraId="312174F2" w14:textId="77777777" w:rsidR="0032260E" w:rsidRPr="004575E1" w:rsidRDefault="0032260E" w:rsidP="004575E1">
            <w:pPr>
              <w:rPr>
                <w:rFonts w:ascii="Arial" w:hAnsi="Arial" w:cs="Arial"/>
                <w:b/>
              </w:rPr>
            </w:pPr>
            <w:r w:rsidRPr="004575E1">
              <w:rPr>
                <w:rFonts w:ascii="Arial" w:hAnsi="Arial" w:cs="Arial"/>
                <w:b/>
              </w:rPr>
              <w:t xml:space="preserve">Qualifications </w:t>
            </w:r>
          </w:p>
          <w:p w14:paraId="6B9032EA" w14:textId="77777777" w:rsidR="0032260E" w:rsidRPr="004575E1" w:rsidRDefault="0032260E" w:rsidP="004575E1">
            <w:pPr>
              <w:rPr>
                <w:rFonts w:ascii="Arial" w:hAnsi="Arial" w:cs="Arial"/>
                <w:b/>
              </w:rPr>
            </w:pPr>
          </w:p>
          <w:p w14:paraId="15FE3465" w14:textId="77777777" w:rsidR="0032260E" w:rsidRPr="004575E1" w:rsidRDefault="0032260E" w:rsidP="004575E1">
            <w:pPr>
              <w:rPr>
                <w:rFonts w:ascii="Arial" w:hAnsi="Arial" w:cs="Arial"/>
                <w:b/>
              </w:rPr>
            </w:pPr>
          </w:p>
        </w:tc>
        <w:tc>
          <w:tcPr>
            <w:tcW w:w="6657" w:type="dxa"/>
            <w:shd w:val="clear" w:color="auto" w:fill="auto"/>
          </w:tcPr>
          <w:p w14:paraId="542CC40F" w14:textId="77777777" w:rsidR="0032260E" w:rsidRPr="004575E1" w:rsidRDefault="0032260E" w:rsidP="004575E1">
            <w:pPr>
              <w:rPr>
                <w:rFonts w:ascii="Arial" w:hAnsi="Arial" w:cs="Arial"/>
                <w:b/>
              </w:rPr>
            </w:pPr>
            <w:r w:rsidRPr="004575E1">
              <w:rPr>
                <w:rFonts w:ascii="Arial" w:hAnsi="Arial" w:cs="Arial"/>
                <w:b/>
              </w:rPr>
              <w:t xml:space="preserve">Essential </w:t>
            </w:r>
          </w:p>
          <w:p w14:paraId="2E7E3AD6" w14:textId="1764FBCF" w:rsidR="0032260E" w:rsidRPr="001848D7" w:rsidRDefault="007A670B" w:rsidP="007A670B">
            <w:pPr>
              <w:pStyle w:val="ListParagraph"/>
              <w:numPr>
                <w:ilvl w:val="0"/>
                <w:numId w:val="10"/>
              </w:numPr>
              <w:rPr>
                <w:rFonts w:ascii="Arial" w:hAnsi="Arial" w:cs="Arial"/>
              </w:rPr>
            </w:pPr>
            <w:r w:rsidRPr="007A670B">
              <w:rPr>
                <w:rFonts w:ascii="Arial" w:hAnsi="Arial" w:cs="Arial"/>
              </w:rPr>
              <w:t>Education to degree level or equivalent professional qualification relevant to the role</w:t>
            </w:r>
            <w:r w:rsidR="001848D7" w:rsidRPr="001848D7">
              <w:rPr>
                <w:rFonts w:ascii="Arial" w:hAnsi="Arial" w:cs="Arial"/>
              </w:rPr>
              <w:br/>
            </w:r>
          </w:p>
        </w:tc>
      </w:tr>
      <w:tr w:rsidR="0032260E" w:rsidRPr="004575E1" w14:paraId="0F4BCFF2" w14:textId="77777777" w:rsidTr="00CB39F8">
        <w:tc>
          <w:tcPr>
            <w:tcW w:w="2359" w:type="dxa"/>
            <w:shd w:val="clear" w:color="auto" w:fill="auto"/>
          </w:tcPr>
          <w:p w14:paraId="191C7EA7" w14:textId="77777777" w:rsidR="0032260E" w:rsidRPr="004575E1" w:rsidRDefault="0032260E" w:rsidP="004575E1">
            <w:pPr>
              <w:rPr>
                <w:rFonts w:ascii="Arial" w:hAnsi="Arial" w:cs="Arial"/>
                <w:b/>
              </w:rPr>
            </w:pPr>
            <w:r w:rsidRPr="004575E1">
              <w:rPr>
                <w:rFonts w:ascii="Arial" w:hAnsi="Arial" w:cs="Arial"/>
                <w:b/>
              </w:rPr>
              <w:t xml:space="preserve">Knowledge and Experience </w:t>
            </w:r>
          </w:p>
          <w:p w14:paraId="75339C50" w14:textId="77777777" w:rsidR="0032260E" w:rsidRPr="004575E1" w:rsidRDefault="0032260E" w:rsidP="004575E1">
            <w:pPr>
              <w:rPr>
                <w:rFonts w:ascii="Arial" w:hAnsi="Arial" w:cs="Arial"/>
                <w:b/>
              </w:rPr>
            </w:pPr>
          </w:p>
          <w:p w14:paraId="5800AC7C" w14:textId="77777777" w:rsidR="0032260E" w:rsidRPr="004575E1" w:rsidRDefault="0032260E" w:rsidP="004575E1">
            <w:pPr>
              <w:rPr>
                <w:rFonts w:ascii="Arial" w:hAnsi="Arial" w:cs="Arial"/>
                <w:b/>
              </w:rPr>
            </w:pPr>
          </w:p>
        </w:tc>
        <w:tc>
          <w:tcPr>
            <w:tcW w:w="6657" w:type="dxa"/>
            <w:shd w:val="clear" w:color="auto" w:fill="auto"/>
          </w:tcPr>
          <w:p w14:paraId="2CE601F7" w14:textId="36DA4733" w:rsidR="0032260E" w:rsidRDefault="0032260E" w:rsidP="004575E1">
            <w:pPr>
              <w:rPr>
                <w:rFonts w:ascii="Arial" w:hAnsi="Arial" w:cs="Arial"/>
                <w:b/>
              </w:rPr>
            </w:pPr>
            <w:r w:rsidRPr="004575E1">
              <w:rPr>
                <w:rFonts w:ascii="Arial" w:hAnsi="Arial" w:cs="Arial"/>
                <w:b/>
              </w:rPr>
              <w:t xml:space="preserve">Essential </w:t>
            </w:r>
          </w:p>
          <w:p w14:paraId="6EEA4638" w14:textId="77777777" w:rsidR="007A670B" w:rsidRPr="004575E1" w:rsidRDefault="007A670B" w:rsidP="004575E1">
            <w:pPr>
              <w:rPr>
                <w:rFonts w:ascii="Arial" w:hAnsi="Arial" w:cs="Arial"/>
                <w:b/>
              </w:rPr>
            </w:pPr>
          </w:p>
          <w:p w14:paraId="4B2F9D09" w14:textId="77777777" w:rsidR="00EF6A36" w:rsidRPr="00EF6A36" w:rsidRDefault="00EF6A36" w:rsidP="00EF6A36">
            <w:pPr>
              <w:pStyle w:val="ListParagraph"/>
              <w:numPr>
                <w:ilvl w:val="0"/>
                <w:numId w:val="10"/>
              </w:numPr>
              <w:rPr>
                <w:rFonts w:ascii="Arial" w:hAnsi="Arial" w:cs="Arial"/>
              </w:rPr>
            </w:pPr>
            <w:r w:rsidRPr="00EF6A36">
              <w:rPr>
                <w:rFonts w:ascii="Arial" w:hAnsi="Arial" w:cs="Arial"/>
              </w:rPr>
              <w:t>Senior management experience with responsibilities including staff recruitment, management and support</w:t>
            </w:r>
          </w:p>
          <w:p w14:paraId="7CA83C1B" w14:textId="77777777" w:rsidR="00EF6A36" w:rsidRPr="00EF6A36" w:rsidRDefault="00EF6A36" w:rsidP="00EF6A36">
            <w:pPr>
              <w:pStyle w:val="ListParagraph"/>
              <w:numPr>
                <w:ilvl w:val="0"/>
                <w:numId w:val="10"/>
              </w:numPr>
              <w:rPr>
                <w:rFonts w:ascii="Arial" w:hAnsi="Arial" w:cs="Arial"/>
              </w:rPr>
            </w:pPr>
            <w:r w:rsidRPr="00EF6A36">
              <w:rPr>
                <w:rFonts w:ascii="Arial" w:hAnsi="Arial" w:cs="Arial"/>
              </w:rPr>
              <w:t xml:space="preserve">Business planning, funding and procurement, contract compliance, monitoring and evaluation </w:t>
            </w:r>
          </w:p>
          <w:p w14:paraId="0EDAD2AF" w14:textId="77777777" w:rsidR="0032260E" w:rsidRPr="00EF6A36" w:rsidRDefault="00EF6A36" w:rsidP="00EF6A36">
            <w:pPr>
              <w:pStyle w:val="ListParagraph"/>
              <w:numPr>
                <w:ilvl w:val="0"/>
                <w:numId w:val="10"/>
              </w:numPr>
              <w:rPr>
                <w:rFonts w:ascii="Arial" w:hAnsi="Arial" w:cs="Arial"/>
                <w:b/>
              </w:rPr>
            </w:pPr>
            <w:r w:rsidRPr="00EF6A36">
              <w:rPr>
                <w:rFonts w:ascii="Arial" w:hAnsi="Arial" w:cs="Arial"/>
              </w:rPr>
              <w:t>Strategic planning and negotiation skills</w:t>
            </w:r>
          </w:p>
          <w:p w14:paraId="5DD05524" w14:textId="77777777" w:rsidR="00EF6A36" w:rsidRDefault="00EF6A36" w:rsidP="00EF6A36">
            <w:pPr>
              <w:rPr>
                <w:rFonts w:ascii="Arial" w:hAnsi="Arial" w:cs="Arial"/>
                <w:b/>
              </w:rPr>
            </w:pPr>
          </w:p>
          <w:p w14:paraId="74182174" w14:textId="77777777" w:rsidR="00EF6A36" w:rsidRDefault="00EF6A36" w:rsidP="00EF6A36">
            <w:pPr>
              <w:rPr>
                <w:rFonts w:ascii="Arial" w:hAnsi="Arial" w:cs="Arial"/>
                <w:b/>
              </w:rPr>
            </w:pPr>
            <w:r>
              <w:rPr>
                <w:rFonts w:ascii="Arial" w:hAnsi="Arial" w:cs="Arial"/>
                <w:b/>
              </w:rPr>
              <w:t>Desirable</w:t>
            </w:r>
          </w:p>
          <w:p w14:paraId="7FA8D4CC" w14:textId="77777777" w:rsidR="00EF6A36" w:rsidRDefault="00EF6A36" w:rsidP="00EF6A36">
            <w:pPr>
              <w:rPr>
                <w:rFonts w:ascii="Arial" w:hAnsi="Arial" w:cs="Arial"/>
                <w:b/>
              </w:rPr>
            </w:pPr>
          </w:p>
          <w:p w14:paraId="483DC239" w14:textId="3FBA09F7" w:rsidR="00EF6A36" w:rsidRPr="00EF6A36" w:rsidRDefault="00EF6A36" w:rsidP="00EF6A36">
            <w:pPr>
              <w:pStyle w:val="ListParagraph"/>
              <w:numPr>
                <w:ilvl w:val="0"/>
                <w:numId w:val="10"/>
              </w:numPr>
              <w:rPr>
                <w:rFonts w:ascii="Arial" w:hAnsi="Arial" w:cs="Arial"/>
              </w:rPr>
            </w:pPr>
            <w:r w:rsidRPr="00EF6A36">
              <w:rPr>
                <w:rFonts w:ascii="Arial" w:hAnsi="Arial" w:cs="Arial"/>
              </w:rPr>
              <w:t>Knowledge of the wide range of impacts of caring    for unpaid carers, demonstrated commitment to supporting carers</w:t>
            </w:r>
          </w:p>
          <w:p w14:paraId="0450D6C2" w14:textId="1F976874" w:rsidR="00EF6A36" w:rsidRPr="00EF6A36" w:rsidRDefault="00EF6A36" w:rsidP="00EF6A36">
            <w:pPr>
              <w:pStyle w:val="ListParagraph"/>
              <w:numPr>
                <w:ilvl w:val="0"/>
                <w:numId w:val="10"/>
              </w:numPr>
              <w:rPr>
                <w:rFonts w:ascii="Arial" w:hAnsi="Arial" w:cs="Arial"/>
              </w:rPr>
            </w:pPr>
            <w:r w:rsidRPr="00EF6A36">
              <w:rPr>
                <w:rFonts w:ascii="Arial" w:hAnsi="Arial" w:cs="Arial"/>
              </w:rPr>
              <w:t>Knowledge of statutory, private, third and social enterprise sectors, and local and national organisations relevant to carers needs and interests.</w:t>
            </w:r>
          </w:p>
          <w:p w14:paraId="1E827EEB" w14:textId="33F63FBA" w:rsidR="00EF6A36" w:rsidRPr="00EF6A36" w:rsidRDefault="00EF6A36" w:rsidP="00EF6A36">
            <w:pPr>
              <w:pStyle w:val="ListParagraph"/>
              <w:numPr>
                <w:ilvl w:val="0"/>
                <w:numId w:val="10"/>
              </w:numPr>
              <w:rPr>
                <w:rFonts w:ascii="Arial" w:hAnsi="Arial" w:cs="Arial"/>
                <w:b/>
              </w:rPr>
            </w:pPr>
            <w:r w:rsidRPr="00EF6A36">
              <w:rPr>
                <w:rFonts w:ascii="Arial" w:hAnsi="Arial" w:cs="Arial"/>
              </w:rPr>
              <w:t>Understanding of Scotland’s devolved political landscape within the context of the Carers (Scotland) Act 2016.</w:t>
            </w:r>
          </w:p>
        </w:tc>
      </w:tr>
      <w:tr w:rsidR="0032260E" w:rsidRPr="004575E1" w14:paraId="15E88248" w14:textId="77777777" w:rsidTr="00CB39F8">
        <w:tc>
          <w:tcPr>
            <w:tcW w:w="2359" w:type="dxa"/>
            <w:shd w:val="clear" w:color="auto" w:fill="auto"/>
          </w:tcPr>
          <w:p w14:paraId="0C623BFD" w14:textId="0F4D570E" w:rsidR="0032260E" w:rsidRPr="004575E1" w:rsidRDefault="00EF6A36" w:rsidP="00EF6A36">
            <w:pPr>
              <w:rPr>
                <w:rFonts w:ascii="Arial" w:hAnsi="Arial" w:cs="Arial"/>
                <w:b/>
              </w:rPr>
            </w:pPr>
            <w:r w:rsidRPr="00EF6A36">
              <w:rPr>
                <w:rFonts w:ascii="Arial" w:hAnsi="Arial" w:cs="Arial"/>
                <w:b/>
              </w:rPr>
              <w:t>Leading and supporting teams</w:t>
            </w:r>
          </w:p>
        </w:tc>
        <w:tc>
          <w:tcPr>
            <w:tcW w:w="6657" w:type="dxa"/>
            <w:shd w:val="clear" w:color="auto" w:fill="auto"/>
          </w:tcPr>
          <w:p w14:paraId="2AE59B13" w14:textId="1E2073AB" w:rsidR="006E64C8" w:rsidRDefault="0032260E" w:rsidP="00EF6A36">
            <w:pPr>
              <w:rPr>
                <w:rFonts w:ascii="Arial" w:hAnsi="Arial" w:cs="Arial"/>
                <w:b/>
              </w:rPr>
            </w:pPr>
            <w:r w:rsidRPr="004575E1">
              <w:rPr>
                <w:rFonts w:ascii="Arial" w:hAnsi="Arial" w:cs="Arial"/>
                <w:b/>
              </w:rPr>
              <w:t>Essentia</w:t>
            </w:r>
            <w:r w:rsidR="00EF6A36">
              <w:rPr>
                <w:rFonts w:ascii="Arial" w:hAnsi="Arial" w:cs="Arial"/>
                <w:b/>
              </w:rPr>
              <w:t>l</w:t>
            </w:r>
          </w:p>
          <w:p w14:paraId="08C629CE" w14:textId="77777777" w:rsidR="00EF6A36" w:rsidRDefault="00EF6A36" w:rsidP="00EF6A36">
            <w:pPr>
              <w:rPr>
                <w:rFonts w:ascii="Arial" w:hAnsi="Arial" w:cs="Arial"/>
                <w:b/>
              </w:rPr>
            </w:pPr>
          </w:p>
          <w:p w14:paraId="2FF2633E" w14:textId="749B2B06" w:rsidR="00EF6A36" w:rsidRPr="00EF6A36" w:rsidRDefault="00EF6A36" w:rsidP="00EF6A36">
            <w:pPr>
              <w:pStyle w:val="ListParagraph"/>
              <w:numPr>
                <w:ilvl w:val="0"/>
                <w:numId w:val="10"/>
              </w:numPr>
              <w:rPr>
                <w:rFonts w:ascii="Arial" w:hAnsi="Arial" w:cs="Arial"/>
              </w:rPr>
            </w:pPr>
            <w:r w:rsidRPr="00EF6A36">
              <w:rPr>
                <w:rFonts w:ascii="Arial" w:hAnsi="Arial" w:cs="Arial"/>
              </w:rPr>
              <w:t>Supervising and developing staff</w:t>
            </w:r>
          </w:p>
          <w:p w14:paraId="52297712" w14:textId="6B1B0E4E" w:rsidR="00EF6A36" w:rsidRPr="00EF6A36" w:rsidRDefault="00EF6A36" w:rsidP="00EF6A36">
            <w:pPr>
              <w:pStyle w:val="ListParagraph"/>
              <w:numPr>
                <w:ilvl w:val="0"/>
                <w:numId w:val="10"/>
              </w:numPr>
              <w:rPr>
                <w:rFonts w:ascii="Arial" w:hAnsi="Arial" w:cs="Arial"/>
                <w:b/>
              </w:rPr>
            </w:pPr>
            <w:r w:rsidRPr="00EF6A36">
              <w:rPr>
                <w:rFonts w:ascii="Arial" w:hAnsi="Arial" w:cs="Arial"/>
              </w:rPr>
              <w:t>Leading and motivating teams</w:t>
            </w:r>
          </w:p>
          <w:p w14:paraId="0800ACC4" w14:textId="3AC1DA49" w:rsidR="00EF6A36" w:rsidRDefault="00EF6A36" w:rsidP="00EF6A36">
            <w:pPr>
              <w:rPr>
                <w:rFonts w:ascii="Arial" w:hAnsi="Arial" w:cs="Arial"/>
                <w:b/>
              </w:rPr>
            </w:pPr>
          </w:p>
          <w:p w14:paraId="39E0068D" w14:textId="7C68EF47" w:rsidR="00EF6A36" w:rsidRDefault="00EF6A36" w:rsidP="00EF6A36">
            <w:pPr>
              <w:rPr>
                <w:rFonts w:ascii="Arial" w:hAnsi="Arial" w:cs="Arial"/>
                <w:b/>
              </w:rPr>
            </w:pPr>
            <w:r>
              <w:rPr>
                <w:rFonts w:ascii="Arial" w:hAnsi="Arial" w:cs="Arial"/>
                <w:b/>
              </w:rPr>
              <w:t>Desirable</w:t>
            </w:r>
          </w:p>
          <w:p w14:paraId="7261D43F" w14:textId="77777777" w:rsidR="00EF6A36" w:rsidRDefault="00EF6A36" w:rsidP="00EF6A36">
            <w:pPr>
              <w:rPr>
                <w:rFonts w:ascii="Arial" w:hAnsi="Arial" w:cs="Arial"/>
                <w:b/>
              </w:rPr>
            </w:pPr>
          </w:p>
          <w:p w14:paraId="457ADFCD" w14:textId="1D629915" w:rsidR="0032260E" w:rsidRPr="00A50223" w:rsidRDefault="00EF6A36" w:rsidP="004575E1">
            <w:pPr>
              <w:pStyle w:val="ListParagraph"/>
              <w:numPr>
                <w:ilvl w:val="0"/>
                <w:numId w:val="10"/>
              </w:numPr>
              <w:rPr>
                <w:rFonts w:ascii="Arial" w:hAnsi="Arial" w:cs="Arial"/>
              </w:rPr>
            </w:pPr>
            <w:r w:rsidRPr="00EF6A36">
              <w:rPr>
                <w:rFonts w:ascii="Arial" w:hAnsi="Arial" w:cs="Arial"/>
              </w:rPr>
              <w:t>Experience of collaborating with a range of local and national agencies</w:t>
            </w:r>
          </w:p>
        </w:tc>
      </w:tr>
      <w:tr w:rsidR="0032260E" w:rsidRPr="004575E1" w14:paraId="6DDDFCDE" w14:textId="77777777" w:rsidTr="00CB39F8">
        <w:tc>
          <w:tcPr>
            <w:tcW w:w="2359" w:type="dxa"/>
            <w:shd w:val="clear" w:color="auto" w:fill="auto"/>
          </w:tcPr>
          <w:p w14:paraId="13DAD096" w14:textId="77777777" w:rsidR="0032260E" w:rsidRPr="004575E1" w:rsidRDefault="006E64C8" w:rsidP="004575E1">
            <w:pPr>
              <w:rPr>
                <w:rFonts w:ascii="Arial" w:hAnsi="Arial" w:cs="Arial"/>
                <w:b/>
              </w:rPr>
            </w:pPr>
            <w:r>
              <w:rPr>
                <w:rFonts w:ascii="Arial" w:hAnsi="Arial" w:cs="Arial"/>
                <w:b/>
              </w:rPr>
              <w:t>Communication Skills</w:t>
            </w:r>
          </w:p>
          <w:p w14:paraId="4C80C875" w14:textId="77777777" w:rsidR="0032260E" w:rsidRPr="004575E1" w:rsidRDefault="0032260E" w:rsidP="004575E1">
            <w:pPr>
              <w:rPr>
                <w:rFonts w:ascii="Arial" w:hAnsi="Arial" w:cs="Arial"/>
                <w:b/>
              </w:rPr>
            </w:pPr>
          </w:p>
          <w:p w14:paraId="039712AA" w14:textId="77777777" w:rsidR="0032260E" w:rsidRPr="004575E1" w:rsidRDefault="0032260E" w:rsidP="004575E1">
            <w:pPr>
              <w:rPr>
                <w:rFonts w:ascii="Arial" w:hAnsi="Arial" w:cs="Arial"/>
                <w:b/>
              </w:rPr>
            </w:pPr>
          </w:p>
        </w:tc>
        <w:tc>
          <w:tcPr>
            <w:tcW w:w="6657" w:type="dxa"/>
            <w:shd w:val="clear" w:color="auto" w:fill="auto"/>
          </w:tcPr>
          <w:p w14:paraId="55B3B549" w14:textId="77777777" w:rsidR="0032260E" w:rsidRPr="004575E1" w:rsidRDefault="0032260E" w:rsidP="004575E1">
            <w:pPr>
              <w:rPr>
                <w:rFonts w:ascii="Arial" w:hAnsi="Arial" w:cs="Arial"/>
                <w:b/>
              </w:rPr>
            </w:pPr>
            <w:r w:rsidRPr="004575E1">
              <w:rPr>
                <w:rFonts w:ascii="Arial" w:hAnsi="Arial" w:cs="Arial"/>
                <w:b/>
              </w:rPr>
              <w:t xml:space="preserve">Essential </w:t>
            </w:r>
          </w:p>
          <w:p w14:paraId="1D7513CD" w14:textId="77777777" w:rsidR="0032260E" w:rsidRDefault="0032260E" w:rsidP="00EF6A36">
            <w:pPr>
              <w:rPr>
                <w:rFonts w:ascii="Arial" w:hAnsi="Arial" w:cs="Arial"/>
                <w:b/>
              </w:rPr>
            </w:pPr>
          </w:p>
          <w:p w14:paraId="6B34495D" w14:textId="576B1AAB" w:rsidR="00EF6A36" w:rsidRPr="000D0141" w:rsidRDefault="00EF6A36" w:rsidP="00EF6A36">
            <w:pPr>
              <w:pStyle w:val="ListParagraph"/>
              <w:numPr>
                <w:ilvl w:val="0"/>
                <w:numId w:val="10"/>
              </w:numPr>
              <w:rPr>
                <w:rFonts w:ascii="Arial" w:hAnsi="Arial" w:cs="Arial"/>
              </w:rPr>
            </w:pPr>
            <w:r w:rsidRPr="000D0141">
              <w:rPr>
                <w:rFonts w:ascii="Arial" w:hAnsi="Arial" w:cs="Arial"/>
              </w:rPr>
              <w:t>Ability to communicate complex information to a wide range of partners.</w:t>
            </w:r>
          </w:p>
          <w:p w14:paraId="4FEF61CE" w14:textId="22C0BB19" w:rsidR="00EF6A36" w:rsidRPr="000D0141" w:rsidRDefault="00EF6A36" w:rsidP="00EF6A36">
            <w:pPr>
              <w:pStyle w:val="ListParagraph"/>
              <w:numPr>
                <w:ilvl w:val="0"/>
                <w:numId w:val="10"/>
              </w:numPr>
              <w:rPr>
                <w:rFonts w:ascii="Arial" w:hAnsi="Arial" w:cs="Arial"/>
              </w:rPr>
            </w:pPr>
            <w:r w:rsidRPr="000D0141">
              <w:rPr>
                <w:rFonts w:ascii="Arial" w:hAnsi="Arial" w:cs="Arial"/>
              </w:rPr>
              <w:t>Experience of presenting to groups and external audiences</w:t>
            </w:r>
          </w:p>
          <w:p w14:paraId="1BB79BBA" w14:textId="22BA6D20" w:rsidR="00EF6A36" w:rsidRPr="00EF6A36" w:rsidRDefault="00EF6A36" w:rsidP="00EF6A36">
            <w:pPr>
              <w:pStyle w:val="ListParagraph"/>
              <w:numPr>
                <w:ilvl w:val="0"/>
                <w:numId w:val="10"/>
              </w:numPr>
              <w:rPr>
                <w:rFonts w:ascii="Arial" w:hAnsi="Arial" w:cs="Arial"/>
                <w:b/>
              </w:rPr>
            </w:pPr>
            <w:r w:rsidRPr="000D0141">
              <w:rPr>
                <w:rFonts w:ascii="Arial" w:hAnsi="Arial" w:cs="Arial"/>
              </w:rPr>
              <w:t>Digital skills across a range of systems and software</w:t>
            </w:r>
          </w:p>
        </w:tc>
      </w:tr>
      <w:tr w:rsidR="0032260E" w:rsidRPr="004575E1" w14:paraId="1087CD2C" w14:textId="77777777" w:rsidTr="00CB39F8">
        <w:tc>
          <w:tcPr>
            <w:tcW w:w="2359" w:type="dxa"/>
            <w:shd w:val="clear" w:color="auto" w:fill="auto"/>
          </w:tcPr>
          <w:p w14:paraId="783AC9BB" w14:textId="77777777" w:rsidR="0032260E" w:rsidRPr="004575E1" w:rsidRDefault="006E64C8" w:rsidP="004575E1">
            <w:pPr>
              <w:rPr>
                <w:rFonts w:ascii="Arial" w:hAnsi="Arial" w:cs="Arial"/>
                <w:b/>
              </w:rPr>
            </w:pPr>
            <w:r>
              <w:rPr>
                <w:rFonts w:ascii="Arial" w:hAnsi="Arial" w:cs="Arial"/>
                <w:b/>
              </w:rPr>
              <w:t>Professionalism</w:t>
            </w:r>
          </w:p>
          <w:p w14:paraId="0259F928" w14:textId="77777777" w:rsidR="0032260E" w:rsidRPr="004575E1" w:rsidRDefault="0032260E" w:rsidP="004575E1">
            <w:pPr>
              <w:rPr>
                <w:rFonts w:ascii="Arial" w:hAnsi="Arial" w:cs="Arial"/>
                <w:b/>
              </w:rPr>
            </w:pPr>
          </w:p>
          <w:p w14:paraId="50B82E80" w14:textId="77777777" w:rsidR="0032260E" w:rsidRPr="004575E1" w:rsidRDefault="0032260E" w:rsidP="004575E1">
            <w:pPr>
              <w:rPr>
                <w:rFonts w:ascii="Arial" w:hAnsi="Arial" w:cs="Arial"/>
                <w:b/>
              </w:rPr>
            </w:pPr>
          </w:p>
        </w:tc>
        <w:tc>
          <w:tcPr>
            <w:tcW w:w="6657" w:type="dxa"/>
            <w:shd w:val="clear" w:color="auto" w:fill="auto"/>
          </w:tcPr>
          <w:p w14:paraId="44DCBC78" w14:textId="77777777" w:rsidR="0032260E" w:rsidRPr="004575E1" w:rsidRDefault="0032260E" w:rsidP="004575E1">
            <w:pPr>
              <w:rPr>
                <w:rFonts w:ascii="Arial" w:hAnsi="Arial" w:cs="Arial"/>
                <w:b/>
              </w:rPr>
            </w:pPr>
            <w:r w:rsidRPr="004575E1">
              <w:rPr>
                <w:rFonts w:ascii="Arial" w:hAnsi="Arial" w:cs="Arial"/>
                <w:b/>
              </w:rPr>
              <w:t xml:space="preserve">Essential </w:t>
            </w:r>
          </w:p>
          <w:p w14:paraId="4A4C27A5" w14:textId="77777777" w:rsidR="0032260E" w:rsidRDefault="0032260E" w:rsidP="000D0141">
            <w:pPr>
              <w:rPr>
                <w:rFonts w:ascii="Arial" w:hAnsi="Arial" w:cs="Arial"/>
                <w:b/>
              </w:rPr>
            </w:pPr>
          </w:p>
          <w:p w14:paraId="164FDAC1" w14:textId="00A436AC" w:rsidR="000D0141" w:rsidRPr="000D0141" w:rsidRDefault="000D0141" w:rsidP="000D0141">
            <w:pPr>
              <w:pStyle w:val="ListParagraph"/>
              <w:numPr>
                <w:ilvl w:val="0"/>
                <w:numId w:val="10"/>
              </w:numPr>
              <w:rPr>
                <w:rFonts w:ascii="Arial" w:hAnsi="Arial" w:cs="Arial"/>
              </w:rPr>
            </w:pPr>
            <w:r w:rsidRPr="000D0141">
              <w:rPr>
                <w:rFonts w:ascii="Arial" w:hAnsi="Arial" w:cs="Arial"/>
              </w:rPr>
              <w:t>Ability to establish and maintain relationships and develop partnerships.</w:t>
            </w:r>
          </w:p>
        </w:tc>
      </w:tr>
    </w:tbl>
    <w:p w14:paraId="41BEA77E" w14:textId="77777777" w:rsidR="00314604" w:rsidRDefault="00314604" w:rsidP="002A2D11">
      <w:pPr>
        <w:spacing w:before="240"/>
        <w:jc w:val="center"/>
        <w:rPr>
          <w:rFonts w:ascii="Arial" w:hAnsi="Arial" w:cs="Arial"/>
          <w:lang w:eastAsia="en-GB"/>
        </w:rPr>
      </w:pPr>
    </w:p>
    <w:p w14:paraId="799B4558" w14:textId="77777777" w:rsidR="000D0141" w:rsidRDefault="000D0141" w:rsidP="002A2D11">
      <w:pPr>
        <w:spacing w:before="240"/>
        <w:jc w:val="center"/>
        <w:rPr>
          <w:rFonts w:ascii="Arial" w:hAnsi="Arial" w:cs="Arial"/>
          <w:lang w:eastAsia="en-GB"/>
        </w:rPr>
      </w:pPr>
    </w:p>
    <w:p w14:paraId="46E35F6C" w14:textId="77777777" w:rsidR="000D0141" w:rsidRDefault="000D0141" w:rsidP="002A2D11">
      <w:pPr>
        <w:spacing w:before="240"/>
        <w:jc w:val="center"/>
        <w:rPr>
          <w:rFonts w:ascii="Arial" w:hAnsi="Arial" w:cs="Arial"/>
          <w:lang w:eastAsia="en-GB"/>
        </w:rPr>
      </w:pPr>
    </w:p>
    <w:p w14:paraId="4A2C7287" w14:textId="4FBDFEC3" w:rsidR="000324B8" w:rsidRPr="002F3F8F" w:rsidRDefault="00461DB0" w:rsidP="002A2D11">
      <w:pPr>
        <w:spacing w:before="240"/>
        <w:jc w:val="center"/>
        <w:rPr>
          <w:rFonts w:ascii="Arial" w:hAnsi="Arial" w:cs="Arial"/>
          <w:lang w:eastAsia="en-GB"/>
        </w:rPr>
      </w:pPr>
      <w:r w:rsidRPr="002F3F8F">
        <w:rPr>
          <w:rFonts w:ascii="Arial" w:hAnsi="Arial" w:cs="Arial"/>
          <w:lang w:eastAsia="en-GB"/>
        </w:rPr>
        <w:t xml:space="preserve">For more information about </w:t>
      </w:r>
      <w:r w:rsidR="00481B0C">
        <w:rPr>
          <w:rFonts w:ascii="Arial" w:hAnsi="Arial" w:cs="Arial"/>
          <w:lang w:eastAsia="en-GB"/>
        </w:rPr>
        <w:t>Edinburgh Carers Council</w:t>
      </w:r>
      <w:r w:rsidRPr="002F3F8F">
        <w:rPr>
          <w:rFonts w:ascii="Arial" w:hAnsi="Arial" w:cs="Arial"/>
          <w:lang w:eastAsia="en-GB"/>
        </w:rPr>
        <w:t xml:space="preserve">: </w:t>
      </w:r>
      <w:hyperlink r:id="rId9" w:history="1">
        <w:r w:rsidR="00481B0C" w:rsidRPr="00687EC2">
          <w:rPr>
            <w:rStyle w:val="Hyperlink"/>
            <w:rFonts w:ascii="Arial" w:hAnsi="Arial" w:cs="Arial"/>
            <w:lang w:eastAsia="en-GB"/>
          </w:rPr>
          <w:t>www.edinburghcarerscouncil.co.uk</w:t>
        </w:r>
      </w:hyperlink>
      <w:r w:rsidR="00481B0C">
        <w:rPr>
          <w:rFonts w:ascii="Arial" w:hAnsi="Arial" w:cs="Arial"/>
          <w:lang w:eastAsia="en-GB"/>
        </w:rPr>
        <w:t xml:space="preserve"> </w:t>
      </w:r>
    </w:p>
    <w:p w14:paraId="69B33F2A" w14:textId="77777777" w:rsidR="000D0141" w:rsidRDefault="000D0141" w:rsidP="002A2D11">
      <w:pPr>
        <w:spacing w:before="240"/>
        <w:jc w:val="center"/>
        <w:rPr>
          <w:rFonts w:ascii="Arial" w:hAnsi="Arial" w:cs="Arial"/>
          <w:lang w:eastAsia="en-GB"/>
        </w:rPr>
      </w:pPr>
    </w:p>
    <w:p w14:paraId="26327225" w14:textId="4C0EAA97" w:rsidR="002A2D11" w:rsidRPr="002F3F8F" w:rsidRDefault="002A4689" w:rsidP="002A2D11">
      <w:pPr>
        <w:spacing w:before="240"/>
        <w:jc w:val="center"/>
        <w:rPr>
          <w:rFonts w:ascii="Arial" w:hAnsi="Arial" w:cs="Arial"/>
          <w:lang w:eastAsia="en-GB"/>
        </w:rPr>
      </w:pPr>
      <w:r w:rsidRPr="002F3F8F">
        <w:rPr>
          <w:rFonts w:ascii="Arial" w:hAnsi="Arial" w:cs="Arial"/>
          <w:lang w:eastAsia="en-GB"/>
        </w:rPr>
        <w:t xml:space="preserve">For enquiries about the </w:t>
      </w:r>
      <w:r w:rsidR="007A670B" w:rsidRPr="002F3F8F">
        <w:rPr>
          <w:rFonts w:ascii="Arial" w:hAnsi="Arial" w:cs="Arial"/>
          <w:lang w:eastAsia="en-GB"/>
        </w:rPr>
        <w:t>position,</w:t>
      </w:r>
      <w:r w:rsidRPr="002F3F8F">
        <w:rPr>
          <w:rFonts w:ascii="Arial" w:hAnsi="Arial" w:cs="Arial"/>
          <w:lang w:eastAsia="en-GB"/>
        </w:rPr>
        <w:t xml:space="preserve"> please contact:</w:t>
      </w:r>
      <w:r w:rsidR="002A2D11" w:rsidRPr="002F3F8F">
        <w:rPr>
          <w:rFonts w:ascii="Arial" w:hAnsi="Arial" w:cs="Arial"/>
          <w:lang w:eastAsia="en-GB"/>
        </w:rPr>
        <w:t xml:space="preserve"> </w:t>
      </w:r>
      <w:hyperlink r:id="rId10" w:history="1">
        <w:r w:rsidR="00481B0C" w:rsidRPr="00687EC2">
          <w:rPr>
            <w:rStyle w:val="Hyperlink"/>
            <w:rFonts w:ascii="Arial" w:hAnsi="Arial" w:cs="Arial"/>
            <w:lang w:eastAsia="en-GB"/>
          </w:rPr>
          <w:t>ruth@edinburghcarerscouncil.co.uk</w:t>
        </w:r>
      </w:hyperlink>
      <w:r w:rsidR="00481B0C">
        <w:rPr>
          <w:rFonts w:ascii="Arial" w:hAnsi="Arial" w:cs="Arial"/>
          <w:lang w:eastAsia="en-GB"/>
        </w:rPr>
        <w:t xml:space="preserve"> </w:t>
      </w:r>
      <w:r w:rsidR="00907C11" w:rsidRPr="002F3F8F">
        <w:rPr>
          <w:rFonts w:ascii="Arial" w:hAnsi="Arial" w:cs="Arial"/>
          <w:lang w:eastAsia="en-GB"/>
        </w:rPr>
        <w:t xml:space="preserve"> </w:t>
      </w:r>
    </w:p>
    <w:p w14:paraId="7851CBC1" w14:textId="77777777" w:rsidR="002D792A" w:rsidRPr="002F3F8F" w:rsidRDefault="00907C11" w:rsidP="002A2D11">
      <w:pPr>
        <w:spacing w:before="240"/>
        <w:jc w:val="center"/>
        <w:rPr>
          <w:rFonts w:ascii="Arial" w:hAnsi="Arial" w:cs="Arial"/>
          <w:lang w:eastAsia="en-GB"/>
        </w:rPr>
      </w:pPr>
      <w:r w:rsidRPr="002F3F8F">
        <w:rPr>
          <w:rFonts w:ascii="Arial" w:hAnsi="Arial" w:cs="Arial"/>
          <w:lang w:eastAsia="en-GB"/>
        </w:rPr>
        <w:t xml:space="preserve">or 0131 </w:t>
      </w:r>
      <w:r w:rsidR="00481B0C">
        <w:rPr>
          <w:rFonts w:ascii="Arial" w:hAnsi="Arial" w:cs="Arial"/>
          <w:lang w:eastAsia="en-GB"/>
        </w:rPr>
        <w:t>322 8480</w:t>
      </w:r>
    </w:p>
    <w:p w14:paraId="7502B4E7" w14:textId="77777777" w:rsidR="00463599" w:rsidRPr="002F3F8F" w:rsidRDefault="00463599" w:rsidP="002A2D11">
      <w:pPr>
        <w:widowControl w:val="0"/>
        <w:spacing w:before="25" w:after="25"/>
        <w:jc w:val="center"/>
        <w:rPr>
          <w:rFonts w:ascii="Arial" w:eastAsia="Calibri" w:hAnsi="Arial" w:cs="Arial"/>
          <w:color w:val="000000"/>
        </w:rPr>
      </w:pPr>
    </w:p>
    <w:p w14:paraId="03E3039F" w14:textId="77777777" w:rsidR="00463599" w:rsidRPr="002F3F8F" w:rsidRDefault="0027382D" w:rsidP="002A2D11">
      <w:pPr>
        <w:widowControl w:val="0"/>
        <w:jc w:val="center"/>
        <w:rPr>
          <w:rFonts w:ascii="Arial" w:eastAsia="Calibri" w:hAnsi="Arial" w:cs="Arial"/>
        </w:rPr>
      </w:pPr>
      <w:r>
        <w:rPr>
          <w:rFonts w:ascii="Arial" w:eastAsia="Calibri" w:hAnsi="Arial" w:cs="Arial"/>
          <w:bCs/>
        </w:rPr>
        <w:t>Edinburgh Carers Council</w:t>
      </w:r>
      <w:r w:rsidR="00463599" w:rsidRPr="002F3F8F">
        <w:rPr>
          <w:rFonts w:ascii="Arial" w:eastAsia="Calibri" w:hAnsi="Arial" w:cs="Arial"/>
          <w:bCs/>
        </w:rPr>
        <w:t xml:space="preserve">, </w:t>
      </w:r>
      <w:r>
        <w:rPr>
          <w:rFonts w:ascii="Arial" w:eastAsia="Calibri" w:hAnsi="Arial" w:cs="Arial"/>
        </w:rPr>
        <w:t>Great Michael House</w:t>
      </w:r>
      <w:r w:rsidR="00463599" w:rsidRPr="002F3F8F">
        <w:rPr>
          <w:rFonts w:ascii="Arial" w:eastAsia="Calibri" w:hAnsi="Arial" w:cs="Arial"/>
        </w:rPr>
        <w:t xml:space="preserve">, </w:t>
      </w:r>
      <w:r>
        <w:rPr>
          <w:rFonts w:ascii="Arial" w:eastAsia="Calibri" w:hAnsi="Arial" w:cs="Arial"/>
        </w:rPr>
        <w:t>14 Links Place</w:t>
      </w:r>
      <w:r w:rsidR="00463599" w:rsidRPr="002F3F8F">
        <w:rPr>
          <w:rFonts w:ascii="Arial" w:eastAsia="Calibri" w:hAnsi="Arial" w:cs="Arial"/>
        </w:rPr>
        <w:t xml:space="preserve">, Edinburgh, </w:t>
      </w:r>
      <w:r>
        <w:rPr>
          <w:rFonts w:ascii="Arial" w:eastAsia="Calibri" w:hAnsi="Arial" w:cs="Arial"/>
        </w:rPr>
        <w:t>EH6 7EZ</w:t>
      </w:r>
    </w:p>
    <w:p w14:paraId="370EAE6C" w14:textId="77777777" w:rsidR="00463599" w:rsidRPr="002F3F8F" w:rsidRDefault="00463599" w:rsidP="002A2D11">
      <w:pPr>
        <w:widowControl w:val="0"/>
        <w:jc w:val="center"/>
        <w:rPr>
          <w:rFonts w:ascii="Arial" w:eastAsia="Calibri" w:hAnsi="Arial" w:cs="Arial"/>
        </w:rPr>
      </w:pPr>
      <w:r w:rsidRPr="002F3F8F">
        <w:rPr>
          <w:rFonts w:ascii="Arial" w:eastAsia="Calibri" w:hAnsi="Arial" w:cs="Arial"/>
          <w:bCs/>
        </w:rPr>
        <w:t>T</w:t>
      </w:r>
      <w:r w:rsidRPr="002F3F8F">
        <w:rPr>
          <w:rFonts w:ascii="Arial" w:eastAsia="Calibri" w:hAnsi="Arial" w:cs="Arial"/>
        </w:rPr>
        <w:t xml:space="preserve"> 0131</w:t>
      </w:r>
      <w:r w:rsidR="0027382D">
        <w:rPr>
          <w:rFonts w:ascii="Arial" w:eastAsia="Calibri" w:hAnsi="Arial" w:cs="Arial"/>
        </w:rPr>
        <w:t xml:space="preserve"> 322 8480</w:t>
      </w:r>
    </w:p>
    <w:p w14:paraId="49463FE6" w14:textId="77777777" w:rsidR="0027382D" w:rsidRPr="002F3F8F" w:rsidRDefault="00463599" w:rsidP="0027382D">
      <w:pPr>
        <w:spacing w:before="240"/>
        <w:jc w:val="center"/>
        <w:rPr>
          <w:rFonts w:ascii="Arial" w:hAnsi="Arial" w:cs="Arial"/>
          <w:lang w:eastAsia="en-GB"/>
        </w:rPr>
      </w:pPr>
      <w:r w:rsidRPr="002F3F8F">
        <w:rPr>
          <w:rFonts w:ascii="Arial" w:eastAsia="Calibri" w:hAnsi="Arial" w:cs="Arial"/>
          <w:bCs/>
        </w:rPr>
        <w:t xml:space="preserve">W </w:t>
      </w:r>
      <w:hyperlink r:id="rId11" w:history="1">
        <w:r w:rsidR="0027382D" w:rsidRPr="00687EC2">
          <w:rPr>
            <w:rStyle w:val="Hyperlink"/>
            <w:rFonts w:ascii="Arial" w:hAnsi="Arial" w:cs="Arial"/>
            <w:lang w:eastAsia="en-GB"/>
          </w:rPr>
          <w:t>www.edinburghcarerscouncil.co.uk</w:t>
        </w:r>
      </w:hyperlink>
      <w:r w:rsidR="0027382D">
        <w:rPr>
          <w:rFonts w:ascii="Arial" w:hAnsi="Arial" w:cs="Arial"/>
          <w:lang w:eastAsia="en-GB"/>
        </w:rPr>
        <w:t xml:space="preserve"> </w:t>
      </w:r>
    </w:p>
    <w:p w14:paraId="270E2C27" w14:textId="77777777" w:rsidR="00463599" w:rsidRPr="002F3F8F" w:rsidRDefault="00463599" w:rsidP="002A2D11">
      <w:pPr>
        <w:widowControl w:val="0"/>
        <w:jc w:val="center"/>
        <w:rPr>
          <w:rFonts w:ascii="Arial" w:eastAsia="Calibri" w:hAnsi="Arial" w:cs="Arial"/>
          <w:color w:val="0000FF"/>
          <w:u w:val="single"/>
        </w:rPr>
      </w:pPr>
      <w:r w:rsidRPr="002F3F8F">
        <w:rPr>
          <w:rFonts w:ascii="Arial" w:eastAsia="Calibri" w:hAnsi="Arial" w:cs="Arial"/>
          <w:bCs/>
        </w:rPr>
        <w:t xml:space="preserve"> E</w:t>
      </w:r>
      <w:r w:rsidR="0027382D">
        <w:rPr>
          <w:rFonts w:ascii="Arial" w:eastAsia="Calibri" w:hAnsi="Arial" w:cs="Arial"/>
          <w:color w:val="0000FF"/>
          <w:u w:val="single"/>
        </w:rPr>
        <w:t xml:space="preserve"> info@edinburghcarerscouncil.co.uk</w:t>
      </w:r>
    </w:p>
    <w:sectPr w:rsidR="00463599" w:rsidRPr="002F3F8F" w:rsidSect="0076409D">
      <w:headerReference w:type="default" r:id="rId12"/>
      <w:footerReference w:type="even" r:id="rId13"/>
      <w:footerReference w:type="default" r:id="rId14"/>
      <w:pgSz w:w="11906" w:h="16838"/>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DE933" w14:textId="77777777" w:rsidR="004E1A27" w:rsidRDefault="004E1A27">
      <w:r>
        <w:separator/>
      </w:r>
    </w:p>
  </w:endnote>
  <w:endnote w:type="continuationSeparator" w:id="0">
    <w:p w14:paraId="7C644EED" w14:textId="77777777" w:rsidR="004E1A27" w:rsidRDefault="004E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wiss 721">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34A19" w14:textId="77777777" w:rsidR="00352DAC" w:rsidRDefault="00352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FE8710" w14:textId="77777777" w:rsidR="00352DAC" w:rsidRDefault="00352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64E75" w14:textId="5D8DF34E" w:rsidR="00D757EC" w:rsidRPr="002D792A" w:rsidRDefault="000D12D4">
    <w:pPr>
      <w:pStyle w:val="Footer"/>
      <w:jc w:val="right"/>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3B355830" wp14:editId="08850681">
              <wp:simplePos x="0" y="0"/>
              <wp:positionH relativeFrom="column">
                <wp:posOffset>-200025</wp:posOffset>
              </wp:positionH>
              <wp:positionV relativeFrom="paragraph">
                <wp:posOffset>-48895</wp:posOffset>
              </wp:positionV>
              <wp:extent cx="4676775" cy="252095"/>
              <wp:effectExtent l="0" t="3175"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1B987" w14:textId="5F0574E9" w:rsidR="00D757EC" w:rsidRPr="004F1DF7" w:rsidRDefault="00D757EC">
                          <w:pPr>
                            <w:rPr>
                              <w:rFonts w:ascii="Arial" w:hAnsi="Arial" w:cs="Arial"/>
                              <w:b/>
                              <w:color w:val="BF311A"/>
                              <w:sz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355830" id="_x0000_t202" coordsize="21600,21600" o:spt="202" path="m,l,21600r21600,l21600,xe">
              <v:stroke joinstyle="miter"/>
              <v:path gradientshapeok="t" o:connecttype="rect"/>
            </v:shapetype>
            <v:shape id="_x0000_s1027" type="#_x0000_t202" style="position:absolute;left:0;text-align:left;margin-left:-15.75pt;margin-top:-3.85pt;width:368.25pt;height:19.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" stroked="f">
              <v:textbox style="mso-fit-shape-to-text:t">
                <w:txbxContent>
                  <w:p w14:paraId="6AA1B987" w14:textId="5F0574E9" w:rsidR="00D757EC" w:rsidRPr="004F1DF7" w:rsidRDefault="00D757EC">
                    <w:pPr>
                      <w:rPr>
                        <w:rFonts w:ascii="Arial" w:hAnsi="Arial" w:cs="Arial"/>
                        <w:b/>
                        <w:color w:val="BF311A"/>
                        <w:sz w:val="22"/>
                      </w:rPr>
                    </w:pPr>
                  </w:p>
                </w:txbxContent>
              </v:textbox>
            </v:shape>
          </w:pict>
        </mc:Fallback>
      </mc:AlternateContent>
    </w:r>
    <w:r w:rsidR="00D757EC" w:rsidRPr="002D792A">
      <w:rPr>
        <w:rFonts w:ascii="Arial" w:hAnsi="Arial" w:cs="Arial"/>
      </w:rPr>
      <w:fldChar w:fldCharType="begin"/>
    </w:r>
    <w:r w:rsidR="00D757EC" w:rsidRPr="002D792A">
      <w:rPr>
        <w:rFonts w:ascii="Arial" w:hAnsi="Arial" w:cs="Arial"/>
      </w:rPr>
      <w:instrText xml:space="preserve"> PAGE   \* MERGEFORMAT </w:instrText>
    </w:r>
    <w:r w:rsidR="00D757EC" w:rsidRPr="002D792A">
      <w:rPr>
        <w:rFonts w:ascii="Arial" w:hAnsi="Arial" w:cs="Arial"/>
      </w:rPr>
      <w:fldChar w:fldCharType="separate"/>
    </w:r>
    <w:r w:rsidR="00CF50CB">
      <w:rPr>
        <w:rFonts w:ascii="Arial" w:hAnsi="Arial" w:cs="Arial"/>
        <w:noProof/>
      </w:rPr>
      <w:t>1</w:t>
    </w:r>
    <w:r w:rsidR="00D757EC" w:rsidRPr="002D792A">
      <w:rPr>
        <w:rFonts w:ascii="Arial" w:hAnsi="Arial" w:cs="Arial"/>
        <w:noProof/>
      </w:rPr>
      <w:fldChar w:fldCharType="end"/>
    </w:r>
  </w:p>
  <w:p w14:paraId="6EFCC30E" w14:textId="77777777" w:rsidR="00352DAC" w:rsidRDefault="00352DAC" w:rsidP="003336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A5C59" w14:textId="77777777" w:rsidR="004E1A27" w:rsidRDefault="004E1A27">
      <w:r>
        <w:separator/>
      </w:r>
    </w:p>
  </w:footnote>
  <w:footnote w:type="continuationSeparator" w:id="0">
    <w:p w14:paraId="4EA43E01" w14:textId="77777777" w:rsidR="004E1A27" w:rsidRDefault="004E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8275A" w14:textId="77777777" w:rsidR="00A9525A" w:rsidRDefault="000D12D4">
    <w:pPr>
      <w:pStyle w:val="Header"/>
    </w:pPr>
    <w:r>
      <w:rPr>
        <w:noProof/>
        <w:lang w:eastAsia="en-GB"/>
      </w:rPr>
      <mc:AlternateContent>
        <mc:Choice Requires="wps">
          <w:drawing>
            <wp:anchor distT="0" distB="0" distL="114300" distR="114300" simplePos="0" relativeHeight="251658240" behindDoc="0" locked="0" layoutInCell="1" allowOverlap="1" wp14:anchorId="594D4242" wp14:editId="03F3CE13">
              <wp:simplePos x="0" y="0"/>
              <wp:positionH relativeFrom="column">
                <wp:posOffset>-914400</wp:posOffset>
              </wp:positionH>
              <wp:positionV relativeFrom="paragraph">
                <wp:posOffset>254635</wp:posOffset>
              </wp:positionV>
              <wp:extent cx="790575" cy="1276350"/>
              <wp:effectExtent l="19050" t="19050" r="38100" b="476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76350"/>
                      </a:xfrm>
                      <a:prstGeom prst="rect">
                        <a:avLst/>
                      </a:prstGeom>
                      <a:solidFill>
                        <a:srgbClr val="A5A5A5"/>
                      </a:solidFill>
                      <a:ln w="38100">
                        <a:solidFill>
                          <a:srgbClr val="A5A5A5"/>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EDEAF8" id="Rectangle 3" o:spid="_x0000_s1026" style="position:absolute;margin-left:-1in;margin-top:20.05pt;width:62.25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" fillcolor="#a5a5a5" strokecolor="#a5a5a5" strokeweight="3pt">
              <v:shadow on="t" color="#205867" opacity=".5" offset="1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393"/>
    <w:multiLevelType w:val="hybridMultilevel"/>
    <w:tmpl w:val="1BC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F3538"/>
    <w:multiLevelType w:val="hybridMultilevel"/>
    <w:tmpl w:val="B344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13B75"/>
    <w:multiLevelType w:val="hybridMultilevel"/>
    <w:tmpl w:val="14FC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A12DA"/>
    <w:multiLevelType w:val="hybridMultilevel"/>
    <w:tmpl w:val="B0F08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59345B"/>
    <w:multiLevelType w:val="hybridMultilevel"/>
    <w:tmpl w:val="ADC0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43850"/>
    <w:multiLevelType w:val="hybridMultilevel"/>
    <w:tmpl w:val="F53A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946E6"/>
    <w:multiLevelType w:val="hybridMultilevel"/>
    <w:tmpl w:val="6DDC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F3583"/>
    <w:multiLevelType w:val="hybridMultilevel"/>
    <w:tmpl w:val="0CE2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B79FE"/>
    <w:multiLevelType w:val="hybridMultilevel"/>
    <w:tmpl w:val="C4EC3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B57D35"/>
    <w:multiLevelType w:val="hybridMultilevel"/>
    <w:tmpl w:val="4C6E9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2A2184"/>
    <w:multiLevelType w:val="hybridMultilevel"/>
    <w:tmpl w:val="13D6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53180"/>
    <w:multiLevelType w:val="hybridMultilevel"/>
    <w:tmpl w:val="94B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7664F1"/>
    <w:multiLevelType w:val="hybridMultilevel"/>
    <w:tmpl w:val="8336148A"/>
    <w:lvl w:ilvl="0" w:tplc="DE227106">
      <w:start w:val="1"/>
      <w:numFmt w:val="bullet"/>
      <w:lvlText w:val=""/>
      <w:lvlJc w:val="left"/>
      <w:pPr>
        <w:tabs>
          <w:tab w:val="num" w:pos="700"/>
        </w:tabs>
        <w:ind w:left="700" w:hanging="34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0F675F"/>
    <w:multiLevelType w:val="hybridMultilevel"/>
    <w:tmpl w:val="E9F02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4B82522"/>
    <w:multiLevelType w:val="hybridMultilevel"/>
    <w:tmpl w:val="1EFC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A30F5"/>
    <w:multiLevelType w:val="hybridMultilevel"/>
    <w:tmpl w:val="D7CEABAA"/>
    <w:lvl w:ilvl="0" w:tplc="2E48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05DC9"/>
    <w:multiLevelType w:val="hybridMultilevel"/>
    <w:tmpl w:val="862A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77C9C"/>
    <w:multiLevelType w:val="hybridMultilevel"/>
    <w:tmpl w:val="DC1A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83B"/>
    <w:multiLevelType w:val="hybridMultilevel"/>
    <w:tmpl w:val="32961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2E1954"/>
    <w:multiLevelType w:val="hybridMultilevel"/>
    <w:tmpl w:val="8E06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D20FE"/>
    <w:multiLevelType w:val="hybridMultilevel"/>
    <w:tmpl w:val="45FA1376"/>
    <w:lvl w:ilvl="0" w:tplc="08090001">
      <w:start w:val="1"/>
      <w:numFmt w:val="bullet"/>
      <w:lvlText w:val=""/>
      <w:lvlJc w:val="left"/>
      <w:pPr>
        <w:ind w:left="720" w:hanging="360"/>
      </w:pPr>
      <w:rPr>
        <w:rFonts w:ascii="Symbol" w:hAnsi="Symbol" w:hint="default"/>
      </w:rPr>
    </w:lvl>
    <w:lvl w:ilvl="1" w:tplc="2E62E714">
      <w:start w:val="8"/>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4B6285"/>
    <w:multiLevelType w:val="hybridMultilevel"/>
    <w:tmpl w:val="83AA8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D0C5B51"/>
    <w:multiLevelType w:val="hybridMultilevel"/>
    <w:tmpl w:val="0D94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634F7"/>
    <w:multiLevelType w:val="hybridMultilevel"/>
    <w:tmpl w:val="C89A62EA"/>
    <w:lvl w:ilvl="0" w:tplc="266090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C1F70"/>
    <w:multiLevelType w:val="hybridMultilevel"/>
    <w:tmpl w:val="A98A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A76C0"/>
    <w:multiLevelType w:val="hybridMultilevel"/>
    <w:tmpl w:val="0C16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212500"/>
    <w:multiLevelType w:val="hybridMultilevel"/>
    <w:tmpl w:val="CA7A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4"/>
  </w:num>
  <w:num w:numId="4">
    <w:abstractNumId w:val="5"/>
  </w:num>
  <w:num w:numId="5">
    <w:abstractNumId w:val="22"/>
  </w:num>
  <w:num w:numId="6">
    <w:abstractNumId w:val="7"/>
  </w:num>
  <w:num w:numId="7">
    <w:abstractNumId w:val="10"/>
  </w:num>
  <w:num w:numId="8">
    <w:abstractNumId w:val="19"/>
  </w:num>
  <w:num w:numId="9">
    <w:abstractNumId w:val="1"/>
  </w:num>
  <w:num w:numId="10">
    <w:abstractNumId w:val="20"/>
  </w:num>
  <w:num w:numId="11">
    <w:abstractNumId w:val="11"/>
  </w:num>
  <w:num w:numId="12">
    <w:abstractNumId w:val="9"/>
  </w:num>
  <w:num w:numId="13">
    <w:abstractNumId w:val="13"/>
  </w:num>
  <w:num w:numId="14">
    <w:abstractNumId w:val="21"/>
  </w:num>
  <w:num w:numId="15">
    <w:abstractNumId w:val="3"/>
  </w:num>
  <w:num w:numId="16">
    <w:abstractNumId w:val="8"/>
  </w:num>
  <w:num w:numId="17">
    <w:abstractNumId w:val="4"/>
  </w:num>
  <w:num w:numId="18">
    <w:abstractNumId w:val="2"/>
  </w:num>
  <w:num w:numId="19">
    <w:abstractNumId w:val="26"/>
  </w:num>
  <w:num w:numId="20">
    <w:abstractNumId w:val="23"/>
  </w:num>
  <w:num w:numId="21">
    <w:abstractNumId w:val="14"/>
  </w:num>
  <w:num w:numId="22">
    <w:abstractNumId w:val="16"/>
  </w:num>
  <w:num w:numId="23">
    <w:abstractNumId w:val="18"/>
  </w:num>
  <w:num w:numId="24">
    <w:abstractNumId w:val="25"/>
  </w:num>
  <w:num w:numId="25">
    <w:abstractNumId w:val="12"/>
  </w:num>
  <w:num w:numId="26">
    <w:abstractNumId w:val="17"/>
  </w:num>
  <w:num w:numId="2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CC"/>
    <w:rsid w:val="000011D9"/>
    <w:rsid w:val="000169AA"/>
    <w:rsid w:val="000324B8"/>
    <w:rsid w:val="00037358"/>
    <w:rsid w:val="00056EF7"/>
    <w:rsid w:val="000678A3"/>
    <w:rsid w:val="000717E1"/>
    <w:rsid w:val="00093C66"/>
    <w:rsid w:val="000B4E91"/>
    <w:rsid w:val="000D0141"/>
    <w:rsid w:val="000D12D4"/>
    <w:rsid w:val="000E09FD"/>
    <w:rsid w:val="000F080C"/>
    <w:rsid w:val="0010470B"/>
    <w:rsid w:val="00127CDE"/>
    <w:rsid w:val="00127F87"/>
    <w:rsid w:val="00133AD5"/>
    <w:rsid w:val="0013622B"/>
    <w:rsid w:val="00151B8A"/>
    <w:rsid w:val="0015359D"/>
    <w:rsid w:val="001541A2"/>
    <w:rsid w:val="00154CF0"/>
    <w:rsid w:val="00156E73"/>
    <w:rsid w:val="00157DD2"/>
    <w:rsid w:val="001705AD"/>
    <w:rsid w:val="00174B27"/>
    <w:rsid w:val="00176479"/>
    <w:rsid w:val="001848D7"/>
    <w:rsid w:val="001A03F2"/>
    <w:rsid w:val="001B2FCC"/>
    <w:rsid w:val="001B5AEB"/>
    <w:rsid w:val="001D4D59"/>
    <w:rsid w:val="0021585F"/>
    <w:rsid w:val="00243DCA"/>
    <w:rsid w:val="002620A5"/>
    <w:rsid w:val="00266529"/>
    <w:rsid w:val="0027382D"/>
    <w:rsid w:val="0028062A"/>
    <w:rsid w:val="0029065A"/>
    <w:rsid w:val="002A2D11"/>
    <w:rsid w:val="002A4689"/>
    <w:rsid w:val="002A5FF9"/>
    <w:rsid w:val="002D3CFD"/>
    <w:rsid w:val="002D792A"/>
    <w:rsid w:val="002F3F8F"/>
    <w:rsid w:val="00307EB5"/>
    <w:rsid w:val="00314604"/>
    <w:rsid w:val="0031502D"/>
    <w:rsid w:val="0032260E"/>
    <w:rsid w:val="00332712"/>
    <w:rsid w:val="003336EF"/>
    <w:rsid w:val="00335778"/>
    <w:rsid w:val="00352DAC"/>
    <w:rsid w:val="00372455"/>
    <w:rsid w:val="003855C5"/>
    <w:rsid w:val="0038783C"/>
    <w:rsid w:val="00394115"/>
    <w:rsid w:val="00394533"/>
    <w:rsid w:val="003945C4"/>
    <w:rsid w:val="00396E15"/>
    <w:rsid w:val="003B0240"/>
    <w:rsid w:val="003B03EE"/>
    <w:rsid w:val="003C36AE"/>
    <w:rsid w:val="003F2EC0"/>
    <w:rsid w:val="00412210"/>
    <w:rsid w:val="00427481"/>
    <w:rsid w:val="004575E1"/>
    <w:rsid w:val="00461DB0"/>
    <w:rsid w:val="00463599"/>
    <w:rsid w:val="004700A1"/>
    <w:rsid w:val="00471256"/>
    <w:rsid w:val="00481B0C"/>
    <w:rsid w:val="004825E9"/>
    <w:rsid w:val="004873EA"/>
    <w:rsid w:val="00495B76"/>
    <w:rsid w:val="00497E26"/>
    <w:rsid w:val="004C41CC"/>
    <w:rsid w:val="004C6621"/>
    <w:rsid w:val="004D3698"/>
    <w:rsid w:val="004E1A27"/>
    <w:rsid w:val="004F1DF7"/>
    <w:rsid w:val="00503721"/>
    <w:rsid w:val="0050723C"/>
    <w:rsid w:val="00517C55"/>
    <w:rsid w:val="005A133B"/>
    <w:rsid w:val="005B0E59"/>
    <w:rsid w:val="005C1CFF"/>
    <w:rsid w:val="005D151C"/>
    <w:rsid w:val="005E00E1"/>
    <w:rsid w:val="005F475F"/>
    <w:rsid w:val="00601E63"/>
    <w:rsid w:val="0061350E"/>
    <w:rsid w:val="00650754"/>
    <w:rsid w:val="006617A3"/>
    <w:rsid w:val="00682B06"/>
    <w:rsid w:val="0069034B"/>
    <w:rsid w:val="00690E67"/>
    <w:rsid w:val="006939C7"/>
    <w:rsid w:val="006A285A"/>
    <w:rsid w:val="006A73BA"/>
    <w:rsid w:val="006B239A"/>
    <w:rsid w:val="006E64C8"/>
    <w:rsid w:val="006F052D"/>
    <w:rsid w:val="00721A05"/>
    <w:rsid w:val="0072792B"/>
    <w:rsid w:val="0076409D"/>
    <w:rsid w:val="00785DB3"/>
    <w:rsid w:val="0078754F"/>
    <w:rsid w:val="007945A7"/>
    <w:rsid w:val="007A670B"/>
    <w:rsid w:val="007E794C"/>
    <w:rsid w:val="007F29FE"/>
    <w:rsid w:val="00811288"/>
    <w:rsid w:val="008123CB"/>
    <w:rsid w:val="00843039"/>
    <w:rsid w:val="00877B45"/>
    <w:rsid w:val="00896340"/>
    <w:rsid w:val="008A6D99"/>
    <w:rsid w:val="008B1D3A"/>
    <w:rsid w:val="008C1C3F"/>
    <w:rsid w:val="008D6D00"/>
    <w:rsid w:val="008F6683"/>
    <w:rsid w:val="00907C11"/>
    <w:rsid w:val="00910907"/>
    <w:rsid w:val="00931C00"/>
    <w:rsid w:val="00940ED5"/>
    <w:rsid w:val="00966D0B"/>
    <w:rsid w:val="00981DD4"/>
    <w:rsid w:val="00991114"/>
    <w:rsid w:val="00992ABB"/>
    <w:rsid w:val="009B3493"/>
    <w:rsid w:val="009C753A"/>
    <w:rsid w:val="009D641F"/>
    <w:rsid w:val="009F607D"/>
    <w:rsid w:val="00A213B8"/>
    <w:rsid w:val="00A25478"/>
    <w:rsid w:val="00A410D5"/>
    <w:rsid w:val="00A4317B"/>
    <w:rsid w:val="00A50223"/>
    <w:rsid w:val="00A52BFC"/>
    <w:rsid w:val="00A9525A"/>
    <w:rsid w:val="00AB7BF3"/>
    <w:rsid w:val="00AC58BC"/>
    <w:rsid w:val="00B019AF"/>
    <w:rsid w:val="00B13D6A"/>
    <w:rsid w:val="00B232A4"/>
    <w:rsid w:val="00B46720"/>
    <w:rsid w:val="00B63E95"/>
    <w:rsid w:val="00B661C6"/>
    <w:rsid w:val="00B70FDC"/>
    <w:rsid w:val="00B71933"/>
    <w:rsid w:val="00B76208"/>
    <w:rsid w:val="00B77819"/>
    <w:rsid w:val="00BC1051"/>
    <w:rsid w:val="00BC376A"/>
    <w:rsid w:val="00BC3AE0"/>
    <w:rsid w:val="00BC475A"/>
    <w:rsid w:val="00BD1624"/>
    <w:rsid w:val="00C04AD8"/>
    <w:rsid w:val="00C10411"/>
    <w:rsid w:val="00C27E39"/>
    <w:rsid w:val="00C42091"/>
    <w:rsid w:val="00C70640"/>
    <w:rsid w:val="00CA0816"/>
    <w:rsid w:val="00CB39F8"/>
    <w:rsid w:val="00CB4FC5"/>
    <w:rsid w:val="00CB6972"/>
    <w:rsid w:val="00CB7706"/>
    <w:rsid w:val="00CD3B24"/>
    <w:rsid w:val="00CE4BAB"/>
    <w:rsid w:val="00CF50CB"/>
    <w:rsid w:val="00D03A73"/>
    <w:rsid w:val="00D047DB"/>
    <w:rsid w:val="00D1479D"/>
    <w:rsid w:val="00D50DF7"/>
    <w:rsid w:val="00D5236B"/>
    <w:rsid w:val="00D60AC6"/>
    <w:rsid w:val="00D63812"/>
    <w:rsid w:val="00D757EC"/>
    <w:rsid w:val="00D81C23"/>
    <w:rsid w:val="00D9131B"/>
    <w:rsid w:val="00D92139"/>
    <w:rsid w:val="00D975CC"/>
    <w:rsid w:val="00DD0308"/>
    <w:rsid w:val="00DD3DBE"/>
    <w:rsid w:val="00DE2BA9"/>
    <w:rsid w:val="00DF2C5B"/>
    <w:rsid w:val="00DF5107"/>
    <w:rsid w:val="00E2041A"/>
    <w:rsid w:val="00E64E4A"/>
    <w:rsid w:val="00E65ED6"/>
    <w:rsid w:val="00E844BD"/>
    <w:rsid w:val="00E97F53"/>
    <w:rsid w:val="00ED44A7"/>
    <w:rsid w:val="00EE0259"/>
    <w:rsid w:val="00EF1C48"/>
    <w:rsid w:val="00EF2980"/>
    <w:rsid w:val="00EF6A36"/>
    <w:rsid w:val="00F01D25"/>
    <w:rsid w:val="00F0469B"/>
    <w:rsid w:val="00F44633"/>
    <w:rsid w:val="00F5278D"/>
    <w:rsid w:val="00F83D93"/>
    <w:rsid w:val="00FA3AA6"/>
    <w:rsid w:val="00FB75FA"/>
    <w:rsid w:val="00FE38B4"/>
    <w:rsid w:val="00FF6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49EA8"/>
  <w15:chartTrackingRefBased/>
  <w15:docId w15:val="{4E99E260-D864-4EA7-BB33-42F35343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autoSpaceDE w:val="0"/>
      <w:autoSpaceDN w:val="0"/>
      <w:adjustRightInd w:val="0"/>
      <w:ind w:left="1853" w:hanging="1853"/>
      <w:jc w:val="both"/>
      <w:outlineLvl w:val="0"/>
    </w:pPr>
    <w:rPr>
      <w:b/>
      <w:bCs/>
      <w:i/>
      <w:iCs/>
      <w:sz w:val="30"/>
      <w:szCs w:val="30"/>
      <w:lang w:val="en-US"/>
    </w:rPr>
  </w:style>
  <w:style w:type="paragraph" w:styleId="Heading2">
    <w:name w:val="heading 2"/>
    <w:basedOn w:val="Normal"/>
    <w:next w:val="Normal"/>
    <w:qFormat/>
    <w:pPr>
      <w:keepNext/>
      <w:widowControl w:val="0"/>
      <w:autoSpaceDE w:val="0"/>
      <w:autoSpaceDN w:val="0"/>
      <w:adjustRightInd w:val="0"/>
      <w:ind w:left="1853" w:hanging="1711"/>
      <w:jc w:val="both"/>
      <w:outlineLvl w:val="1"/>
    </w:pPr>
    <w:rPr>
      <w:b/>
      <w:bCs/>
      <w:i/>
      <w:iCs/>
      <w:sz w:val="30"/>
      <w:szCs w:val="30"/>
      <w:lang w:val="en-US"/>
    </w:rPr>
  </w:style>
  <w:style w:type="paragraph" w:styleId="Heading3">
    <w:name w:val="heading 3"/>
    <w:basedOn w:val="Normal"/>
    <w:next w:val="Normal"/>
    <w:qFormat/>
    <w:pPr>
      <w:keepNext/>
      <w:widowControl w:val="0"/>
      <w:tabs>
        <w:tab w:val="left" w:pos="6735"/>
      </w:tabs>
      <w:autoSpaceDE w:val="0"/>
      <w:autoSpaceDN w:val="0"/>
      <w:adjustRightInd w:val="0"/>
      <w:jc w:val="center"/>
      <w:outlineLvl w:val="2"/>
    </w:pPr>
    <w:rPr>
      <w:b/>
      <w:bCs/>
      <w:sz w:val="30"/>
      <w:szCs w:val="30"/>
      <w:lang w:val="en-US"/>
    </w:rPr>
  </w:style>
  <w:style w:type="paragraph" w:styleId="Heading4">
    <w:name w:val="heading 4"/>
    <w:basedOn w:val="Normal"/>
    <w:next w:val="Normal"/>
    <w:qFormat/>
    <w:pPr>
      <w:keepNext/>
      <w:widowControl w:val="0"/>
      <w:tabs>
        <w:tab w:val="left" w:pos="204"/>
      </w:tabs>
      <w:autoSpaceDE w:val="0"/>
      <w:autoSpaceDN w:val="0"/>
      <w:adjustRightInd w:val="0"/>
      <w:jc w:val="both"/>
      <w:outlineLvl w:val="3"/>
    </w:pPr>
    <w:rPr>
      <w:i/>
      <w:iCs/>
      <w:lang w:val="en-US"/>
    </w:rPr>
  </w:style>
  <w:style w:type="paragraph" w:styleId="Heading5">
    <w:name w:val="heading 5"/>
    <w:basedOn w:val="Normal"/>
    <w:next w:val="Normal"/>
    <w:link w:val="Heading5Char"/>
    <w:qFormat/>
    <w:pPr>
      <w:keepNext/>
      <w:widowControl w:val="0"/>
      <w:tabs>
        <w:tab w:val="left" w:pos="204"/>
      </w:tabs>
      <w:autoSpaceDE w:val="0"/>
      <w:autoSpaceDN w:val="0"/>
      <w:adjustRightInd w:val="0"/>
      <w:spacing w:line="266" w:lineRule="exact"/>
      <w:jc w:val="both"/>
      <w:outlineLvl w:val="4"/>
    </w:pPr>
    <w:rPr>
      <w:b/>
      <w:bCs/>
      <w:sz w:val="26"/>
      <w:szCs w:val="26"/>
      <w:lang w:val="en-US"/>
    </w:rPr>
  </w:style>
  <w:style w:type="paragraph" w:styleId="Heading6">
    <w:name w:val="heading 6"/>
    <w:basedOn w:val="Normal"/>
    <w:next w:val="Normal"/>
    <w:qFormat/>
    <w:pPr>
      <w:keepNext/>
      <w:widowControl w:val="0"/>
      <w:tabs>
        <w:tab w:val="left" w:pos="2018"/>
        <w:tab w:val="decimal" w:pos="9943"/>
      </w:tabs>
      <w:autoSpaceDE w:val="0"/>
      <w:autoSpaceDN w:val="0"/>
      <w:adjustRightInd w:val="0"/>
      <w:outlineLvl w:val="5"/>
    </w:pPr>
    <w:rPr>
      <w:b/>
      <w:bCs/>
      <w:i/>
      <w:iCs/>
      <w:sz w:val="30"/>
      <w:szCs w:val="30"/>
      <w:lang w:val="en-US"/>
    </w:rPr>
  </w:style>
  <w:style w:type="paragraph" w:styleId="Heading7">
    <w:name w:val="heading 7"/>
    <w:basedOn w:val="Normal"/>
    <w:next w:val="Normal"/>
    <w:qFormat/>
    <w:pPr>
      <w:keepNext/>
      <w:widowControl w:val="0"/>
      <w:tabs>
        <w:tab w:val="left" w:pos="204"/>
      </w:tabs>
      <w:autoSpaceDE w:val="0"/>
      <w:autoSpaceDN w:val="0"/>
      <w:adjustRightInd w:val="0"/>
      <w:jc w:val="both"/>
      <w:outlineLvl w:val="6"/>
    </w:pPr>
    <w:rPr>
      <w:rFonts w:ascii="Comic Sans MS" w:hAnsi="Comic Sans MS"/>
      <w:b/>
      <w:bCs/>
      <w:sz w:val="22"/>
      <w:szCs w:val="30"/>
      <w:lang w:val="en-US"/>
    </w:rPr>
  </w:style>
  <w:style w:type="paragraph" w:styleId="Heading8">
    <w:name w:val="heading 8"/>
    <w:basedOn w:val="Normal"/>
    <w:next w:val="Normal"/>
    <w:qFormat/>
    <w:pPr>
      <w:keepNext/>
      <w:widowControl w:val="0"/>
      <w:tabs>
        <w:tab w:val="left" w:pos="1836"/>
      </w:tabs>
      <w:autoSpaceDE w:val="0"/>
      <w:autoSpaceDN w:val="0"/>
      <w:adjustRightInd w:val="0"/>
      <w:spacing w:line="272" w:lineRule="exact"/>
      <w:jc w:val="both"/>
      <w:outlineLvl w:val="7"/>
    </w:pPr>
    <w:rPr>
      <w:rFonts w:ascii="Comic Sans MS" w:hAnsi="Comic Sans MS"/>
      <w:b/>
      <w:bCs/>
      <w:sz w:val="32"/>
      <w:szCs w:val="26"/>
      <w:lang w:val="en-US"/>
    </w:rPr>
  </w:style>
  <w:style w:type="paragraph" w:styleId="Heading9">
    <w:name w:val="heading 9"/>
    <w:basedOn w:val="Normal"/>
    <w:next w:val="Normal"/>
    <w:qFormat/>
    <w:pPr>
      <w:keepNext/>
      <w:ind w:left="360"/>
      <w:jc w:val="both"/>
      <w:outlineLvl w:val="8"/>
    </w:pPr>
    <w:rPr>
      <w:rFonts w:ascii="Arial" w:hAnsi="Arial" w:cs="Arial"/>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spacing w:line="272" w:lineRule="atLeast"/>
      <w:jc w:val="both"/>
    </w:pPr>
    <w:rPr>
      <w:sz w:val="26"/>
      <w:szCs w:val="26"/>
      <w:lang w:val="en-US"/>
    </w:rPr>
  </w:style>
  <w:style w:type="paragraph" w:styleId="BodyTextIndent">
    <w:name w:val="Body Text Indent"/>
    <w:basedOn w:val="Normal"/>
    <w:pPr>
      <w:widowControl w:val="0"/>
      <w:autoSpaceDE w:val="0"/>
      <w:autoSpaceDN w:val="0"/>
      <w:adjustRightInd w:val="0"/>
      <w:spacing w:line="272" w:lineRule="atLeast"/>
      <w:ind w:left="705" w:hanging="705"/>
      <w:jc w:val="both"/>
    </w:pPr>
    <w:rPr>
      <w:sz w:val="26"/>
      <w:szCs w:val="26"/>
      <w:lang w:val="en-US"/>
    </w:rPr>
  </w:style>
  <w:style w:type="paragraph" w:styleId="BodyText2">
    <w:name w:val="Body Text 2"/>
    <w:basedOn w:val="Normal"/>
    <w:pPr>
      <w:widowControl w:val="0"/>
      <w:tabs>
        <w:tab w:val="left" w:pos="2018"/>
        <w:tab w:val="decimal" w:pos="9943"/>
      </w:tabs>
      <w:autoSpaceDE w:val="0"/>
      <w:autoSpaceDN w:val="0"/>
      <w:adjustRightInd w:val="0"/>
    </w:pPr>
    <w:rPr>
      <w:sz w:val="30"/>
      <w:szCs w:val="30"/>
      <w:lang w:val="en-US"/>
    </w:rPr>
  </w:style>
  <w:style w:type="paragraph" w:styleId="BodyText3">
    <w:name w:val="Body Text 3"/>
    <w:basedOn w:val="Normal"/>
    <w:pPr>
      <w:jc w:val="both"/>
    </w:pPr>
  </w:style>
  <w:style w:type="paragraph" w:styleId="Title">
    <w:name w:val="Title"/>
    <w:basedOn w:val="Normal"/>
    <w:qFormat/>
    <w:pPr>
      <w:widowControl w:val="0"/>
      <w:tabs>
        <w:tab w:val="left" w:pos="6735"/>
      </w:tabs>
      <w:autoSpaceDE w:val="0"/>
      <w:autoSpaceDN w:val="0"/>
      <w:adjustRightInd w:val="0"/>
      <w:jc w:val="center"/>
    </w:pPr>
    <w:rPr>
      <w:b/>
      <w:bCs/>
      <w:sz w:val="40"/>
      <w:szCs w:val="34"/>
      <w:lang w:val="en-U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Subtitle">
    <w:name w:val="Subtitle"/>
    <w:basedOn w:val="Normal"/>
    <w:qFormat/>
    <w:pPr>
      <w:widowControl w:val="0"/>
      <w:tabs>
        <w:tab w:val="left" w:pos="6735"/>
      </w:tabs>
      <w:autoSpaceDE w:val="0"/>
      <w:autoSpaceDN w:val="0"/>
      <w:adjustRightInd w:val="0"/>
      <w:jc w:val="center"/>
    </w:pPr>
    <w:rPr>
      <w:rFonts w:ascii="Comic Sans MS" w:hAnsi="Comic Sans MS"/>
      <w:b/>
      <w:bCs/>
      <w:sz w:val="34"/>
      <w:szCs w:val="34"/>
      <w:lang w:val="en-US"/>
    </w:rPr>
  </w:style>
  <w:style w:type="paragraph" w:styleId="BodyTextIndent2">
    <w:name w:val="Body Text Indent 2"/>
    <w:basedOn w:val="Normal"/>
    <w:pPr>
      <w:tabs>
        <w:tab w:val="left" w:pos="-1440"/>
        <w:tab w:val="left" w:pos="-720"/>
        <w:tab w:val="left" w:pos="0"/>
        <w:tab w:val="left" w:pos="240"/>
        <w:tab w:val="left" w:pos="1440"/>
      </w:tabs>
      <w:ind w:left="360"/>
    </w:pPr>
    <w:rPr>
      <w:rFonts w:ascii="Comic Sans MS" w:hAnsi="Comic Sans MS"/>
      <w:sz w:val="22"/>
    </w:rPr>
  </w:style>
  <w:style w:type="table" w:styleId="TableGrid">
    <w:name w:val="Table Grid"/>
    <w:basedOn w:val="TableNormal"/>
    <w:rsid w:val="00EF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C48"/>
    <w:pPr>
      <w:ind w:left="720"/>
      <w:contextualSpacing/>
    </w:pPr>
  </w:style>
  <w:style w:type="paragraph" w:customStyle="1" w:styleId="Formlabel">
    <w:name w:val="Form label"/>
    <w:basedOn w:val="BodyText"/>
    <w:uiPriority w:val="99"/>
    <w:rsid w:val="00463599"/>
    <w:pPr>
      <w:widowControl/>
      <w:autoSpaceDE/>
      <w:autoSpaceDN/>
      <w:adjustRightInd/>
      <w:spacing w:before="60" w:after="60" w:line="240" w:lineRule="auto"/>
      <w:jc w:val="left"/>
    </w:pPr>
    <w:rPr>
      <w:rFonts w:ascii="Arial" w:hAnsi="Arial" w:cs="Arial"/>
      <w:sz w:val="20"/>
      <w:szCs w:val="24"/>
      <w:lang w:val="en-GB" w:eastAsia="en-GB"/>
    </w:rPr>
  </w:style>
  <w:style w:type="character" w:styleId="Hyperlink">
    <w:name w:val="Hyperlink"/>
    <w:uiPriority w:val="99"/>
    <w:rsid w:val="00463599"/>
    <w:rPr>
      <w:rFonts w:cs="Times New Roman"/>
      <w:color w:val="0000FF"/>
      <w:u w:val="single"/>
    </w:rPr>
  </w:style>
  <w:style w:type="paragraph" w:styleId="Header">
    <w:name w:val="header"/>
    <w:basedOn w:val="Normal"/>
    <w:link w:val="HeaderChar"/>
    <w:rsid w:val="00463599"/>
    <w:pPr>
      <w:tabs>
        <w:tab w:val="center" w:pos="4513"/>
        <w:tab w:val="right" w:pos="9026"/>
      </w:tabs>
    </w:pPr>
  </w:style>
  <w:style w:type="character" w:customStyle="1" w:styleId="HeaderChar">
    <w:name w:val="Header Char"/>
    <w:link w:val="Header"/>
    <w:rsid w:val="00463599"/>
    <w:rPr>
      <w:sz w:val="24"/>
      <w:szCs w:val="24"/>
      <w:lang w:eastAsia="en-US"/>
    </w:rPr>
  </w:style>
  <w:style w:type="paragraph" w:styleId="BalloonText">
    <w:name w:val="Balloon Text"/>
    <w:basedOn w:val="Normal"/>
    <w:link w:val="BalloonTextChar"/>
    <w:rsid w:val="00877B45"/>
    <w:rPr>
      <w:rFonts w:ascii="Tahoma" w:hAnsi="Tahoma" w:cs="Tahoma"/>
      <w:sz w:val="16"/>
      <w:szCs w:val="16"/>
    </w:rPr>
  </w:style>
  <w:style w:type="character" w:customStyle="1" w:styleId="BalloonTextChar">
    <w:name w:val="Balloon Text Char"/>
    <w:link w:val="BalloonText"/>
    <w:rsid w:val="00877B45"/>
    <w:rPr>
      <w:rFonts w:ascii="Tahoma" w:hAnsi="Tahoma" w:cs="Tahoma"/>
      <w:sz w:val="16"/>
      <w:szCs w:val="16"/>
      <w:lang w:eastAsia="en-US"/>
    </w:rPr>
  </w:style>
  <w:style w:type="character" w:styleId="Strong">
    <w:name w:val="Strong"/>
    <w:uiPriority w:val="22"/>
    <w:qFormat/>
    <w:rsid w:val="00DF2C5B"/>
    <w:rPr>
      <w:b/>
      <w:bCs/>
    </w:rPr>
  </w:style>
  <w:style w:type="paragraph" w:styleId="NormalWeb">
    <w:name w:val="Normal (Web)"/>
    <w:basedOn w:val="Normal"/>
    <w:uiPriority w:val="99"/>
    <w:unhideWhenUsed/>
    <w:rsid w:val="00DF2C5B"/>
    <w:pPr>
      <w:spacing w:line="360" w:lineRule="atLeast"/>
    </w:pPr>
    <w:rPr>
      <w:rFonts w:ascii="Arial" w:hAnsi="Arial" w:cs="Arial"/>
      <w:color w:val="555555"/>
      <w:lang w:eastAsia="en-GB"/>
    </w:rPr>
  </w:style>
  <w:style w:type="character" w:customStyle="1" w:styleId="sumotwilighterhighlighted1">
    <w:name w:val="sumo_twilighter_highlighted1"/>
    <w:rsid w:val="00DF2C5B"/>
    <w:rPr>
      <w:bdr w:val="none" w:sz="0" w:space="0" w:color="auto" w:frame="1"/>
    </w:rPr>
  </w:style>
  <w:style w:type="character" w:customStyle="1" w:styleId="sumotwilightershares1">
    <w:name w:val="sumo_twilighter_shares1"/>
    <w:rsid w:val="00DF2C5B"/>
    <w:rPr>
      <w:b w:val="0"/>
      <w:bCs w:val="0"/>
      <w:color w:val="5EABDF"/>
      <w:sz w:val="15"/>
      <w:szCs w:val="15"/>
      <w:shd w:val="clear" w:color="auto" w:fill="auto"/>
    </w:rPr>
  </w:style>
  <w:style w:type="paragraph" w:customStyle="1" w:styleId="Heading11">
    <w:name w:val="Heading 11"/>
    <w:basedOn w:val="Normal"/>
    <w:link w:val="heading1Char"/>
    <w:qFormat/>
    <w:rsid w:val="004F1DF7"/>
    <w:pPr>
      <w:spacing w:after="200"/>
    </w:pPr>
    <w:rPr>
      <w:rFonts w:ascii="Calibri" w:hAnsi="Calibri" w:cs="Calibri"/>
      <w:b/>
      <w:color w:val="BF311A"/>
      <w:sz w:val="36"/>
      <w:szCs w:val="22"/>
    </w:rPr>
  </w:style>
  <w:style w:type="character" w:customStyle="1" w:styleId="FooterChar">
    <w:name w:val="Footer Char"/>
    <w:link w:val="Footer"/>
    <w:uiPriority w:val="99"/>
    <w:rsid w:val="00D757EC"/>
    <w:rPr>
      <w:sz w:val="24"/>
      <w:szCs w:val="24"/>
      <w:lang w:eastAsia="en-US"/>
    </w:rPr>
  </w:style>
  <w:style w:type="character" w:customStyle="1" w:styleId="heading1Char">
    <w:name w:val="heading 1 Char"/>
    <w:link w:val="Heading11"/>
    <w:rsid w:val="004F1DF7"/>
    <w:rPr>
      <w:rFonts w:ascii="Calibri" w:hAnsi="Calibri" w:cs="Calibri"/>
      <w:b/>
      <w:color w:val="BF311A"/>
      <w:sz w:val="36"/>
      <w:szCs w:val="22"/>
      <w:lang w:eastAsia="en-US"/>
    </w:rPr>
  </w:style>
  <w:style w:type="character" w:customStyle="1" w:styleId="UnresolvedMention1">
    <w:name w:val="Unresolved Mention1"/>
    <w:uiPriority w:val="99"/>
    <w:semiHidden/>
    <w:unhideWhenUsed/>
    <w:rsid w:val="00481B0C"/>
    <w:rPr>
      <w:color w:val="605E5C"/>
      <w:shd w:val="clear" w:color="auto" w:fill="E1DFDD"/>
    </w:rPr>
  </w:style>
  <w:style w:type="paragraph" w:customStyle="1" w:styleId="xmsonormal">
    <w:name w:val="x_msonormal"/>
    <w:basedOn w:val="Normal"/>
    <w:rsid w:val="00BC475A"/>
    <w:pPr>
      <w:spacing w:before="100" w:beforeAutospacing="1" w:after="100" w:afterAutospacing="1"/>
    </w:pPr>
    <w:rPr>
      <w:lang w:eastAsia="en-GB"/>
    </w:rPr>
  </w:style>
  <w:style w:type="character" w:customStyle="1" w:styleId="Heading5Char">
    <w:name w:val="Heading 5 Char"/>
    <w:basedOn w:val="DefaultParagraphFont"/>
    <w:link w:val="Heading5"/>
    <w:rsid w:val="00BC376A"/>
    <w:rPr>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6749">
      <w:bodyDiv w:val="1"/>
      <w:marLeft w:val="0"/>
      <w:marRight w:val="0"/>
      <w:marTop w:val="0"/>
      <w:marBottom w:val="0"/>
      <w:divBdr>
        <w:top w:val="none" w:sz="0" w:space="0" w:color="auto"/>
        <w:left w:val="none" w:sz="0" w:space="0" w:color="auto"/>
        <w:bottom w:val="none" w:sz="0" w:space="0" w:color="auto"/>
        <w:right w:val="none" w:sz="0" w:space="0" w:color="auto"/>
      </w:divBdr>
    </w:div>
    <w:div w:id="390543850">
      <w:bodyDiv w:val="1"/>
      <w:marLeft w:val="0"/>
      <w:marRight w:val="0"/>
      <w:marTop w:val="0"/>
      <w:marBottom w:val="0"/>
      <w:divBdr>
        <w:top w:val="none" w:sz="0" w:space="0" w:color="auto"/>
        <w:left w:val="none" w:sz="0" w:space="0" w:color="auto"/>
        <w:bottom w:val="none" w:sz="0" w:space="0" w:color="auto"/>
        <w:right w:val="none" w:sz="0" w:space="0" w:color="auto"/>
      </w:divBdr>
    </w:div>
    <w:div w:id="1293754311">
      <w:bodyDiv w:val="1"/>
      <w:marLeft w:val="0"/>
      <w:marRight w:val="0"/>
      <w:marTop w:val="0"/>
      <w:marBottom w:val="0"/>
      <w:divBdr>
        <w:top w:val="none" w:sz="0" w:space="0" w:color="auto"/>
        <w:left w:val="none" w:sz="0" w:space="0" w:color="auto"/>
        <w:bottom w:val="none" w:sz="0" w:space="0" w:color="auto"/>
        <w:right w:val="none" w:sz="0" w:space="0" w:color="auto"/>
      </w:divBdr>
    </w:div>
    <w:div w:id="1558975010">
      <w:bodyDiv w:val="1"/>
      <w:marLeft w:val="0"/>
      <w:marRight w:val="0"/>
      <w:marTop w:val="0"/>
      <w:marBottom w:val="0"/>
      <w:divBdr>
        <w:top w:val="single" w:sz="24" w:space="0" w:color="000000"/>
        <w:left w:val="none" w:sz="0" w:space="0" w:color="auto"/>
        <w:bottom w:val="none" w:sz="0" w:space="0" w:color="auto"/>
        <w:right w:val="none" w:sz="0" w:space="0" w:color="auto"/>
      </w:divBdr>
      <w:divsChild>
        <w:div w:id="1664966972">
          <w:marLeft w:val="0"/>
          <w:marRight w:val="0"/>
          <w:marTop w:val="0"/>
          <w:marBottom w:val="0"/>
          <w:divBdr>
            <w:top w:val="none" w:sz="0" w:space="0" w:color="auto"/>
            <w:left w:val="none" w:sz="0" w:space="0" w:color="auto"/>
            <w:bottom w:val="none" w:sz="0" w:space="0" w:color="auto"/>
            <w:right w:val="none" w:sz="0" w:space="0" w:color="auto"/>
          </w:divBdr>
          <w:divsChild>
            <w:div w:id="1858959571">
              <w:marLeft w:val="0"/>
              <w:marRight w:val="0"/>
              <w:marTop w:val="0"/>
              <w:marBottom w:val="0"/>
              <w:divBdr>
                <w:top w:val="none" w:sz="0" w:space="0" w:color="auto"/>
                <w:left w:val="single" w:sz="24" w:space="23" w:color="DBDBDB"/>
                <w:bottom w:val="none" w:sz="0" w:space="0" w:color="auto"/>
                <w:right w:val="single" w:sz="24" w:space="23" w:color="DBDBDB"/>
              </w:divBdr>
              <w:divsChild>
                <w:div w:id="1802652483">
                  <w:marLeft w:val="0"/>
                  <w:marRight w:val="0"/>
                  <w:marTop w:val="0"/>
                  <w:marBottom w:val="0"/>
                  <w:divBdr>
                    <w:top w:val="none" w:sz="0" w:space="0" w:color="auto"/>
                    <w:left w:val="none" w:sz="0" w:space="0" w:color="auto"/>
                    <w:bottom w:val="none" w:sz="0" w:space="0" w:color="auto"/>
                    <w:right w:val="none" w:sz="0" w:space="0" w:color="auto"/>
                  </w:divBdr>
                  <w:divsChild>
                    <w:div w:id="3443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nburghcarerscouncil.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th@edinburghcarerscouncil.co.uk" TargetMode="External"/><Relationship Id="rId4" Type="http://schemas.openxmlformats.org/officeDocument/2006/relationships/settings" Target="settings.xml"/><Relationship Id="rId9" Type="http://schemas.openxmlformats.org/officeDocument/2006/relationships/hyperlink" Target="http://www.edinburghcarerscouncil.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9A95-0982-474C-9979-9F9A6941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PENUMBRA</vt:lpstr>
    </vt:vector>
  </TitlesOfParts>
  <Company>Penumbra</Company>
  <LinksUpToDate>false</LinksUpToDate>
  <CharactersWithSpaces>4961</CharactersWithSpaces>
  <SharedDoc>false</SharedDoc>
  <HLinks>
    <vt:vector size="24" baseType="variant">
      <vt:variant>
        <vt:i4>5963796</vt:i4>
      </vt:variant>
      <vt:variant>
        <vt:i4>9</vt:i4>
      </vt:variant>
      <vt:variant>
        <vt:i4>0</vt:i4>
      </vt:variant>
      <vt:variant>
        <vt:i4>5</vt:i4>
      </vt:variant>
      <vt:variant>
        <vt:lpwstr>http://www.edinburghcarerscouncil.co.uk/</vt:lpwstr>
      </vt:variant>
      <vt:variant>
        <vt:lpwstr/>
      </vt:variant>
      <vt:variant>
        <vt:i4>6291464</vt:i4>
      </vt:variant>
      <vt:variant>
        <vt:i4>6</vt:i4>
      </vt:variant>
      <vt:variant>
        <vt:i4>0</vt:i4>
      </vt:variant>
      <vt:variant>
        <vt:i4>5</vt:i4>
      </vt:variant>
      <vt:variant>
        <vt:lpwstr>mailto:ruth@edinburghcarerscouncil.co.uk</vt:lpwstr>
      </vt:variant>
      <vt:variant>
        <vt:lpwstr/>
      </vt:variant>
      <vt:variant>
        <vt:i4>5963796</vt:i4>
      </vt:variant>
      <vt:variant>
        <vt:i4>3</vt:i4>
      </vt:variant>
      <vt:variant>
        <vt:i4>0</vt:i4>
      </vt:variant>
      <vt:variant>
        <vt:i4>5</vt:i4>
      </vt:variant>
      <vt:variant>
        <vt:lpwstr>http://www.edinburghcarerscouncil.co.uk/</vt:lpwstr>
      </vt:variant>
      <vt:variant>
        <vt:lpwstr/>
      </vt:variant>
      <vt:variant>
        <vt:i4>4194307</vt:i4>
      </vt:variant>
      <vt:variant>
        <vt:i4>0</vt:i4>
      </vt:variant>
      <vt:variant>
        <vt:i4>0</vt:i4>
      </vt:variant>
      <vt:variant>
        <vt:i4>5</vt:i4>
      </vt:variant>
      <vt:variant>
        <vt:lpwstr>https://ithriveedinburgh.org.uk/peer-collaborative/courses-workshops/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PENUMBRA</dc:title>
  <dc:subject/>
  <dc:creator>JULIET</dc:creator>
  <cp:keywords/>
  <cp:lastModifiedBy>James Arthur</cp:lastModifiedBy>
  <cp:revision>9</cp:revision>
  <cp:lastPrinted>2022-11-01T16:42:00Z</cp:lastPrinted>
  <dcterms:created xsi:type="dcterms:W3CDTF">2022-11-01T15:44:00Z</dcterms:created>
  <dcterms:modified xsi:type="dcterms:W3CDTF">2022-11-02T10:34:00Z</dcterms:modified>
</cp:coreProperties>
</file>