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6AC01" w14:textId="77777777" w:rsidR="000A15ED" w:rsidRPr="00572729" w:rsidRDefault="000A15ED">
      <w:pPr>
        <w:rPr>
          <w:rFonts w:ascii="Arial" w:hAnsi="Arial"/>
          <w:b/>
          <w:bCs/>
          <w:sz w:val="20"/>
          <w:szCs w:val="20"/>
        </w:rPr>
      </w:pPr>
    </w:p>
    <w:p w14:paraId="0151A890" w14:textId="77777777" w:rsidR="00834CD8" w:rsidRPr="00572729" w:rsidRDefault="002F55E2">
      <w:pPr>
        <w:rPr>
          <w:rFonts w:ascii="Arial" w:hAnsi="Arial"/>
          <w:b/>
          <w:bCs/>
          <w:sz w:val="20"/>
          <w:szCs w:val="20"/>
        </w:rPr>
      </w:pPr>
      <w:r w:rsidRPr="00572729">
        <w:rPr>
          <w:rFonts w:ascii="Arial" w:hAnsi="Arial"/>
          <w:b/>
          <w:bCs/>
          <w:sz w:val="20"/>
          <w:szCs w:val="20"/>
        </w:rPr>
        <w:t>Person Specification</w:t>
      </w:r>
    </w:p>
    <w:p w14:paraId="34BC5C14" w14:textId="28230522" w:rsidR="00834CD8" w:rsidRPr="00572729" w:rsidRDefault="002F55E2">
      <w:pPr>
        <w:rPr>
          <w:rFonts w:ascii="Arial" w:hAnsi="Arial"/>
          <w:b/>
          <w:bCs/>
          <w:sz w:val="20"/>
          <w:szCs w:val="20"/>
        </w:rPr>
      </w:pPr>
      <w:r w:rsidRPr="00572729">
        <w:rPr>
          <w:rFonts w:ascii="Arial" w:hAnsi="Arial"/>
          <w:b/>
          <w:bCs/>
          <w:sz w:val="20"/>
          <w:szCs w:val="20"/>
        </w:rPr>
        <w:t xml:space="preserve">Job Title: </w:t>
      </w:r>
      <w:r w:rsidR="0023122A">
        <w:rPr>
          <w:rFonts w:ascii="Arial" w:hAnsi="Arial"/>
          <w:b/>
          <w:bCs/>
          <w:sz w:val="20"/>
          <w:szCs w:val="20"/>
        </w:rPr>
        <w:t xml:space="preserve"> </w:t>
      </w:r>
      <w:r w:rsidR="008F62E8">
        <w:rPr>
          <w:rFonts w:ascii="Arial" w:hAnsi="Arial"/>
          <w:b/>
          <w:bCs/>
          <w:sz w:val="20"/>
          <w:szCs w:val="20"/>
        </w:rPr>
        <w:t>Safe Haven Girls Group</w:t>
      </w:r>
      <w:r w:rsidRPr="00572729">
        <w:rPr>
          <w:rFonts w:ascii="Arial" w:hAnsi="Arial"/>
          <w:b/>
          <w:bCs/>
          <w:sz w:val="20"/>
          <w:szCs w:val="20"/>
        </w:rPr>
        <w:t xml:space="preserve"> </w:t>
      </w:r>
      <w:proofErr w:type="spellStart"/>
      <w:r w:rsidR="008F62E8">
        <w:rPr>
          <w:rFonts w:ascii="Arial" w:hAnsi="Arial"/>
          <w:b/>
          <w:bCs/>
          <w:sz w:val="20"/>
          <w:szCs w:val="20"/>
        </w:rPr>
        <w:t>Group</w:t>
      </w:r>
      <w:proofErr w:type="spellEnd"/>
      <w:r w:rsidRPr="00572729">
        <w:rPr>
          <w:rFonts w:ascii="Arial" w:hAnsi="Arial"/>
          <w:b/>
          <w:bCs/>
          <w:sz w:val="20"/>
          <w:szCs w:val="20"/>
        </w:rPr>
        <w:t xml:space="preserve"> </w:t>
      </w:r>
      <w:r w:rsidRPr="0023122A">
        <w:rPr>
          <w:rFonts w:ascii="Arial" w:hAnsi="Arial"/>
          <w:b/>
          <w:bCs/>
          <w:sz w:val="20"/>
          <w:szCs w:val="20"/>
        </w:rPr>
        <w:t>Worker</w:t>
      </w:r>
    </w:p>
    <w:p w14:paraId="392534D9" w14:textId="150FF2C0" w:rsidR="00834CD8" w:rsidRPr="00572729" w:rsidRDefault="002F55E2">
      <w:pPr>
        <w:rPr>
          <w:rFonts w:ascii="Arial" w:hAnsi="Arial"/>
          <w:b/>
          <w:bCs/>
          <w:sz w:val="20"/>
          <w:szCs w:val="20"/>
        </w:rPr>
      </w:pPr>
      <w:r w:rsidRPr="00572729">
        <w:rPr>
          <w:rFonts w:ascii="Arial" w:hAnsi="Arial"/>
          <w:b/>
          <w:bCs/>
          <w:sz w:val="20"/>
          <w:szCs w:val="20"/>
        </w:rPr>
        <w:t xml:space="preserve">Function: </w:t>
      </w:r>
      <w:r w:rsidRPr="008B1C92">
        <w:rPr>
          <w:rFonts w:ascii="Arial" w:hAnsi="Arial"/>
          <w:b/>
          <w:bCs/>
        </w:rPr>
        <w:t xml:space="preserve">Providing </w:t>
      </w:r>
      <w:r w:rsidR="00433852" w:rsidRPr="008B1C92">
        <w:rPr>
          <w:rFonts w:ascii="Arial" w:hAnsi="Arial"/>
          <w:b/>
          <w:bCs/>
        </w:rPr>
        <w:t>groupwork</w:t>
      </w:r>
      <w:r w:rsidRPr="008B1C92">
        <w:rPr>
          <w:rFonts w:ascii="Arial" w:hAnsi="Arial"/>
          <w:b/>
          <w:bCs/>
        </w:rPr>
        <w:t xml:space="preserve"> support to </w:t>
      </w:r>
      <w:proofErr w:type="spellStart"/>
      <w:r w:rsidR="008B1C92" w:rsidRPr="008B1C92">
        <w:rPr>
          <w:rFonts w:ascii="Arial" w:hAnsi="Arial"/>
          <w:b/>
        </w:rPr>
        <w:t>to</w:t>
      </w:r>
      <w:proofErr w:type="spellEnd"/>
      <w:r w:rsidR="008B1C92" w:rsidRPr="008B1C92">
        <w:rPr>
          <w:rFonts w:ascii="Arial" w:hAnsi="Arial"/>
          <w:b/>
        </w:rPr>
        <w:t xml:space="preserve"> young refugee/ asylum seeking women to increase their confidence, to make them aware of their rights and choices, and to support them to access their rights, choices, and positive educational and life choices.</w:t>
      </w:r>
    </w:p>
    <w:p w14:paraId="6369360B" w14:textId="77777777" w:rsidR="00834CD8" w:rsidRPr="00572729" w:rsidRDefault="002F55E2">
      <w:pPr>
        <w:rPr>
          <w:rFonts w:ascii="Arial" w:hAnsi="Arial"/>
          <w:b/>
          <w:bCs/>
          <w:sz w:val="20"/>
          <w:szCs w:val="20"/>
        </w:rPr>
      </w:pPr>
      <w:r w:rsidRPr="00572729">
        <w:rPr>
          <w:rFonts w:ascii="Arial" w:hAnsi="Arial"/>
          <w:b/>
          <w:bCs/>
          <w:sz w:val="20"/>
          <w:szCs w:val="20"/>
        </w:rPr>
        <w:t xml:space="preserve">Date Prepared: </w:t>
      </w:r>
      <w:r w:rsidR="0023122A">
        <w:rPr>
          <w:rFonts w:ascii="Arial" w:hAnsi="Arial"/>
          <w:b/>
          <w:bCs/>
          <w:sz w:val="20"/>
          <w:szCs w:val="20"/>
        </w:rPr>
        <w:t>November 2021</w:t>
      </w:r>
    </w:p>
    <w:p w14:paraId="564B37FC" w14:textId="77777777" w:rsidR="00834CD8" w:rsidRPr="00572729" w:rsidRDefault="00834CD8">
      <w:pPr>
        <w:rPr>
          <w:rFonts w:ascii="Arial" w:hAnsi="Arial"/>
          <w:sz w:val="20"/>
          <w:szCs w:val="20"/>
        </w:rPr>
      </w:pPr>
    </w:p>
    <w:tbl>
      <w:tblPr>
        <w:tblW w:w="15695" w:type="dxa"/>
        <w:jc w:val="right"/>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752"/>
        <w:gridCol w:w="4608"/>
        <w:gridCol w:w="5412"/>
        <w:gridCol w:w="3923"/>
      </w:tblGrid>
      <w:tr w:rsidR="000A15ED" w:rsidRPr="00572729" w14:paraId="3BACF278" w14:textId="77777777">
        <w:trPr>
          <w:jc w:val="right"/>
        </w:trPr>
        <w:tc>
          <w:tcPr>
            <w:tcW w:w="1752" w:type="dxa"/>
            <w:tcBorders>
              <w:top w:val="single" w:sz="2" w:space="0" w:color="000000"/>
              <w:left w:val="single" w:sz="2" w:space="0" w:color="000000"/>
              <w:bottom w:val="single" w:sz="2" w:space="0" w:color="000000"/>
            </w:tcBorders>
            <w:shd w:val="clear" w:color="auto" w:fill="auto"/>
            <w:tcMar>
              <w:left w:w="54" w:type="dxa"/>
            </w:tcMar>
          </w:tcPr>
          <w:p w14:paraId="1EAF9F48" w14:textId="77777777" w:rsidR="00834CD8" w:rsidRPr="00572729" w:rsidRDefault="002F55E2">
            <w:pPr>
              <w:pStyle w:val="TableContents"/>
              <w:rPr>
                <w:rFonts w:ascii="Arial" w:hAnsi="Arial"/>
                <w:b/>
                <w:bCs/>
                <w:sz w:val="20"/>
                <w:szCs w:val="20"/>
              </w:rPr>
            </w:pPr>
            <w:r w:rsidRPr="00572729">
              <w:rPr>
                <w:rFonts w:ascii="Arial" w:hAnsi="Arial"/>
                <w:b/>
                <w:bCs/>
                <w:sz w:val="20"/>
                <w:szCs w:val="20"/>
              </w:rPr>
              <w:t>ATTRIBUTES</w:t>
            </w:r>
          </w:p>
        </w:tc>
        <w:tc>
          <w:tcPr>
            <w:tcW w:w="4608" w:type="dxa"/>
            <w:tcBorders>
              <w:top w:val="single" w:sz="2" w:space="0" w:color="000000"/>
              <w:left w:val="single" w:sz="2" w:space="0" w:color="000000"/>
              <w:bottom w:val="single" w:sz="2" w:space="0" w:color="000000"/>
            </w:tcBorders>
            <w:shd w:val="clear" w:color="auto" w:fill="auto"/>
            <w:tcMar>
              <w:left w:w="54" w:type="dxa"/>
            </w:tcMar>
          </w:tcPr>
          <w:p w14:paraId="527E53BD" w14:textId="77777777" w:rsidR="00834CD8" w:rsidRPr="00572729" w:rsidRDefault="002F55E2">
            <w:pPr>
              <w:pStyle w:val="TableContents"/>
              <w:rPr>
                <w:rFonts w:ascii="Arial" w:hAnsi="Arial"/>
                <w:b/>
                <w:bCs/>
                <w:sz w:val="20"/>
                <w:szCs w:val="20"/>
              </w:rPr>
            </w:pPr>
            <w:r w:rsidRPr="00572729">
              <w:rPr>
                <w:rFonts w:ascii="Arial" w:hAnsi="Arial"/>
                <w:b/>
                <w:bCs/>
                <w:sz w:val="20"/>
                <w:szCs w:val="20"/>
              </w:rPr>
              <w:t>ESSENTIAL</w:t>
            </w:r>
          </w:p>
        </w:tc>
        <w:tc>
          <w:tcPr>
            <w:tcW w:w="5412" w:type="dxa"/>
            <w:tcBorders>
              <w:top w:val="single" w:sz="2" w:space="0" w:color="000000"/>
              <w:left w:val="single" w:sz="2" w:space="0" w:color="000000"/>
              <w:bottom w:val="single" w:sz="2" w:space="0" w:color="000000"/>
            </w:tcBorders>
            <w:shd w:val="clear" w:color="auto" w:fill="auto"/>
            <w:tcMar>
              <w:left w:w="54" w:type="dxa"/>
            </w:tcMar>
          </w:tcPr>
          <w:p w14:paraId="535F578B" w14:textId="77777777" w:rsidR="00834CD8" w:rsidRPr="00572729" w:rsidRDefault="002F55E2">
            <w:pPr>
              <w:pStyle w:val="TableContents"/>
              <w:rPr>
                <w:rFonts w:ascii="Arial" w:hAnsi="Arial"/>
                <w:b/>
                <w:bCs/>
                <w:sz w:val="20"/>
                <w:szCs w:val="20"/>
              </w:rPr>
            </w:pPr>
            <w:r w:rsidRPr="00572729">
              <w:rPr>
                <w:rFonts w:ascii="Arial" w:hAnsi="Arial"/>
                <w:b/>
                <w:bCs/>
                <w:sz w:val="20"/>
                <w:szCs w:val="20"/>
              </w:rPr>
              <w:t>DESIRABLE</w:t>
            </w:r>
          </w:p>
        </w:tc>
        <w:tc>
          <w:tcPr>
            <w:tcW w:w="392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BAE6031" w14:textId="77777777" w:rsidR="00834CD8" w:rsidRPr="00572729" w:rsidRDefault="002F55E2">
            <w:pPr>
              <w:pStyle w:val="TableContents"/>
              <w:rPr>
                <w:rFonts w:ascii="Arial" w:hAnsi="Arial"/>
                <w:b/>
                <w:bCs/>
                <w:sz w:val="20"/>
                <w:szCs w:val="20"/>
              </w:rPr>
            </w:pPr>
            <w:r w:rsidRPr="00572729">
              <w:rPr>
                <w:rFonts w:ascii="Arial" w:hAnsi="Arial"/>
                <w:b/>
                <w:bCs/>
                <w:sz w:val="20"/>
                <w:szCs w:val="20"/>
              </w:rPr>
              <w:t>ASSESSMENT METHOD</w:t>
            </w:r>
          </w:p>
        </w:tc>
      </w:tr>
      <w:tr w:rsidR="000A15ED" w:rsidRPr="00572729" w14:paraId="1F1B6AA5" w14:textId="77777777">
        <w:trPr>
          <w:jc w:val="right"/>
        </w:trPr>
        <w:tc>
          <w:tcPr>
            <w:tcW w:w="1752" w:type="dxa"/>
            <w:tcBorders>
              <w:left w:val="single" w:sz="2" w:space="0" w:color="000000"/>
              <w:bottom w:val="single" w:sz="2" w:space="0" w:color="000000"/>
            </w:tcBorders>
            <w:shd w:val="clear" w:color="auto" w:fill="auto"/>
            <w:tcMar>
              <w:left w:w="54" w:type="dxa"/>
            </w:tcMar>
          </w:tcPr>
          <w:p w14:paraId="74DEC80C" w14:textId="77777777" w:rsidR="00834CD8" w:rsidRPr="00572729" w:rsidRDefault="00834CD8">
            <w:pPr>
              <w:pStyle w:val="TableContents"/>
              <w:rPr>
                <w:rFonts w:ascii="Arial" w:hAnsi="Arial"/>
                <w:b/>
                <w:bCs/>
                <w:sz w:val="20"/>
                <w:szCs w:val="20"/>
              </w:rPr>
            </w:pPr>
          </w:p>
        </w:tc>
        <w:tc>
          <w:tcPr>
            <w:tcW w:w="4608" w:type="dxa"/>
            <w:tcBorders>
              <w:left w:val="single" w:sz="2" w:space="0" w:color="000000"/>
              <w:bottom w:val="single" w:sz="2" w:space="0" w:color="000000"/>
            </w:tcBorders>
            <w:shd w:val="clear" w:color="auto" w:fill="auto"/>
            <w:tcMar>
              <w:left w:w="54" w:type="dxa"/>
            </w:tcMar>
          </w:tcPr>
          <w:p w14:paraId="21AD6820" w14:textId="77777777" w:rsidR="00834CD8" w:rsidRPr="00572729" w:rsidRDefault="00834CD8">
            <w:pPr>
              <w:pStyle w:val="TableContents"/>
              <w:rPr>
                <w:rFonts w:ascii="Arial" w:hAnsi="Arial"/>
                <w:sz w:val="20"/>
                <w:szCs w:val="20"/>
              </w:rPr>
            </w:pPr>
          </w:p>
        </w:tc>
        <w:tc>
          <w:tcPr>
            <w:tcW w:w="5412" w:type="dxa"/>
            <w:tcBorders>
              <w:left w:val="single" w:sz="2" w:space="0" w:color="000000"/>
              <w:bottom w:val="single" w:sz="2" w:space="0" w:color="000000"/>
            </w:tcBorders>
            <w:shd w:val="clear" w:color="auto" w:fill="auto"/>
            <w:tcMar>
              <w:left w:w="54" w:type="dxa"/>
            </w:tcMar>
          </w:tcPr>
          <w:p w14:paraId="14805F88" w14:textId="77777777" w:rsidR="00834CD8" w:rsidRPr="00572729" w:rsidRDefault="00834CD8">
            <w:pPr>
              <w:pStyle w:val="TableContents"/>
              <w:rPr>
                <w:rFonts w:ascii="Arial" w:hAnsi="Arial"/>
                <w:sz w:val="20"/>
                <w:szCs w:val="20"/>
              </w:rPr>
            </w:pPr>
          </w:p>
        </w:tc>
        <w:tc>
          <w:tcPr>
            <w:tcW w:w="3923" w:type="dxa"/>
            <w:tcBorders>
              <w:left w:val="single" w:sz="2" w:space="0" w:color="000000"/>
              <w:bottom w:val="single" w:sz="2" w:space="0" w:color="000000"/>
              <w:right w:val="single" w:sz="2" w:space="0" w:color="000000"/>
            </w:tcBorders>
            <w:shd w:val="clear" w:color="auto" w:fill="auto"/>
            <w:tcMar>
              <w:left w:w="54" w:type="dxa"/>
            </w:tcMar>
          </w:tcPr>
          <w:p w14:paraId="1BDD97F6" w14:textId="77777777" w:rsidR="00834CD8" w:rsidRPr="00572729" w:rsidRDefault="00834CD8">
            <w:pPr>
              <w:pStyle w:val="TableContents"/>
              <w:rPr>
                <w:rFonts w:ascii="Arial" w:hAnsi="Arial"/>
                <w:sz w:val="20"/>
                <w:szCs w:val="20"/>
              </w:rPr>
            </w:pPr>
          </w:p>
        </w:tc>
      </w:tr>
      <w:tr w:rsidR="000A15ED" w:rsidRPr="00572729" w14:paraId="2AB5127F" w14:textId="77777777">
        <w:trPr>
          <w:jc w:val="right"/>
        </w:trPr>
        <w:tc>
          <w:tcPr>
            <w:tcW w:w="1752" w:type="dxa"/>
            <w:tcBorders>
              <w:left w:val="single" w:sz="2" w:space="0" w:color="000000"/>
              <w:bottom w:val="single" w:sz="2" w:space="0" w:color="000000"/>
            </w:tcBorders>
            <w:shd w:val="clear" w:color="auto" w:fill="auto"/>
            <w:tcMar>
              <w:left w:w="54" w:type="dxa"/>
            </w:tcMar>
          </w:tcPr>
          <w:p w14:paraId="79D71135" w14:textId="77777777" w:rsidR="00834CD8" w:rsidRPr="00572729" w:rsidRDefault="002F55E2">
            <w:pPr>
              <w:pStyle w:val="TableContents"/>
              <w:rPr>
                <w:rFonts w:ascii="Arial" w:hAnsi="Arial"/>
                <w:b/>
                <w:bCs/>
                <w:sz w:val="20"/>
                <w:szCs w:val="20"/>
              </w:rPr>
            </w:pPr>
            <w:r w:rsidRPr="00572729">
              <w:rPr>
                <w:rFonts w:ascii="Arial" w:hAnsi="Arial"/>
                <w:b/>
                <w:bCs/>
                <w:sz w:val="20"/>
                <w:szCs w:val="20"/>
              </w:rPr>
              <w:t>Education and Qualifications</w:t>
            </w:r>
          </w:p>
        </w:tc>
        <w:tc>
          <w:tcPr>
            <w:tcW w:w="4608" w:type="dxa"/>
            <w:tcBorders>
              <w:left w:val="single" w:sz="2" w:space="0" w:color="000000"/>
              <w:bottom w:val="single" w:sz="2" w:space="0" w:color="000000"/>
            </w:tcBorders>
            <w:shd w:val="clear" w:color="auto" w:fill="auto"/>
            <w:tcMar>
              <w:left w:w="54" w:type="dxa"/>
            </w:tcMar>
          </w:tcPr>
          <w:p w14:paraId="2C3A13A7" w14:textId="4AB59AB4" w:rsidR="00834CD8" w:rsidRPr="00C150C5" w:rsidRDefault="00C150C5" w:rsidP="00C150C5">
            <w:pPr>
              <w:pStyle w:val="TableContents"/>
              <w:numPr>
                <w:ilvl w:val="0"/>
                <w:numId w:val="1"/>
              </w:numPr>
              <w:tabs>
                <w:tab w:val="left" w:pos="240"/>
              </w:tabs>
              <w:rPr>
                <w:rFonts w:ascii="Arial" w:hAnsi="Arial"/>
                <w:sz w:val="20"/>
                <w:szCs w:val="20"/>
              </w:rPr>
            </w:pPr>
            <w:r w:rsidRPr="00572729">
              <w:rPr>
                <w:rFonts w:ascii="Arial" w:hAnsi="Arial"/>
                <w:sz w:val="20"/>
                <w:szCs w:val="20"/>
              </w:rPr>
              <w:t>Degree level Education</w:t>
            </w:r>
            <w:r>
              <w:rPr>
                <w:rFonts w:ascii="Arial" w:hAnsi="Arial"/>
                <w:sz w:val="20"/>
                <w:szCs w:val="20"/>
              </w:rPr>
              <w:t xml:space="preserve"> or equivalent experience.</w:t>
            </w:r>
          </w:p>
        </w:tc>
        <w:tc>
          <w:tcPr>
            <w:tcW w:w="5412" w:type="dxa"/>
            <w:tcBorders>
              <w:left w:val="single" w:sz="2" w:space="0" w:color="000000"/>
              <w:bottom w:val="single" w:sz="2" w:space="0" w:color="000000"/>
            </w:tcBorders>
            <w:shd w:val="clear" w:color="auto" w:fill="auto"/>
            <w:tcMar>
              <w:left w:w="54" w:type="dxa"/>
            </w:tcMar>
          </w:tcPr>
          <w:p w14:paraId="59A3A75C" w14:textId="77777777" w:rsidR="00834CD8" w:rsidRPr="00572729" w:rsidRDefault="002F55E2">
            <w:pPr>
              <w:pStyle w:val="TableContents"/>
              <w:numPr>
                <w:ilvl w:val="0"/>
                <w:numId w:val="2"/>
              </w:numPr>
              <w:tabs>
                <w:tab w:val="left" w:pos="240"/>
              </w:tabs>
              <w:ind w:left="283" w:hanging="283"/>
              <w:rPr>
                <w:rFonts w:ascii="Arial" w:hAnsi="Arial"/>
                <w:sz w:val="20"/>
                <w:szCs w:val="20"/>
              </w:rPr>
            </w:pPr>
            <w:r w:rsidRPr="00572729">
              <w:rPr>
                <w:rFonts w:ascii="Arial" w:hAnsi="Arial"/>
                <w:sz w:val="20"/>
                <w:szCs w:val="20"/>
              </w:rPr>
              <w:t>Registration with appropriate professional body</w:t>
            </w:r>
          </w:p>
          <w:p w14:paraId="76585E11" w14:textId="77777777" w:rsidR="00CD742D" w:rsidRPr="00572729" w:rsidRDefault="00CD742D">
            <w:pPr>
              <w:pStyle w:val="TableContents"/>
              <w:numPr>
                <w:ilvl w:val="0"/>
                <w:numId w:val="2"/>
              </w:numPr>
              <w:tabs>
                <w:tab w:val="left" w:pos="240"/>
              </w:tabs>
              <w:ind w:left="283" w:hanging="283"/>
              <w:rPr>
                <w:rFonts w:ascii="Arial" w:hAnsi="Arial"/>
                <w:sz w:val="20"/>
                <w:szCs w:val="20"/>
              </w:rPr>
            </w:pPr>
            <w:r w:rsidRPr="00572729">
              <w:rPr>
                <w:rFonts w:ascii="Arial" w:hAnsi="Arial"/>
                <w:sz w:val="20"/>
                <w:szCs w:val="20"/>
              </w:rPr>
              <w:t>Work experience with adults and/or young people in a community setting</w:t>
            </w:r>
          </w:p>
          <w:p w14:paraId="371DB6BA" w14:textId="77777777" w:rsidR="005151CE" w:rsidRPr="00572729" w:rsidRDefault="005151CE" w:rsidP="00CD742D">
            <w:pPr>
              <w:pStyle w:val="TableContents"/>
              <w:numPr>
                <w:ilvl w:val="0"/>
                <w:numId w:val="2"/>
              </w:numPr>
              <w:tabs>
                <w:tab w:val="left" w:pos="240"/>
              </w:tabs>
              <w:ind w:left="283" w:hanging="283"/>
              <w:rPr>
                <w:rFonts w:ascii="Arial" w:hAnsi="Arial"/>
                <w:sz w:val="20"/>
                <w:szCs w:val="20"/>
              </w:rPr>
            </w:pPr>
            <w:r w:rsidRPr="00572729">
              <w:rPr>
                <w:rFonts w:ascii="Arial" w:hAnsi="Arial"/>
                <w:sz w:val="20"/>
                <w:szCs w:val="20"/>
              </w:rPr>
              <w:t xml:space="preserve">Indication of commitment </w:t>
            </w:r>
            <w:r w:rsidR="00FC09C3" w:rsidRPr="00572729">
              <w:rPr>
                <w:rFonts w:ascii="Arial" w:hAnsi="Arial"/>
                <w:sz w:val="20"/>
                <w:szCs w:val="20"/>
              </w:rPr>
              <w:t>to own Professional Development through</w:t>
            </w:r>
            <w:r w:rsidRPr="00572729">
              <w:rPr>
                <w:rFonts w:ascii="Arial" w:hAnsi="Arial"/>
                <w:sz w:val="20"/>
                <w:szCs w:val="20"/>
              </w:rPr>
              <w:t xml:space="preserve"> participation in Continuing Professional Development</w:t>
            </w:r>
            <w:r w:rsidR="00FC09C3" w:rsidRPr="00572729">
              <w:rPr>
                <w:rFonts w:ascii="Arial" w:hAnsi="Arial"/>
                <w:sz w:val="20"/>
                <w:szCs w:val="20"/>
              </w:rPr>
              <w:t xml:space="preserve"> Training opportunities   </w:t>
            </w:r>
          </w:p>
          <w:p w14:paraId="09F7BD7D" w14:textId="77777777" w:rsidR="00834CD8" w:rsidRPr="00572729" w:rsidRDefault="00834CD8">
            <w:pPr>
              <w:pStyle w:val="TableContents"/>
              <w:tabs>
                <w:tab w:val="left" w:pos="240"/>
              </w:tabs>
              <w:ind w:left="720"/>
              <w:rPr>
                <w:rFonts w:ascii="Arial" w:hAnsi="Arial"/>
                <w:sz w:val="20"/>
                <w:szCs w:val="20"/>
              </w:rPr>
            </w:pPr>
          </w:p>
        </w:tc>
        <w:tc>
          <w:tcPr>
            <w:tcW w:w="3923" w:type="dxa"/>
            <w:tcBorders>
              <w:left w:val="single" w:sz="2" w:space="0" w:color="000000"/>
              <w:bottom w:val="single" w:sz="2" w:space="0" w:color="000000"/>
              <w:right w:val="single" w:sz="2" w:space="0" w:color="000000"/>
            </w:tcBorders>
            <w:shd w:val="clear" w:color="auto" w:fill="auto"/>
            <w:tcMar>
              <w:left w:w="54" w:type="dxa"/>
            </w:tcMar>
          </w:tcPr>
          <w:p w14:paraId="002D1591" w14:textId="77777777" w:rsidR="00834CD8" w:rsidRPr="00572729" w:rsidRDefault="002F55E2">
            <w:pPr>
              <w:pStyle w:val="TableContents"/>
              <w:numPr>
                <w:ilvl w:val="0"/>
                <w:numId w:val="3"/>
              </w:numPr>
              <w:tabs>
                <w:tab w:val="left" w:pos="-108"/>
              </w:tabs>
              <w:ind w:left="340" w:hanging="340"/>
              <w:rPr>
                <w:rFonts w:ascii="Arial" w:hAnsi="Arial"/>
                <w:sz w:val="20"/>
                <w:szCs w:val="20"/>
              </w:rPr>
            </w:pPr>
            <w:r w:rsidRPr="00572729">
              <w:rPr>
                <w:rFonts w:ascii="Arial" w:hAnsi="Arial"/>
                <w:sz w:val="20"/>
                <w:szCs w:val="20"/>
              </w:rPr>
              <w:t>Application Form</w:t>
            </w:r>
          </w:p>
          <w:p w14:paraId="5CA11525" w14:textId="77777777" w:rsidR="00834CD8" w:rsidRPr="00572729" w:rsidRDefault="002F55E2">
            <w:pPr>
              <w:pStyle w:val="TableContents"/>
              <w:numPr>
                <w:ilvl w:val="0"/>
                <w:numId w:val="3"/>
              </w:numPr>
              <w:tabs>
                <w:tab w:val="left" w:pos="-108"/>
              </w:tabs>
              <w:ind w:left="340" w:hanging="340"/>
              <w:rPr>
                <w:rFonts w:ascii="Arial" w:hAnsi="Arial"/>
                <w:sz w:val="20"/>
                <w:szCs w:val="20"/>
              </w:rPr>
            </w:pPr>
            <w:r w:rsidRPr="00572729">
              <w:rPr>
                <w:rFonts w:ascii="Arial" w:hAnsi="Arial"/>
                <w:sz w:val="20"/>
                <w:szCs w:val="20"/>
              </w:rPr>
              <w:t>Sight of qualifications</w:t>
            </w:r>
          </w:p>
        </w:tc>
      </w:tr>
      <w:tr w:rsidR="000A15ED" w:rsidRPr="00572729" w14:paraId="21C4FE7A" w14:textId="77777777">
        <w:trPr>
          <w:jc w:val="right"/>
        </w:trPr>
        <w:tc>
          <w:tcPr>
            <w:tcW w:w="1752" w:type="dxa"/>
            <w:tcBorders>
              <w:left w:val="single" w:sz="2" w:space="0" w:color="000000"/>
              <w:bottom w:val="single" w:sz="2" w:space="0" w:color="000000"/>
            </w:tcBorders>
            <w:shd w:val="clear" w:color="auto" w:fill="auto"/>
            <w:tcMar>
              <w:left w:w="54" w:type="dxa"/>
            </w:tcMar>
          </w:tcPr>
          <w:p w14:paraId="7F936321" w14:textId="77777777" w:rsidR="00834CD8" w:rsidRPr="00572729" w:rsidRDefault="002F55E2">
            <w:pPr>
              <w:pStyle w:val="TableContents"/>
              <w:rPr>
                <w:rFonts w:ascii="Arial" w:hAnsi="Arial"/>
                <w:b/>
                <w:bCs/>
                <w:sz w:val="20"/>
                <w:szCs w:val="20"/>
              </w:rPr>
            </w:pPr>
            <w:r w:rsidRPr="00572729">
              <w:rPr>
                <w:rFonts w:ascii="Arial" w:hAnsi="Arial"/>
                <w:b/>
                <w:bCs/>
                <w:sz w:val="20"/>
                <w:szCs w:val="20"/>
              </w:rPr>
              <w:t>Experience and Knowledge</w:t>
            </w:r>
          </w:p>
        </w:tc>
        <w:tc>
          <w:tcPr>
            <w:tcW w:w="4608" w:type="dxa"/>
            <w:tcBorders>
              <w:left w:val="single" w:sz="2" w:space="0" w:color="000000"/>
              <w:bottom w:val="single" w:sz="2" w:space="0" w:color="000000"/>
            </w:tcBorders>
            <w:shd w:val="clear" w:color="auto" w:fill="auto"/>
            <w:tcMar>
              <w:left w:w="54" w:type="dxa"/>
            </w:tcMar>
          </w:tcPr>
          <w:p w14:paraId="544EF6C0" w14:textId="66852A64" w:rsidR="00834CD8" w:rsidRPr="00572729" w:rsidRDefault="002F55E2" w:rsidP="00C150C5">
            <w:pPr>
              <w:pStyle w:val="TableContents"/>
              <w:numPr>
                <w:ilvl w:val="0"/>
                <w:numId w:val="4"/>
              </w:numPr>
              <w:tabs>
                <w:tab w:val="left" w:pos="60"/>
              </w:tabs>
              <w:rPr>
                <w:rFonts w:ascii="Arial" w:hAnsi="Arial"/>
                <w:sz w:val="20"/>
                <w:szCs w:val="20"/>
              </w:rPr>
            </w:pPr>
            <w:r w:rsidRPr="00572729">
              <w:rPr>
                <w:rFonts w:ascii="Arial" w:hAnsi="Arial"/>
                <w:sz w:val="20"/>
                <w:szCs w:val="20"/>
              </w:rPr>
              <w:t xml:space="preserve">Knowledge and understanding of the nature and impact of </w:t>
            </w:r>
            <w:r w:rsidR="00624E53">
              <w:rPr>
                <w:rFonts w:ascii="Arial" w:hAnsi="Arial"/>
                <w:sz w:val="20"/>
                <w:szCs w:val="20"/>
              </w:rPr>
              <w:t>early marriage</w:t>
            </w:r>
          </w:p>
          <w:p w14:paraId="745D1710" w14:textId="77777777" w:rsidR="00834CD8" w:rsidRPr="00572729" w:rsidRDefault="002F55E2" w:rsidP="00C150C5">
            <w:pPr>
              <w:pStyle w:val="TableContents"/>
              <w:numPr>
                <w:ilvl w:val="0"/>
                <w:numId w:val="4"/>
              </w:numPr>
              <w:tabs>
                <w:tab w:val="left" w:pos="60"/>
              </w:tabs>
              <w:rPr>
                <w:rFonts w:ascii="Arial" w:hAnsi="Arial"/>
                <w:sz w:val="20"/>
                <w:szCs w:val="20"/>
              </w:rPr>
            </w:pPr>
            <w:r w:rsidRPr="00572729">
              <w:rPr>
                <w:rFonts w:ascii="Arial" w:hAnsi="Arial"/>
                <w:sz w:val="20"/>
                <w:szCs w:val="20"/>
              </w:rPr>
              <w:t>Knowledge and understanding of child protection procedures</w:t>
            </w:r>
          </w:p>
          <w:p w14:paraId="324AAF8F" w14:textId="77777777" w:rsidR="00834CD8" w:rsidRPr="00572729" w:rsidRDefault="002F55E2" w:rsidP="00C150C5">
            <w:pPr>
              <w:pStyle w:val="TableContents"/>
              <w:numPr>
                <w:ilvl w:val="0"/>
                <w:numId w:val="4"/>
              </w:numPr>
              <w:tabs>
                <w:tab w:val="left" w:pos="60"/>
              </w:tabs>
              <w:rPr>
                <w:rFonts w:ascii="Arial" w:hAnsi="Arial"/>
                <w:sz w:val="20"/>
                <w:szCs w:val="20"/>
              </w:rPr>
            </w:pPr>
            <w:r w:rsidRPr="00572729">
              <w:rPr>
                <w:rFonts w:ascii="Arial" w:hAnsi="Arial"/>
                <w:sz w:val="20"/>
                <w:szCs w:val="20"/>
              </w:rPr>
              <w:t>Knowledge and understanding of Gender Based Violence</w:t>
            </w:r>
          </w:p>
          <w:p w14:paraId="763DC668" w14:textId="77777777" w:rsidR="00834CD8" w:rsidRPr="00572729" w:rsidRDefault="002F55E2" w:rsidP="00C150C5">
            <w:pPr>
              <w:pStyle w:val="TableContents"/>
              <w:numPr>
                <w:ilvl w:val="0"/>
                <w:numId w:val="4"/>
              </w:numPr>
              <w:tabs>
                <w:tab w:val="left" w:pos="60"/>
              </w:tabs>
              <w:rPr>
                <w:rFonts w:ascii="Arial" w:hAnsi="Arial"/>
                <w:sz w:val="20"/>
                <w:szCs w:val="20"/>
              </w:rPr>
            </w:pPr>
            <w:r w:rsidRPr="00572729">
              <w:rPr>
                <w:rFonts w:ascii="Arial" w:hAnsi="Arial"/>
                <w:sz w:val="20"/>
                <w:szCs w:val="20"/>
              </w:rPr>
              <w:t>Relevant Experience in working with B</w:t>
            </w:r>
            <w:r w:rsidR="0023122A">
              <w:rPr>
                <w:rFonts w:ascii="Arial" w:hAnsi="Arial"/>
                <w:sz w:val="20"/>
                <w:szCs w:val="20"/>
              </w:rPr>
              <w:t>A</w:t>
            </w:r>
            <w:r w:rsidRPr="00572729">
              <w:rPr>
                <w:rFonts w:ascii="Arial" w:hAnsi="Arial"/>
                <w:sz w:val="20"/>
                <w:szCs w:val="20"/>
              </w:rPr>
              <w:t>ME groups</w:t>
            </w:r>
          </w:p>
          <w:p w14:paraId="3AF16C3B" w14:textId="173733C2" w:rsidR="00834CD8" w:rsidRDefault="002F55E2" w:rsidP="00C150C5">
            <w:pPr>
              <w:pStyle w:val="TableContents"/>
              <w:numPr>
                <w:ilvl w:val="0"/>
                <w:numId w:val="4"/>
              </w:numPr>
              <w:tabs>
                <w:tab w:val="left" w:pos="60"/>
              </w:tabs>
              <w:rPr>
                <w:rFonts w:ascii="Arial" w:hAnsi="Arial"/>
                <w:sz w:val="20"/>
                <w:szCs w:val="20"/>
              </w:rPr>
            </w:pPr>
            <w:r w:rsidRPr="00572729">
              <w:rPr>
                <w:rFonts w:ascii="Arial" w:hAnsi="Arial"/>
                <w:sz w:val="20"/>
                <w:szCs w:val="20"/>
              </w:rPr>
              <w:t>Knowledge and understanding of the specific issues facing women and children from B</w:t>
            </w:r>
            <w:r w:rsidR="0023122A">
              <w:rPr>
                <w:rFonts w:ascii="Arial" w:hAnsi="Arial"/>
                <w:sz w:val="20"/>
                <w:szCs w:val="20"/>
              </w:rPr>
              <w:t>A</w:t>
            </w:r>
            <w:r w:rsidRPr="00572729">
              <w:rPr>
                <w:rFonts w:ascii="Arial" w:hAnsi="Arial"/>
                <w:sz w:val="20"/>
                <w:szCs w:val="20"/>
              </w:rPr>
              <w:t>ME communities in Edinburgh</w:t>
            </w:r>
          </w:p>
          <w:p w14:paraId="33CDF2FF" w14:textId="77777777" w:rsidR="00C150C5" w:rsidRPr="00572729" w:rsidRDefault="00C150C5" w:rsidP="00C150C5">
            <w:pPr>
              <w:pStyle w:val="TableContents"/>
              <w:numPr>
                <w:ilvl w:val="0"/>
                <w:numId w:val="4"/>
              </w:numPr>
              <w:tabs>
                <w:tab w:val="left" w:pos="-48"/>
              </w:tabs>
              <w:rPr>
                <w:rFonts w:ascii="Arial" w:hAnsi="Arial"/>
                <w:sz w:val="20"/>
                <w:szCs w:val="20"/>
              </w:rPr>
            </w:pPr>
            <w:r w:rsidRPr="00572729">
              <w:rPr>
                <w:rFonts w:ascii="Arial" w:hAnsi="Arial"/>
                <w:sz w:val="20"/>
                <w:szCs w:val="20"/>
              </w:rPr>
              <w:t>Relevant experience of working within a therapeutic, community development or conflict resolution role</w:t>
            </w:r>
          </w:p>
          <w:p w14:paraId="7EEFFA66" w14:textId="77777777" w:rsidR="00C150C5" w:rsidRPr="00572729" w:rsidRDefault="00C150C5" w:rsidP="00C150C5">
            <w:pPr>
              <w:pStyle w:val="TableContents"/>
              <w:numPr>
                <w:ilvl w:val="0"/>
                <w:numId w:val="4"/>
              </w:numPr>
              <w:tabs>
                <w:tab w:val="left" w:pos="-48"/>
              </w:tabs>
              <w:rPr>
                <w:rFonts w:ascii="Arial" w:hAnsi="Arial"/>
                <w:sz w:val="20"/>
                <w:szCs w:val="20"/>
              </w:rPr>
            </w:pPr>
            <w:r w:rsidRPr="00572729">
              <w:rPr>
                <w:rFonts w:ascii="Arial" w:hAnsi="Arial"/>
                <w:sz w:val="20"/>
                <w:szCs w:val="20"/>
              </w:rPr>
              <w:t xml:space="preserve">Experience of working within the field of </w:t>
            </w:r>
            <w:r>
              <w:rPr>
                <w:rFonts w:ascii="Arial" w:hAnsi="Arial"/>
                <w:sz w:val="20"/>
                <w:szCs w:val="20"/>
              </w:rPr>
              <w:t>therapeutic groupwork</w:t>
            </w:r>
          </w:p>
          <w:p w14:paraId="3BC947A2" w14:textId="77777777" w:rsidR="00C150C5" w:rsidRPr="00572729" w:rsidRDefault="00C150C5" w:rsidP="00C150C5">
            <w:pPr>
              <w:pStyle w:val="TableContents"/>
              <w:numPr>
                <w:ilvl w:val="0"/>
                <w:numId w:val="4"/>
              </w:numPr>
              <w:tabs>
                <w:tab w:val="left" w:pos="60"/>
              </w:tabs>
              <w:rPr>
                <w:rFonts w:ascii="Arial" w:hAnsi="Arial"/>
                <w:sz w:val="20"/>
                <w:szCs w:val="20"/>
              </w:rPr>
            </w:pPr>
          </w:p>
          <w:p w14:paraId="5AD1F55D" w14:textId="77777777" w:rsidR="00834CD8" w:rsidRPr="00572729" w:rsidRDefault="00834CD8">
            <w:pPr>
              <w:pStyle w:val="TableContents"/>
              <w:tabs>
                <w:tab w:val="left" w:pos="60"/>
              </w:tabs>
              <w:ind w:left="720"/>
              <w:rPr>
                <w:rFonts w:ascii="Arial" w:hAnsi="Arial"/>
                <w:sz w:val="20"/>
                <w:szCs w:val="20"/>
              </w:rPr>
            </w:pPr>
          </w:p>
        </w:tc>
        <w:tc>
          <w:tcPr>
            <w:tcW w:w="5412" w:type="dxa"/>
            <w:tcBorders>
              <w:left w:val="single" w:sz="2" w:space="0" w:color="000000"/>
              <w:bottom w:val="single" w:sz="2" w:space="0" w:color="000000"/>
            </w:tcBorders>
            <w:shd w:val="clear" w:color="auto" w:fill="auto"/>
            <w:tcMar>
              <w:left w:w="54" w:type="dxa"/>
            </w:tcMar>
          </w:tcPr>
          <w:p w14:paraId="5A8963DD" w14:textId="77777777" w:rsidR="00834CD8" w:rsidRPr="00572729" w:rsidRDefault="002F55E2">
            <w:pPr>
              <w:pStyle w:val="TableContents"/>
              <w:numPr>
                <w:ilvl w:val="0"/>
                <w:numId w:val="5"/>
              </w:numPr>
              <w:tabs>
                <w:tab w:val="left" w:pos="-48"/>
              </w:tabs>
              <w:ind w:left="340" w:hanging="340"/>
              <w:rPr>
                <w:rFonts w:ascii="Arial" w:hAnsi="Arial"/>
                <w:sz w:val="20"/>
                <w:szCs w:val="20"/>
              </w:rPr>
            </w:pPr>
            <w:r w:rsidRPr="00572729">
              <w:rPr>
                <w:rFonts w:ascii="Arial" w:hAnsi="Arial"/>
                <w:sz w:val="20"/>
                <w:szCs w:val="20"/>
              </w:rPr>
              <w:t>Experience of working in the voluntary sector</w:t>
            </w:r>
          </w:p>
          <w:p w14:paraId="32AC40B5" w14:textId="21106830" w:rsidR="00834CD8" w:rsidRPr="00572729" w:rsidRDefault="002F55E2">
            <w:pPr>
              <w:pStyle w:val="TableContents"/>
              <w:numPr>
                <w:ilvl w:val="0"/>
                <w:numId w:val="5"/>
              </w:numPr>
              <w:tabs>
                <w:tab w:val="left" w:pos="-48"/>
              </w:tabs>
              <w:ind w:left="340" w:hanging="340"/>
              <w:rPr>
                <w:rFonts w:ascii="Arial" w:hAnsi="Arial"/>
                <w:sz w:val="20"/>
                <w:szCs w:val="20"/>
              </w:rPr>
            </w:pPr>
            <w:r w:rsidRPr="00572729">
              <w:rPr>
                <w:rFonts w:ascii="Arial" w:hAnsi="Arial"/>
                <w:sz w:val="20"/>
                <w:szCs w:val="20"/>
              </w:rPr>
              <w:t xml:space="preserve">Training in public protection, child protection (level 2), domestic abuse </w:t>
            </w:r>
          </w:p>
          <w:p w14:paraId="153B24C4" w14:textId="77777777" w:rsidR="00834CD8" w:rsidRPr="00572729" w:rsidRDefault="002F55E2">
            <w:pPr>
              <w:pStyle w:val="TableContents"/>
              <w:numPr>
                <w:ilvl w:val="0"/>
                <w:numId w:val="5"/>
              </w:numPr>
              <w:tabs>
                <w:tab w:val="left" w:pos="-48"/>
              </w:tabs>
              <w:ind w:left="340" w:hanging="340"/>
              <w:rPr>
                <w:rFonts w:ascii="Arial" w:hAnsi="Arial"/>
                <w:sz w:val="20"/>
                <w:szCs w:val="20"/>
              </w:rPr>
            </w:pPr>
            <w:r w:rsidRPr="00572729">
              <w:rPr>
                <w:rFonts w:ascii="Arial" w:hAnsi="Arial"/>
                <w:sz w:val="20"/>
                <w:szCs w:val="20"/>
              </w:rPr>
              <w:t>Membership in the Protection of Vulnerable Groups (PVG) scheme/prepared to become a member</w:t>
            </w:r>
          </w:p>
          <w:p w14:paraId="18FE31D9" w14:textId="77777777" w:rsidR="00834CD8" w:rsidRPr="00572729" w:rsidRDefault="00834CD8">
            <w:pPr>
              <w:pStyle w:val="TableContents"/>
              <w:tabs>
                <w:tab w:val="left" w:pos="-48"/>
              </w:tabs>
              <w:ind w:left="720"/>
              <w:rPr>
                <w:rFonts w:ascii="Arial" w:hAnsi="Arial"/>
                <w:sz w:val="20"/>
                <w:szCs w:val="20"/>
              </w:rPr>
            </w:pPr>
          </w:p>
        </w:tc>
        <w:tc>
          <w:tcPr>
            <w:tcW w:w="3923" w:type="dxa"/>
            <w:tcBorders>
              <w:left w:val="single" w:sz="2" w:space="0" w:color="000000"/>
              <w:bottom w:val="single" w:sz="2" w:space="0" w:color="000000"/>
              <w:right w:val="single" w:sz="2" w:space="0" w:color="000000"/>
            </w:tcBorders>
            <w:shd w:val="clear" w:color="auto" w:fill="auto"/>
            <w:tcMar>
              <w:left w:w="54" w:type="dxa"/>
            </w:tcMar>
          </w:tcPr>
          <w:p w14:paraId="6ACAFF9C" w14:textId="77777777" w:rsidR="00834CD8" w:rsidRPr="00572729" w:rsidRDefault="002F55E2" w:rsidP="00CD742D">
            <w:pPr>
              <w:pStyle w:val="TableContents"/>
              <w:numPr>
                <w:ilvl w:val="0"/>
                <w:numId w:val="6"/>
              </w:numPr>
              <w:tabs>
                <w:tab w:val="clear" w:pos="720"/>
                <w:tab w:val="num" w:pos="444"/>
              </w:tabs>
              <w:ind w:left="302" w:hanging="302"/>
              <w:rPr>
                <w:rFonts w:ascii="Arial" w:hAnsi="Arial"/>
                <w:sz w:val="20"/>
                <w:szCs w:val="20"/>
              </w:rPr>
            </w:pPr>
            <w:r w:rsidRPr="00572729">
              <w:rPr>
                <w:rFonts w:ascii="Arial" w:hAnsi="Arial"/>
                <w:sz w:val="20"/>
                <w:szCs w:val="20"/>
              </w:rPr>
              <w:t>Application Form</w:t>
            </w:r>
          </w:p>
          <w:p w14:paraId="08BD0334" w14:textId="77777777" w:rsidR="00834CD8" w:rsidRPr="00572729" w:rsidRDefault="002F55E2" w:rsidP="00CD742D">
            <w:pPr>
              <w:pStyle w:val="TableContents"/>
              <w:numPr>
                <w:ilvl w:val="0"/>
                <w:numId w:val="6"/>
              </w:numPr>
              <w:tabs>
                <w:tab w:val="clear" w:pos="720"/>
                <w:tab w:val="num" w:pos="444"/>
              </w:tabs>
              <w:ind w:left="302" w:hanging="302"/>
              <w:rPr>
                <w:rFonts w:ascii="Arial" w:hAnsi="Arial"/>
                <w:sz w:val="20"/>
                <w:szCs w:val="20"/>
              </w:rPr>
            </w:pPr>
            <w:r w:rsidRPr="00572729">
              <w:rPr>
                <w:rFonts w:ascii="Arial" w:hAnsi="Arial"/>
                <w:sz w:val="20"/>
                <w:szCs w:val="20"/>
              </w:rPr>
              <w:t xml:space="preserve">Interview </w:t>
            </w:r>
          </w:p>
          <w:p w14:paraId="56309B5C" w14:textId="77777777" w:rsidR="00834CD8" w:rsidRPr="00572729" w:rsidRDefault="002F55E2" w:rsidP="00CD742D">
            <w:pPr>
              <w:pStyle w:val="TableContents"/>
              <w:numPr>
                <w:ilvl w:val="0"/>
                <w:numId w:val="6"/>
              </w:numPr>
              <w:tabs>
                <w:tab w:val="clear" w:pos="720"/>
                <w:tab w:val="num" w:pos="444"/>
              </w:tabs>
              <w:ind w:left="302" w:hanging="302"/>
              <w:rPr>
                <w:rFonts w:ascii="Arial" w:hAnsi="Arial"/>
                <w:sz w:val="20"/>
                <w:szCs w:val="20"/>
              </w:rPr>
            </w:pPr>
            <w:r w:rsidRPr="00572729">
              <w:rPr>
                <w:rFonts w:ascii="Arial" w:hAnsi="Arial"/>
                <w:sz w:val="20"/>
                <w:szCs w:val="20"/>
              </w:rPr>
              <w:t>References</w:t>
            </w:r>
          </w:p>
        </w:tc>
      </w:tr>
      <w:tr w:rsidR="000A15ED" w:rsidRPr="00572729" w14:paraId="07C72C22" w14:textId="77777777">
        <w:trPr>
          <w:jc w:val="right"/>
        </w:trPr>
        <w:tc>
          <w:tcPr>
            <w:tcW w:w="1752" w:type="dxa"/>
            <w:tcBorders>
              <w:left w:val="single" w:sz="2" w:space="0" w:color="000000"/>
              <w:bottom w:val="single" w:sz="2" w:space="0" w:color="000000"/>
            </w:tcBorders>
            <w:shd w:val="clear" w:color="auto" w:fill="auto"/>
            <w:tcMar>
              <w:left w:w="54" w:type="dxa"/>
            </w:tcMar>
          </w:tcPr>
          <w:p w14:paraId="1D6350EF" w14:textId="77777777" w:rsidR="00834CD8" w:rsidRPr="00572729" w:rsidRDefault="002F55E2">
            <w:pPr>
              <w:pStyle w:val="TableContents"/>
              <w:rPr>
                <w:rFonts w:ascii="Arial" w:hAnsi="Arial"/>
                <w:b/>
                <w:bCs/>
                <w:sz w:val="20"/>
                <w:szCs w:val="20"/>
              </w:rPr>
            </w:pPr>
            <w:r w:rsidRPr="00572729">
              <w:rPr>
                <w:rFonts w:ascii="Arial" w:hAnsi="Arial"/>
                <w:b/>
                <w:bCs/>
                <w:sz w:val="20"/>
                <w:szCs w:val="20"/>
              </w:rPr>
              <w:t>Skills and Abilities</w:t>
            </w:r>
          </w:p>
        </w:tc>
        <w:tc>
          <w:tcPr>
            <w:tcW w:w="4608" w:type="dxa"/>
            <w:tcBorders>
              <w:left w:val="single" w:sz="2" w:space="0" w:color="000000"/>
              <w:bottom w:val="single" w:sz="2" w:space="0" w:color="000000"/>
            </w:tcBorders>
            <w:shd w:val="clear" w:color="auto" w:fill="auto"/>
            <w:tcMar>
              <w:left w:w="54" w:type="dxa"/>
            </w:tcMar>
          </w:tcPr>
          <w:p w14:paraId="0624A6A9" w14:textId="77777777" w:rsidR="00834CD8" w:rsidRPr="00572729" w:rsidRDefault="002F55E2" w:rsidP="00C150C5">
            <w:pPr>
              <w:pStyle w:val="TableContents"/>
              <w:numPr>
                <w:ilvl w:val="0"/>
                <w:numId w:val="7"/>
              </w:numPr>
              <w:tabs>
                <w:tab w:val="left" w:pos="108"/>
              </w:tabs>
              <w:rPr>
                <w:rFonts w:ascii="Arial" w:hAnsi="Arial"/>
                <w:sz w:val="20"/>
                <w:szCs w:val="20"/>
              </w:rPr>
            </w:pPr>
            <w:r w:rsidRPr="00572729">
              <w:rPr>
                <w:rFonts w:ascii="Arial" w:hAnsi="Arial"/>
                <w:sz w:val="20"/>
                <w:szCs w:val="20"/>
              </w:rPr>
              <w:t>Excellent communication skills (both written and verbal, including report writing)</w:t>
            </w:r>
          </w:p>
          <w:p w14:paraId="471A5FF6" w14:textId="77777777" w:rsidR="00834CD8" w:rsidRPr="00572729" w:rsidRDefault="002F55E2" w:rsidP="00C150C5">
            <w:pPr>
              <w:pStyle w:val="TableContents"/>
              <w:numPr>
                <w:ilvl w:val="0"/>
                <w:numId w:val="7"/>
              </w:numPr>
              <w:tabs>
                <w:tab w:val="left" w:pos="108"/>
              </w:tabs>
              <w:rPr>
                <w:rFonts w:ascii="Arial" w:hAnsi="Arial"/>
                <w:sz w:val="20"/>
                <w:szCs w:val="20"/>
              </w:rPr>
            </w:pPr>
            <w:r w:rsidRPr="00572729">
              <w:rPr>
                <w:rFonts w:ascii="Arial" w:hAnsi="Arial"/>
                <w:sz w:val="20"/>
                <w:szCs w:val="20"/>
              </w:rPr>
              <w:lastRenderedPageBreak/>
              <w:t>Ability to communicate with children, young people and adults and build trusting relationships</w:t>
            </w:r>
          </w:p>
          <w:p w14:paraId="59E02D8B" w14:textId="64461E5E" w:rsidR="00834CD8" w:rsidRPr="00572729" w:rsidRDefault="002F55E2" w:rsidP="00C150C5">
            <w:pPr>
              <w:pStyle w:val="TableContents"/>
              <w:numPr>
                <w:ilvl w:val="0"/>
                <w:numId w:val="7"/>
              </w:numPr>
              <w:tabs>
                <w:tab w:val="left" w:pos="108"/>
              </w:tabs>
              <w:rPr>
                <w:rFonts w:ascii="Arial" w:hAnsi="Arial"/>
                <w:sz w:val="20"/>
                <w:szCs w:val="20"/>
              </w:rPr>
            </w:pPr>
            <w:r w:rsidRPr="00572729">
              <w:rPr>
                <w:rFonts w:ascii="Arial" w:hAnsi="Arial"/>
                <w:sz w:val="20"/>
                <w:szCs w:val="20"/>
              </w:rPr>
              <w:t xml:space="preserve">Ability to work effectively with relevant </w:t>
            </w:r>
            <w:r w:rsidRPr="005B7D7A">
              <w:rPr>
                <w:rFonts w:ascii="Arial" w:hAnsi="Arial"/>
                <w:sz w:val="20"/>
                <w:szCs w:val="20"/>
              </w:rPr>
              <w:t xml:space="preserve">professionals involved in child protection </w:t>
            </w:r>
            <w:r w:rsidR="00B93236" w:rsidRPr="005B7D7A">
              <w:rPr>
                <w:rFonts w:ascii="Arial" w:hAnsi="Arial"/>
                <w:sz w:val="20"/>
                <w:szCs w:val="20"/>
              </w:rPr>
              <w:t xml:space="preserve">in accordance with GIRFEC processes and procedures </w:t>
            </w:r>
            <w:r w:rsidRPr="005B7D7A">
              <w:rPr>
                <w:rFonts w:ascii="Arial" w:hAnsi="Arial"/>
                <w:sz w:val="20"/>
                <w:szCs w:val="20"/>
              </w:rPr>
              <w:t>(education, social work, police, health)</w:t>
            </w:r>
          </w:p>
          <w:p w14:paraId="08400AC9" w14:textId="77777777" w:rsidR="00834CD8" w:rsidRPr="00572729" w:rsidRDefault="002F55E2" w:rsidP="00C150C5">
            <w:pPr>
              <w:pStyle w:val="TableContents"/>
              <w:numPr>
                <w:ilvl w:val="0"/>
                <w:numId w:val="7"/>
              </w:numPr>
              <w:tabs>
                <w:tab w:val="left" w:pos="108"/>
              </w:tabs>
              <w:rPr>
                <w:rFonts w:ascii="Arial" w:hAnsi="Arial"/>
                <w:sz w:val="20"/>
                <w:szCs w:val="20"/>
              </w:rPr>
            </w:pPr>
            <w:r w:rsidRPr="00572729">
              <w:rPr>
                <w:rFonts w:ascii="Arial" w:hAnsi="Arial"/>
                <w:sz w:val="20"/>
                <w:szCs w:val="20"/>
              </w:rPr>
              <w:t>Proven ability to organise own workload</w:t>
            </w:r>
          </w:p>
          <w:p w14:paraId="1BEA79F8" w14:textId="77777777" w:rsidR="00834CD8" w:rsidRPr="00572729" w:rsidRDefault="002F55E2" w:rsidP="00C150C5">
            <w:pPr>
              <w:pStyle w:val="TableContents"/>
              <w:numPr>
                <w:ilvl w:val="0"/>
                <w:numId w:val="7"/>
              </w:numPr>
              <w:tabs>
                <w:tab w:val="left" w:pos="108"/>
              </w:tabs>
              <w:rPr>
                <w:rFonts w:ascii="Arial" w:hAnsi="Arial"/>
                <w:sz w:val="20"/>
                <w:szCs w:val="20"/>
              </w:rPr>
            </w:pPr>
            <w:r w:rsidRPr="00572729">
              <w:rPr>
                <w:rFonts w:ascii="Arial" w:hAnsi="Arial"/>
                <w:sz w:val="20"/>
                <w:szCs w:val="20"/>
              </w:rPr>
              <w:t>Excellent team working skills</w:t>
            </w:r>
          </w:p>
          <w:p w14:paraId="0D55D45F" w14:textId="00EBDEDA" w:rsidR="00834CD8" w:rsidRDefault="002F55E2" w:rsidP="00C150C5">
            <w:pPr>
              <w:pStyle w:val="TableContents"/>
              <w:numPr>
                <w:ilvl w:val="0"/>
                <w:numId w:val="7"/>
              </w:numPr>
              <w:tabs>
                <w:tab w:val="left" w:pos="108"/>
              </w:tabs>
              <w:rPr>
                <w:rFonts w:ascii="Arial" w:hAnsi="Arial"/>
                <w:sz w:val="20"/>
                <w:szCs w:val="20"/>
              </w:rPr>
            </w:pPr>
            <w:r w:rsidRPr="00572729">
              <w:rPr>
                <w:rFonts w:ascii="Arial" w:hAnsi="Arial"/>
                <w:sz w:val="20"/>
                <w:szCs w:val="20"/>
              </w:rPr>
              <w:t>Ability to maintain highest levels of confidentiality and maintain work records up-to-date</w:t>
            </w:r>
          </w:p>
          <w:p w14:paraId="33EC74D3" w14:textId="77777777" w:rsidR="00C150C5" w:rsidRPr="00572729" w:rsidRDefault="00C150C5" w:rsidP="00C150C5">
            <w:pPr>
              <w:pStyle w:val="TableContents"/>
              <w:numPr>
                <w:ilvl w:val="0"/>
                <w:numId w:val="7"/>
              </w:numPr>
              <w:rPr>
                <w:rFonts w:ascii="Arial" w:hAnsi="Arial"/>
                <w:sz w:val="20"/>
                <w:szCs w:val="20"/>
              </w:rPr>
            </w:pPr>
            <w:r w:rsidRPr="00572729">
              <w:rPr>
                <w:rFonts w:ascii="Arial" w:hAnsi="Arial"/>
                <w:sz w:val="20"/>
                <w:szCs w:val="20"/>
              </w:rPr>
              <w:t>Ability to maintain a professional attitude in challenging and emotive circumstances</w:t>
            </w:r>
          </w:p>
          <w:p w14:paraId="73D0FFA6" w14:textId="77777777" w:rsidR="00C150C5" w:rsidRPr="00572729" w:rsidRDefault="00C150C5" w:rsidP="00C150C5">
            <w:pPr>
              <w:pStyle w:val="TableContents"/>
              <w:numPr>
                <w:ilvl w:val="0"/>
                <w:numId w:val="7"/>
              </w:numPr>
              <w:tabs>
                <w:tab w:val="left" w:pos="108"/>
              </w:tabs>
              <w:rPr>
                <w:rFonts w:ascii="Arial" w:hAnsi="Arial"/>
                <w:sz w:val="20"/>
                <w:szCs w:val="20"/>
              </w:rPr>
            </w:pPr>
          </w:p>
          <w:p w14:paraId="30C0F99C" w14:textId="77777777" w:rsidR="00834CD8" w:rsidRPr="00572729" w:rsidRDefault="00834CD8">
            <w:pPr>
              <w:pStyle w:val="TableContents"/>
              <w:tabs>
                <w:tab w:val="left" w:pos="108"/>
              </w:tabs>
              <w:ind w:left="834"/>
              <w:rPr>
                <w:rFonts w:ascii="Arial" w:hAnsi="Arial"/>
                <w:sz w:val="20"/>
                <w:szCs w:val="20"/>
              </w:rPr>
            </w:pPr>
          </w:p>
        </w:tc>
        <w:tc>
          <w:tcPr>
            <w:tcW w:w="5412" w:type="dxa"/>
            <w:tcBorders>
              <w:left w:val="single" w:sz="2" w:space="0" w:color="000000"/>
              <w:bottom w:val="single" w:sz="2" w:space="0" w:color="000000"/>
            </w:tcBorders>
            <w:shd w:val="clear" w:color="auto" w:fill="auto"/>
            <w:tcMar>
              <w:left w:w="54" w:type="dxa"/>
            </w:tcMar>
          </w:tcPr>
          <w:p w14:paraId="763498E1" w14:textId="77777777" w:rsidR="00834CD8" w:rsidRPr="00572729" w:rsidRDefault="002F55E2" w:rsidP="000A250E">
            <w:pPr>
              <w:pStyle w:val="TableContents"/>
              <w:numPr>
                <w:ilvl w:val="0"/>
                <w:numId w:val="8"/>
              </w:numPr>
              <w:tabs>
                <w:tab w:val="clear" w:pos="720"/>
                <w:tab w:val="num" w:pos="327"/>
              </w:tabs>
              <w:ind w:left="327" w:hanging="327"/>
              <w:rPr>
                <w:rFonts w:ascii="Arial" w:hAnsi="Arial"/>
                <w:sz w:val="20"/>
                <w:szCs w:val="20"/>
              </w:rPr>
            </w:pPr>
            <w:r w:rsidRPr="00572729">
              <w:rPr>
                <w:rFonts w:ascii="Arial" w:hAnsi="Arial"/>
                <w:sz w:val="20"/>
                <w:szCs w:val="20"/>
              </w:rPr>
              <w:lastRenderedPageBreak/>
              <w:t>Confidence in electronic communication</w:t>
            </w:r>
          </w:p>
          <w:p w14:paraId="5AD9ED51" w14:textId="77777777" w:rsidR="00834CD8" w:rsidRPr="00572729" w:rsidRDefault="002F55E2" w:rsidP="000A250E">
            <w:pPr>
              <w:pStyle w:val="TableContents"/>
              <w:numPr>
                <w:ilvl w:val="0"/>
                <w:numId w:val="8"/>
              </w:numPr>
              <w:tabs>
                <w:tab w:val="clear" w:pos="720"/>
                <w:tab w:val="num" w:pos="327"/>
              </w:tabs>
              <w:ind w:left="327" w:hanging="327"/>
              <w:rPr>
                <w:rFonts w:ascii="Arial" w:hAnsi="Arial"/>
                <w:sz w:val="20"/>
                <w:szCs w:val="20"/>
              </w:rPr>
            </w:pPr>
            <w:r w:rsidRPr="00572729">
              <w:rPr>
                <w:rFonts w:ascii="Arial" w:hAnsi="Arial"/>
                <w:sz w:val="20"/>
                <w:szCs w:val="20"/>
              </w:rPr>
              <w:t>Ability to speak a community language</w:t>
            </w:r>
          </w:p>
          <w:p w14:paraId="757226BF" w14:textId="77777777" w:rsidR="00834CD8" w:rsidRPr="00572729" w:rsidRDefault="002F55E2" w:rsidP="000A250E">
            <w:pPr>
              <w:pStyle w:val="TableContents"/>
              <w:numPr>
                <w:ilvl w:val="0"/>
                <w:numId w:val="8"/>
              </w:numPr>
              <w:tabs>
                <w:tab w:val="clear" w:pos="720"/>
                <w:tab w:val="num" w:pos="327"/>
              </w:tabs>
              <w:ind w:left="327" w:hanging="327"/>
              <w:rPr>
                <w:rFonts w:ascii="Arial" w:hAnsi="Arial"/>
                <w:sz w:val="20"/>
                <w:szCs w:val="20"/>
              </w:rPr>
            </w:pPr>
            <w:r w:rsidRPr="00572729">
              <w:rPr>
                <w:rFonts w:ascii="Arial" w:hAnsi="Arial"/>
                <w:sz w:val="20"/>
                <w:szCs w:val="20"/>
              </w:rPr>
              <w:t>Confident user of IT</w:t>
            </w:r>
          </w:p>
          <w:p w14:paraId="7C173C5B" w14:textId="77777777" w:rsidR="00834CD8" w:rsidRPr="00572729" w:rsidRDefault="002F55E2" w:rsidP="000A250E">
            <w:pPr>
              <w:pStyle w:val="TableContents"/>
              <w:numPr>
                <w:ilvl w:val="0"/>
                <w:numId w:val="8"/>
              </w:numPr>
              <w:tabs>
                <w:tab w:val="clear" w:pos="720"/>
                <w:tab w:val="num" w:pos="327"/>
              </w:tabs>
              <w:ind w:left="327" w:hanging="327"/>
              <w:rPr>
                <w:rFonts w:ascii="Arial" w:hAnsi="Arial"/>
                <w:sz w:val="20"/>
                <w:szCs w:val="20"/>
              </w:rPr>
            </w:pPr>
            <w:r w:rsidRPr="00572729">
              <w:rPr>
                <w:rFonts w:ascii="Arial" w:hAnsi="Arial"/>
                <w:sz w:val="20"/>
                <w:szCs w:val="20"/>
              </w:rPr>
              <w:lastRenderedPageBreak/>
              <w:t>Full, clean UK driver’s license and access to own vehicle</w:t>
            </w:r>
          </w:p>
          <w:p w14:paraId="22737748" w14:textId="59B5B9CA" w:rsidR="000A250E" w:rsidRPr="00572729" w:rsidRDefault="000A250E" w:rsidP="000A250E">
            <w:pPr>
              <w:pStyle w:val="TableContents"/>
              <w:numPr>
                <w:ilvl w:val="0"/>
                <w:numId w:val="8"/>
              </w:numPr>
              <w:tabs>
                <w:tab w:val="clear" w:pos="720"/>
                <w:tab w:val="num" w:pos="327"/>
              </w:tabs>
              <w:ind w:left="327" w:hanging="327"/>
              <w:rPr>
                <w:rFonts w:ascii="Arial" w:hAnsi="Arial"/>
                <w:sz w:val="20"/>
                <w:szCs w:val="20"/>
              </w:rPr>
            </w:pPr>
            <w:r w:rsidRPr="00572729">
              <w:rPr>
                <w:rFonts w:ascii="Arial" w:hAnsi="Arial"/>
                <w:sz w:val="20"/>
                <w:szCs w:val="20"/>
              </w:rPr>
              <w:t xml:space="preserve">Ability to recognise, risk of </w:t>
            </w:r>
            <w:r w:rsidR="00D30405">
              <w:rPr>
                <w:rFonts w:ascii="Arial" w:hAnsi="Arial"/>
                <w:sz w:val="20"/>
                <w:szCs w:val="20"/>
              </w:rPr>
              <w:t xml:space="preserve">early marriage </w:t>
            </w:r>
            <w:r w:rsidRPr="00572729">
              <w:rPr>
                <w:rFonts w:ascii="Arial" w:hAnsi="Arial"/>
                <w:sz w:val="20"/>
                <w:szCs w:val="20"/>
              </w:rPr>
              <w:t>and willingness to provide intervention to manage this risk</w:t>
            </w:r>
          </w:p>
          <w:p w14:paraId="42B3C153" w14:textId="77777777" w:rsidR="000A250E" w:rsidRPr="00572729" w:rsidRDefault="000A250E" w:rsidP="000A250E">
            <w:pPr>
              <w:pStyle w:val="TableContents"/>
              <w:numPr>
                <w:ilvl w:val="0"/>
                <w:numId w:val="8"/>
              </w:numPr>
              <w:tabs>
                <w:tab w:val="clear" w:pos="720"/>
                <w:tab w:val="num" w:pos="327"/>
              </w:tabs>
              <w:ind w:left="327" w:hanging="327"/>
              <w:rPr>
                <w:rFonts w:ascii="Arial" w:hAnsi="Arial"/>
                <w:sz w:val="20"/>
                <w:szCs w:val="20"/>
              </w:rPr>
            </w:pPr>
            <w:r w:rsidRPr="00572729">
              <w:rPr>
                <w:rFonts w:ascii="Arial" w:hAnsi="Arial"/>
                <w:sz w:val="20"/>
                <w:szCs w:val="20"/>
              </w:rPr>
              <w:t>Ability to work effectively within a partnership service</w:t>
            </w:r>
          </w:p>
          <w:p w14:paraId="050C6187" w14:textId="77777777" w:rsidR="000A250E" w:rsidRPr="00572729" w:rsidRDefault="000A250E" w:rsidP="000A250E">
            <w:pPr>
              <w:pStyle w:val="TableContents"/>
              <w:numPr>
                <w:ilvl w:val="0"/>
                <w:numId w:val="8"/>
              </w:numPr>
              <w:tabs>
                <w:tab w:val="clear" w:pos="720"/>
                <w:tab w:val="num" w:pos="327"/>
              </w:tabs>
              <w:ind w:left="327" w:hanging="327"/>
              <w:rPr>
                <w:rFonts w:ascii="Arial" w:hAnsi="Arial"/>
                <w:sz w:val="20"/>
                <w:szCs w:val="20"/>
              </w:rPr>
            </w:pPr>
            <w:r w:rsidRPr="00572729">
              <w:rPr>
                <w:rFonts w:ascii="Arial" w:hAnsi="Arial"/>
                <w:sz w:val="20"/>
                <w:szCs w:val="20"/>
              </w:rPr>
              <w:t>Experience facilitating group work with children, young people and adults</w:t>
            </w:r>
            <w:bookmarkStart w:id="0" w:name="_GoBack"/>
            <w:bookmarkEnd w:id="0"/>
          </w:p>
        </w:tc>
        <w:tc>
          <w:tcPr>
            <w:tcW w:w="3923" w:type="dxa"/>
            <w:tcBorders>
              <w:left w:val="single" w:sz="2" w:space="0" w:color="000000"/>
              <w:bottom w:val="single" w:sz="2" w:space="0" w:color="000000"/>
              <w:right w:val="single" w:sz="2" w:space="0" w:color="000000"/>
            </w:tcBorders>
            <w:shd w:val="clear" w:color="auto" w:fill="auto"/>
            <w:tcMar>
              <w:left w:w="54" w:type="dxa"/>
            </w:tcMar>
          </w:tcPr>
          <w:p w14:paraId="47061963" w14:textId="77777777" w:rsidR="00834CD8" w:rsidRPr="00572729" w:rsidRDefault="002F55E2" w:rsidP="00CD742D">
            <w:pPr>
              <w:pStyle w:val="TableContents"/>
              <w:numPr>
                <w:ilvl w:val="0"/>
                <w:numId w:val="9"/>
              </w:numPr>
              <w:tabs>
                <w:tab w:val="clear" w:pos="720"/>
                <w:tab w:val="num" w:pos="302"/>
              </w:tabs>
              <w:ind w:left="302" w:hanging="284"/>
              <w:rPr>
                <w:rFonts w:ascii="Arial" w:hAnsi="Arial"/>
                <w:sz w:val="20"/>
                <w:szCs w:val="20"/>
              </w:rPr>
            </w:pPr>
            <w:r w:rsidRPr="00572729">
              <w:rPr>
                <w:rFonts w:ascii="Arial" w:hAnsi="Arial"/>
                <w:sz w:val="20"/>
                <w:szCs w:val="20"/>
              </w:rPr>
              <w:lastRenderedPageBreak/>
              <w:t>Application Form</w:t>
            </w:r>
          </w:p>
          <w:p w14:paraId="5008BE49" w14:textId="77777777" w:rsidR="00834CD8" w:rsidRPr="00572729" w:rsidRDefault="002F55E2" w:rsidP="00CD742D">
            <w:pPr>
              <w:pStyle w:val="TableContents"/>
              <w:numPr>
                <w:ilvl w:val="0"/>
                <w:numId w:val="9"/>
              </w:numPr>
              <w:tabs>
                <w:tab w:val="clear" w:pos="720"/>
                <w:tab w:val="num" w:pos="302"/>
              </w:tabs>
              <w:ind w:left="302" w:hanging="284"/>
              <w:rPr>
                <w:rFonts w:ascii="Arial" w:hAnsi="Arial"/>
                <w:sz w:val="20"/>
                <w:szCs w:val="20"/>
              </w:rPr>
            </w:pPr>
            <w:r w:rsidRPr="00572729">
              <w:rPr>
                <w:rFonts w:ascii="Arial" w:hAnsi="Arial"/>
                <w:sz w:val="20"/>
                <w:szCs w:val="20"/>
              </w:rPr>
              <w:t>Interview</w:t>
            </w:r>
          </w:p>
          <w:p w14:paraId="7A78CFC2" w14:textId="77777777" w:rsidR="00834CD8" w:rsidRPr="00572729" w:rsidRDefault="002F55E2" w:rsidP="00CD742D">
            <w:pPr>
              <w:pStyle w:val="TableContents"/>
              <w:numPr>
                <w:ilvl w:val="0"/>
                <w:numId w:val="9"/>
              </w:numPr>
              <w:tabs>
                <w:tab w:val="clear" w:pos="720"/>
                <w:tab w:val="num" w:pos="302"/>
              </w:tabs>
              <w:ind w:left="302" w:hanging="284"/>
              <w:rPr>
                <w:rFonts w:ascii="Arial" w:hAnsi="Arial"/>
                <w:sz w:val="20"/>
                <w:szCs w:val="20"/>
              </w:rPr>
            </w:pPr>
            <w:r w:rsidRPr="00572729">
              <w:rPr>
                <w:rFonts w:ascii="Arial" w:hAnsi="Arial"/>
                <w:sz w:val="20"/>
                <w:szCs w:val="20"/>
              </w:rPr>
              <w:t>References</w:t>
            </w:r>
          </w:p>
        </w:tc>
      </w:tr>
      <w:tr w:rsidR="00834CD8" w:rsidRPr="00572729" w14:paraId="0815BBCB" w14:textId="77777777">
        <w:trPr>
          <w:jc w:val="right"/>
        </w:trPr>
        <w:tc>
          <w:tcPr>
            <w:tcW w:w="1752" w:type="dxa"/>
            <w:tcBorders>
              <w:left w:val="single" w:sz="2" w:space="0" w:color="000000"/>
              <w:bottom w:val="single" w:sz="2" w:space="0" w:color="000000"/>
            </w:tcBorders>
            <w:shd w:val="clear" w:color="auto" w:fill="auto"/>
            <w:tcMar>
              <w:left w:w="54" w:type="dxa"/>
            </w:tcMar>
          </w:tcPr>
          <w:p w14:paraId="7EF4C221" w14:textId="77777777" w:rsidR="00834CD8" w:rsidRPr="00572729" w:rsidRDefault="002F55E2">
            <w:pPr>
              <w:pStyle w:val="TableContents"/>
              <w:tabs>
                <w:tab w:val="left" w:pos="3888"/>
              </w:tabs>
              <w:rPr>
                <w:rFonts w:ascii="Arial" w:hAnsi="Arial"/>
                <w:b/>
                <w:bCs/>
                <w:sz w:val="20"/>
                <w:szCs w:val="20"/>
              </w:rPr>
            </w:pPr>
            <w:r w:rsidRPr="00572729">
              <w:rPr>
                <w:rFonts w:ascii="Arial" w:hAnsi="Arial"/>
                <w:b/>
                <w:bCs/>
                <w:sz w:val="20"/>
                <w:szCs w:val="20"/>
              </w:rPr>
              <w:t>Personal Qualities and Attributes</w:t>
            </w:r>
          </w:p>
        </w:tc>
        <w:tc>
          <w:tcPr>
            <w:tcW w:w="4608" w:type="dxa"/>
            <w:tcBorders>
              <w:left w:val="single" w:sz="2" w:space="0" w:color="000000"/>
              <w:bottom w:val="single" w:sz="2" w:space="0" w:color="000000"/>
            </w:tcBorders>
            <w:shd w:val="clear" w:color="auto" w:fill="auto"/>
            <w:tcMar>
              <w:left w:w="54" w:type="dxa"/>
            </w:tcMar>
          </w:tcPr>
          <w:p w14:paraId="0EC86B85" w14:textId="77777777" w:rsidR="00834CD8" w:rsidRPr="00572729" w:rsidRDefault="002F55E2">
            <w:pPr>
              <w:pStyle w:val="TableContents"/>
              <w:numPr>
                <w:ilvl w:val="0"/>
                <w:numId w:val="10"/>
              </w:numPr>
              <w:tabs>
                <w:tab w:val="left" w:pos="48"/>
              </w:tabs>
              <w:ind w:left="510" w:hanging="397"/>
              <w:rPr>
                <w:rFonts w:ascii="Arial" w:hAnsi="Arial"/>
                <w:sz w:val="20"/>
                <w:szCs w:val="20"/>
              </w:rPr>
            </w:pPr>
            <w:r w:rsidRPr="00572729">
              <w:rPr>
                <w:rFonts w:ascii="Arial" w:hAnsi="Arial"/>
                <w:sz w:val="20"/>
                <w:szCs w:val="20"/>
              </w:rPr>
              <w:t>Strong Ethical Commitment to the aims and values of MCFB</w:t>
            </w:r>
          </w:p>
          <w:p w14:paraId="39D186CA" w14:textId="63F1BCDB" w:rsidR="00834CD8" w:rsidRPr="00572729" w:rsidRDefault="002F55E2">
            <w:pPr>
              <w:pStyle w:val="TableContents"/>
              <w:numPr>
                <w:ilvl w:val="0"/>
                <w:numId w:val="10"/>
              </w:numPr>
              <w:tabs>
                <w:tab w:val="left" w:pos="48"/>
              </w:tabs>
              <w:ind w:left="510" w:hanging="397"/>
              <w:rPr>
                <w:rFonts w:ascii="Arial" w:hAnsi="Arial"/>
                <w:sz w:val="20"/>
                <w:szCs w:val="20"/>
              </w:rPr>
            </w:pPr>
            <w:r w:rsidRPr="00572729">
              <w:rPr>
                <w:rFonts w:ascii="Arial" w:hAnsi="Arial"/>
                <w:sz w:val="20"/>
                <w:szCs w:val="20"/>
              </w:rPr>
              <w:t>Strong Ethical Commitment to the aims and valu</w:t>
            </w:r>
            <w:r w:rsidR="0023122A">
              <w:rPr>
                <w:rFonts w:ascii="Arial" w:hAnsi="Arial"/>
                <w:sz w:val="20"/>
                <w:szCs w:val="20"/>
              </w:rPr>
              <w:t xml:space="preserve">es of the </w:t>
            </w:r>
            <w:r w:rsidR="006B2E0A">
              <w:rPr>
                <w:rFonts w:ascii="Arial" w:hAnsi="Arial"/>
                <w:sz w:val="20"/>
                <w:szCs w:val="20"/>
              </w:rPr>
              <w:t>Safe Haven</w:t>
            </w:r>
            <w:r w:rsidR="0023122A">
              <w:rPr>
                <w:rFonts w:ascii="Arial" w:hAnsi="Arial"/>
                <w:sz w:val="20"/>
                <w:szCs w:val="20"/>
              </w:rPr>
              <w:t xml:space="preserve"> Partnership</w:t>
            </w:r>
          </w:p>
          <w:p w14:paraId="362CB313" w14:textId="77777777" w:rsidR="00834CD8" w:rsidRPr="00572729" w:rsidRDefault="002F55E2">
            <w:pPr>
              <w:pStyle w:val="TableContents"/>
              <w:numPr>
                <w:ilvl w:val="0"/>
                <w:numId w:val="10"/>
              </w:numPr>
              <w:tabs>
                <w:tab w:val="left" w:pos="48"/>
              </w:tabs>
              <w:ind w:left="510" w:hanging="397"/>
              <w:rPr>
                <w:rFonts w:ascii="Arial" w:hAnsi="Arial"/>
                <w:sz w:val="20"/>
                <w:szCs w:val="20"/>
              </w:rPr>
            </w:pPr>
            <w:r w:rsidRPr="00572729">
              <w:rPr>
                <w:rFonts w:ascii="Arial" w:hAnsi="Arial"/>
                <w:sz w:val="20"/>
                <w:szCs w:val="20"/>
              </w:rPr>
              <w:t>Commitment to anti-</w:t>
            </w:r>
            <w:r w:rsidR="0023122A">
              <w:rPr>
                <w:rFonts w:ascii="Arial" w:hAnsi="Arial"/>
                <w:sz w:val="20"/>
                <w:szCs w:val="20"/>
              </w:rPr>
              <w:t>racist practice</w:t>
            </w:r>
          </w:p>
          <w:p w14:paraId="6BDEA283" w14:textId="77777777" w:rsidR="00834CD8" w:rsidRPr="00572729" w:rsidRDefault="002F55E2">
            <w:pPr>
              <w:pStyle w:val="TableContents"/>
              <w:numPr>
                <w:ilvl w:val="0"/>
                <w:numId w:val="10"/>
              </w:numPr>
              <w:tabs>
                <w:tab w:val="left" w:pos="48"/>
              </w:tabs>
              <w:ind w:left="510" w:hanging="397"/>
              <w:rPr>
                <w:rFonts w:ascii="Arial" w:hAnsi="Arial"/>
                <w:sz w:val="20"/>
                <w:szCs w:val="20"/>
              </w:rPr>
            </w:pPr>
            <w:r w:rsidRPr="00572729">
              <w:rPr>
                <w:rFonts w:ascii="Arial" w:hAnsi="Arial"/>
                <w:sz w:val="20"/>
                <w:szCs w:val="20"/>
              </w:rPr>
              <w:t>Commitment to Equality</w:t>
            </w:r>
          </w:p>
          <w:p w14:paraId="570D67C9" w14:textId="77777777" w:rsidR="00834CD8" w:rsidRPr="00572729" w:rsidRDefault="002F55E2">
            <w:pPr>
              <w:pStyle w:val="TableContents"/>
              <w:numPr>
                <w:ilvl w:val="0"/>
                <w:numId w:val="10"/>
              </w:numPr>
              <w:tabs>
                <w:tab w:val="left" w:pos="48"/>
              </w:tabs>
              <w:ind w:left="510" w:hanging="397"/>
              <w:rPr>
                <w:rFonts w:ascii="Arial" w:hAnsi="Arial"/>
                <w:sz w:val="20"/>
                <w:szCs w:val="20"/>
              </w:rPr>
            </w:pPr>
            <w:r w:rsidRPr="00572729">
              <w:rPr>
                <w:rFonts w:ascii="Arial" w:hAnsi="Arial"/>
                <w:sz w:val="20"/>
                <w:szCs w:val="20"/>
              </w:rPr>
              <w:t>Willing to travel as required in order to deliver the service within the community</w:t>
            </w:r>
          </w:p>
        </w:tc>
        <w:tc>
          <w:tcPr>
            <w:tcW w:w="5412" w:type="dxa"/>
            <w:tcBorders>
              <w:left w:val="single" w:sz="2" w:space="0" w:color="000000"/>
              <w:bottom w:val="single" w:sz="2" w:space="0" w:color="000000"/>
            </w:tcBorders>
            <w:shd w:val="clear" w:color="auto" w:fill="auto"/>
            <w:tcMar>
              <w:left w:w="54" w:type="dxa"/>
            </w:tcMar>
          </w:tcPr>
          <w:p w14:paraId="38536EF3" w14:textId="77777777" w:rsidR="00834CD8" w:rsidRPr="00572729" w:rsidRDefault="00834CD8">
            <w:pPr>
              <w:pStyle w:val="TableContents"/>
              <w:rPr>
                <w:rFonts w:ascii="Arial" w:hAnsi="Arial"/>
                <w:sz w:val="20"/>
                <w:szCs w:val="20"/>
              </w:rPr>
            </w:pPr>
          </w:p>
        </w:tc>
        <w:tc>
          <w:tcPr>
            <w:tcW w:w="3923" w:type="dxa"/>
            <w:tcBorders>
              <w:left w:val="single" w:sz="2" w:space="0" w:color="000000"/>
              <w:bottom w:val="single" w:sz="2" w:space="0" w:color="000000"/>
              <w:right w:val="single" w:sz="2" w:space="0" w:color="000000"/>
            </w:tcBorders>
            <w:shd w:val="clear" w:color="auto" w:fill="auto"/>
            <w:tcMar>
              <w:left w:w="54" w:type="dxa"/>
            </w:tcMar>
          </w:tcPr>
          <w:p w14:paraId="73D42D73" w14:textId="77777777" w:rsidR="00834CD8" w:rsidRPr="00572729" w:rsidRDefault="002F55E2">
            <w:pPr>
              <w:pStyle w:val="TableContents"/>
              <w:numPr>
                <w:ilvl w:val="0"/>
                <w:numId w:val="11"/>
              </w:numPr>
              <w:rPr>
                <w:rFonts w:ascii="Arial" w:hAnsi="Arial"/>
                <w:sz w:val="20"/>
                <w:szCs w:val="20"/>
              </w:rPr>
            </w:pPr>
            <w:r w:rsidRPr="00572729">
              <w:rPr>
                <w:rFonts w:ascii="Arial" w:hAnsi="Arial"/>
                <w:sz w:val="20"/>
                <w:szCs w:val="20"/>
              </w:rPr>
              <w:t>Application Form</w:t>
            </w:r>
          </w:p>
          <w:p w14:paraId="2DE0986E" w14:textId="77777777" w:rsidR="00834CD8" w:rsidRPr="00572729" w:rsidRDefault="002F55E2">
            <w:pPr>
              <w:pStyle w:val="TableContents"/>
              <w:numPr>
                <w:ilvl w:val="0"/>
                <w:numId w:val="11"/>
              </w:numPr>
              <w:rPr>
                <w:rFonts w:ascii="Arial" w:hAnsi="Arial"/>
                <w:sz w:val="20"/>
                <w:szCs w:val="20"/>
              </w:rPr>
            </w:pPr>
            <w:r w:rsidRPr="00572729">
              <w:rPr>
                <w:rFonts w:ascii="Arial" w:hAnsi="Arial"/>
                <w:sz w:val="20"/>
                <w:szCs w:val="20"/>
              </w:rPr>
              <w:t>Interview</w:t>
            </w:r>
          </w:p>
          <w:p w14:paraId="1C446CFC" w14:textId="77777777" w:rsidR="00834CD8" w:rsidRPr="00572729" w:rsidRDefault="002F55E2">
            <w:pPr>
              <w:pStyle w:val="TableContents"/>
              <w:numPr>
                <w:ilvl w:val="0"/>
                <w:numId w:val="11"/>
              </w:numPr>
              <w:rPr>
                <w:rFonts w:ascii="Arial" w:hAnsi="Arial"/>
                <w:sz w:val="20"/>
                <w:szCs w:val="20"/>
              </w:rPr>
            </w:pPr>
            <w:r w:rsidRPr="00572729">
              <w:rPr>
                <w:rFonts w:ascii="Arial" w:hAnsi="Arial"/>
                <w:sz w:val="20"/>
                <w:szCs w:val="20"/>
              </w:rPr>
              <w:t>References</w:t>
            </w:r>
          </w:p>
        </w:tc>
      </w:tr>
    </w:tbl>
    <w:p w14:paraId="44D20FB8" w14:textId="77777777" w:rsidR="00834CD8" w:rsidRPr="00572729" w:rsidRDefault="00834CD8" w:rsidP="000A250E">
      <w:pPr>
        <w:rPr>
          <w:rFonts w:ascii="Arial" w:hAnsi="Arial"/>
          <w:sz w:val="20"/>
          <w:szCs w:val="20"/>
        </w:rPr>
      </w:pPr>
    </w:p>
    <w:sectPr w:rsidR="00834CD8" w:rsidRPr="00572729">
      <w:headerReference w:type="default" r:id="rId10"/>
      <w:pgSz w:w="16838" w:h="11906" w:orient="landscape"/>
      <w:pgMar w:top="567" w:right="567" w:bottom="567" w:left="567"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9EC5" w14:textId="77777777" w:rsidR="00B573A8" w:rsidRDefault="00B573A8" w:rsidP="000A15ED">
      <w:pPr>
        <w:rPr>
          <w:rFonts w:hint="eastAsia"/>
        </w:rPr>
      </w:pPr>
      <w:r>
        <w:separator/>
      </w:r>
    </w:p>
  </w:endnote>
  <w:endnote w:type="continuationSeparator" w:id="0">
    <w:p w14:paraId="35851282" w14:textId="77777777" w:rsidR="00B573A8" w:rsidRDefault="00B573A8" w:rsidP="000A15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91271" w14:textId="77777777" w:rsidR="00B573A8" w:rsidRDefault="00B573A8" w:rsidP="000A15ED">
      <w:pPr>
        <w:rPr>
          <w:rFonts w:hint="eastAsia"/>
        </w:rPr>
      </w:pPr>
      <w:r>
        <w:separator/>
      </w:r>
    </w:p>
  </w:footnote>
  <w:footnote w:type="continuationSeparator" w:id="0">
    <w:p w14:paraId="13BBAD9E" w14:textId="77777777" w:rsidR="00B573A8" w:rsidRDefault="00B573A8" w:rsidP="000A15E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2DC22" w14:textId="77777777" w:rsidR="000A15ED" w:rsidRDefault="000A15ED" w:rsidP="000A15ED">
    <w:pPr>
      <w:pStyle w:val="Header"/>
      <w:jc w:val="center"/>
      <w:rPr>
        <w:rFonts w:hint="eastAsia"/>
      </w:rPr>
    </w:pPr>
    <w:r>
      <w:rPr>
        <w:rFonts w:ascii="Calibri" w:hAnsi="Calibri"/>
        <w:b/>
        <w:bCs/>
        <w:noProof/>
        <w:lang w:eastAsia="en-GB" w:bidi="ar-SA"/>
      </w:rPr>
      <w:drawing>
        <wp:inline distT="0" distB="0" distL="0" distR="0" wp14:anchorId="15717F77" wp14:editId="3E33A244">
          <wp:extent cx="1990725" cy="96272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FB_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5658" cy="965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13A0"/>
    <w:multiLevelType w:val="multilevel"/>
    <w:tmpl w:val="12D60E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5557820"/>
    <w:multiLevelType w:val="multilevel"/>
    <w:tmpl w:val="4644347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15:restartNumberingAfterBreak="0">
    <w:nsid w:val="32A17ECA"/>
    <w:multiLevelType w:val="multilevel"/>
    <w:tmpl w:val="C04A5B6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 w15:restartNumberingAfterBreak="0">
    <w:nsid w:val="43B94922"/>
    <w:multiLevelType w:val="multilevel"/>
    <w:tmpl w:val="ADD0B3B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 w15:restartNumberingAfterBreak="0">
    <w:nsid w:val="45D82A53"/>
    <w:multiLevelType w:val="multilevel"/>
    <w:tmpl w:val="C0F2A8A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 w15:restartNumberingAfterBreak="0">
    <w:nsid w:val="51A01FA8"/>
    <w:multiLevelType w:val="multilevel"/>
    <w:tmpl w:val="531A880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 w15:restartNumberingAfterBreak="0">
    <w:nsid w:val="59C829B9"/>
    <w:multiLevelType w:val="multilevel"/>
    <w:tmpl w:val="BA9097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7" w15:restartNumberingAfterBreak="0">
    <w:nsid w:val="5C382A45"/>
    <w:multiLevelType w:val="multilevel"/>
    <w:tmpl w:val="9DFA05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8" w15:restartNumberingAfterBreak="0">
    <w:nsid w:val="60492175"/>
    <w:multiLevelType w:val="multilevel"/>
    <w:tmpl w:val="91BEA48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9" w15:restartNumberingAfterBreak="0">
    <w:nsid w:val="641E2080"/>
    <w:multiLevelType w:val="multilevel"/>
    <w:tmpl w:val="EEF489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0" w15:restartNumberingAfterBreak="0">
    <w:nsid w:val="6871738D"/>
    <w:multiLevelType w:val="multilevel"/>
    <w:tmpl w:val="67769B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1" w15:restartNumberingAfterBreak="0">
    <w:nsid w:val="6F2415B4"/>
    <w:multiLevelType w:val="multilevel"/>
    <w:tmpl w:val="A182A11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1"/>
  </w:num>
  <w:num w:numId="2">
    <w:abstractNumId w:val="7"/>
  </w:num>
  <w:num w:numId="3">
    <w:abstractNumId w:val="2"/>
  </w:num>
  <w:num w:numId="4">
    <w:abstractNumId w:val="8"/>
  </w:num>
  <w:num w:numId="5">
    <w:abstractNumId w:val="3"/>
  </w:num>
  <w:num w:numId="6">
    <w:abstractNumId w:val="6"/>
  </w:num>
  <w:num w:numId="7">
    <w:abstractNumId w:val="5"/>
  </w:num>
  <w:num w:numId="8">
    <w:abstractNumId w:val="10"/>
  </w:num>
  <w:num w:numId="9">
    <w:abstractNumId w:val="4"/>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CD8"/>
    <w:rsid w:val="000A15ED"/>
    <w:rsid w:val="000A250E"/>
    <w:rsid w:val="0023122A"/>
    <w:rsid w:val="002F55E2"/>
    <w:rsid w:val="00433852"/>
    <w:rsid w:val="005151CE"/>
    <w:rsid w:val="00572729"/>
    <w:rsid w:val="005B7D7A"/>
    <w:rsid w:val="00624E53"/>
    <w:rsid w:val="006B2E0A"/>
    <w:rsid w:val="00834CD8"/>
    <w:rsid w:val="00841CA1"/>
    <w:rsid w:val="008B1C92"/>
    <w:rsid w:val="008F62E8"/>
    <w:rsid w:val="00B573A8"/>
    <w:rsid w:val="00B93236"/>
    <w:rsid w:val="00C150C5"/>
    <w:rsid w:val="00C3332D"/>
    <w:rsid w:val="00C8256A"/>
    <w:rsid w:val="00C87F06"/>
    <w:rsid w:val="00CD742D"/>
    <w:rsid w:val="00D30405"/>
    <w:rsid w:val="00D82355"/>
    <w:rsid w:val="00F21179"/>
    <w:rsid w:val="00FC09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E0C4"/>
  <w15:docId w15:val="{B6B6A1B7-F07D-4518-ABCA-B3150692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 w:val="24"/>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styleId="BalloonText">
    <w:name w:val="Balloon Text"/>
    <w:basedOn w:val="Normal"/>
    <w:link w:val="BalloonTextChar"/>
    <w:uiPriority w:val="99"/>
    <w:semiHidden/>
    <w:unhideWhenUsed/>
    <w:rsid w:val="000A15ED"/>
    <w:rPr>
      <w:rFonts w:ascii="Tahoma" w:hAnsi="Tahoma" w:cs="Mangal"/>
      <w:sz w:val="16"/>
      <w:szCs w:val="14"/>
    </w:rPr>
  </w:style>
  <w:style w:type="character" w:customStyle="1" w:styleId="BalloonTextChar">
    <w:name w:val="Balloon Text Char"/>
    <w:basedOn w:val="DefaultParagraphFont"/>
    <w:link w:val="BalloonText"/>
    <w:uiPriority w:val="99"/>
    <w:semiHidden/>
    <w:rsid w:val="000A15ED"/>
    <w:rPr>
      <w:rFonts w:ascii="Tahoma" w:hAnsi="Tahoma" w:cs="Mangal"/>
      <w:sz w:val="16"/>
      <w:szCs w:val="14"/>
    </w:rPr>
  </w:style>
  <w:style w:type="paragraph" w:styleId="Header">
    <w:name w:val="header"/>
    <w:basedOn w:val="Normal"/>
    <w:link w:val="HeaderChar"/>
    <w:uiPriority w:val="99"/>
    <w:unhideWhenUsed/>
    <w:rsid w:val="000A15ED"/>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A15ED"/>
    <w:rPr>
      <w:rFonts w:cs="Mangal"/>
      <w:szCs w:val="21"/>
    </w:rPr>
  </w:style>
  <w:style w:type="paragraph" w:styleId="Footer">
    <w:name w:val="footer"/>
    <w:basedOn w:val="Normal"/>
    <w:link w:val="FooterChar"/>
    <w:uiPriority w:val="99"/>
    <w:unhideWhenUsed/>
    <w:rsid w:val="000A15ED"/>
    <w:pPr>
      <w:tabs>
        <w:tab w:val="center" w:pos="4513"/>
        <w:tab w:val="right" w:pos="9026"/>
      </w:tabs>
    </w:pPr>
    <w:rPr>
      <w:rFonts w:cs="Mangal"/>
      <w:szCs w:val="21"/>
    </w:rPr>
  </w:style>
  <w:style w:type="character" w:customStyle="1" w:styleId="FooterChar">
    <w:name w:val="Footer Char"/>
    <w:basedOn w:val="DefaultParagraphFont"/>
    <w:link w:val="Footer"/>
    <w:uiPriority w:val="99"/>
    <w:rsid w:val="000A15E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2879536BC4DF47ACAB2B141AE46F94" ma:contentTypeVersion="13" ma:contentTypeDescription="Create a new document." ma:contentTypeScope="" ma:versionID="b92e9d04ddc0389d1062bbd1c4a2b3f3">
  <xsd:schema xmlns:xsd="http://www.w3.org/2001/XMLSchema" xmlns:xs="http://www.w3.org/2001/XMLSchema" xmlns:p="http://schemas.microsoft.com/office/2006/metadata/properties" xmlns:ns3="10164aa8-1fa1-4d78-ab29-b4344a532f2f" xmlns:ns4="f74a7b6b-2682-4a83-830a-590e97c101cb" targetNamespace="http://schemas.microsoft.com/office/2006/metadata/properties" ma:root="true" ma:fieldsID="3c289cf01a2c7085b61bb2f20db1f984" ns3:_="" ns4:_="">
    <xsd:import namespace="10164aa8-1fa1-4d78-ab29-b4344a532f2f"/>
    <xsd:import namespace="f74a7b6b-2682-4a83-830a-590e97c101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64aa8-1fa1-4d78-ab29-b4344a532f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a7b6b-2682-4a83-830a-590e97c101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5D73A-747C-412F-A295-4349C8E6C938}">
  <ds:schemaRefs>
    <ds:schemaRef ds:uri="http://schemas.microsoft.com/sharepoint/v3/contenttype/forms"/>
  </ds:schemaRefs>
</ds:datastoreItem>
</file>

<file path=customXml/itemProps2.xml><?xml version="1.0" encoding="utf-8"?>
<ds:datastoreItem xmlns:ds="http://schemas.openxmlformats.org/officeDocument/2006/customXml" ds:itemID="{766DB71A-894E-470A-95D7-8F5416286295}">
  <ds:schemaRefs>
    <ds:schemaRef ds:uri="http://purl.org/dc/terms/"/>
    <ds:schemaRef ds:uri="http://schemas.microsoft.com/office/2006/documentManagement/types"/>
    <ds:schemaRef ds:uri="10164aa8-1fa1-4d78-ab29-b4344a532f2f"/>
    <ds:schemaRef ds:uri="http://schemas.microsoft.com/office/2006/metadata/properties"/>
    <ds:schemaRef ds:uri="http://schemas.openxmlformats.org/package/2006/metadata/core-properties"/>
    <ds:schemaRef ds:uri="http://purl.org/dc/elements/1.1/"/>
    <ds:schemaRef ds:uri="f74a7b6b-2682-4a83-830a-590e97c101cb"/>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0A82871-18D7-4B74-95F4-02CEC4162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64aa8-1fa1-4d78-ab29-b4344a532f2f"/>
    <ds:schemaRef ds:uri="f74a7b6b-2682-4a83-830a-590e97c10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Dayna Mehrdad</cp:lastModifiedBy>
  <cp:revision>2</cp:revision>
  <dcterms:created xsi:type="dcterms:W3CDTF">2022-12-02T17:45:00Z</dcterms:created>
  <dcterms:modified xsi:type="dcterms:W3CDTF">2022-12-02T17:45:00Z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0x010100712879536BC4DF47ACAB2B141AE46F94</vt:lpwstr>
  </property>
</Properties>
</file>