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4CC5" w14:textId="3603F811" w:rsidR="00092316" w:rsidRDefault="00092316" w:rsidP="00092316">
      <w:pPr>
        <w:spacing w:after="0" w:line="240" w:lineRule="auto"/>
        <w:rPr>
          <w:rFonts w:eastAsia="Times New Roman" w:cs="Arial"/>
          <w:b/>
          <w:noProof/>
          <w:sz w:val="28"/>
          <w:szCs w:val="28"/>
        </w:rPr>
      </w:pPr>
      <w:r>
        <w:rPr>
          <w:rFonts w:eastAsia="Times New Roman" w:cs="Arial"/>
          <w:b/>
          <w:noProof/>
          <w:sz w:val="28"/>
          <w:szCs w:val="28"/>
        </w:rPr>
        <w:drawing>
          <wp:anchor distT="0" distB="0" distL="114300" distR="114300" simplePos="0" relativeHeight="251658240" behindDoc="1" locked="0" layoutInCell="1" allowOverlap="1" wp14:anchorId="0C05B4D1" wp14:editId="51F66B93">
            <wp:simplePos x="0" y="0"/>
            <wp:positionH relativeFrom="margin">
              <wp:align>right</wp:align>
            </wp:positionH>
            <wp:positionV relativeFrom="paragraph">
              <wp:posOffset>6350</wp:posOffset>
            </wp:positionV>
            <wp:extent cx="2090420" cy="387350"/>
            <wp:effectExtent l="0" t="0" r="5080" b="0"/>
            <wp:wrapTight wrapText="bothSides">
              <wp:wrapPolygon edited="0">
                <wp:start x="0" y="0"/>
                <wp:lineTo x="0" y="20184"/>
                <wp:lineTo x="20471" y="20184"/>
                <wp:lineTo x="21456" y="15934"/>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C Full Colou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0420" cy="38735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Arial"/>
          <w:b/>
          <w:noProof/>
          <w:sz w:val="28"/>
          <w:szCs w:val="28"/>
        </w:rPr>
        <w:t xml:space="preserve">DEVELOPMENT WORKER: </w:t>
      </w:r>
    </w:p>
    <w:p w14:paraId="13B8EDD9" w14:textId="193B62E7" w:rsidR="007C519A" w:rsidRDefault="00092316" w:rsidP="00092316">
      <w:pPr>
        <w:spacing w:after="0" w:line="240" w:lineRule="auto"/>
        <w:rPr>
          <w:rFonts w:eastAsia="Times New Roman" w:cs="Arial"/>
          <w:b/>
          <w:sz w:val="28"/>
          <w:szCs w:val="28"/>
        </w:rPr>
      </w:pPr>
      <w:r>
        <w:rPr>
          <w:rFonts w:eastAsia="Times New Roman" w:cs="Arial"/>
          <w:b/>
          <w:noProof/>
          <w:sz w:val="28"/>
          <w:szCs w:val="28"/>
        </w:rPr>
        <w:t>EADP (Edinburgh Drug and Alcohol Partnership) Recovery Community Panel</w:t>
      </w:r>
    </w:p>
    <w:p w14:paraId="38894DDD" w14:textId="77777777" w:rsidR="00092316" w:rsidRDefault="00092316" w:rsidP="00092316">
      <w:pPr>
        <w:spacing w:after="0" w:line="240" w:lineRule="auto"/>
        <w:rPr>
          <w:rFonts w:eastAsia="Times New Roman" w:cs="Arial"/>
          <w:b/>
          <w:sz w:val="24"/>
          <w:szCs w:val="28"/>
        </w:rPr>
      </w:pPr>
    </w:p>
    <w:p w14:paraId="067CDB53" w14:textId="77777777" w:rsidR="0024342C" w:rsidRPr="00CE6B6B" w:rsidRDefault="0024342C" w:rsidP="00092316">
      <w:pPr>
        <w:spacing w:after="0" w:line="240" w:lineRule="auto"/>
        <w:rPr>
          <w:rFonts w:eastAsia="Times New Roman" w:cs="Arial"/>
          <w:b/>
          <w:sz w:val="24"/>
          <w:szCs w:val="28"/>
        </w:rPr>
      </w:pPr>
      <w:r w:rsidRPr="00CE6B6B">
        <w:rPr>
          <w:rFonts w:eastAsia="Times New Roman" w:cs="Arial"/>
          <w:b/>
          <w:sz w:val="24"/>
          <w:szCs w:val="28"/>
        </w:rPr>
        <w:t xml:space="preserve">Fixed Term </w:t>
      </w:r>
      <w:r w:rsidR="00B237EE">
        <w:rPr>
          <w:rFonts w:eastAsia="Times New Roman" w:cs="Arial"/>
          <w:b/>
          <w:sz w:val="24"/>
          <w:szCs w:val="28"/>
        </w:rPr>
        <w:t>-</w:t>
      </w:r>
      <w:r w:rsidRPr="00CE6B6B">
        <w:rPr>
          <w:rFonts w:eastAsia="Times New Roman" w:cs="Arial"/>
          <w:b/>
          <w:sz w:val="24"/>
          <w:szCs w:val="28"/>
        </w:rPr>
        <w:t xml:space="preserve"> Six months from start date</w:t>
      </w:r>
    </w:p>
    <w:p w14:paraId="4D02A808" w14:textId="109BB14B" w:rsidR="008F1883" w:rsidRDefault="00CE6B6B" w:rsidP="00092316">
      <w:pPr>
        <w:spacing w:after="0" w:line="240" w:lineRule="auto"/>
        <w:rPr>
          <w:rFonts w:eastAsia="Times New Roman" w:cs="Arial"/>
          <w:b/>
          <w:sz w:val="24"/>
          <w:szCs w:val="28"/>
        </w:rPr>
      </w:pPr>
      <w:r w:rsidRPr="00CE6B6B">
        <w:rPr>
          <w:rFonts w:eastAsia="Times New Roman" w:cs="Arial"/>
          <w:b/>
          <w:sz w:val="24"/>
          <w:szCs w:val="28"/>
        </w:rPr>
        <w:t>EVOC Grade 4</w:t>
      </w:r>
      <w:r w:rsidR="0085721A">
        <w:rPr>
          <w:rFonts w:eastAsia="Times New Roman" w:cs="Arial"/>
          <w:b/>
          <w:sz w:val="24"/>
          <w:szCs w:val="28"/>
        </w:rPr>
        <w:t xml:space="preserve"> </w:t>
      </w:r>
      <w:r w:rsidRPr="00CE6B6B">
        <w:rPr>
          <w:rFonts w:eastAsia="Times New Roman" w:cs="Arial"/>
          <w:b/>
          <w:sz w:val="24"/>
          <w:szCs w:val="28"/>
        </w:rPr>
        <w:t>£</w:t>
      </w:r>
      <w:r w:rsidR="00164BFF">
        <w:rPr>
          <w:rFonts w:eastAsia="Times New Roman" w:cs="Arial"/>
          <w:b/>
          <w:sz w:val="24"/>
          <w:szCs w:val="28"/>
        </w:rPr>
        <w:t>32,01</w:t>
      </w:r>
      <w:r w:rsidR="00B237EE">
        <w:rPr>
          <w:rFonts w:eastAsia="Times New Roman" w:cs="Arial"/>
          <w:b/>
          <w:sz w:val="24"/>
          <w:szCs w:val="28"/>
        </w:rPr>
        <w:t xml:space="preserve">8 </w:t>
      </w:r>
      <w:r w:rsidR="00164BFF">
        <w:rPr>
          <w:rFonts w:eastAsia="Times New Roman" w:cs="Arial"/>
          <w:b/>
          <w:sz w:val="24"/>
          <w:szCs w:val="28"/>
        </w:rPr>
        <w:t>p</w:t>
      </w:r>
      <w:r w:rsidRPr="00CE6B6B">
        <w:rPr>
          <w:rFonts w:eastAsia="Times New Roman" w:cs="Arial"/>
          <w:b/>
          <w:sz w:val="24"/>
          <w:szCs w:val="28"/>
        </w:rPr>
        <w:t>.a.</w:t>
      </w:r>
      <w:r w:rsidR="00B237EE">
        <w:rPr>
          <w:rFonts w:eastAsia="Times New Roman" w:cs="Arial"/>
          <w:b/>
          <w:sz w:val="24"/>
          <w:szCs w:val="28"/>
        </w:rPr>
        <w:t xml:space="preserve"> </w:t>
      </w:r>
      <w:r w:rsidR="008F1883">
        <w:rPr>
          <w:rFonts w:eastAsia="Times New Roman" w:cs="Arial"/>
          <w:b/>
          <w:sz w:val="24"/>
          <w:szCs w:val="28"/>
        </w:rPr>
        <w:t>full time</w:t>
      </w:r>
    </w:p>
    <w:p w14:paraId="58C820D1" w14:textId="1B24B7E0" w:rsidR="0024342C" w:rsidRDefault="008F1883" w:rsidP="00092316">
      <w:pPr>
        <w:spacing w:after="0" w:line="240" w:lineRule="auto"/>
        <w:rPr>
          <w:rFonts w:eastAsia="Times New Roman" w:cs="Arial"/>
          <w:b/>
          <w:sz w:val="24"/>
          <w:szCs w:val="28"/>
        </w:rPr>
      </w:pPr>
      <w:r>
        <w:rPr>
          <w:rFonts w:eastAsia="Times New Roman" w:cs="Arial"/>
          <w:b/>
          <w:sz w:val="24"/>
          <w:szCs w:val="28"/>
        </w:rPr>
        <w:t>P</w:t>
      </w:r>
      <w:r w:rsidR="00B237EE">
        <w:rPr>
          <w:rFonts w:eastAsia="Times New Roman" w:cs="Arial"/>
          <w:b/>
          <w:sz w:val="24"/>
          <w:szCs w:val="28"/>
        </w:rPr>
        <w:t xml:space="preserve">ro rata </w:t>
      </w:r>
      <w:r w:rsidR="0085721A">
        <w:rPr>
          <w:rFonts w:eastAsia="Times New Roman" w:cs="Arial"/>
          <w:b/>
          <w:sz w:val="24"/>
          <w:szCs w:val="28"/>
        </w:rPr>
        <w:t xml:space="preserve">0.6FTE </w:t>
      </w:r>
      <w:r w:rsidR="00B237EE">
        <w:rPr>
          <w:rFonts w:eastAsia="Times New Roman" w:cs="Arial"/>
          <w:b/>
          <w:sz w:val="24"/>
          <w:szCs w:val="28"/>
        </w:rPr>
        <w:t xml:space="preserve">= £19,211 p.a. actual </w:t>
      </w:r>
    </w:p>
    <w:p w14:paraId="109FC660" w14:textId="77777777" w:rsidR="00092316" w:rsidRDefault="00092316" w:rsidP="00092316">
      <w:pPr>
        <w:spacing w:after="0" w:line="240" w:lineRule="auto"/>
        <w:rPr>
          <w:rFonts w:eastAsia="Times New Roman" w:cs="Arial"/>
          <w:b/>
          <w:sz w:val="24"/>
          <w:szCs w:val="28"/>
        </w:rPr>
      </w:pPr>
    </w:p>
    <w:p w14:paraId="5C89F92F" w14:textId="77777777" w:rsidR="00092316" w:rsidRDefault="00092316" w:rsidP="00092316">
      <w:pPr>
        <w:spacing w:after="0" w:line="240" w:lineRule="auto"/>
        <w:rPr>
          <w:rFonts w:eastAsia="Times New Roman" w:cs="Arial"/>
          <w:b/>
          <w:sz w:val="24"/>
          <w:szCs w:val="28"/>
        </w:rPr>
      </w:pPr>
      <w:r>
        <w:t>21 hours (3 days) per week. Occasional evening and weekend work may be required.</w:t>
      </w:r>
    </w:p>
    <w:p w14:paraId="342975A3" w14:textId="77777777" w:rsidR="00092316" w:rsidRDefault="00092316" w:rsidP="00092316">
      <w:pPr>
        <w:pBdr>
          <w:bottom w:val="single" w:sz="6" w:space="1" w:color="auto"/>
        </w:pBdr>
        <w:spacing w:after="0" w:line="240" w:lineRule="auto"/>
        <w:rPr>
          <w:rFonts w:eastAsia="Times New Roman" w:cs="Arial"/>
          <w:b/>
          <w:sz w:val="24"/>
          <w:szCs w:val="28"/>
        </w:rPr>
      </w:pPr>
    </w:p>
    <w:p w14:paraId="3592C7D4" w14:textId="77777777" w:rsidR="001A50C5" w:rsidRPr="00092316" w:rsidRDefault="00756765" w:rsidP="00092316">
      <w:r>
        <w:br/>
      </w:r>
      <w:r w:rsidR="00CE6B6B">
        <w:rPr>
          <w:rFonts w:eastAsia="Times New Roman" w:cs="Arial"/>
          <w:b/>
          <w:sz w:val="28"/>
          <w:szCs w:val="28"/>
        </w:rPr>
        <w:t>A</w:t>
      </w:r>
      <w:r w:rsidR="001A50C5" w:rsidRPr="00234D8D">
        <w:rPr>
          <w:rFonts w:eastAsia="Times New Roman" w:cs="Arial"/>
          <w:b/>
          <w:sz w:val="28"/>
          <w:szCs w:val="28"/>
        </w:rPr>
        <w:t>ccountability</w:t>
      </w:r>
    </w:p>
    <w:p w14:paraId="5B08F325" w14:textId="0E1127A1" w:rsidR="00CB16DE" w:rsidRPr="00C857F7" w:rsidRDefault="001A50C5" w:rsidP="00CB16DE">
      <w:pPr>
        <w:spacing w:after="0" w:line="240" w:lineRule="auto"/>
        <w:rPr>
          <w:sz w:val="24"/>
          <w:szCs w:val="24"/>
        </w:rPr>
      </w:pPr>
      <w:r w:rsidRPr="00234D8D">
        <w:rPr>
          <w:rFonts w:eastAsia="Times New Roman" w:cs="Arial"/>
          <w:sz w:val="24"/>
          <w:szCs w:val="24"/>
        </w:rPr>
        <w:t xml:space="preserve">The </w:t>
      </w:r>
      <w:r w:rsidR="007C519A">
        <w:rPr>
          <w:rFonts w:eastAsia="Times New Roman" w:cs="Arial"/>
          <w:sz w:val="24"/>
          <w:szCs w:val="24"/>
        </w:rPr>
        <w:t>Development Worker (</w:t>
      </w:r>
      <w:r w:rsidR="00CE6B6B">
        <w:rPr>
          <w:sz w:val="24"/>
          <w:szCs w:val="24"/>
        </w:rPr>
        <w:t>EADP</w:t>
      </w:r>
      <w:r w:rsidR="00E934F4">
        <w:rPr>
          <w:sz w:val="24"/>
          <w:szCs w:val="24"/>
        </w:rPr>
        <w:t xml:space="preserve"> Community</w:t>
      </w:r>
      <w:r w:rsidR="00CE6B6B">
        <w:rPr>
          <w:sz w:val="24"/>
          <w:szCs w:val="24"/>
        </w:rPr>
        <w:t xml:space="preserve"> Panel</w:t>
      </w:r>
      <w:r w:rsidR="007C519A">
        <w:rPr>
          <w:rFonts w:eastAsia="Times New Roman" w:cs="Arial"/>
          <w:sz w:val="24"/>
          <w:szCs w:val="24"/>
        </w:rPr>
        <w:t xml:space="preserve">) </w:t>
      </w:r>
      <w:r w:rsidRPr="00234D8D">
        <w:rPr>
          <w:rFonts w:eastAsia="Times New Roman" w:cs="Arial"/>
          <w:sz w:val="24"/>
          <w:szCs w:val="24"/>
        </w:rPr>
        <w:t>w</w:t>
      </w:r>
      <w:r w:rsidR="00CB16DE">
        <w:rPr>
          <w:rFonts w:eastAsia="Times New Roman" w:cs="Arial"/>
          <w:sz w:val="24"/>
          <w:szCs w:val="24"/>
        </w:rPr>
        <w:t>ill be</w:t>
      </w:r>
      <w:r w:rsidR="00CB16DE" w:rsidRPr="00CB16DE">
        <w:rPr>
          <w:sz w:val="24"/>
          <w:szCs w:val="24"/>
        </w:rPr>
        <w:t xml:space="preserve"> </w:t>
      </w:r>
      <w:r w:rsidR="00CB16DE">
        <w:rPr>
          <w:sz w:val="24"/>
          <w:szCs w:val="24"/>
        </w:rPr>
        <w:t>e</w:t>
      </w:r>
      <w:r w:rsidR="00CB16DE" w:rsidRPr="00C857F7">
        <w:rPr>
          <w:sz w:val="24"/>
          <w:szCs w:val="24"/>
        </w:rPr>
        <w:t>mbedded in the</w:t>
      </w:r>
      <w:r w:rsidR="00CB16DE">
        <w:rPr>
          <w:sz w:val="24"/>
          <w:szCs w:val="24"/>
        </w:rPr>
        <w:t xml:space="preserve"> Adult Health and Wellbeing T</w:t>
      </w:r>
      <w:r w:rsidR="00CB16DE" w:rsidRPr="00C857F7">
        <w:rPr>
          <w:sz w:val="24"/>
          <w:szCs w:val="24"/>
        </w:rPr>
        <w:t xml:space="preserve">eam, and work closely with </w:t>
      </w:r>
      <w:r w:rsidR="00CB16DE">
        <w:rPr>
          <w:sz w:val="24"/>
          <w:szCs w:val="24"/>
        </w:rPr>
        <w:t xml:space="preserve">other </w:t>
      </w:r>
      <w:r w:rsidR="00CB16DE">
        <w:rPr>
          <w:rFonts w:eastAsia="Times New Roman" w:cs="Arial"/>
          <w:sz w:val="24"/>
          <w:szCs w:val="24"/>
        </w:rPr>
        <w:t xml:space="preserve">Development Workers </w:t>
      </w:r>
      <w:r w:rsidR="00092316">
        <w:rPr>
          <w:rFonts w:eastAsia="Times New Roman" w:cs="Arial"/>
          <w:sz w:val="24"/>
          <w:szCs w:val="24"/>
        </w:rPr>
        <w:t>T</w:t>
      </w:r>
      <w:r w:rsidR="00CB16DE">
        <w:rPr>
          <w:rFonts w:eastAsia="Times New Roman" w:cs="Arial"/>
          <w:sz w:val="24"/>
          <w:szCs w:val="24"/>
        </w:rPr>
        <w:t xml:space="preserve">he post will be line managed within the team, taking advantage of many years of experience of working within the </w:t>
      </w:r>
      <w:r w:rsidR="008F1883">
        <w:rPr>
          <w:rFonts w:eastAsia="Times New Roman" w:cs="Arial"/>
          <w:sz w:val="24"/>
          <w:szCs w:val="24"/>
        </w:rPr>
        <w:t xml:space="preserve">public or </w:t>
      </w:r>
      <w:r w:rsidR="00092316">
        <w:rPr>
          <w:rFonts w:eastAsia="Times New Roman" w:cs="Arial"/>
          <w:sz w:val="24"/>
          <w:szCs w:val="24"/>
        </w:rPr>
        <w:t xml:space="preserve">voluntary, and </w:t>
      </w:r>
      <w:r w:rsidR="008F1883">
        <w:rPr>
          <w:rFonts w:eastAsia="Times New Roman" w:cs="Arial"/>
          <w:sz w:val="24"/>
          <w:szCs w:val="24"/>
        </w:rPr>
        <w:t xml:space="preserve">community </w:t>
      </w:r>
      <w:r w:rsidR="00CB16DE">
        <w:rPr>
          <w:rFonts w:eastAsia="Times New Roman" w:cs="Arial"/>
          <w:sz w:val="24"/>
          <w:szCs w:val="24"/>
        </w:rPr>
        <w:t>sectors</w:t>
      </w:r>
      <w:r w:rsidR="00CB16DE">
        <w:rPr>
          <w:sz w:val="24"/>
          <w:szCs w:val="24"/>
        </w:rPr>
        <w:t>.</w:t>
      </w:r>
    </w:p>
    <w:p w14:paraId="0164B833" w14:textId="77777777" w:rsidR="001A50C5" w:rsidRPr="00234D8D" w:rsidRDefault="001A50C5" w:rsidP="001A50C5">
      <w:pPr>
        <w:spacing w:after="0" w:line="240" w:lineRule="auto"/>
        <w:jc w:val="both"/>
        <w:rPr>
          <w:rFonts w:eastAsia="Times New Roman" w:cs="Arial"/>
          <w:b/>
          <w:sz w:val="24"/>
          <w:szCs w:val="24"/>
        </w:rPr>
      </w:pPr>
    </w:p>
    <w:p w14:paraId="0FFB2345" w14:textId="77777777" w:rsidR="001A50C5" w:rsidRPr="00234D8D" w:rsidRDefault="00D81863" w:rsidP="001A50C5">
      <w:pPr>
        <w:spacing w:after="0" w:line="240" w:lineRule="auto"/>
        <w:jc w:val="both"/>
        <w:rPr>
          <w:rFonts w:eastAsia="Times New Roman" w:cs="Arial"/>
          <w:b/>
          <w:sz w:val="28"/>
          <w:szCs w:val="28"/>
        </w:rPr>
      </w:pPr>
      <w:r>
        <w:rPr>
          <w:rFonts w:eastAsia="Times New Roman" w:cs="Arial"/>
          <w:b/>
          <w:sz w:val="28"/>
          <w:szCs w:val="28"/>
        </w:rPr>
        <w:t xml:space="preserve">EVOC </w:t>
      </w:r>
      <w:r w:rsidR="001A50C5" w:rsidRPr="00234D8D">
        <w:rPr>
          <w:rFonts w:eastAsia="Times New Roman" w:cs="Arial"/>
          <w:b/>
          <w:sz w:val="28"/>
          <w:szCs w:val="28"/>
        </w:rPr>
        <w:t>Context</w:t>
      </w:r>
    </w:p>
    <w:p w14:paraId="3084BE06" w14:textId="3F4C22B4"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EVOC provides leadership, development support and advocacy in the planning, shaping and delivery of services and support in communities, supporting community</w:t>
      </w:r>
      <w:r w:rsidR="00092316">
        <w:rPr>
          <w:rFonts w:eastAsia="Times New Roman" w:cs="Arial"/>
          <w:sz w:val="24"/>
          <w:szCs w:val="24"/>
        </w:rPr>
        <w:t xml:space="preserve"> </w:t>
      </w:r>
      <w:proofErr w:type="spellStart"/>
      <w:r w:rsidR="00092316">
        <w:rPr>
          <w:rFonts w:eastAsia="Times New Roman" w:cs="Arial"/>
          <w:sz w:val="24"/>
          <w:szCs w:val="24"/>
        </w:rPr>
        <w:t>and</w:t>
      </w:r>
      <w:r w:rsidRPr="00CB16DE">
        <w:rPr>
          <w:rFonts w:eastAsia="Times New Roman" w:cs="Arial"/>
          <w:sz w:val="24"/>
          <w:szCs w:val="24"/>
        </w:rPr>
        <w:t>voluntary</w:t>
      </w:r>
      <w:proofErr w:type="spellEnd"/>
      <w:r w:rsidRPr="00CB16DE">
        <w:rPr>
          <w:rFonts w:eastAsia="Times New Roman" w:cs="Arial"/>
          <w:sz w:val="24"/>
          <w:szCs w:val="24"/>
        </w:rPr>
        <w:t xml:space="preserve"> sector organisations to be better able to respond to local need.</w:t>
      </w:r>
    </w:p>
    <w:p w14:paraId="6F7AB4BF" w14:textId="77777777" w:rsidR="00CB16DE" w:rsidRPr="00CB16DE" w:rsidRDefault="00CB16DE" w:rsidP="00CB16DE">
      <w:pPr>
        <w:spacing w:after="0" w:line="240" w:lineRule="auto"/>
        <w:jc w:val="both"/>
        <w:rPr>
          <w:rFonts w:eastAsia="Times New Roman" w:cs="Arial"/>
          <w:sz w:val="24"/>
          <w:szCs w:val="24"/>
        </w:rPr>
      </w:pPr>
    </w:p>
    <w:p w14:paraId="5174ED4C" w14:textId="66DC18EC"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 xml:space="preserve">Any combination of these three essential elements which EVOC delivers to the voluntary sector in Edinburgh is unique, and our strength lies in </w:t>
      </w:r>
      <w:r w:rsidR="00092316">
        <w:rPr>
          <w:rFonts w:eastAsia="Times New Roman" w:cs="Arial"/>
          <w:sz w:val="24"/>
          <w:szCs w:val="24"/>
        </w:rPr>
        <w:t>the</w:t>
      </w:r>
      <w:r w:rsidR="00092316" w:rsidRPr="00CB16DE">
        <w:rPr>
          <w:rFonts w:eastAsia="Times New Roman" w:cs="Arial"/>
          <w:sz w:val="24"/>
          <w:szCs w:val="24"/>
        </w:rPr>
        <w:t xml:space="preserve"> </w:t>
      </w:r>
      <w:r w:rsidRPr="00CB16DE">
        <w:rPr>
          <w:rFonts w:eastAsia="Times New Roman" w:cs="Arial"/>
          <w:sz w:val="24"/>
          <w:szCs w:val="24"/>
        </w:rPr>
        <w:t>expertise in combining these areas with our members and partners.</w:t>
      </w:r>
    </w:p>
    <w:p w14:paraId="0DC0600B" w14:textId="77777777" w:rsidR="00CB16DE" w:rsidRPr="00CB16DE" w:rsidRDefault="00CB16DE" w:rsidP="00CB16DE">
      <w:pPr>
        <w:spacing w:after="0" w:line="240" w:lineRule="auto"/>
        <w:jc w:val="both"/>
        <w:rPr>
          <w:rFonts w:eastAsia="Times New Roman" w:cs="Arial"/>
          <w:sz w:val="24"/>
          <w:szCs w:val="24"/>
        </w:rPr>
      </w:pPr>
    </w:p>
    <w:p w14:paraId="28313AE6"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EVOC has a deep understanding of the practice, priorities and pressures in communities, the</w:t>
      </w:r>
    </w:p>
    <w:p w14:paraId="03AD462D"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voluntary sector and the public sector and we are skilled at building the bridge to support</w:t>
      </w:r>
    </w:p>
    <w:p w14:paraId="2969DDCD"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productive and respectful planning and delivery. We support the voluntary sector to be heard</w:t>
      </w:r>
    </w:p>
    <w:p w14:paraId="5D6ED6D1"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and develop to meet modern challenges and the public sector, to understand and be understood.</w:t>
      </w:r>
    </w:p>
    <w:p w14:paraId="0033E580" w14:textId="77777777" w:rsidR="00CB16DE" w:rsidRPr="00CB16DE" w:rsidRDefault="00CB16DE" w:rsidP="00CB16DE">
      <w:pPr>
        <w:spacing w:after="0" w:line="240" w:lineRule="auto"/>
        <w:jc w:val="both"/>
        <w:rPr>
          <w:rFonts w:eastAsia="Times New Roman" w:cs="Arial"/>
          <w:sz w:val="24"/>
          <w:szCs w:val="24"/>
        </w:rPr>
      </w:pPr>
    </w:p>
    <w:p w14:paraId="61F7FD3F"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As a partner in Edinburgh’s Third Sector Interface (TSI) we accept this is challenging</w:t>
      </w:r>
      <w:r w:rsidR="00092316">
        <w:rPr>
          <w:rFonts w:eastAsia="Times New Roman" w:cs="Arial"/>
          <w:sz w:val="24"/>
          <w:szCs w:val="24"/>
        </w:rPr>
        <w:t>,</w:t>
      </w:r>
      <w:r w:rsidRPr="00CB16DE">
        <w:rPr>
          <w:rFonts w:eastAsia="Times New Roman" w:cs="Arial"/>
          <w:sz w:val="24"/>
          <w:szCs w:val="24"/>
        </w:rPr>
        <w:t xml:space="preserve"> however we believe it also presents opportunities. Our ability to bring the skills of diplomacy, negotiation and speaking truth to people who are comfortable in the status quo means we create spaces which are thought-provoking, inspiring and productive.</w:t>
      </w:r>
    </w:p>
    <w:p w14:paraId="01BB3801" w14:textId="77777777" w:rsidR="00CB16DE" w:rsidRPr="00CB16DE" w:rsidRDefault="00CB16DE" w:rsidP="00CB16DE">
      <w:pPr>
        <w:spacing w:after="0" w:line="240" w:lineRule="auto"/>
        <w:jc w:val="both"/>
        <w:rPr>
          <w:rFonts w:eastAsia="Times New Roman" w:cs="Arial"/>
          <w:sz w:val="24"/>
          <w:szCs w:val="24"/>
        </w:rPr>
      </w:pPr>
    </w:p>
    <w:p w14:paraId="06601F43"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EVOC has set 5 strategic objectives 2019-2022.  These objectives will be central to all potential developments, team and individual work plans.</w:t>
      </w:r>
    </w:p>
    <w:p w14:paraId="309BF6DB" w14:textId="77777777" w:rsidR="00CB16DE" w:rsidRPr="00CB16DE" w:rsidRDefault="00CB16DE" w:rsidP="00CB16DE">
      <w:pPr>
        <w:spacing w:after="0" w:line="240" w:lineRule="auto"/>
        <w:jc w:val="both"/>
        <w:rPr>
          <w:rFonts w:eastAsia="Times New Roman" w:cs="Arial"/>
          <w:sz w:val="24"/>
          <w:szCs w:val="24"/>
        </w:rPr>
      </w:pPr>
    </w:p>
    <w:p w14:paraId="6A59EBCA" w14:textId="77777777" w:rsidR="00CB16DE" w:rsidRPr="00CB16DE" w:rsidRDefault="00CB16DE" w:rsidP="00CB16DE">
      <w:pPr>
        <w:spacing w:after="0" w:line="240" w:lineRule="auto"/>
        <w:jc w:val="both"/>
        <w:rPr>
          <w:rFonts w:eastAsia="Times New Roman" w:cs="Arial"/>
          <w:sz w:val="24"/>
          <w:szCs w:val="24"/>
        </w:rPr>
      </w:pPr>
      <w:r w:rsidRPr="00CB16DE">
        <w:rPr>
          <w:rFonts w:eastAsia="Times New Roman" w:cs="Arial"/>
          <w:sz w:val="24"/>
          <w:szCs w:val="24"/>
        </w:rPr>
        <w:t>The post holder will work as part of the staff team to contribute to the delivery of EVOC’s strategic objectives.</w:t>
      </w:r>
    </w:p>
    <w:p w14:paraId="4F9E6413" w14:textId="77777777" w:rsidR="00D81863" w:rsidRPr="00234D8D" w:rsidRDefault="00D81863" w:rsidP="00D81863">
      <w:pPr>
        <w:spacing w:after="0" w:line="240" w:lineRule="auto"/>
        <w:jc w:val="both"/>
        <w:rPr>
          <w:rFonts w:eastAsia="Times New Roman" w:cs="Arial"/>
          <w:b/>
          <w:sz w:val="24"/>
          <w:szCs w:val="24"/>
        </w:rPr>
      </w:pPr>
    </w:p>
    <w:p w14:paraId="115EAB80" w14:textId="77777777" w:rsidR="008F1883" w:rsidRDefault="008F1883">
      <w:pPr>
        <w:spacing w:after="0" w:line="240" w:lineRule="auto"/>
        <w:rPr>
          <w:rFonts w:eastAsia="Times New Roman" w:cs="Arial"/>
          <w:b/>
          <w:sz w:val="28"/>
          <w:szCs w:val="28"/>
        </w:rPr>
      </w:pPr>
      <w:r>
        <w:rPr>
          <w:rFonts w:eastAsia="Times New Roman" w:cs="Arial"/>
          <w:b/>
          <w:sz w:val="28"/>
          <w:szCs w:val="28"/>
        </w:rPr>
        <w:br w:type="page"/>
      </w:r>
    </w:p>
    <w:p w14:paraId="0A720A6B" w14:textId="02FF25ED" w:rsidR="00D81863" w:rsidRPr="00234D8D" w:rsidRDefault="00092316" w:rsidP="00D81863">
      <w:pPr>
        <w:spacing w:after="0" w:line="240" w:lineRule="auto"/>
        <w:jc w:val="both"/>
        <w:rPr>
          <w:rFonts w:eastAsia="Times New Roman" w:cs="Arial"/>
          <w:b/>
          <w:sz w:val="28"/>
          <w:szCs w:val="28"/>
        </w:rPr>
      </w:pPr>
      <w:r>
        <w:rPr>
          <w:rFonts w:eastAsia="Times New Roman" w:cs="Arial"/>
          <w:b/>
          <w:sz w:val="28"/>
          <w:szCs w:val="28"/>
        </w:rPr>
        <w:lastRenderedPageBreak/>
        <w:t xml:space="preserve">Job Role </w:t>
      </w:r>
      <w:r w:rsidR="00D81863" w:rsidRPr="00234D8D">
        <w:rPr>
          <w:rFonts w:eastAsia="Times New Roman" w:cs="Arial"/>
          <w:b/>
          <w:sz w:val="28"/>
          <w:szCs w:val="28"/>
        </w:rPr>
        <w:t>Context</w:t>
      </w:r>
    </w:p>
    <w:p w14:paraId="5406525B" w14:textId="76D8280C" w:rsidR="002B4BFB" w:rsidRDefault="002B4BFB" w:rsidP="00C857F7">
      <w:pPr>
        <w:spacing w:after="0" w:line="240" w:lineRule="auto"/>
        <w:rPr>
          <w:sz w:val="24"/>
          <w:szCs w:val="24"/>
        </w:rPr>
      </w:pPr>
      <w:r>
        <w:rPr>
          <w:sz w:val="24"/>
          <w:szCs w:val="24"/>
        </w:rPr>
        <w:t>EVOC facilitates the Substance Use Network Edinburgh</w:t>
      </w:r>
      <w:r w:rsidR="000E0005">
        <w:rPr>
          <w:sz w:val="24"/>
          <w:szCs w:val="24"/>
        </w:rPr>
        <w:t xml:space="preserve"> </w:t>
      </w:r>
      <w:r w:rsidR="0034082E">
        <w:rPr>
          <w:sz w:val="24"/>
          <w:szCs w:val="24"/>
        </w:rPr>
        <w:t xml:space="preserve">(SUNE) </w:t>
      </w:r>
      <w:r w:rsidR="000E0005">
        <w:rPr>
          <w:sz w:val="24"/>
          <w:szCs w:val="24"/>
        </w:rPr>
        <w:t xml:space="preserve">for </w:t>
      </w:r>
      <w:r w:rsidR="00092316">
        <w:rPr>
          <w:sz w:val="24"/>
          <w:szCs w:val="24"/>
        </w:rPr>
        <w:t xml:space="preserve">voluntary </w:t>
      </w:r>
      <w:r w:rsidR="000E0005">
        <w:rPr>
          <w:sz w:val="24"/>
          <w:szCs w:val="24"/>
        </w:rPr>
        <w:t>sector organisations delivering services and activities</w:t>
      </w:r>
      <w:r w:rsidR="000E0005" w:rsidRPr="000E0005">
        <w:rPr>
          <w:sz w:val="24"/>
          <w:szCs w:val="24"/>
        </w:rPr>
        <w:t xml:space="preserve"> tackling issues around drug and alcohol use.</w:t>
      </w:r>
      <w:r w:rsidR="000E0005">
        <w:rPr>
          <w:sz w:val="24"/>
          <w:szCs w:val="24"/>
        </w:rPr>
        <w:t xml:space="preserve"> </w:t>
      </w:r>
      <w:r w:rsidR="0034082E">
        <w:rPr>
          <w:sz w:val="24"/>
          <w:szCs w:val="24"/>
        </w:rPr>
        <w:t>An EVOC</w:t>
      </w:r>
      <w:r w:rsidR="000E0005">
        <w:rPr>
          <w:sz w:val="24"/>
          <w:szCs w:val="24"/>
        </w:rPr>
        <w:t xml:space="preserve"> Senior Development Officer</w:t>
      </w:r>
      <w:r w:rsidR="0034082E">
        <w:rPr>
          <w:sz w:val="24"/>
          <w:szCs w:val="24"/>
        </w:rPr>
        <w:t xml:space="preserve"> </w:t>
      </w:r>
      <w:r w:rsidR="00AA5D70">
        <w:rPr>
          <w:sz w:val="24"/>
          <w:szCs w:val="24"/>
        </w:rPr>
        <w:t>represents third sector interests on the Edinburgh Alcohol and Drug Partnership (EA</w:t>
      </w:r>
      <w:r w:rsidR="008D73B7">
        <w:rPr>
          <w:sz w:val="24"/>
          <w:szCs w:val="24"/>
        </w:rPr>
        <w:t>DP) Core Group and attends the EADP C</w:t>
      </w:r>
      <w:r w:rsidR="00AA5D70">
        <w:rPr>
          <w:sz w:val="24"/>
          <w:szCs w:val="24"/>
        </w:rPr>
        <w:t xml:space="preserve">ommissioning </w:t>
      </w:r>
      <w:r w:rsidR="008D73B7">
        <w:rPr>
          <w:sz w:val="24"/>
          <w:szCs w:val="24"/>
        </w:rPr>
        <w:t>Collaborative</w:t>
      </w:r>
      <w:r w:rsidR="0034082E">
        <w:rPr>
          <w:sz w:val="24"/>
          <w:szCs w:val="24"/>
        </w:rPr>
        <w:t xml:space="preserve"> and other sub groups alongs</w:t>
      </w:r>
      <w:r w:rsidR="00474E39">
        <w:rPr>
          <w:sz w:val="24"/>
          <w:szCs w:val="24"/>
        </w:rPr>
        <w:t xml:space="preserve">ide </w:t>
      </w:r>
      <w:r w:rsidR="0034082E">
        <w:rPr>
          <w:sz w:val="24"/>
          <w:szCs w:val="24"/>
        </w:rPr>
        <w:t>t</w:t>
      </w:r>
      <w:r w:rsidR="00474E39">
        <w:rPr>
          <w:sz w:val="24"/>
          <w:szCs w:val="24"/>
        </w:rPr>
        <w:t>h</w:t>
      </w:r>
      <w:r w:rsidR="0034082E">
        <w:rPr>
          <w:sz w:val="24"/>
          <w:szCs w:val="24"/>
        </w:rPr>
        <w:t>e chair and representatives from SUNE.</w:t>
      </w:r>
      <w:r w:rsidR="00474E39">
        <w:rPr>
          <w:sz w:val="24"/>
          <w:szCs w:val="24"/>
        </w:rPr>
        <w:t xml:space="preserve"> It is through this work for many years that relationships have been built and maintained.</w:t>
      </w:r>
    </w:p>
    <w:p w14:paraId="119262B3" w14:textId="77777777" w:rsidR="008D73B7" w:rsidRDefault="008D73B7" w:rsidP="00C857F7">
      <w:pPr>
        <w:spacing w:after="0" w:line="240" w:lineRule="auto"/>
        <w:rPr>
          <w:sz w:val="24"/>
          <w:szCs w:val="24"/>
        </w:rPr>
      </w:pPr>
    </w:p>
    <w:p w14:paraId="37E1273F" w14:textId="77777777" w:rsidR="00F47AA2" w:rsidRDefault="0034082E" w:rsidP="00C857F7">
      <w:pPr>
        <w:spacing w:after="0" w:line="240" w:lineRule="auto"/>
        <w:rPr>
          <w:sz w:val="24"/>
          <w:szCs w:val="24"/>
        </w:rPr>
      </w:pPr>
      <w:r>
        <w:rPr>
          <w:sz w:val="24"/>
          <w:szCs w:val="24"/>
        </w:rPr>
        <w:t xml:space="preserve">The EADP </w:t>
      </w:r>
      <w:r w:rsidR="0048357A">
        <w:rPr>
          <w:sz w:val="24"/>
          <w:szCs w:val="24"/>
        </w:rPr>
        <w:t>is now to fund a programme to further develop a group bringing together people with lived/living experience as a panel</w:t>
      </w:r>
      <w:r w:rsidR="003271A1">
        <w:rPr>
          <w:sz w:val="24"/>
          <w:szCs w:val="24"/>
        </w:rPr>
        <w:t xml:space="preserve"> so that their voice is</w:t>
      </w:r>
      <w:r w:rsidR="0048357A">
        <w:rPr>
          <w:sz w:val="24"/>
          <w:szCs w:val="24"/>
        </w:rPr>
        <w:t xml:space="preserve"> </w:t>
      </w:r>
      <w:r w:rsidR="00D833C5" w:rsidRPr="00D833C5">
        <w:rPr>
          <w:sz w:val="24"/>
          <w:szCs w:val="24"/>
        </w:rPr>
        <w:t>heard in the planning, monitoring and evaluation of current and future service provision</w:t>
      </w:r>
      <w:r w:rsidR="003271A1">
        <w:rPr>
          <w:sz w:val="24"/>
          <w:szCs w:val="24"/>
        </w:rPr>
        <w:t xml:space="preserve">. </w:t>
      </w:r>
      <w:r w:rsidR="00361032">
        <w:rPr>
          <w:sz w:val="24"/>
          <w:szCs w:val="24"/>
        </w:rPr>
        <w:t xml:space="preserve">Funded for six months, the work will involve </w:t>
      </w:r>
      <w:r w:rsidR="00361032" w:rsidRPr="00361032">
        <w:rPr>
          <w:sz w:val="24"/>
          <w:szCs w:val="24"/>
        </w:rPr>
        <w:t xml:space="preserve">community development work carried out to bring </w:t>
      </w:r>
      <w:r w:rsidR="00361032">
        <w:rPr>
          <w:sz w:val="24"/>
          <w:szCs w:val="24"/>
        </w:rPr>
        <w:t xml:space="preserve">the current group and new people wanting to be involved, </w:t>
      </w:r>
      <w:r w:rsidR="00361032" w:rsidRPr="00361032">
        <w:rPr>
          <w:sz w:val="24"/>
          <w:szCs w:val="24"/>
        </w:rPr>
        <w:t>to its potential, ensuring the voice of lived experience is heard in the planning, monitoring and evaluation of current and future service provision.</w:t>
      </w:r>
    </w:p>
    <w:p w14:paraId="53AB7AE5" w14:textId="77777777" w:rsidR="00F47AA2" w:rsidRDefault="00F47AA2" w:rsidP="00C857F7">
      <w:pPr>
        <w:spacing w:after="0" w:line="240" w:lineRule="auto"/>
        <w:rPr>
          <w:sz w:val="24"/>
          <w:szCs w:val="24"/>
        </w:rPr>
      </w:pPr>
    </w:p>
    <w:p w14:paraId="74968951" w14:textId="77777777" w:rsidR="006B63D5" w:rsidRDefault="0048357A" w:rsidP="0048357A">
      <w:pPr>
        <w:spacing w:after="0" w:line="240" w:lineRule="auto"/>
        <w:rPr>
          <w:sz w:val="24"/>
          <w:szCs w:val="24"/>
        </w:rPr>
      </w:pPr>
      <w:r w:rsidRPr="0048357A">
        <w:rPr>
          <w:sz w:val="24"/>
          <w:szCs w:val="24"/>
        </w:rPr>
        <w:t>Th</w:t>
      </w:r>
      <w:r w:rsidR="00361032">
        <w:rPr>
          <w:sz w:val="24"/>
          <w:szCs w:val="24"/>
        </w:rPr>
        <w:t xml:space="preserve">is </w:t>
      </w:r>
      <w:proofErr w:type="gramStart"/>
      <w:r w:rsidR="00361032">
        <w:rPr>
          <w:sz w:val="24"/>
          <w:szCs w:val="24"/>
        </w:rPr>
        <w:t>six month</w:t>
      </w:r>
      <w:proofErr w:type="gramEnd"/>
      <w:r w:rsidR="00361032">
        <w:rPr>
          <w:sz w:val="24"/>
          <w:szCs w:val="24"/>
        </w:rPr>
        <w:t xml:space="preserve"> programme</w:t>
      </w:r>
      <w:r w:rsidR="006B63D5">
        <w:rPr>
          <w:sz w:val="24"/>
          <w:szCs w:val="24"/>
        </w:rPr>
        <w:t xml:space="preserve">, delivered by a </w:t>
      </w:r>
      <w:r w:rsidRPr="0048357A">
        <w:rPr>
          <w:sz w:val="24"/>
          <w:szCs w:val="24"/>
        </w:rPr>
        <w:t xml:space="preserve">Recovery Community Development specialist </w:t>
      </w:r>
      <w:r w:rsidR="006B63D5">
        <w:rPr>
          <w:sz w:val="24"/>
          <w:szCs w:val="24"/>
        </w:rPr>
        <w:t xml:space="preserve">is </w:t>
      </w:r>
      <w:r w:rsidRPr="0048357A">
        <w:rPr>
          <w:sz w:val="24"/>
          <w:szCs w:val="24"/>
        </w:rPr>
        <w:t xml:space="preserve">to take on the recruitment and engagement of the recovery communities. </w:t>
      </w:r>
      <w:r w:rsidR="00361032">
        <w:rPr>
          <w:sz w:val="24"/>
          <w:szCs w:val="24"/>
        </w:rPr>
        <w:t>Liaison with external groups will include</w:t>
      </w:r>
      <w:r w:rsidRPr="0048357A">
        <w:rPr>
          <w:sz w:val="24"/>
          <w:szCs w:val="24"/>
        </w:rPr>
        <w:t xml:space="preserve"> work</w:t>
      </w:r>
      <w:r w:rsidR="00361032">
        <w:rPr>
          <w:sz w:val="24"/>
          <w:szCs w:val="24"/>
        </w:rPr>
        <w:t>ing</w:t>
      </w:r>
      <w:r w:rsidRPr="0048357A">
        <w:rPr>
          <w:sz w:val="24"/>
          <w:szCs w:val="24"/>
        </w:rPr>
        <w:t xml:space="preserve"> with </w:t>
      </w:r>
      <w:r w:rsidR="00361032">
        <w:rPr>
          <w:sz w:val="24"/>
          <w:szCs w:val="24"/>
        </w:rPr>
        <w:t xml:space="preserve">Edinburgh </w:t>
      </w:r>
      <w:r w:rsidRPr="0048357A">
        <w:rPr>
          <w:sz w:val="24"/>
          <w:szCs w:val="24"/>
        </w:rPr>
        <w:t>R</w:t>
      </w:r>
      <w:r w:rsidR="00361032">
        <w:rPr>
          <w:sz w:val="24"/>
          <w:szCs w:val="24"/>
        </w:rPr>
        <w:t xml:space="preserve">ecovery </w:t>
      </w:r>
      <w:r w:rsidRPr="0048357A">
        <w:rPr>
          <w:sz w:val="24"/>
          <w:szCs w:val="24"/>
        </w:rPr>
        <w:t>A</w:t>
      </w:r>
      <w:r w:rsidR="00361032">
        <w:rPr>
          <w:sz w:val="24"/>
          <w:szCs w:val="24"/>
        </w:rPr>
        <w:t>ctivities (ERA)</w:t>
      </w:r>
      <w:r w:rsidRPr="0048357A">
        <w:rPr>
          <w:sz w:val="24"/>
          <w:szCs w:val="24"/>
        </w:rPr>
        <w:t>, EADP, AdvoCard, S</w:t>
      </w:r>
      <w:r w:rsidR="00361032">
        <w:rPr>
          <w:sz w:val="24"/>
          <w:szCs w:val="24"/>
        </w:rPr>
        <w:t xml:space="preserve">cottish </w:t>
      </w:r>
      <w:r w:rsidRPr="0048357A">
        <w:rPr>
          <w:sz w:val="24"/>
          <w:szCs w:val="24"/>
        </w:rPr>
        <w:t>R</w:t>
      </w:r>
      <w:r w:rsidR="00361032">
        <w:rPr>
          <w:sz w:val="24"/>
          <w:szCs w:val="24"/>
        </w:rPr>
        <w:t>ecovery Community</w:t>
      </w:r>
      <w:r w:rsidRPr="0048357A">
        <w:rPr>
          <w:sz w:val="24"/>
          <w:szCs w:val="24"/>
        </w:rPr>
        <w:t xml:space="preserve"> and other interested parties to utilise their services and expertise. </w:t>
      </w:r>
    </w:p>
    <w:p w14:paraId="4E1ED85E" w14:textId="77777777" w:rsidR="006B63D5" w:rsidRDefault="006B63D5" w:rsidP="0048357A">
      <w:pPr>
        <w:spacing w:after="0" w:line="240" w:lineRule="auto"/>
        <w:rPr>
          <w:sz w:val="24"/>
          <w:szCs w:val="24"/>
        </w:rPr>
      </w:pPr>
    </w:p>
    <w:p w14:paraId="105F7660" w14:textId="77777777" w:rsidR="00F47AA2" w:rsidRDefault="006B63D5" w:rsidP="0048357A">
      <w:pPr>
        <w:spacing w:after="0" w:line="240" w:lineRule="auto"/>
        <w:rPr>
          <w:rFonts w:eastAsia="Times New Roman"/>
        </w:rPr>
      </w:pPr>
      <w:r>
        <w:rPr>
          <w:sz w:val="24"/>
          <w:szCs w:val="24"/>
        </w:rPr>
        <w:t>The work will include e</w:t>
      </w:r>
      <w:r w:rsidR="0048357A" w:rsidRPr="0048357A">
        <w:rPr>
          <w:sz w:val="24"/>
          <w:szCs w:val="24"/>
        </w:rPr>
        <w:t>stablish</w:t>
      </w:r>
      <w:r>
        <w:rPr>
          <w:sz w:val="24"/>
          <w:szCs w:val="24"/>
        </w:rPr>
        <w:t>ing</w:t>
      </w:r>
      <w:r w:rsidR="0048357A" w:rsidRPr="0048357A">
        <w:rPr>
          <w:sz w:val="24"/>
          <w:szCs w:val="24"/>
        </w:rPr>
        <w:t xml:space="preserve"> means of engagement with a variety of processes such as Conversation Cafe's and other events</w:t>
      </w:r>
      <w:r>
        <w:rPr>
          <w:sz w:val="24"/>
          <w:szCs w:val="24"/>
        </w:rPr>
        <w:t xml:space="preserve"> and the </w:t>
      </w:r>
      <w:r w:rsidR="0048357A" w:rsidRPr="0048357A">
        <w:rPr>
          <w:sz w:val="24"/>
          <w:szCs w:val="24"/>
        </w:rPr>
        <w:t xml:space="preserve">output </w:t>
      </w:r>
      <w:r>
        <w:rPr>
          <w:sz w:val="24"/>
          <w:szCs w:val="24"/>
        </w:rPr>
        <w:t xml:space="preserve">of the work in month 5-6 is a </w:t>
      </w:r>
      <w:r w:rsidR="0048357A" w:rsidRPr="0048357A">
        <w:rPr>
          <w:sz w:val="24"/>
          <w:szCs w:val="24"/>
        </w:rPr>
        <w:t xml:space="preserve">report </w:t>
      </w:r>
      <w:r>
        <w:rPr>
          <w:sz w:val="24"/>
          <w:szCs w:val="24"/>
        </w:rPr>
        <w:t xml:space="preserve">to EADP </w:t>
      </w:r>
      <w:r w:rsidR="0048357A" w:rsidRPr="0048357A">
        <w:rPr>
          <w:sz w:val="24"/>
          <w:szCs w:val="24"/>
        </w:rPr>
        <w:t>with recommendations</w:t>
      </w:r>
    </w:p>
    <w:p w14:paraId="394D0DC1" w14:textId="77777777" w:rsidR="006B63D5" w:rsidRDefault="006B63D5" w:rsidP="00C857F7">
      <w:pPr>
        <w:spacing w:after="0" w:line="240" w:lineRule="auto"/>
        <w:rPr>
          <w:sz w:val="24"/>
          <w:szCs w:val="24"/>
        </w:rPr>
      </w:pPr>
    </w:p>
    <w:p w14:paraId="5C156686" w14:textId="77777777" w:rsidR="002E1485" w:rsidRDefault="007E4AE4" w:rsidP="00C857F7">
      <w:pPr>
        <w:spacing w:after="0" w:line="240" w:lineRule="auto"/>
        <w:rPr>
          <w:rFonts w:eastAsia="Times New Roman" w:cs="Arial"/>
          <w:b/>
          <w:sz w:val="28"/>
          <w:szCs w:val="28"/>
        </w:rPr>
      </w:pPr>
      <w:r>
        <w:rPr>
          <w:sz w:val="24"/>
          <w:szCs w:val="24"/>
        </w:rPr>
        <w:t xml:space="preserve">EVOC are </w:t>
      </w:r>
      <w:r w:rsidR="006B63D5">
        <w:rPr>
          <w:sz w:val="24"/>
          <w:szCs w:val="24"/>
        </w:rPr>
        <w:t>acting as host to the specialist worker and will liaise with EADP staff and other stakeholders through a small steering group to deliver the programme and the final recommendations.</w:t>
      </w:r>
    </w:p>
    <w:p w14:paraId="4DB53443" w14:textId="78E29A45" w:rsidR="00C857F7" w:rsidRDefault="00C857F7" w:rsidP="00C857F7">
      <w:pPr>
        <w:spacing w:after="0" w:line="240" w:lineRule="auto"/>
        <w:rPr>
          <w:sz w:val="24"/>
          <w:szCs w:val="24"/>
        </w:rPr>
      </w:pPr>
    </w:p>
    <w:p w14:paraId="28453B42" w14:textId="77777777" w:rsidR="008F1883" w:rsidRDefault="008F1883" w:rsidP="00C857F7">
      <w:pPr>
        <w:spacing w:after="0" w:line="240" w:lineRule="auto"/>
        <w:rPr>
          <w:sz w:val="24"/>
          <w:szCs w:val="24"/>
        </w:rPr>
      </w:pPr>
    </w:p>
    <w:p w14:paraId="3BA2DD9C" w14:textId="77777777" w:rsidR="00386AB9" w:rsidRPr="00605C23" w:rsidRDefault="00386AB9">
      <w:pPr>
        <w:rPr>
          <w:b/>
          <w:sz w:val="28"/>
          <w:szCs w:val="28"/>
        </w:rPr>
      </w:pPr>
      <w:r w:rsidRPr="00605C23">
        <w:rPr>
          <w:b/>
          <w:sz w:val="28"/>
          <w:szCs w:val="28"/>
        </w:rPr>
        <w:t>Main responsibilities</w:t>
      </w:r>
    </w:p>
    <w:p w14:paraId="721C7965" w14:textId="77777777" w:rsidR="00881E1F" w:rsidRPr="004B537C" w:rsidRDefault="00A15254" w:rsidP="004B537C">
      <w:pPr>
        <w:spacing w:line="240" w:lineRule="auto"/>
        <w:rPr>
          <w:sz w:val="24"/>
          <w:szCs w:val="24"/>
        </w:rPr>
      </w:pPr>
      <w:r>
        <w:rPr>
          <w:sz w:val="24"/>
          <w:szCs w:val="24"/>
        </w:rPr>
        <w:t>D</w:t>
      </w:r>
      <w:r w:rsidR="00881E1F" w:rsidRPr="004B537C">
        <w:rPr>
          <w:sz w:val="24"/>
          <w:szCs w:val="24"/>
        </w:rPr>
        <w:t xml:space="preserve">eliver a programme of </w:t>
      </w:r>
      <w:r w:rsidR="001106F0">
        <w:rPr>
          <w:sz w:val="24"/>
          <w:szCs w:val="24"/>
        </w:rPr>
        <w:t xml:space="preserve">opportunities, </w:t>
      </w:r>
      <w:r w:rsidR="00881E1F" w:rsidRPr="004B537C">
        <w:rPr>
          <w:sz w:val="24"/>
          <w:szCs w:val="24"/>
        </w:rPr>
        <w:t>activities and events with and for the recov</w:t>
      </w:r>
      <w:r w:rsidR="004B537C">
        <w:rPr>
          <w:sz w:val="24"/>
          <w:szCs w:val="24"/>
        </w:rPr>
        <w:t>ery community.</w:t>
      </w:r>
    </w:p>
    <w:p w14:paraId="4969FBB8" w14:textId="77777777" w:rsidR="004B537C" w:rsidRDefault="004B537C" w:rsidP="004B537C">
      <w:pPr>
        <w:pStyle w:val="ListParagraph"/>
        <w:numPr>
          <w:ilvl w:val="0"/>
          <w:numId w:val="3"/>
        </w:numPr>
        <w:spacing w:line="240" w:lineRule="auto"/>
        <w:ind w:left="714" w:hanging="357"/>
        <w:rPr>
          <w:sz w:val="24"/>
          <w:szCs w:val="24"/>
        </w:rPr>
      </w:pPr>
      <w:r w:rsidRPr="00D51602">
        <w:rPr>
          <w:sz w:val="24"/>
          <w:szCs w:val="24"/>
        </w:rPr>
        <w:t>Create, develop and sustain positive relationships with</w:t>
      </w:r>
      <w:r>
        <w:rPr>
          <w:sz w:val="24"/>
          <w:szCs w:val="24"/>
        </w:rPr>
        <w:t xml:space="preserve"> the recovery community</w:t>
      </w:r>
      <w:r w:rsidR="001106F0">
        <w:rPr>
          <w:sz w:val="24"/>
          <w:szCs w:val="24"/>
        </w:rPr>
        <w:t xml:space="preserve"> and partners in the public sector</w:t>
      </w:r>
    </w:p>
    <w:p w14:paraId="01EAAE92" w14:textId="77777777" w:rsidR="004B537C" w:rsidRDefault="004B537C" w:rsidP="004B537C">
      <w:pPr>
        <w:pStyle w:val="ListParagraph"/>
        <w:numPr>
          <w:ilvl w:val="0"/>
          <w:numId w:val="3"/>
        </w:numPr>
        <w:spacing w:line="240" w:lineRule="auto"/>
        <w:ind w:left="714" w:hanging="357"/>
        <w:rPr>
          <w:sz w:val="24"/>
          <w:szCs w:val="24"/>
        </w:rPr>
      </w:pPr>
      <w:r>
        <w:rPr>
          <w:sz w:val="24"/>
          <w:szCs w:val="24"/>
        </w:rPr>
        <w:t xml:space="preserve">Generate practical ideas </w:t>
      </w:r>
      <w:r w:rsidR="001106F0">
        <w:rPr>
          <w:sz w:val="24"/>
          <w:szCs w:val="24"/>
        </w:rPr>
        <w:t xml:space="preserve">for generating feedback </w:t>
      </w:r>
      <w:r w:rsidR="00803F02">
        <w:rPr>
          <w:sz w:val="24"/>
          <w:szCs w:val="24"/>
        </w:rPr>
        <w:t>through</w:t>
      </w:r>
      <w:r>
        <w:rPr>
          <w:sz w:val="24"/>
          <w:szCs w:val="24"/>
        </w:rPr>
        <w:t xml:space="preserve"> discussions with the recovery community</w:t>
      </w:r>
      <w:r w:rsidR="00803F02">
        <w:rPr>
          <w:sz w:val="24"/>
          <w:szCs w:val="24"/>
        </w:rPr>
        <w:t xml:space="preserve"> and other partners</w:t>
      </w:r>
    </w:p>
    <w:p w14:paraId="2337B9A8" w14:textId="77777777" w:rsidR="008B11AB" w:rsidRPr="00FB0C9B" w:rsidRDefault="00FB0C9B" w:rsidP="004B537C">
      <w:pPr>
        <w:pStyle w:val="ListParagraph"/>
        <w:numPr>
          <w:ilvl w:val="0"/>
          <w:numId w:val="3"/>
        </w:numPr>
        <w:spacing w:line="240" w:lineRule="auto"/>
        <w:ind w:left="714" w:hanging="357"/>
        <w:rPr>
          <w:sz w:val="24"/>
          <w:szCs w:val="24"/>
        </w:rPr>
      </w:pPr>
      <w:r w:rsidRPr="00FB0C9B">
        <w:rPr>
          <w:sz w:val="24"/>
          <w:szCs w:val="24"/>
        </w:rPr>
        <w:t>Organise and lead relevant</w:t>
      </w:r>
      <w:r w:rsidR="002648E8">
        <w:rPr>
          <w:sz w:val="24"/>
          <w:szCs w:val="24"/>
        </w:rPr>
        <w:t xml:space="preserve"> meetings,</w:t>
      </w:r>
      <w:r w:rsidRPr="00FB0C9B">
        <w:rPr>
          <w:sz w:val="24"/>
          <w:szCs w:val="24"/>
        </w:rPr>
        <w:t xml:space="preserve"> activities and events</w:t>
      </w:r>
    </w:p>
    <w:p w14:paraId="2BDA38BA" w14:textId="77777777" w:rsidR="004B537C" w:rsidRPr="004B537C" w:rsidRDefault="004B537C" w:rsidP="004B537C">
      <w:pPr>
        <w:pStyle w:val="ListParagraph"/>
        <w:numPr>
          <w:ilvl w:val="0"/>
          <w:numId w:val="3"/>
        </w:numPr>
        <w:spacing w:line="240" w:lineRule="auto"/>
        <w:ind w:left="714" w:hanging="357"/>
        <w:rPr>
          <w:sz w:val="24"/>
          <w:szCs w:val="24"/>
        </w:rPr>
      </w:pPr>
      <w:r>
        <w:rPr>
          <w:sz w:val="24"/>
          <w:szCs w:val="24"/>
        </w:rPr>
        <w:t xml:space="preserve">Develop constructive partnerships with </w:t>
      </w:r>
      <w:r w:rsidR="002648E8">
        <w:rPr>
          <w:sz w:val="24"/>
          <w:szCs w:val="24"/>
        </w:rPr>
        <w:t xml:space="preserve">related </w:t>
      </w:r>
      <w:r>
        <w:rPr>
          <w:sz w:val="24"/>
          <w:szCs w:val="24"/>
        </w:rPr>
        <w:t xml:space="preserve">organisations </w:t>
      </w:r>
    </w:p>
    <w:p w14:paraId="6DBF081E" w14:textId="77777777" w:rsidR="004B537C" w:rsidRDefault="004B537C" w:rsidP="004B537C">
      <w:pPr>
        <w:pStyle w:val="ListParagraph"/>
        <w:numPr>
          <w:ilvl w:val="0"/>
          <w:numId w:val="3"/>
        </w:numPr>
        <w:spacing w:line="240" w:lineRule="auto"/>
        <w:ind w:left="714" w:hanging="357"/>
        <w:rPr>
          <w:sz w:val="24"/>
          <w:szCs w:val="24"/>
        </w:rPr>
      </w:pPr>
      <w:r>
        <w:rPr>
          <w:sz w:val="24"/>
          <w:szCs w:val="24"/>
        </w:rPr>
        <w:t>Organise practical elements of</w:t>
      </w:r>
      <w:r w:rsidR="005F10F1">
        <w:rPr>
          <w:sz w:val="24"/>
          <w:szCs w:val="24"/>
        </w:rPr>
        <w:t xml:space="preserve"> the</w:t>
      </w:r>
      <w:r>
        <w:rPr>
          <w:sz w:val="24"/>
          <w:szCs w:val="24"/>
        </w:rPr>
        <w:t xml:space="preserve"> programme such as venu</w:t>
      </w:r>
      <w:r w:rsidR="00361184">
        <w:rPr>
          <w:sz w:val="24"/>
          <w:szCs w:val="24"/>
        </w:rPr>
        <w:t>es, transport, refreshments etc</w:t>
      </w:r>
    </w:p>
    <w:p w14:paraId="54A74ADA" w14:textId="77777777" w:rsidR="004B537C" w:rsidRPr="001106F0" w:rsidRDefault="00803F02" w:rsidP="001106F0">
      <w:pPr>
        <w:pStyle w:val="ListParagraph"/>
        <w:numPr>
          <w:ilvl w:val="0"/>
          <w:numId w:val="3"/>
        </w:numPr>
        <w:spacing w:line="240" w:lineRule="auto"/>
        <w:ind w:left="714" w:hanging="357"/>
        <w:rPr>
          <w:sz w:val="24"/>
          <w:szCs w:val="24"/>
        </w:rPr>
      </w:pPr>
      <w:r>
        <w:rPr>
          <w:sz w:val="24"/>
          <w:szCs w:val="24"/>
        </w:rPr>
        <w:t>Communicate details of the programme in such a way as to make</w:t>
      </w:r>
      <w:r w:rsidR="00361184">
        <w:rPr>
          <w:sz w:val="24"/>
          <w:szCs w:val="24"/>
        </w:rPr>
        <w:t xml:space="preserve"> them as accessible as possible</w:t>
      </w:r>
    </w:p>
    <w:p w14:paraId="30EF7306" w14:textId="77777777" w:rsidR="004B537C" w:rsidRDefault="00361184" w:rsidP="00D51602">
      <w:pPr>
        <w:pStyle w:val="ListParagraph"/>
        <w:numPr>
          <w:ilvl w:val="0"/>
          <w:numId w:val="3"/>
        </w:numPr>
        <w:spacing w:line="240" w:lineRule="auto"/>
        <w:ind w:left="714" w:hanging="357"/>
        <w:rPr>
          <w:sz w:val="24"/>
          <w:szCs w:val="24"/>
        </w:rPr>
      </w:pPr>
      <w:r>
        <w:rPr>
          <w:sz w:val="24"/>
          <w:szCs w:val="24"/>
        </w:rPr>
        <w:t>Undertake risk assessments</w:t>
      </w:r>
      <w:r w:rsidR="005F10F1">
        <w:rPr>
          <w:sz w:val="24"/>
          <w:szCs w:val="24"/>
        </w:rPr>
        <w:t xml:space="preserve"> and take actions, supported by EVOC when required to provide safeguarding and protected spaces for participants</w:t>
      </w:r>
    </w:p>
    <w:p w14:paraId="6D1C813F" w14:textId="77777777" w:rsidR="004B537C" w:rsidRDefault="005F10F1" w:rsidP="004B537C">
      <w:pPr>
        <w:pStyle w:val="ListParagraph"/>
        <w:numPr>
          <w:ilvl w:val="0"/>
          <w:numId w:val="3"/>
        </w:numPr>
        <w:spacing w:line="240" w:lineRule="auto"/>
        <w:ind w:left="714" w:hanging="357"/>
        <w:rPr>
          <w:sz w:val="24"/>
          <w:szCs w:val="24"/>
        </w:rPr>
      </w:pPr>
      <w:r>
        <w:rPr>
          <w:sz w:val="24"/>
          <w:szCs w:val="24"/>
        </w:rPr>
        <w:lastRenderedPageBreak/>
        <w:t xml:space="preserve">Recruit and service a steering group to oversee the programme </w:t>
      </w:r>
    </w:p>
    <w:p w14:paraId="79974671" w14:textId="77777777" w:rsidR="002931AD" w:rsidRDefault="003C4B43" w:rsidP="00D51602">
      <w:pPr>
        <w:pStyle w:val="ListParagraph"/>
        <w:numPr>
          <w:ilvl w:val="0"/>
          <w:numId w:val="3"/>
        </w:numPr>
        <w:spacing w:line="240" w:lineRule="auto"/>
        <w:ind w:left="714" w:hanging="357"/>
        <w:rPr>
          <w:rFonts w:cs="Arial"/>
          <w:sz w:val="24"/>
          <w:szCs w:val="24"/>
        </w:rPr>
      </w:pPr>
      <w:r w:rsidRPr="00D51602">
        <w:rPr>
          <w:rFonts w:cs="Arial"/>
          <w:sz w:val="24"/>
          <w:szCs w:val="24"/>
        </w:rPr>
        <w:t>Through regular liaison with the wider EVOC team, c</w:t>
      </w:r>
      <w:r w:rsidR="002931AD" w:rsidRPr="00D51602">
        <w:rPr>
          <w:rFonts w:cs="Arial"/>
          <w:sz w:val="24"/>
          <w:szCs w:val="24"/>
        </w:rPr>
        <w:t>ontribute to the collection, collation and development of accurate, current and relevant resource</w:t>
      </w:r>
      <w:r w:rsidR="00D80392" w:rsidRPr="00D51602">
        <w:rPr>
          <w:rFonts w:cs="Arial"/>
          <w:sz w:val="24"/>
          <w:szCs w:val="24"/>
        </w:rPr>
        <w:t xml:space="preserve">s, information and </w:t>
      </w:r>
      <w:r w:rsidR="002931AD" w:rsidRPr="00D51602">
        <w:rPr>
          <w:rFonts w:cs="Arial"/>
          <w:sz w:val="24"/>
          <w:szCs w:val="24"/>
        </w:rPr>
        <w:t xml:space="preserve">materials </w:t>
      </w:r>
      <w:r w:rsidR="00D80392" w:rsidRPr="00D51602">
        <w:rPr>
          <w:rFonts w:cs="Arial"/>
          <w:sz w:val="24"/>
          <w:szCs w:val="24"/>
        </w:rPr>
        <w:t>to support the work of EVOC</w:t>
      </w:r>
      <w:r w:rsidR="00364185" w:rsidRPr="00D51602">
        <w:rPr>
          <w:rFonts w:cs="Arial"/>
          <w:sz w:val="24"/>
          <w:szCs w:val="24"/>
        </w:rPr>
        <w:t xml:space="preserve"> and enable reporting</w:t>
      </w:r>
    </w:p>
    <w:p w14:paraId="3B76674B" w14:textId="77777777" w:rsidR="00A07B0A" w:rsidRPr="00A07B0A" w:rsidRDefault="005F10F1" w:rsidP="00A07B0A">
      <w:pPr>
        <w:pStyle w:val="ListParagraph"/>
        <w:numPr>
          <w:ilvl w:val="0"/>
          <w:numId w:val="3"/>
        </w:numPr>
        <w:spacing w:line="240" w:lineRule="auto"/>
        <w:ind w:left="714" w:hanging="357"/>
        <w:rPr>
          <w:rFonts w:cs="Arial"/>
          <w:sz w:val="24"/>
          <w:szCs w:val="24"/>
        </w:rPr>
      </w:pPr>
      <w:r>
        <w:rPr>
          <w:rFonts w:cs="Arial"/>
          <w:sz w:val="24"/>
          <w:szCs w:val="24"/>
        </w:rPr>
        <w:t>Collate information, ideas and experience from people participating in the programme to feed into a final report for EADP making future recommendations</w:t>
      </w:r>
    </w:p>
    <w:p w14:paraId="48658708" w14:textId="77777777" w:rsidR="00A07B0A" w:rsidRPr="00A07B0A" w:rsidRDefault="00A07B0A" w:rsidP="00A07B0A">
      <w:pPr>
        <w:pStyle w:val="ListParagraph"/>
        <w:spacing w:line="240" w:lineRule="auto"/>
        <w:ind w:left="714"/>
        <w:rPr>
          <w:rFonts w:cs="Arial"/>
          <w:sz w:val="24"/>
          <w:szCs w:val="24"/>
        </w:rPr>
      </w:pPr>
    </w:p>
    <w:p w14:paraId="79FA0F20" w14:textId="77777777" w:rsidR="00D14014" w:rsidRPr="00A07B0A" w:rsidRDefault="002931AD" w:rsidP="00A07B0A">
      <w:pPr>
        <w:spacing w:line="240" w:lineRule="auto"/>
        <w:rPr>
          <w:rFonts w:cs="Arial"/>
          <w:sz w:val="24"/>
          <w:szCs w:val="24"/>
        </w:rPr>
      </w:pPr>
      <w:r w:rsidRPr="00A07B0A">
        <w:rPr>
          <w:rFonts w:cs="Arial"/>
          <w:b/>
          <w:sz w:val="28"/>
          <w:szCs w:val="28"/>
        </w:rPr>
        <w:t>Knowledge and skill</w:t>
      </w:r>
      <w:r w:rsidR="00A07B0A" w:rsidRPr="00A07B0A">
        <w:rPr>
          <w:rFonts w:cs="Arial"/>
          <w:b/>
          <w:sz w:val="28"/>
          <w:szCs w:val="28"/>
        </w:rPr>
        <w:t>s</w:t>
      </w:r>
    </w:p>
    <w:p w14:paraId="09233AEF" w14:textId="5DA29A4C" w:rsidR="009515DD" w:rsidRDefault="00F94E7E" w:rsidP="00D14014">
      <w:pPr>
        <w:rPr>
          <w:rFonts w:cs="Arial"/>
          <w:sz w:val="24"/>
          <w:szCs w:val="24"/>
        </w:rPr>
      </w:pPr>
      <w:r w:rsidRPr="00F94E7E">
        <w:rPr>
          <w:rFonts w:cs="Arial"/>
          <w:sz w:val="24"/>
          <w:szCs w:val="24"/>
        </w:rPr>
        <w:t xml:space="preserve">A </w:t>
      </w:r>
      <w:r>
        <w:rPr>
          <w:rFonts w:cs="Arial"/>
          <w:sz w:val="24"/>
          <w:szCs w:val="24"/>
        </w:rPr>
        <w:t xml:space="preserve">good understanding of the </w:t>
      </w:r>
      <w:r w:rsidR="00476BD1">
        <w:rPr>
          <w:rFonts w:cs="Arial"/>
          <w:sz w:val="24"/>
          <w:szCs w:val="24"/>
        </w:rPr>
        <w:t xml:space="preserve">addiction </w:t>
      </w:r>
      <w:r>
        <w:rPr>
          <w:rFonts w:cs="Arial"/>
          <w:sz w:val="24"/>
          <w:szCs w:val="24"/>
        </w:rPr>
        <w:t xml:space="preserve">recovery community is </w:t>
      </w:r>
      <w:r w:rsidRPr="00F94E7E">
        <w:rPr>
          <w:rFonts w:cs="Arial"/>
          <w:sz w:val="24"/>
          <w:szCs w:val="24"/>
        </w:rPr>
        <w:t>essential and a personal or family lived experience of recovery from addiction is a desirable asset in this work.</w:t>
      </w:r>
      <w:r>
        <w:rPr>
          <w:rFonts w:cs="Arial"/>
          <w:sz w:val="24"/>
          <w:szCs w:val="24"/>
        </w:rPr>
        <w:t xml:space="preserve"> </w:t>
      </w:r>
    </w:p>
    <w:p w14:paraId="2798A37D" w14:textId="77777777" w:rsidR="002931AD" w:rsidRPr="008C454F" w:rsidRDefault="009076E3" w:rsidP="00D14014">
      <w:pPr>
        <w:rPr>
          <w:rFonts w:cs="Arial"/>
          <w:sz w:val="24"/>
          <w:szCs w:val="24"/>
        </w:rPr>
      </w:pPr>
      <w:r>
        <w:rPr>
          <w:rFonts w:cs="Arial"/>
          <w:sz w:val="24"/>
          <w:szCs w:val="24"/>
        </w:rPr>
        <w:t>Other s</w:t>
      </w:r>
      <w:r w:rsidR="002931AD" w:rsidRPr="008C454F">
        <w:rPr>
          <w:rFonts w:cs="Arial"/>
          <w:sz w:val="24"/>
          <w:szCs w:val="24"/>
        </w:rPr>
        <w:t>pecific knowledge and skills required include:</w:t>
      </w:r>
    </w:p>
    <w:p w14:paraId="25C4C2E3" w14:textId="77777777" w:rsidR="00F94E7E" w:rsidRPr="00F94E7E" w:rsidRDefault="00D81632" w:rsidP="00F94E7E">
      <w:pPr>
        <w:pStyle w:val="ListParagraph"/>
        <w:numPr>
          <w:ilvl w:val="0"/>
          <w:numId w:val="4"/>
        </w:numPr>
        <w:spacing w:line="240" w:lineRule="auto"/>
        <w:rPr>
          <w:rFonts w:cs="Arial"/>
          <w:sz w:val="24"/>
          <w:szCs w:val="24"/>
        </w:rPr>
      </w:pPr>
      <w:r w:rsidRPr="008C454F">
        <w:rPr>
          <w:rFonts w:cs="Arial"/>
          <w:sz w:val="24"/>
          <w:szCs w:val="24"/>
        </w:rPr>
        <w:t>An understanding and knowledge of community development theory, principles, policy and practice</w:t>
      </w:r>
      <w:r w:rsidR="00811205">
        <w:rPr>
          <w:rFonts w:cs="Arial"/>
          <w:sz w:val="24"/>
          <w:szCs w:val="24"/>
        </w:rPr>
        <w:t xml:space="preserve"> and the role of the </w:t>
      </w:r>
      <w:r w:rsidR="00363D7C">
        <w:rPr>
          <w:rFonts w:cs="Arial"/>
          <w:sz w:val="24"/>
          <w:szCs w:val="24"/>
        </w:rPr>
        <w:t>t</w:t>
      </w:r>
      <w:r w:rsidR="00811205">
        <w:rPr>
          <w:rFonts w:cs="Arial"/>
          <w:sz w:val="24"/>
          <w:szCs w:val="24"/>
        </w:rPr>
        <w:t xml:space="preserve">hird </w:t>
      </w:r>
      <w:r w:rsidR="00363D7C">
        <w:rPr>
          <w:rFonts w:cs="Arial"/>
          <w:sz w:val="24"/>
          <w:szCs w:val="24"/>
        </w:rPr>
        <w:t>s</w:t>
      </w:r>
      <w:r w:rsidR="00811205">
        <w:rPr>
          <w:rFonts w:cs="Arial"/>
          <w:sz w:val="24"/>
          <w:szCs w:val="24"/>
        </w:rPr>
        <w:t>ector</w:t>
      </w:r>
    </w:p>
    <w:p w14:paraId="08753517" w14:textId="77777777" w:rsidR="00CF747D" w:rsidRDefault="00D81632" w:rsidP="00D81632">
      <w:pPr>
        <w:pStyle w:val="ListParagraph"/>
        <w:numPr>
          <w:ilvl w:val="0"/>
          <w:numId w:val="4"/>
        </w:numPr>
        <w:spacing w:line="240" w:lineRule="auto"/>
        <w:rPr>
          <w:rFonts w:cs="Arial"/>
          <w:sz w:val="24"/>
          <w:szCs w:val="24"/>
        </w:rPr>
      </w:pPr>
      <w:r w:rsidRPr="00CF747D">
        <w:rPr>
          <w:rFonts w:cs="Arial"/>
          <w:sz w:val="24"/>
          <w:szCs w:val="24"/>
        </w:rPr>
        <w:t>Collaboration and partnership skills</w:t>
      </w:r>
    </w:p>
    <w:p w14:paraId="138276CB" w14:textId="77777777" w:rsidR="00881E1F" w:rsidRPr="00030994" w:rsidRDefault="00881E1F" w:rsidP="00881E1F">
      <w:pPr>
        <w:pStyle w:val="ListParagraph"/>
        <w:numPr>
          <w:ilvl w:val="0"/>
          <w:numId w:val="4"/>
        </w:numPr>
        <w:spacing w:line="20" w:lineRule="atLeast"/>
        <w:ind w:left="714" w:hanging="357"/>
        <w:rPr>
          <w:rFonts w:cs="Arial"/>
          <w:sz w:val="24"/>
          <w:szCs w:val="24"/>
        </w:rPr>
      </w:pPr>
      <w:r w:rsidRPr="00030994">
        <w:rPr>
          <w:rFonts w:cs="Arial"/>
          <w:sz w:val="24"/>
          <w:szCs w:val="24"/>
        </w:rPr>
        <w:t>Team b</w:t>
      </w:r>
      <w:r w:rsidR="00361184">
        <w:rPr>
          <w:rFonts w:cs="Arial"/>
          <w:sz w:val="24"/>
          <w:szCs w:val="24"/>
        </w:rPr>
        <w:t>uilding and team working skills</w:t>
      </w:r>
    </w:p>
    <w:p w14:paraId="0F140F82" w14:textId="77777777" w:rsidR="00881E1F" w:rsidRPr="008C454F" w:rsidRDefault="00881E1F" w:rsidP="00881E1F">
      <w:pPr>
        <w:pStyle w:val="ListParagraph"/>
        <w:numPr>
          <w:ilvl w:val="0"/>
          <w:numId w:val="4"/>
        </w:numPr>
        <w:spacing w:after="0" w:line="20" w:lineRule="atLeast"/>
        <w:ind w:left="714" w:hanging="357"/>
        <w:rPr>
          <w:rFonts w:eastAsia="Times New Roman" w:cs="Arial"/>
          <w:sz w:val="24"/>
          <w:szCs w:val="24"/>
          <w:lang w:eastAsia="en-GB"/>
        </w:rPr>
      </w:pPr>
      <w:r w:rsidRPr="008C454F">
        <w:rPr>
          <w:rFonts w:cs="Arial"/>
          <w:sz w:val="24"/>
          <w:szCs w:val="24"/>
        </w:rPr>
        <w:t xml:space="preserve">Facilitation </w:t>
      </w:r>
      <w:r w:rsidR="00361184">
        <w:rPr>
          <w:rFonts w:eastAsia="Times New Roman" w:cs="Arial"/>
          <w:sz w:val="24"/>
          <w:szCs w:val="24"/>
          <w:lang w:eastAsia="en-GB"/>
        </w:rPr>
        <w:t>and mediation skills</w:t>
      </w:r>
    </w:p>
    <w:p w14:paraId="0FA3A5D4" w14:textId="77777777" w:rsidR="00881E1F" w:rsidRPr="008C454F" w:rsidRDefault="00881E1F" w:rsidP="00881E1F">
      <w:pPr>
        <w:pStyle w:val="ListParagraph"/>
        <w:numPr>
          <w:ilvl w:val="0"/>
          <w:numId w:val="4"/>
        </w:numPr>
        <w:spacing w:line="240" w:lineRule="auto"/>
        <w:rPr>
          <w:rFonts w:cs="Arial"/>
          <w:sz w:val="24"/>
          <w:szCs w:val="24"/>
        </w:rPr>
      </w:pPr>
      <w:r w:rsidRPr="008C454F">
        <w:rPr>
          <w:rFonts w:cs="Arial"/>
          <w:sz w:val="24"/>
          <w:szCs w:val="24"/>
        </w:rPr>
        <w:t>Plan</w:t>
      </w:r>
      <w:r w:rsidR="00361184">
        <w:rPr>
          <w:rFonts w:cs="Arial"/>
          <w:sz w:val="24"/>
          <w:szCs w:val="24"/>
        </w:rPr>
        <w:t>ning and work management skills</w:t>
      </w:r>
    </w:p>
    <w:p w14:paraId="141D60F4" w14:textId="77777777" w:rsidR="00881E1F" w:rsidRPr="008C454F" w:rsidRDefault="00361184" w:rsidP="00881E1F">
      <w:pPr>
        <w:pStyle w:val="ListParagraph"/>
        <w:numPr>
          <w:ilvl w:val="0"/>
          <w:numId w:val="4"/>
        </w:numPr>
        <w:spacing w:line="240" w:lineRule="auto"/>
        <w:rPr>
          <w:rFonts w:cs="Arial"/>
          <w:sz w:val="24"/>
          <w:szCs w:val="24"/>
        </w:rPr>
      </w:pPr>
      <w:r>
        <w:rPr>
          <w:rFonts w:cs="Arial"/>
          <w:sz w:val="24"/>
          <w:szCs w:val="24"/>
        </w:rPr>
        <w:t>Evaluation</w:t>
      </w:r>
      <w:r w:rsidR="001106F0">
        <w:rPr>
          <w:rFonts w:cs="Arial"/>
          <w:sz w:val="24"/>
          <w:szCs w:val="24"/>
        </w:rPr>
        <w:t xml:space="preserve"> and analytical</w:t>
      </w:r>
      <w:r>
        <w:rPr>
          <w:rFonts w:cs="Arial"/>
          <w:sz w:val="24"/>
          <w:szCs w:val="24"/>
        </w:rPr>
        <w:t xml:space="preserve"> skills</w:t>
      </w:r>
    </w:p>
    <w:p w14:paraId="461D2730" w14:textId="77777777" w:rsidR="001106F0" w:rsidRDefault="00881E1F" w:rsidP="001106F0">
      <w:pPr>
        <w:pStyle w:val="ListParagraph"/>
        <w:numPr>
          <w:ilvl w:val="0"/>
          <w:numId w:val="4"/>
        </w:numPr>
        <w:rPr>
          <w:rFonts w:cs="Arial"/>
          <w:sz w:val="24"/>
          <w:szCs w:val="24"/>
        </w:rPr>
      </w:pPr>
      <w:r w:rsidRPr="009856C8">
        <w:rPr>
          <w:rFonts w:cs="Arial"/>
          <w:sz w:val="24"/>
          <w:szCs w:val="24"/>
        </w:rPr>
        <w:t>Communication, research and presentation skills (reports, meeting management, presentations etc</w:t>
      </w:r>
      <w:r w:rsidR="00D03853">
        <w:rPr>
          <w:rFonts w:cs="Arial"/>
          <w:sz w:val="24"/>
          <w:szCs w:val="24"/>
        </w:rPr>
        <w:t>.</w:t>
      </w:r>
      <w:r w:rsidR="00361184">
        <w:rPr>
          <w:rFonts w:cs="Arial"/>
          <w:sz w:val="24"/>
          <w:szCs w:val="24"/>
        </w:rPr>
        <w:t>)</w:t>
      </w:r>
    </w:p>
    <w:p w14:paraId="2CE93880" w14:textId="7CBEBD7E" w:rsidR="00450B66" w:rsidRPr="008F1883" w:rsidRDefault="001106F0" w:rsidP="00450B66">
      <w:pPr>
        <w:pStyle w:val="ListParagraph"/>
        <w:numPr>
          <w:ilvl w:val="0"/>
          <w:numId w:val="4"/>
        </w:numPr>
        <w:rPr>
          <w:rFonts w:cs="Arial"/>
          <w:sz w:val="24"/>
          <w:szCs w:val="24"/>
        </w:rPr>
      </w:pPr>
      <w:r>
        <w:rPr>
          <w:rFonts w:cs="Arial"/>
          <w:sz w:val="24"/>
          <w:szCs w:val="24"/>
        </w:rPr>
        <w:t>IT and social media skills</w:t>
      </w:r>
      <w:r w:rsidRPr="009856C8">
        <w:rPr>
          <w:rFonts w:cs="Arial"/>
          <w:sz w:val="24"/>
          <w:szCs w:val="24"/>
        </w:rPr>
        <w:t xml:space="preserve"> </w:t>
      </w:r>
    </w:p>
    <w:p w14:paraId="11D82FD3" w14:textId="77777777" w:rsidR="009C43D6" w:rsidRPr="00226BF9" w:rsidRDefault="009C43D6" w:rsidP="009C43D6">
      <w:pPr>
        <w:rPr>
          <w:rFonts w:cs="Arial"/>
          <w:b/>
          <w:sz w:val="28"/>
          <w:szCs w:val="28"/>
        </w:rPr>
      </w:pPr>
      <w:r w:rsidRPr="00226BF9">
        <w:rPr>
          <w:rFonts w:cs="Arial"/>
          <w:b/>
          <w:sz w:val="28"/>
          <w:szCs w:val="28"/>
        </w:rPr>
        <w:t>Core Capabilities</w:t>
      </w:r>
    </w:p>
    <w:p w14:paraId="2DAF78E9"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Demonstrating emotional intelligence</w:t>
      </w:r>
    </w:p>
    <w:p w14:paraId="3FBE5285"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Demonstrating inclusivity and belonging</w:t>
      </w:r>
    </w:p>
    <w:p w14:paraId="037083EC"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Embracing change through innovation</w:t>
      </w:r>
    </w:p>
    <w:p w14:paraId="0E81B2C7"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Effective communicator across all levels</w:t>
      </w:r>
    </w:p>
    <w:p w14:paraId="20B43F0E"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Creative problem solver and decision maker</w:t>
      </w:r>
    </w:p>
    <w:p w14:paraId="3DE3CFDB" w14:textId="77777777" w:rsidR="009C43D6" w:rsidRPr="001C742F" w:rsidRDefault="009C43D6" w:rsidP="009C43D6">
      <w:pPr>
        <w:pStyle w:val="ListParagraph"/>
        <w:numPr>
          <w:ilvl w:val="0"/>
          <w:numId w:val="7"/>
        </w:numPr>
        <w:rPr>
          <w:rFonts w:cstheme="minorHAnsi"/>
          <w:sz w:val="24"/>
          <w:szCs w:val="24"/>
        </w:rPr>
      </w:pPr>
      <w:r w:rsidRPr="001C742F">
        <w:rPr>
          <w:rFonts w:cstheme="minorHAnsi"/>
          <w:sz w:val="24"/>
          <w:szCs w:val="24"/>
        </w:rPr>
        <w:t>Resilient and future focussed</w:t>
      </w:r>
    </w:p>
    <w:p w14:paraId="6FA123F1" w14:textId="67978635" w:rsidR="00450B66" w:rsidRPr="00450ED4" w:rsidRDefault="00450B66" w:rsidP="00450B66">
      <w:pPr>
        <w:rPr>
          <w:rFonts w:cs="Arial"/>
          <w:b/>
          <w:sz w:val="28"/>
          <w:szCs w:val="28"/>
        </w:rPr>
      </w:pPr>
      <w:r w:rsidRPr="00450ED4">
        <w:rPr>
          <w:rFonts w:cs="Arial"/>
          <w:b/>
          <w:sz w:val="28"/>
          <w:szCs w:val="28"/>
        </w:rPr>
        <w:t>EVOC Values</w:t>
      </w:r>
    </w:p>
    <w:p w14:paraId="13ECB583"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Enabling</w:t>
      </w:r>
      <w:r w:rsidRPr="00C3441F">
        <w:rPr>
          <w:rFonts w:cstheme="minorHAnsi"/>
          <w:sz w:val="24"/>
          <w:szCs w:val="24"/>
        </w:rPr>
        <w:t>: We work to develop opportunities and deliver change</w:t>
      </w:r>
    </w:p>
    <w:p w14:paraId="7AFC17DC"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Fairness</w:t>
      </w:r>
      <w:r w:rsidRPr="00C3441F">
        <w:rPr>
          <w:rFonts w:cstheme="minorHAnsi"/>
          <w:sz w:val="24"/>
          <w:szCs w:val="24"/>
        </w:rPr>
        <w:t>: We act with impartiality, balance and integrity</w:t>
      </w:r>
    </w:p>
    <w:p w14:paraId="342C58BF"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Collaborating</w:t>
      </w:r>
      <w:r w:rsidRPr="00C3441F">
        <w:rPr>
          <w:rFonts w:cstheme="minorHAnsi"/>
          <w:sz w:val="24"/>
          <w:szCs w:val="24"/>
        </w:rPr>
        <w:t>: We listen, share and challenge</w:t>
      </w:r>
    </w:p>
    <w:p w14:paraId="24555AC0"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Excellence</w:t>
      </w:r>
      <w:r w:rsidRPr="00C3441F">
        <w:rPr>
          <w:rFonts w:cstheme="minorHAnsi"/>
          <w:sz w:val="24"/>
          <w:szCs w:val="24"/>
        </w:rPr>
        <w:t>: We strive to lead with passion and professionalism</w:t>
      </w:r>
    </w:p>
    <w:p w14:paraId="79873689"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Creating</w:t>
      </w:r>
      <w:r w:rsidRPr="00C3441F">
        <w:rPr>
          <w:rFonts w:cstheme="minorHAnsi"/>
          <w:sz w:val="24"/>
          <w:szCs w:val="24"/>
        </w:rPr>
        <w:t>: We are creative in our approach, ideas and in creating the space for better outcomes</w:t>
      </w:r>
    </w:p>
    <w:p w14:paraId="53442E37" w14:textId="77777777" w:rsidR="00450B66" w:rsidRPr="00C3441F" w:rsidRDefault="00450B66" w:rsidP="00450B66">
      <w:pPr>
        <w:pStyle w:val="ListParagraph"/>
        <w:numPr>
          <w:ilvl w:val="0"/>
          <w:numId w:val="7"/>
        </w:numPr>
        <w:rPr>
          <w:rFonts w:cstheme="minorHAnsi"/>
          <w:sz w:val="24"/>
          <w:szCs w:val="24"/>
        </w:rPr>
      </w:pPr>
      <w:r w:rsidRPr="00C3441F">
        <w:rPr>
          <w:rFonts w:cstheme="minorHAnsi"/>
          <w:b/>
          <w:bCs/>
          <w:sz w:val="24"/>
          <w:szCs w:val="24"/>
        </w:rPr>
        <w:t>Supporting</w:t>
      </w:r>
      <w:r w:rsidRPr="00C3441F">
        <w:rPr>
          <w:rFonts w:cstheme="minorHAnsi"/>
          <w:sz w:val="24"/>
          <w:szCs w:val="24"/>
        </w:rPr>
        <w:t>: We respond to the voluntary sector’s changing needs to enable them to continue</w:t>
      </w:r>
    </w:p>
    <w:p w14:paraId="79ADC4FA" w14:textId="77777777" w:rsidR="00450B66" w:rsidRPr="00450ED4" w:rsidRDefault="00450B66" w:rsidP="00450B66">
      <w:pPr>
        <w:rPr>
          <w:rFonts w:cs="Arial"/>
          <w:b/>
          <w:sz w:val="28"/>
          <w:szCs w:val="28"/>
        </w:rPr>
      </w:pPr>
      <w:r w:rsidRPr="00450ED4">
        <w:rPr>
          <w:rFonts w:cs="Arial"/>
          <w:b/>
          <w:sz w:val="28"/>
          <w:szCs w:val="28"/>
        </w:rPr>
        <w:lastRenderedPageBreak/>
        <w:t>EVOC Behaviours</w:t>
      </w:r>
    </w:p>
    <w:p w14:paraId="1A6A9239" w14:textId="77777777" w:rsidR="00450B66" w:rsidRPr="00450ED4" w:rsidRDefault="00450B66" w:rsidP="00450B66">
      <w:pPr>
        <w:tabs>
          <w:tab w:val="left" w:pos="426"/>
        </w:tabs>
        <w:jc w:val="both"/>
        <w:rPr>
          <w:rFonts w:cstheme="minorHAnsi"/>
          <w:sz w:val="24"/>
          <w:szCs w:val="24"/>
        </w:rPr>
      </w:pPr>
      <w:r w:rsidRPr="00450ED4">
        <w:rPr>
          <w:rFonts w:cstheme="minorHAnsi"/>
          <w:sz w:val="24"/>
          <w:szCs w:val="24"/>
        </w:rPr>
        <w:t>All staff are expected to:</w:t>
      </w:r>
    </w:p>
    <w:p w14:paraId="057861AA" w14:textId="65E08476" w:rsidR="00450B66" w:rsidRPr="00450ED4" w:rsidRDefault="00450B66" w:rsidP="00450B66">
      <w:pPr>
        <w:pStyle w:val="ListParagraph"/>
        <w:numPr>
          <w:ilvl w:val="0"/>
          <w:numId w:val="8"/>
        </w:numPr>
        <w:tabs>
          <w:tab w:val="left" w:pos="426"/>
        </w:tabs>
        <w:spacing w:after="0" w:line="240" w:lineRule="auto"/>
        <w:jc w:val="both"/>
        <w:rPr>
          <w:rFonts w:cstheme="minorHAnsi"/>
          <w:sz w:val="24"/>
          <w:szCs w:val="24"/>
        </w:rPr>
      </w:pPr>
      <w:r w:rsidRPr="00450ED4">
        <w:rPr>
          <w:rFonts w:cstheme="minorHAnsi"/>
          <w:sz w:val="24"/>
          <w:szCs w:val="24"/>
        </w:rPr>
        <w:t>Nurture a culture of kindness through upholding and working towards our values.</w:t>
      </w:r>
    </w:p>
    <w:p w14:paraId="764758C6" w14:textId="77777777" w:rsidR="00450B66" w:rsidRPr="00450ED4" w:rsidRDefault="00450B66" w:rsidP="00450B66">
      <w:pPr>
        <w:pStyle w:val="ListParagraph"/>
        <w:numPr>
          <w:ilvl w:val="0"/>
          <w:numId w:val="8"/>
        </w:numPr>
        <w:tabs>
          <w:tab w:val="left" w:pos="426"/>
        </w:tabs>
        <w:spacing w:after="0" w:line="240" w:lineRule="auto"/>
        <w:jc w:val="both"/>
        <w:rPr>
          <w:rFonts w:cstheme="minorHAnsi"/>
          <w:sz w:val="24"/>
          <w:szCs w:val="24"/>
        </w:rPr>
      </w:pPr>
      <w:r w:rsidRPr="00450ED4">
        <w:rPr>
          <w:rFonts w:cstheme="minorHAnsi"/>
          <w:sz w:val="24"/>
          <w:szCs w:val="24"/>
        </w:rPr>
        <w:t>Be a role model for staff and stakeholders, showing optimistic, determined and positive leadership that will support our organisational aims and outcomes.</w:t>
      </w:r>
    </w:p>
    <w:p w14:paraId="2A258F9A" w14:textId="77777777" w:rsidR="00450B66" w:rsidRPr="00450ED4" w:rsidRDefault="00450B66" w:rsidP="00450B66">
      <w:pPr>
        <w:pStyle w:val="ListParagraph"/>
        <w:numPr>
          <w:ilvl w:val="0"/>
          <w:numId w:val="8"/>
        </w:numPr>
        <w:tabs>
          <w:tab w:val="left" w:pos="426"/>
        </w:tabs>
        <w:spacing w:after="0" w:line="240" w:lineRule="auto"/>
        <w:jc w:val="both"/>
        <w:rPr>
          <w:rFonts w:cstheme="minorHAnsi"/>
          <w:sz w:val="24"/>
          <w:szCs w:val="24"/>
        </w:rPr>
      </w:pPr>
      <w:r w:rsidRPr="00450ED4">
        <w:rPr>
          <w:rFonts w:cstheme="minorHAnsi"/>
          <w:sz w:val="24"/>
          <w:szCs w:val="24"/>
        </w:rPr>
        <w:t>Adopt a flexible leadership style with the ability to challenge as appropriate and able to give and receive constructive feedback.</w:t>
      </w:r>
    </w:p>
    <w:p w14:paraId="7E02E188" w14:textId="77777777" w:rsidR="00450B66" w:rsidRPr="00450ED4" w:rsidRDefault="00450B66" w:rsidP="00450B66">
      <w:pPr>
        <w:pStyle w:val="ListParagraph"/>
        <w:numPr>
          <w:ilvl w:val="0"/>
          <w:numId w:val="8"/>
        </w:numPr>
        <w:tabs>
          <w:tab w:val="left" w:pos="426"/>
        </w:tabs>
        <w:spacing w:after="0" w:line="240" w:lineRule="auto"/>
        <w:jc w:val="both"/>
        <w:rPr>
          <w:rFonts w:cstheme="minorHAnsi"/>
          <w:sz w:val="24"/>
          <w:szCs w:val="24"/>
        </w:rPr>
      </w:pPr>
      <w:r w:rsidRPr="00450ED4">
        <w:rPr>
          <w:rFonts w:cstheme="minorHAnsi"/>
          <w:sz w:val="24"/>
          <w:szCs w:val="24"/>
        </w:rPr>
        <w:t>Embed a coaching culture within your areas of responsibility that upholds the values of the organisation.</w:t>
      </w:r>
    </w:p>
    <w:p w14:paraId="4F930F66" w14:textId="77777777" w:rsidR="00450B66" w:rsidRPr="00450ED4" w:rsidRDefault="00450B66" w:rsidP="00450B66">
      <w:pPr>
        <w:pStyle w:val="ListParagraph"/>
        <w:numPr>
          <w:ilvl w:val="0"/>
          <w:numId w:val="8"/>
        </w:numPr>
        <w:tabs>
          <w:tab w:val="left" w:pos="426"/>
        </w:tabs>
        <w:spacing w:after="0" w:line="240" w:lineRule="auto"/>
        <w:jc w:val="both"/>
        <w:rPr>
          <w:rFonts w:cstheme="minorHAnsi"/>
          <w:sz w:val="24"/>
          <w:szCs w:val="24"/>
        </w:rPr>
      </w:pPr>
      <w:r w:rsidRPr="00450ED4">
        <w:rPr>
          <w:rFonts w:cstheme="minorHAnsi"/>
          <w:sz w:val="24"/>
          <w:szCs w:val="24"/>
        </w:rPr>
        <w:t>Continuously monitor your area of responsibility and identify areas for improvement and organisational learning.</w:t>
      </w:r>
    </w:p>
    <w:p w14:paraId="57C29299" w14:textId="77777777" w:rsidR="00450B66" w:rsidRPr="00226BF9" w:rsidRDefault="00450B66" w:rsidP="00450B66">
      <w:pPr>
        <w:pStyle w:val="ListParagraph"/>
        <w:numPr>
          <w:ilvl w:val="0"/>
          <w:numId w:val="8"/>
        </w:numPr>
        <w:tabs>
          <w:tab w:val="left" w:pos="426"/>
        </w:tabs>
        <w:spacing w:after="0" w:line="240" w:lineRule="auto"/>
        <w:jc w:val="both"/>
        <w:rPr>
          <w:b/>
          <w:bCs/>
          <w:i/>
          <w:iCs/>
        </w:rPr>
      </w:pPr>
      <w:r w:rsidRPr="00226BF9">
        <w:rPr>
          <w:rFonts w:cstheme="minorHAnsi"/>
          <w:sz w:val="24"/>
          <w:szCs w:val="24"/>
        </w:rPr>
        <w:t xml:space="preserve">Offer guidance on actions by staff facing complex situations, aim to provide clear, authoritative and impartial advice, and seek out support from other colleagues who might have faced similar complexities. </w:t>
      </w:r>
    </w:p>
    <w:p w14:paraId="5E7EC98D" w14:textId="77777777" w:rsidR="00450B66" w:rsidRPr="00234D8D" w:rsidRDefault="00450B66" w:rsidP="00450B66"/>
    <w:p w14:paraId="48B64827" w14:textId="77777777" w:rsidR="00450B66" w:rsidRDefault="00450B66" w:rsidP="00450B66">
      <w:pPr>
        <w:pStyle w:val="NoSpacing"/>
        <w:rPr>
          <w:sz w:val="24"/>
          <w:szCs w:val="24"/>
        </w:rPr>
      </w:pPr>
    </w:p>
    <w:p w14:paraId="13FACD6C" w14:textId="77777777" w:rsidR="00450B66" w:rsidRDefault="00450B66" w:rsidP="00450B66">
      <w:pPr>
        <w:pStyle w:val="NoSpacing"/>
        <w:rPr>
          <w:sz w:val="24"/>
          <w:szCs w:val="24"/>
        </w:rPr>
      </w:pPr>
    </w:p>
    <w:p w14:paraId="17A76621" w14:textId="77777777" w:rsidR="00450B66" w:rsidRDefault="00450B66" w:rsidP="00D81632">
      <w:pPr>
        <w:spacing w:line="240" w:lineRule="auto"/>
        <w:rPr>
          <w:sz w:val="24"/>
          <w:szCs w:val="24"/>
        </w:rPr>
      </w:pPr>
    </w:p>
    <w:sectPr w:rsidR="00450B66" w:rsidSect="0044438D">
      <w:headerReference w:type="even" r:id="rId12"/>
      <w:headerReference w:type="default" r:id="rId13"/>
      <w:footerReference w:type="even" r:id="rId14"/>
      <w:footerReference w:type="default" r:id="rId15"/>
      <w:headerReference w:type="first" r:id="rId16"/>
      <w:footerReference w:type="first" r:id="rId17"/>
      <w:pgSz w:w="11906" w:h="16838"/>
      <w:pgMar w:top="851"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336A" w14:textId="77777777" w:rsidR="007663B1" w:rsidRDefault="007663B1" w:rsidP="004909D3">
      <w:pPr>
        <w:spacing w:after="0" w:line="240" w:lineRule="auto"/>
      </w:pPr>
      <w:r>
        <w:separator/>
      </w:r>
    </w:p>
  </w:endnote>
  <w:endnote w:type="continuationSeparator" w:id="0">
    <w:p w14:paraId="581DBF34" w14:textId="77777777" w:rsidR="007663B1" w:rsidRDefault="007663B1" w:rsidP="0049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E1F" w14:textId="77777777" w:rsidR="00AC76D1" w:rsidRDefault="00AC7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F392" w14:textId="77777777" w:rsidR="00AC76D1" w:rsidRDefault="00A0058D" w:rsidP="00AC76D1">
    <w:pPr>
      <w:pStyle w:val="Footer"/>
      <w:rPr>
        <w:sz w:val="20"/>
        <w:szCs w:val="20"/>
      </w:rPr>
    </w:pPr>
    <w:hyperlink r:id="rId1" w:history="1">
      <w:r w:rsidR="00AC76D1" w:rsidRPr="00E629DA">
        <w:rPr>
          <w:rStyle w:val="Hyperlink"/>
          <w:sz w:val="20"/>
          <w:szCs w:val="20"/>
        </w:rPr>
        <w:t>recruitment@evoc.org.uk</w:t>
      </w:r>
    </w:hyperlink>
    <w:r w:rsidR="00AC76D1">
      <w:rPr>
        <w:sz w:val="20"/>
        <w:szCs w:val="20"/>
      </w:rPr>
      <w:t xml:space="preserve"> I </w:t>
    </w:r>
    <w:hyperlink r:id="rId2" w:history="1">
      <w:r w:rsidR="00AC76D1" w:rsidRPr="00E629DA">
        <w:rPr>
          <w:rStyle w:val="Hyperlink"/>
          <w:sz w:val="20"/>
          <w:szCs w:val="20"/>
        </w:rPr>
        <w:t>www.evoc.org.uk</w:t>
      </w:r>
    </w:hyperlink>
    <w:r w:rsidR="00AC76D1">
      <w:rPr>
        <w:sz w:val="20"/>
        <w:szCs w:val="20"/>
      </w:rPr>
      <w:t xml:space="preserve"> </w:t>
    </w:r>
  </w:p>
  <w:p w14:paraId="3647F06C" w14:textId="77777777" w:rsidR="00AC76D1" w:rsidRDefault="00AC76D1" w:rsidP="00AC76D1">
    <w:pPr>
      <w:pStyle w:val="Footer"/>
      <w:rPr>
        <w:sz w:val="20"/>
        <w:szCs w:val="20"/>
      </w:rPr>
    </w:pPr>
  </w:p>
  <w:p w14:paraId="00DF248C" w14:textId="77777777" w:rsidR="00AC76D1" w:rsidRPr="00A63D6C" w:rsidRDefault="00AC76D1" w:rsidP="00AC76D1">
    <w:pPr>
      <w:pStyle w:val="Footer"/>
      <w:rPr>
        <w:sz w:val="20"/>
        <w:szCs w:val="20"/>
      </w:rPr>
    </w:pPr>
    <w:r w:rsidRPr="00A63D6C">
      <w:rPr>
        <w:sz w:val="20"/>
        <w:szCs w:val="20"/>
      </w:rPr>
      <w:t>EVOC is a company limited by guarantee No. SC173582 and is a registered Scottish charity No. SC009944.</w:t>
    </w:r>
  </w:p>
  <w:p w14:paraId="44687A72" w14:textId="77777777" w:rsidR="00AC76D1" w:rsidRDefault="00AC7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69CC" w14:textId="77777777" w:rsidR="00AC76D1" w:rsidRDefault="00AC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43E1" w14:textId="77777777" w:rsidR="007663B1" w:rsidRDefault="007663B1" w:rsidP="004909D3">
      <w:pPr>
        <w:spacing w:after="0" w:line="240" w:lineRule="auto"/>
      </w:pPr>
      <w:r>
        <w:separator/>
      </w:r>
    </w:p>
  </w:footnote>
  <w:footnote w:type="continuationSeparator" w:id="0">
    <w:p w14:paraId="6EC6FDCF" w14:textId="77777777" w:rsidR="007663B1" w:rsidRDefault="007663B1" w:rsidP="0049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0195" w14:textId="77777777" w:rsidR="00AC76D1" w:rsidRDefault="00AC7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6997" w14:textId="77777777" w:rsidR="00AC76D1" w:rsidRDefault="00AC7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6DA3" w14:textId="77777777" w:rsidR="00AC76D1" w:rsidRDefault="00AC7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00B7"/>
    <w:multiLevelType w:val="hybridMultilevel"/>
    <w:tmpl w:val="4C6C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F2B12"/>
    <w:multiLevelType w:val="hybridMultilevel"/>
    <w:tmpl w:val="07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C2B0A"/>
    <w:multiLevelType w:val="hybridMultilevel"/>
    <w:tmpl w:val="D272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B49E1"/>
    <w:multiLevelType w:val="hybridMultilevel"/>
    <w:tmpl w:val="52FAD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F12B87"/>
    <w:multiLevelType w:val="hybridMultilevel"/>
    <w:tmpl w:val="148CAF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63822FCE"/>
    <w:multiLevelType w:val="hybridMultilevel"/>
    <w:tmpl w:val="3EB655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748A2E8D"/>
    <w:multiLevelType w:val="hybridMultilevel"/>
    <w:tmpl w:val="29B2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260BF"/>
    <w:multiLevelType w:val="hybridMultilevel"/>
    <w:tmpl w:val="A1C4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0103588">
    <w:abstractNumId w:val="5"/>
  </w:num>
  <w:num w:numId="2" w16cid:durableId="310911007">
    <w:abstractNumId w:val="4"/>
  </w:num>
  <w:num w:numId="3" w16cid:durableId="1813403987">
    <w:abstractNumId w:val="6"/>
  </w:num>
  <w:num w:numId="4" w16cid:durableId="2000763369">
    <w:abstractNumId w:val="0"/>
  </w:num>
  <w:num w:numId="5" w16cid:durableId="1230310382">
    <w:abstractNumId w:val="3"/>
  </w:num>
  <w:num w:numId="6" w16cid:durableId="5865434">
    <w:abstractNumId w:val="1"/>
  </w:num>
  <w:num w:numId="7" w16cid:durableId="784806460">
    <w:abstractNumId w:val="2"/>
  </w:num>
  <w:num w:numId="8" w16cid:durableId="659235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DF"/>
    <w:rsid w:val="0000753C"/>
    <w:rsid w:val="00026C87"/>
    <w:rsid w:val="00030994"/>
    <w:rsid w:val="00030C0B"/>
    <w:rsid w:val="00092316"/>
    <w:rsid w:val="000E0005"/>
    <w:rsid w:val="000F1C3B"/>
    <w:rsid w:val="000F3017"/>
    <w:rsid w:val="001106F0"/>
    <w:rsid w:val="00150F23"/>
    <w:rsid w:val="00152744"/>
    <w:rsid w:val="00164BFF"/>
    <w:rsid w:val="001A50C5"/>
    <w:rsid w:val="00224EC5"/>
    <w:rsid w:val="00234D8D"/>
    <w:rsid w:val="0024342C"/>
    <w:rsid w:val="00244223"/>
    <w:rsid w:val="002648E8"/>
    <w:rsid w:val="0028323C"/>
    <w:rsid w:val="002931AD"/>
    <w:rsid w:val="002B4BFB"/>
    <w:rsid w:val="002D74DF"/>
    <w:rsid w:val="002E1485"/>
    <w:rsid w:val="002F7D22"/>
    <w:rsid w:val="00300699"/>
    <w:rsid w:val="00316E05"/>
    <w:rsid w:val="00317C91"/>
    <w:rsid w:val="003271A1"/>
    <w:rsid w:val="0034082E"/>
    <w:rsid w:val="003536DC"/>
    <w:rsid w:val="00361032"/>
    <w:rsid w:val="00361184"/>
    <w:rsid w:val="00363D7C"/>
    <w:rsid w:val="00364185"/>
    <w:rsid w:val="00386AB9"/>
    <w:rsid w:val="003A1A0A"/>
    <w:rsid w:val="003C4B43"/>
    <w:rsid w:val="003E5000"/>
    <w:rsid w:val="004244E5"/>
    <w:rsid w:val="0044438D"/>
    <w:rsid w:val="00450B66"/>
    <w:rsid w:val="00474E39"/>
    <w:rsid w:val="00476BD1"/>
    <w:rsid w:val="0048357A"/>
    <w:rsid w:val="00486F1C"/>
    <w:rsid w:val="004909D3"/>
    <w:rsid w:val="004A5389"/>
    <w:rsid w:val="004B537C"/>
    <w:rsid w:val="004E15D0"/>
    <w:rsid w:val="004E5742"/>
    <w:rsid w:val="004E5FAD"/>
    <w:rsid w:val="004F1A15"/>
    <w:rsid w:val="00522B9A"/>
    <w:rsid w:val="00524C06"/>
    <w:rsid w:val="00532126"/>
    <w:rsid w:val="0058383E"/>
    <w:rsid w:val="005862D0"/>
    <w:rsid w:val="005B09CD"/>
    <w:rsid w:val="005F10F1"/>
    <w:rsid w:val="00605C23"/>
    <w:rsid w:val="0060782F"/>
    <w:rsid w:val="00656F7D"/>
    <w:rsid w:val="00696201"/>
    <w:rsid w:val="006B2B97"/>
    <w:rsid w:val="006B63D5"/>
    <w:rsid w:val="00726032"/>
    <w:rsid w:val="007519DD"/>
    <w:rsid w:val="00756765"/>
    <w:rsid w:val="007663B1"/>
    <w:rsid w:val="007964D7"/>
    <w:rsid w:val="00797664"/>
    <w:rsid w:val="007C519A"/>
    <w:rsid w:val="007E4AE4"/>
    <w:rsid w:val="007F2E6E"/>
    <w:rsid w:val="00803F02"/>
    <w:rsid w:val="00811205"/>
    <w:rsid w:val="00833BC8"/>
    <w:rsid w:val="0085721A"/>
    <w:rsid w:val="00881E1F"/>
    <w:rsid w:val="008A6D58"/>
    <w:rsid w:val="008B11AB"/>
    <w:rsid w:val="008B53B2"/>
    <w:rsid w:val="008B634F"/>
    <w:rsid w:val="008B6D6B"/>
    <w:rsid w:val="008C0D58"/>
    <w:rsid w:val="008C454F"/>
    <w:rsid w:val="008D73B7"/>
    <w:rsid w:val="008F1883"/>
    <w:rsid w:val="009076E3"/>
    <w:rsid w:val="00914806"/>
    <w:rsid w:val="00935341"/>
    <w:rsid w:val="009515DD"/>
    <w:rsid w:val="009856C8"/>
    <w:rsid w:val="0099528C"/>
    <w:rsid w:val="009A11B6"/>
    <w:rsid w:val="009B589B"/>
    <w:rsid w:val="009B736C"/>
    <w:rsid w:val="009C43D6"/>
    <w:rsid w:val="00A0058D"/>
    <w:rsid w:val="00A06751"/>
    <w:rsid w:val="00A07B0A"/>
    <w:rsid w:val="00A15254"/>
    <w:rsid w:val="00A3741F"/>
    <w:rsid w:val="00A82128"/>
    <w:rsid w:val="00AA5D70"/>
    <w:rsid w:val="00AB339E"/>
    <w:rsid w:val="00AC1C83"/>
    <w:rsid w:val="00AC76D1"/>
    <w:rsid w:val="00AD58FC"/>
    <w:rsid w:val="00AE163A"/>
    <w:rsid w:val="00B05C16"/>
    <w:rsid w:val="00B2309E"/>
    <w:rsid w:val="00B237EE"/>
    <w:rsid w:val="00B27DEE"/>
    <w:rsid w:val="00B425E3"/>
    <w:rsid w:val="00B43C9D"/>
    <w:rsid w:val="00B45593"/>
    <w:rsid w:val="00B8551E"/>
    <w:rsid w:val="00BC5818"/>
    <w:rsid w:val="00C35EA1"/>
    <w:rsid w:val="00C643CB"/>
    <w:rsid w:val="00C857F7"/>
    <w:rsid w:val="00CB16DE"/>
    <w:rsid w:val="00CB64FE"/>
    <w:rsid w:val="00CD1496"/>
    <w:rsid w:val="00CE0EDA"/>
    <w:rsid w:val="00CE6B6B"/>
    <w:rsid w:val="00CF747D"/>
    <w:rsid w:val="00D03853"/>
    <w:rsid w:val="00D14014"/>
    <w:rsid w:val="00D16D89"/>
    <w:rsid w:val="00D47027"/>
    <w:rsid w:val="00D51602"/>
    <w:rsid w:val="00D80392"/>
    <w:rsid w:val="00D81632"/>
    <w:rsid w:val="00D81863"/>
    <w:rsid w:val="00D833C5"/>
    <w:rsid w:val="00D866BC"/>
    <w:rsid w:val="00D92130"/>
    <w:rsid w:val="00DB25D1"/>
    <w:rsid w:val="00DC44D7"/>
    <w:rsid w:val="00E21EE4"/>
    <w:rsid w:val="00E41674"/>
    <w:rsid w:val="00E626EE"/>
    <w:rsid w:val="00E87A14"/>
    <w:rsid w:val="00E934F4"/>
    <w:rsid w:val="00EB0F91"/>
    <w:rsid w:val="00EC7859"/>
    <w:rsid w:val="00EE34B8"/>
    <w:rsid w:val="00F0753F"/>
    <w:rsid w:val="00F35F20"/>
    <w:rsid w:val="00F47AA2"/>
    <w:rsid w:val="00F505F0"/>
    <w:rsid w:val="00F75940"/>
    <w:rsid w:val="00F94E7E"/>
    <w:rsid w:val="00FB0C9B"/>
    <w:rsid w:val="00FD4978"/>
    <w:rsid w:val="00FF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7A69"/>
  <w15:chartTrackingRefBased/>
  <w15:docId w15:val="{F4BA333B-708A-4528-A03C-70DA5651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AB9"/>
    <w:rPr>
      <w:sz w:val="22"/>
      <w:szCs w:val="22"/>
      <w:lang w:eastAsia="en-US"/>
    </w:rPr>
  </w:style>
  <w:style w:type="paragraph" w:styleId="ListParagraph">
    <w:name w:val="List Paragraph"/>
    <w:basedOn w:val="Normal"/>
    <w:uiPriority w:val="34"/>
    <w:qFormat/>
    <w:rsid w:val="00234D8D"/>
    <w:pPr>
      <w:ind w:left="720"/>
      <w:contextualSpacing/>
    </w:pPr>
  </w:style>
  <w:style w:type="paragraph" w:styleId="BalloonText">
    <w:name w:val="Balloon Text"/>
    <w:basedOn w:val="Normal"/>
    <w:link w:val="BalloonTextChar"/>
    <w:uiPriority w:val="99"/>
    <w:semiHidden/>
    <w:unhideWhenUsed/>
    <w:rsid w:val="00F47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AA2"/>
    <w:rPr>
      <w:rFonts w:ascii="Segoe UI" w:hAnsi="Segoe UI" w:cs="Segoe UI"/>
      <w:sz w:val="18"/>
      <w:szCs w:val="18"/>
      <w:lang w:eastAsia="en-US"/>
    </w:rPr>
  </w:style>
  <w:style w:type="paragraph" w:styleId="Header">
    <w:name w:val="header"/>
    <w:basedOn w:val="Normal"/>
    <w:link w:val="HeaderChar"/>
    <w:uiPriority w:val="99"/>
    <w:unhideWhenUsed/>
    <w:rsid w:val="00490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D3"/>
    <w:rPr>
      <w:sz w:val="22"/>
      <w:szCs w:val="22"/>
      <w:lang w:eastAsia="en-US"/>
    </w:rPr>
  </w:style>
  <w:style w:type="paragraph" w:styleId="Footer">
    <w:name w:val="footer"/>
    <w:basedOn w:val="Normal"/>
    <w:link w:val="FooterChar"/>
    <w:uiPriority w:val="99"/>
    <w:unhideWhenUsed/>
    <w:rsid w:val="00490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9D3"/>
    <w:rPr>
      <w:sz w:val="22"/>
      <w:szCs w:val="22"/>
      <w:lang w:eastAsia="en-US"/>
    </w:rPr>
  </w:style>
  <w:style w:type="paragraph" w:styleId="NormalWeb">
    <w:name w:val="Normal (Web)"/>
    <w:basedOn w:val="Normal"/>
    <w:uiPriority w:val="99"/>
    <w:semiHidden/>
    <w:unhideWhenUsed/>
    <w:rsid w:val="004909D3"/>
    <w:pPr>
      <w:spacing w:before="100" w:beforeAutospacing="1" w:after="100" w:afterAutospacing="1" w:line="240" w:lineRule="auto"/>
    </w:pPr>
    <w:rPr>
      <w:rFonts w:ascii="Times New Roman" w:eastAsiaTheme="minorHAnsi" w:hAnsi="Times New Roman"/>
      <w:sz w:val="24"/>
      <w:szCs w:val="24"/>
      <w:lang w:eastAsia="en-GB"/>
    </w:rPr>
  </w:style>
  <w:style w:type="character" w:styleId="CommentReference">
    <w:name w:val="annotation reference"/>
    <w:basedOn w:val="DefaultParagraphFont"/>
    <w:uiPriority w:val="99"/>
    <w:semiHidden/>
    <w:unhideWhenUsed/>
    <w:rsid w:val="00450B66"/>
    <w:rPr>
      <w:sz w:val="16"/>
      <w:szCs w:val="16"/>
    </w:rPr>
  </w:style>
  <w:style w:type="paragraph" w:styleId="CommentText">
    <w:name w:val="annotation text"/>
    <w:basedOn w:val="Normal"/>
    <w:link w:val="CommentTextChar"/>
    <w:uiPriority w:val="99"/>
    <w:semiHidden/>
    <w:unhideWhenUsed/>
    <w:rsid w:val="00450B66"/>
    <w:pPr>
      <w:spacing w:line="240" w:lineRule="auto"/>
    </w:pPr>
    <w:rPr>
      <w:sz w:val="20"/>
      <w:szCs w:val="20"/>
    </w:rPr>
  </w:style>
  <w:style w:type="character" w:customStyle="1" w:styleId="CommentTextChar">
    <w:name w:val="Comment Text Char"/>
    <w:basedOn w:val="DefaultParagraphFont"/>
    <w:link w:val="CommentText"/>
    <w:uiPriority w:val="99"/>
    <w:semiHidden/>
    <w:rsid w:val="00450B66"/>
    <w:rPr>
      <w:lang w:eastAsia="en-US"/>
    </w:rPr>
  </w:style>
  <w:style w:type="paragraph" w:styleId="CommentSubject">
    <w:name w:val="annotation subject"/>
    <w:basedOn w:val="CommentText"/>
    <w:next w:val="CommentText"/>
    <w:link w:val="CommentSubjectChar"/>
    <w:uiPriority w:val="99"/>
    <w:semiHidden/>
    <w:unhideWhenUsed/>
    <w:rsid w:val="00450B66"/>
    <w:rPr>
      <w:b/>
      <w:bCs/>
    </w:rPr>
  </w:style>
  <w:style w:type="character" w:customStyle="1" w:styleId="CommentSubjectChar">
    <w:name w:val="Comment Subject Char"/>
    <w:basedOn w:val="CommentTextChar"/>
    <w:link w:val="CommentSubject"/>
    <w:uiPriority w:val="99"/>
    <w:semiHidden/>
    <w:rsid w:val="00450B66"/>
    <w:rPr>
      <w:b/>
      <w:bCs/>
      <w:lang w:eastAsia="en-US"/>
    </w:rPr>
  </w:style>
  <w:style w:type="paragraph" w:styleId="Revision">
    <w:name w:val="Revision"/>
    <w:hidden/>
    <w:uiPriority w:val="99"/>
    <w:semiHidden/>
    <w:rsid w:val="00450B66"/>
    <w:rPr>
      <w:sz w:val="22"/>
      <w:szCs w:val="22"/>
      <w:lang w:eastAsia="en-US"/>
    </w:rPr>
  </w:style>
  <w:style w:type="character" w:styleId="Hyperlink">
    <w:name w:val="Hyperlink"/>
    <w:basedOn w:val="DefaultParagraphFont"/>
    <w:uiPriority w:val="99"/>
    <w:unhideWhenUsed/>
    <w:rsid w:val="00AC7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9612">
      <w:bodyDiv w:val="1"/>
      <w:marLeft w:val="0"/>
      <w:marRight w:val="0"/>
      <w:marTop w:val="0"/>
      <w:marBottom w:val="0"/>
      <w:divBdr>
        <w:top w:val="none" w:sz="0" w:space="0" w:color="auto"/>
        <w:left w:val="none" w:sz="0" w:space="0" w:color="auto"/>
        <w:bottom w:val="none" w:sz="0" w:space="0" w:color="auto"/>
        <w:right w:val="none" w:sz="0" w:space="0" w:color="auto"/>
      </w:divBdr>
    </w:div>
    <w:div w:id="184465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voc.org.uk" TargetMode="External"/><Relationship Id="rId1" Type="http://schemas.openxmlformats.org/officeDocument/2006/relationships/hyperlink" Target="mailto:recruitment@evo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lcf76f155ced4ddcb4097134ff3c332f xmlns="150601cc-c761-42d9-8836-f2911c9f7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944B9FD9BBD746A1627A9618FEC2AE" ma:contentTypeVersion="12" ma:contentTypeDescription="Create a new document." ma:contentTypeScope="" ma:versionID="b2f29aa8ab79f1fd973be86ee13aa683">
  <xsd:schema xmlns:xsd="http://www.w3.org/2001/XMLSchema" xmlns:xs="http://www.w3.org/2001/XMLSchema" xmlns:p="http://schemas.microsoft.com/office/2006/metadata/properties" xmlns:ns2="150601cc-c761-42d9-8836-f2911c9f77e4" xmlns:ns3="6f1b1817-c34c-48cf-9e6c-4215ddc0d6bb" targetNamespace="http://schemas.microsoft.com/office/2006/metadata/properties" ma:root="true" ma:fieldsID="7c9931bf2df3f963a21580edbfcf8d66" ns2:_="" ns3:_="">
    <xsd:import namespace="150601cc-c761-42d9-8836-f2911c9f77e4"/>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601cc-c761-42d9-8836-f2911c9f7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9EF61-FF7F-4B2B-995D-FFE35C5F5F57}">
  <ds:schemaRefs>
    <ds:schemaRef ds:uri="http://schemas.openxmlformats.org/officeDocument/2006/bibliography"/>
  </ds:schemaRefs>
</ds:datastoreItem>
</file>

<file path=customXml/itemProps2.xml><?xml version="1.0" encoding="utf-8"?>
<ds:datastoreItem xmlns:ds="http://schemas.openxmlformats.org/officeDocument/2006/customXml" ds:itemID="{E8170F82-71AC-4210-AA40-5E92BE1DE9C5}">
  <ds:schemaRefs>
    <ds:schemaRef ds:uri="http://schemas.microsoft.com/office/2006/metadata/properties"/>
    <ds:schemaRef ds:uri="http://schemas.microsoft.com/office/infopath/2007/PartnerControls"/>
    <ds:schemaRef ds:uri="6f1b1817-c34c-48cf-9e6c-4215ddc0d6bb"/>
    <ds:schemaRef ds:uri="150601cc-c761-42d9-8836-f2911c9f77e4"/>
  </ds:schemaRefs>
</ds:datastoreItem>
</file>

<file path=customXml/itemProps3.xml><?xml version="1.0" encoding="utf-8"?>
<ds:datastoreItem xmlns:ds="http://schemas.openxmlformats.org/officeDocument/2006/customXml" ds:itemID="{BB7B83C2-7E03-4D2C-8934-E9A241A6FE37}">
  <ds:schemaRefs>
    <ds:schemaRef ds:uri="http://schemas.microsoft.com/sharepoint/v3/contenttype/forms"/>
  </ds:schemaRefs>
</ds:datastoreItem>
</file>

<file path=customXml/itemProps4.xml><?xml version="1.0" encoding="utf-8"?>
<ds:datastoreItem xmlns:ds="http://schemas.openxmlformats.org/officeDocument/2006/customXml" ds:itemID="{5C389487-64B1-4372-851A-BD84AD1EA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601cc-c761-42d9-8836-f2911c9f77e4"/>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Ella.Simpson</dc:creator>
  <cp:keywords/>
  <cp:lastModifiedBy>Mairi Fitzpatrick</cp:lastModifiedBy>
  <cp:revision>2</cp:revision>
  <dcterms:created xsi:type="dcterms:W3CDTF">2022-12-06T16:25:00Z</dcterms:created>
  <dcterms:modified xsi:type="dcterms:W3CDTF">2022-12-06T16:25:00Z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0x01010021911C4D4801F84D90A238E69433E898</vt:lpwstr>
  </property>
</Properties>
</file>