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E124" w14:textId="2FD5CD6D" w:rsidR="004A7D14" w:rsidRDefault="004A7D14" w:rsidP="003E61A3">
      <w:pPr>
        <w:spacing w:after="0" w:line="240" w:lineRule="auto"/>
        <w:rPr>
          <w:b/>
          <w:bCs/>
          <w:sz w:val="32"/>
          <w:szCs w:val="32"/>
        </w:rPr>
      </w:pPr>
      <w:r>
        <w:rPr>
          <w:noProof/>
          <w:lang w:eastAsia="en-GB"/>
        </w:rPr>
        <w:drawing>
          <wp:inline distT="0" distB="0" distL="0" distR="0" wp14:anchorId="321633A3" wp14:editId="4FA96007">
            <wp:extent cx="147637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1B62F768" w14:textId="77777777" w:rsidR="00107E54" w:rsidRDefault="00107E54" w:rsidP="003E61A3">
      <w:pPr>
        <w:spacing w:after="0" w:line="240" w:lineRule="auto"/>
        <w:rPr>
          <w:b/>
          <w:bCs/>
          <w:sz w:val="32"/>
          <w:szCs w:val="32"/>
        </w:rPr>
      </w:pPr>
    </w:p>
    <w:p w14:paraId="6732D55B" w14:textId="4E5B3091" w:rsidR="00086D0A" w:rsidRDefault="00086D0A" w:rsidP="003E61A3">
      <w:pPr>
        <w:spacing w:after="0" w:line="240" w:lineRule="auto"/>
        <w:rPr>
          <w:b/>
          <w:bCs/>
          <w:sz w:val="32"/>
          <w:szCs w:val="32"/>
        </w:rPr>
      </w:pPr>
      <w:r w:rsidRPr="004C139B">
        <w:rPr>
          <w:b/>
          <w:bCs/>
          <w:sz w:val="32"/>
          <w:szCs w:val="32"/>
        </w:rPr>
        <w:t>Empower Women for Change</w:t>
      </w:r>
      <w:r w:rsidR="00686F0F">
        <w:rPr>
          <w:b/>
          <w:bCs/>
          <w:sz w:val="32"/>
          <w:szCs w:val="32"/>
        </w:rPr>
        <w:t xml:space="preserve"> is Hiring a Manager </w:t>
      </w:r>
      <w:r w:rsidR="004A7D14">
        <w:rPr>
          <w:b/>
          <w:bCs/>
          <w:sz w:val="32"/>
          <w:szCs w:val="32"/>
        </w:rPr>
        <w:t>for our</w:t>
      </w:r>
      <w:r w:rsidR="00686F0F">
        <w:rPr>
          <w:b/>
          <w:bCs/>
          <w:sz w:val="32"/>
          <w:szCs w:val="32"/>
        </w:rPr>
        <w:t xml:space="preserve"> Thistles and Dandelions Residencies </w:t>
      </w:r>
      <w:r w:rsidR="004A7D14">
        <w:rPr>
          <w:b/>
          <w:bCs/>
          <w:sz w:val="32"/>
          <w:szCs w:val="32"/>
        </w:rPr>
        <w:t>P</w:t>
      </w:r>
      <w:r w:rsidR="00686F0F">
        <w:rPr>
          <w:b/>
          <w:bCs/>
          <w:sz w:val="32"/>
          <w:szCs w:val="32"/>
        </w:rPr>
        <w:t xml:space="preserve">roject </w:t>
      </w:r>
    </w:p>
    <w:p w14:paraId="507263B6" w14:textId="77777777" w:rsidR="003E61A3" w:rsidRDefault="003E61A3" w:rsidP="003E61A3">
      <w:pPr>
        <w:spacing w:after="0" w:line="240" w:lineRule="auto"/>
        <w:rPr>
          <w:sz w:val="24"/>
          <w:szCs w:val="24"/>
        </w:rPr>
      </w:pPr>
    </w:p>
    <w:p w14:paraId="242FE997" w14:textId="21122717" w:rsidR="005C2F6D" w:rsidRPr="004A7D14" w:rsidRDefault="0069161B" w:rsidP="003E61A3">
      <w:pPr>
        <w:spacing w:after="0" w:line="240" w:lineRule="auto"/>
        <w:rPr>
          <w:sz w:val="24"/>
          <w:szCs w:val="24"/>
        </w:rPr>
      </w:pPr>
      <w:r w:rsidRPr="004A7D14">
        <w:rPr>
          <w:sz w:val="24"/>
          <w:szCs w:val="24"/>
        </w:rPr>
        <w:t xml:space="preserve">Empower Women for Change was formed in 2015 in response to the growing needs of the diverse women in Scotland where gaps in support were identified in relation to the empowerment and advancement of women’s rights and active participation in all aspects of civil, </w:t>
      </w:r>
      <w:proofErr w:type="gramStart"/>
      <w:r w:rsidRPr="004A7D14">
        <w:rPr>
          <w:sz w:val="24"/>
          <w:szCs w:val="24"/>
        </w:rPr>
        <w:t>economic</w:t>
      </w:r>
      <w:proofErr w:type="gramEnd"/>
      <w:r w:rsidRPr="004A7D14">
        <w:rPr>
          <w:sz w:val="24"/>
          <w:szCs w:val="24"/>
        </w:rPr>
        <w:t xml:space="preserve"> and political settings</w:t>
      </w:r>
    </w:p>
    <w:p w14:paraId="6A7E818F" w14:textId="77777777" w:rsidR="003E61A3" w:rsidRDefault="003E61A3" w:rsidP="003E61A3">
      <w:pPr>
        <w:spacing w:after="0" w:line="240" w:lineRule="auto"/>
        <w:rPr>
          <w:b/>
          <w:bCs/>
          <w:sz w:val="28"/>
          <w:szCs w:val="28"/>
        </w:rPr>
      </w:pPr>
    </w:p>
    <w:p w14:paraId="5D20FE0D" w14:textId="4F682C76" w:rsidR="00086D0A" w:rsidRPr="004A7D14" w:rsidRDefault="00086D0A" w:rsidP="003E61A3">
      <w:pPr>
        <w:spacing w:after="0" w:line="240" w:lineRule="auto"/>
        <w:rPr>
          <w:b/>
          <w:bCs/>
          <w:sz w:val="28"/>
          <w:szCs w:val="28"/>
        </w:rPr>
      </w:pPr>
      <w:r w:rsidRPr="004A7D14">
        <w:rPr>
          <w:b/>
          <w:bCs/>
          <w:sz w:val="28"/>
          <w:szCs w:val="28"/>
        </w:rPr>
        <w:t xml:space="preserve">Job Advert </w:t>
      </w:r>
    </w:p>
    <w:p w14:paraId="4FA20094" w14:textId="77777777" w:rsidR="003E61A3" w:rsidRDefault="003E61A3" w:rsidP="003E61A3">
      <w:pPr>
        <w:spacing w:after="0" w:line="240" w:lineRule="auto"/>
        <w:rPr>
          <w:sz w:val="24"/>
          <w:szCs w:val="24"/>
        </w:rPr>
      </w:pPr>
    </w:p>
    <w:p w14:paraId="55BF1B67" w14:textId="123D2ADC" w:rsidR="00704E43" w:rsidRPr="004A7D14" w:rsidRDefault="00686F0F" w:rsidP="003E61A3">
      <w:pPr>
        <w:spacing w:after="0" w:line="240" w:lineRule="auto"/>
        <w:rPr>
          <w:sz w:val="24"/>
          <w:szCs w:val="24"/>
        </w:rPr>
      </w:pPr>
      <w:r w:rsidRPr="004A7D14">
        <w:rPr>
          <w:sz w:val="24"/>
          <w:szCs w:val="24"/>
        </w:rPr>
        <w:t>Are you enthusiastic to lead an incredible team that promotes and work</w:t>
      </w:r>
      <w:r w:rsidR="004A7D14" w:rsidRPr="004A7D14">
        <w:rPr>
          <w:sz w:val="24"/>
          <w:szCs w:val="24"/>
        </w:rPr>
        <w:t>s</w:t>
      </w:r>
      <w:r w:rsidRPr="004A7D14">
        <w:rPr>
          <w:sz w:val="24"/>
          <w:szCs w:val="24"/>
        </w:rPr>
        <w:t xml:space="preserve"> towards accessibility, </w:t>
      </w:r>
      <w:proofErr w:type="gramStart"/>
      <w:r w:rsidRPr="004A7D14">
        <w:rPr>
          <w:sz w:val="24"/>
          <w:szCs w:val="24"/>
        </w:rPr>
        <w:t>diversity</w:t>
      </w:r>
      <w:proofErr w:type="gramEnd"/>
      <w:r w:rsidRPr="004A7D14">
        <w:rPr>
          <w:sz w:val="24"/>
          <w:szCs w:val="24"/>
        </w:rPr>
        <w:t xml:space="preserve"> and inclusion of ethnic diverse women in the heritage sector, we are looking for </w:t>
      </w:r>
      <w:r w:rsidR="004A7D14" w:rsidRPr="004A7D14">
        <w:rPr>
          <w:sz w:val="24"/>
          <w:szCs w:val="24"/>
        </w:rPr>
        <w:t>an</w:t>
      </w:r>
      <w:r w:rsidR="00086D0A" w:rsidRPr="004A7D14">
        <w:rPr>
          <w:sz w:val="24"/>
          <w:szCs w:val="24"/>
        </w:rPr>
        <w:t xml:space="preserve"> outgoing, passionate, creative, and inspiring</w:t>
      </w:r>
      <w:r w:rsidRPr="004A7D14">
        <w:rPr>
          <w:sz w:val="24"/>
          <w:szCs w:val="24"/>
        </w:rPr>
        <w:t xml:space="preserve"> manager to our new project Thistles and Dandelions Residences.</w:t>
      </w:r>
    </w:p>
    <w:p w14:paraId="4BC023F8" w14:textId="77777777" w:rsidR="003E61A3" w:rsidRDefault="003E61A3" w:rsidP="003E61A3">
      <w:pPr>
        <w:spacing w:after="0" w:line="240" w:lineRule="auto"/>
        <w:rPr>
          <w:b/>
          <w:bCs/>
          <w:sz w:val="28"/>
          <w:szCs w:val="28"/>
        </w:rPr>
      </w:pPr>
    </w:p>
    <w:p w14:paraId="37733F09" w14:textId="4C515D1D" w:rsidR="00086D0A" w:rsidRDefault="00086D0A" w:rsidP="003E61A3">
      <w:pPr>
        <w:spacing w:after="0" w:line="240" w:lineRule="auto"/>
        <w:rPr>
          <w:b/>
          <w:bCs/>
          <w:sz w:val="28"/>
          <w:szCs w:val="28"/>
        </w:rPr>
      </w:pPr>
      <w:r w:rsidRPr="005C2F6D">
        <w:rPr>
          <w:b/>
          <w:bCs/>
          <w:sz w:val="28"/>
          <w:szCs w:val="28"/>
        </w:rPr>
        <w:t xml:space="preserve">Thistles and </w:t>
      </w:r>
      <w:r w:rsidR="00E03071" w:rsidRPr="005C2F6D">
        <w:rPr>
          <w:b/>
          <w:bCs/>
          <w:sz w:val="28"/>
          <w:szCs w:val="28"/>
        </w:rPr>
        <w:t>D</w:t>
      </w:r>
      <w:r w:rsidR="00E03071">
        <w:rPr>
          <w:b/>
          <w:bCs/>
          <w:sz w:val="28"/>
          <w:szCs w:val="28"/>
        </w:rPr>
        <w:t>ande</w:t>
      </w:r>
      <w:r w:rsidR="00E03071" w:rsidRPr="005C2F6D">
        <w:rPr>
          <w:b/>
          <w:bCs/>
          <w:sz w:val="28"/>
          <w:szCs w:val="28"/>
        </w:rPr>
        <w:t>lions</w:t>
      </w:r>
      <w:r w:rsidRPr="005C2F6D">
        <w:rPr>
          <w:b/>
          <w:bCs/>
          <w:sz w:val="28"/>
          <w:szCs w:val="28"/>
        </w:rPr>
        <w:t xml:space="preserve"> </w:t>
      </w:r>
      <w:r w:rsidR="003E61A3">
        <w:rPr>
          <w:b/>
          <w:bCs/>
          <w:sz w:val="28"/>
          <w:szCs w:val="28"/>
        </w:rPr>
        <w:t xml:space="preserve">(T&amp;D) </w:t>
      </w:r>
      <w:r w:rsidR="00686F0F">
        <w:rPr>
          <w:b/>
          <w:bCs/>
          <w:sz w:val="28"/>
          <w:szCs w:val="28"/>
        </w:rPr>
        <w:t xml:space="preserve">Residencies </w:t>
      </w:r>
      <w:r w:rsidRPr="005C2F6D">
        <w:rPr>
          <w:b/>
          <w:bCs/>
          <w:sz w:val="28"/>
          <w:szCs w:val="28"/>
        </w:rPr>
        <w:t>Project</w:t>
      </w:r>
      <w:r w:rsidR="004A7D14">
        <w:rPr>
          <w:b/>
          <w:bCs/>
          <w:sz w:val="28"/>
          <w:szCs w:val="28"/>
        </w:rPr>
        <w:t xml:space="preserve"> Manager</w:t>
      </w:r>
    </w:p>
    <w:p w14:paraId="5AA2876F" w14:textId="77777777" w:rsidR="003E61A3" w:rsidRDefault="003E61A3" w:rsidP="003E61A3">
      <w:pPr>
        <w:spacing w:after="0" w:line="240" w:lineRule="auto"/>
        <w:rPr>
          <w:sz w:val="24"/>
          <w:szCs w:val="24"/>
        </w:rPr>
      </w:pPr>
    </w:p>
    <w:p w14:paraId="491D7BDE" w14:textId="2530C281" w:rsidR="00955660" w:rsidRPr="00955660" w:rsidRDefault="00955660" w:rsidP="003E61A3">
      <w:pPr>
        <w:spacing w:after="0" w:line="240" w:lineRule="auto"/>
        <w:rPr>
          <w:sz w:val="24"/>
          <w:szCs w:val="24"/>
        </w:rPr>
      </w:pPr>
      <w:r w:rsidRPr="00955660">
        <w:rPr>
          <w:sz w:val="24"/>
          <w:szCs w:val="24"/>
        </w:rPr>
        <w:t>Funded by Heritage Lottery Fund</w:t>
      </w:r>
    </w:p>
    <w:p w14:paraId="0EF31EED" w14:textId="686E1034" w:rsidR="008C5C59" w:rsidRDefault="008C5C59" w:rsidP="003E61A3">
      <w:pPr>
        <w:spacing w:after="0" w:line="240" w:lineRule="auto"/>
        <w:rPr>
          <w:sz w:val="24"/>
          <w:szCs w:val="24"/>
        </w:rPr>
      </w:pPr>
      <w:r w:rsidRPr="003E61A3">
        <w:rPr>
          <w:sz w:val="24"/>
          <w:szCs w:val="24"/>
        </w:rPr>
        <w:t>Salary:</w:t>
      </w:r>
      <w:r w:rsidR="003E61A3" w:rsidRPr="003E61A3">
        <w:rPr>
          <w:sz w:val="24"/>
          <w:szCs w:val="24"/>
        </w:rPr>
        <w:t xml:space="preserve"> £34,000 - £36,000 </w:t>
      </w:r>
      <w:proofErr w:type="spellStart"/>
      <w:r w:rsidR="003E61A3" w:rsidRPr="003E61A3">
        <w:rPr>
          <w:sz w:val="24"/>
          <w:szCs w:val="24"/>
        </w:rPr>
        <w:t>prorata</w:t>
      </w:r>
      <w:proofErr w:type="spellEnd"/>
      <w:r w:rsidR="003E61A3" w:rsidRPr="003E61A3">
        <w:rPr>
          <w:sz w:val="24"/>
          <w:szCs w:val="24"/>
        </w:rPr>
        <w:t xml:space="preserve"> depending on experience</w:t>
      </w:r>
      <w:r w:rsidRPr="003E61A3">
        <w:rPr>
          <w:sz w:val="24"/>
          <w:szCs w:val="24"/>
        </w:rPr>
        <w:t xml:space="preserve"> </w:t>
      </w:r>
    </w:p>
    <w:p w14:paraId="61707F98" w14:textId="383CC8D6" w:rsidR="003E61A3" w:rsidRPr="003E61A3" w:rsidRDefault="003E61A3" w:rsidP="003E61A3">
      <w:pPr>
        <w:spacing w:after="0" w:line="240" w:lineRule="auto"/>
        <w:rPr>
          <w:sz w:val="24"/>
          <w:szCs w:val="24"/>
        </w:rPr>
      </w:pPr>
      <w:r>
        <w:rPr>
          <w:sz w:val="24"/>
          <w:szCs w:val="24"/>
        </w:rPr>
        <w:t>Hours: 25hrs per week</w:t>
      </w:r>
    </w:p>
    <w:p w14:paraId="42408666" w14:textId="670F2442" w:rsidR="008C5C59" w:rsidRPr="003E61A3" w:rsidRDefault="008C5C59" w:rsidP="003E61A3">
      <w:pPr>
        <w:spacing w:after="0" w:line="240" w:lineRule="auto"/>
        <w:rPr>
          <w:sz w:val="24"/>
          <w:szCs w:val="24"/>
        </w:rPr>
      </w:pPr>
      <w:r w:rsidRPr="003E61A3">
        <w:rPr>
          <w:sz w:val="24"/>
          <w:szCs w:val="24"/>
        </w:rPr>
        <w:t>Location:</w:t>
      </w:r>
      <w:r w:rsidR="003E61A3" w:rsidRPr="003E61A3">
        <w:rPr>
          <w:sz w:val="24"/>
          <w:szCs w:val="24"/>
        </w:rPr>
        <w:t xml:space="preserve"> </w:t>
      </w:r>
      <w:r w:rsidRPr="003E61A3">
        <w:rPr>
          <w:sz w:val="24"/>
          <w:szCs w:val="24"/>
        </w:rPr>
        <w:t>Glasgow</w:t>
      </w:r>
    </w:p>
    <w:p w14:paraId="4070D0E5" w14:textId="65FF2FBC" w:rsidR="008C5C59" w:rsidRDefault="003E61A3" w:rsidP="003E61A3">
      <w:pPr>
        <w:spacing w:after="0" w:line="240" w:lineRule="auto"/>
        <w:rPr>
          <w:sz w:val="24"/>
          <w:szCs w:val="24"/>
        </w:rPr>
      </w:pPr>
      <w:r w:rsidRPr="003E61A3">
        <w:rPr>
          <w:sz w:val="24"/>
          <w:szCs w:val="24"/>
        </w:rPr>
        <w:t>Fixed term contract to 30 November 2023, may be extended subject to funding</w:t>
      </w:r>
    </w:p>
    <w:p w14:paraId="09D73024" w14:textId="1F5E9DB0" w:rsidR="00E26FEF" w:rsidRDefault="00E26FEF" w:rsidP="003E61A3">
      <w:pPr>
        <w:spacing w:after="0" w:line="240" w:lineRule="auto"/>
        <w:rPr>
          <w:sz w:val="24"/>
          <w:szCs w:val="24"/>
        </w:rPr>
      </w:pPr>
    </w:p>
    <w:p w14:paraId="63613F88" w14:textId="3F83ECF1" w:rsidR="00E26FEF" w:rsidRPr="00E26FEF" w:rsidRDefault="00E26FEF" w:rsidP="00E26FEF">
      <w:pPr>
        <w:spacing w:after="0" w:line="240" w:lineRule="auto"/>
        <w:rPr>
          <w:b/>
          <w:bCs/>
          <w:sz w:val="24"/>
          <w:szCs w:val="24"/>
        </w:rPr>
      </w:pPr>
      <w:r w:rsidRPr="00E26FEF">
        <w:rPr>
          <w:b/>
          <w:bCs/>
          <w:sz w:val="24"/>
          <w:szCs w:val="24"/>
        </w:rPr>
        <w:t xml:space="preserve">To apply, please send your CV and </w:t>
      </w:r>
      <w:r>
        <w:rPr>
          <w:b/>
          <w:bCs/>
          <w:sz w:val="24"/>
          <w:szCs w:val="24"/>
        </w:rPr>
        <w:t>cover letter</w:t>
      </w:r>
      <w:r w:rsidRPr="00E26FEF">
        <w:rPr>
          <w:b/>
          <w:bCs/>
          <w:sz w:val="24"/>
          <w:szCs w:val="24"/>
        </w:rPr>
        <w:t xml:space="preserve"> to </w:t>
      </w:r>
      <w:hyperlink r:id="rId7" w:history="1">
        <w:r w:rsidRPr="00E43B6F">
          <w:rPr>
            <w:rStyle w:val="Hyperlink"/>
            <w:b/>
            <w:bCs/>
            <w:sz w:val="24"/>
            <w:szCs w:val="24"/>
          </w:rPr>
          <w:t>info@ewfc.org.uk</w:t>
        </w:r>
      </w:hyperlink>
    </w:p>
    <w:p w14:paraId="24CF2F8E" w14:textId="77777777" w:rsidR="00E26FEF" w:rsidRPr="00E26FEF" w:rsidRDefault="00E26FEF" w:rsidP="00E26FEF">
      <w:pPr>
        <w:spacing w:after="0" w:line="240" w:lineRule="auto"/>
        <w:rPr>
          <w:b/>
          <w:bCs/>
          <w:sz w:val="24"/>
          <w:szCs w:val="24"/>
        </w:rPr>
      </w:pPr>
      <w:r w:rsidRPr="00E26FEF">
        <w:rPr>
          <w:b/>
          <w:bCs/>
          <w:sz w:val="24"/>
          <w:szCs w:val="24"/>
        </w:rPr>
        <w:t>Deadline for sending your application will be 25/01/2023</w:t>
      </w:r>
    </w:p>
    <w:p w14:paraId="0BD41CCB" w14:textId="73525C14" w:rsidR="00E26FEF" w:rsidRPr="003E61A3" w:rsidRDefault="00E26FEF" w:rsidP="003E61A3">
      <w:pPr>
        <w:spacing w:after="0" w:line="240" w:lineRule="auto"/>
        <w:rPr>
          <w:sz w:val="24"/>
          <w:szCs w:val="24"/>
        </w:rPr>
      </w:pPr>
      <w:r w:rsidRPr="00E26FEF">
        <w:rPr>
          <w:sz w:val="24"/>
          <w:szCs w:val="24"/>
        </w:rPr>
        <w:t xml:space="preserve">Only shortlisted people will be notified </w:t>
      </w:r>
      <w:r>
        <w:rPr>
          <w:sz w:val="24"/>
          <w:szCs w:val="24"/>
        </w:rPr>
        <w:t>for interview.</w:t>
      </w:r>
    </w:p>
    <w:p w14:paraId="1AF06276" w14:textId="77777777" w:rsidR="005D267F" w:rsidRPr="003E61A3" w:rsidRDefault="005D267F" w:rsidP="003E61A3">
      <w:pPr>
        <w:spacing w:after="0" w:line="240" w:lineRule="auto"/>
        <w:rPr>
          <w:sz w:val="24"/>
          <w:szCs w:val="24"/>
        </w:rPr>
      </w:pPr>
    </w:p>
    <w:p w14:paraId="0118E5B4" w14:textId="6D9134C8" w:rsidR="005D267F" w:rsidRPr="00E26FEF" w:rsidRDefault="005D267F" w:rsidP="003E61A3">
      <w:pPr>
        <w:spacing w:after="0" w:line="240" w:lineRule="auto"/>
        <w:rPr>
          <w:b/>
          <w:bCs/>
          <w:sz w:val="24"/>
          <w:szCs w:val="24"/>
          <w:u w:val="single"/>
        </w:rPr>
      </w:pPr>
      <w:r w:rsidRPr="00E26FEF">
        <w:rPr>
          <w:b/>
          <w:bCs/>
          <w:sz w:val="24"/>
          <w:szCs w:val="24"/>
          <w:u w:val="single"/>
        </w:rPr>
        <w:t>Role Description</w:t>
      </w:r>
    </w:p>
    <w:p w14:paraId="768B2A7F" w14:textId="77777777" w:rsidR="005D267F" w:rsidRPr="003E61A3" w:rsidRDefault="005D267F" w:rsidP="003E61A3">
      <w:pPr>
        <w:spacing w:after="0" w:line="240" w:lineRule="auto"/>
        <w:rPr>
          <w:sz w:val="24"/>
          <w:szCs w:val="24"/>
        </w:rPr>
      </w:pPr>
      <w:r w:rsidRPr="003E61A3">
        <w:rPr>
          <w:sz w:val="24"/>
          <w:szCs w:val="24"/>
        </w:rPr>
        <w:t xml:space="preserve">To oversee the development and delivery of the residency and the T&amp;D project in general. To support the team to understand the needs of the communities central to the project and help further the strategic aims and outcomes in terms of advancing BAME women’s influence and participation in the heritage sector at local and national level. To manage the overall running of the project by coordinating the team, managing the budget, and reporting and evaluating. </w:t>
      </w:r>
    </w:p>
    <w:p w14:paraId="53EA4A13" w14:textId="77777777" w:rsidR="005D267F" w:rsidRPr="003E61A3" w:rsidRDefault="005D267F" w:rsidP="003E61A3">
      <w:pPr>
        <w:spacing w:after="0" w:line="240" w:lineRule="auto"/>
        <w:rPr>
          <w:sz w:val="24"/>
          <w:szCs w:val="24"/>
        </w:rPr>
      </w:pPr>
    </w:p>
    <w:p w14:paraId="5E28ADC4"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To manage and evaluate the overall project timeline and plan.</w:t>
      </w:r>
    </w:p>
    <w:p w14:paraId="599F2380"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Supervise and support staff through monthly staff meetings and 1-2-1 supervisions.</w:t>
      </w:r>
    </w:p>
    <w:p w14:paraId="4921C389"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To organise and facilitate staff training.</w:t>
      </w:r>
    </w:p>
    <w:p w14:paraId="2F573709"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Liaise with project funders via meetings and production of progress reports.</w:t>
      </w:r>
    </w:p>
    <w:p w14:paraId="3FE72D0F"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Lead on the project report writing and monitoring and evaluation.</w:t>
      </w:r>
    </w:p>
    <w:p w14:paraId="22B87BA8"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Manage the project budget.</w:t>
      </w:r>
    </w:p>
    <w:p w14:paraId="1A6CA264"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Support internal comms, amongst team and volunteer group.</w:t>
      </w:r>
    </w:p>
    <w:p w14:paraId="549E9F4F"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Develop and tailor the programme responding to volunteer input.</w:t>
      </w:r>
    </w:p>
    <w:p w14:paraId="64527064" w14:textId="77777777" w:rsidR="005D267F" w:rsidRPr="003E61A3" w:rsidRDefault="005D267F" w:rsidP="003E61A3">
      <w:pPr>
        <w:spacing w:after="0" w:line="240" w:lineRule="auto"/>
        <w:rPr>
          <w:sz w:val="24"/>
          <w:szCs w:val="24"/>
        </w:rPr>
      </w:pPr>
      <w:r w:rsidRPr="003E61A3">
        <w:rPr>
          <w:sz w:val="24"/>
          <w:szCs w:val="24"/>
        </w:rPr>
        <w:lastRenderedPageBreak/>
        <w:t>•</w:t>
      </w:r>
      <w:r w:rsidRPr="003E61A3">
        <w:rPr>
          <w:sz w:val="24"/>
          <w:szCs w:val="24"/>
        </w:rPr>
        <w:tab/>
        <w:t>Liaise and build partnerships and collaborations with project partners, other heritage organisations and community groups, with a view to sustaining the T&amp;D project beyond the residency.</w:t>
      </w:r>
    </w:p>
    <w:p w14:paraId="49AE8C3C" w14:textId="0EF18293" w:rsidR="005D267F" w:rsidRPr="003E61A3" w:rsidRDefault="005D267F" w:rsidP="003E61A3">
      <w:pPr>
        <w:spacing w:after="0" w:line="240" w:lineRule="auto"/>
        <w:rPr>
          <w:sz w:val="24"/>
          <w:szCs w:val="24"/>
        </w:rPr>
      </w:pPr>
      <w:r w:rsidRPr="003E61A3">
        <w:rPr>
          <w:sz w:val="24"/>
          <w:szCs w:val="24"/>
        </w:rPr>
        <w:t>•</w:t>
      </w:r>
      <w:r w:rsidRPr="003E61A3">
        <w:rPr>
          <w:sz w:val="24"/>
          <w:szCs w:val="24"/>
        </w:rPr>
        <w:tab/>
        <w:t xml:space="preserve">Report to </w:t>
      </w:r>
      <w:proofErr w:type="spellStart"/>
      <w:r w:rsidRPr="003E61A3">
        <w:rPr>
          <w:sz w:val="24"/>
          <w:szCs w:val="24"/>
        </w:rPr>
        <w:t>EWfC</w:t>
      </w:r>
      <w:proofErr w:type="spellEnd"/>
      <w:r w:rsidRPr="003E61A3">
        <w:rPr>
          <w:sz w:val="24"/>
          <w:szCs w:val="24"/>
        </w:rPr>
        <w:t xml:space="preserve"> CEO and ultimately the board and attend </w:t>
      </w:r>
      <w:proofErr w:type="spellStart"/>
      <w:r w:rsidRPr="003E61A3">
        <w:rPr>
          <w:sz w:val="24"/>
          <w:szCs w:val="24"/>
        </w:rPr>
        <w:t>EWfC</w:t>
      </w:r>
      <w:proofErr w:type="spellEnd"/>
      <w:r w:rsidRPr="003E61A3">
        <w:rPr>
          <w:sz w:val="24"/>
          <w:szCs w:val="24"/>
        </w:rPr>
        <w:t xml:space="preserve"> meetings and events.</w:t>
      </w:r>
    </w:p>
    <w:p w14:paraId="4846C6D1" w14:textId="622B0A28" w:rsidR="005D267F" w:rsidRPr="003E61A3" w:rsidRDefault="005D267F" w:rsidP="003E61A3">
      <w:pPr>
        <w:spacing w:after="0" w:line="240" w:lineRule="auto"/>
        <w:rPr>
          <w:sz w:val="24"/>
          <w:szCs w:val="24"/>
        </w:rPr>
      </w:pPr>
      <w:r w:rsidRPr="003E61A3">
        <w:rPr>
          <w:sz w:val="24"/>
          <w:szCs w:val="24"/>
        </w:rPr>
        <w:t>•</w:t>
      </w:r>
      <w:r w:rsidRPr="003E61A3">
        <w:rPr>
          <w:sz w:val="24"/>
          <w:szCs w:val="24"/>
        </w:rPr>
        <w:tab/>
        <w:t>Work towards the advancement of sustained T&amp;D project including contributing to future funding applications.</w:t>
      </w:r>
    </w:p>
    <w:p w14:paraId="5E4624C7" w14:textId="77777777" w:rsidR="005D267F" w:rsidRPr="003E61A3" w:rsidRDefault="005D267F" w:rsidP="003E61A3">
      <w:pPr>
        <w:spacing w:after="0" w:line="240" w:lineRule="auto"/>
        <w:rPr>
          <w:sz w:val="24"/>
          <w:szCs w:val="24"/>
        </w:rPr>
      </w:pPr>
      <w:r w:rsidRPr="003E61A3">
        <w:rPr>
          <w:sz w:val="24"/>
          <w:szCs w:val="24"/>
        </w:rPr>
        <w:t>•</w:t>
      </w:r>
      <w:r w:rsidRPr="003E61A3">
        <w:rPr>
          <w:sz w:val="24"/>
          <w:szCs w:val="24"/>
        </w:rPr>
        <w:tab/>
        <w:t>Attend external events and raise the profile of the project connecting with external organisations.</w:t>
      </w:r>
    </w:p>
    <w:p w14:paraId="79210A92" w14:textId="0F55677C" w:rsidR="005D267F" w:rsidRDefault="005D267F" w:rsidP="003E61A3">
      <w:pPr>
        <w:spacing w:after="0" w:line="240" w:lineRule="auto"/>
        <w:rPr>
          <w:sz w:val="24"/>
          <w:szCs w:val="24"/>
        </w:rPr>
      </w:pPr>
      <w:r w:rsidRPr="003E61A3">
        <w:rPr>
          <w:sz w:val="24"/>
          <w:szCs w:val="24"/>
        </w:rPr>
        <w:t>•</w:t>
      </w:r>
      <w:r w:rsidRPr="003E61A3">
        <w:rPr>
          <w:sz w:val="24"/>
          <w:szCs w:val="24"/>
        </w:rPr>
        <w:tab/>
        <w:t xml:space="preserve">Support public comms, social </w:t>
      </w:r>
      <w:proofErr w:type="gramStart"/>
      <w:r w:rsidRPr="003E61A3">
        <w:rPr>
          <w:sz w:val="24"/>
          <w:szCs w:val="24"/>
        </w:rPr>
        <w:t>media</w:t>
      </w:r>
      <w:proofErr w:type="gramEnd"/>
      <w:r w:rsidRPr="003E61A3">
        <w:rPr>
          <w:sz w:val="24"/>
          <w:szCs w:val="24"/>
        </w:rPr>
        <w:t xml:space="preserve"> and digital presence.</w:t>
      </w:r>
    </w:p>
    <w:p w14:paraId="5A6FC594" w14:textId="0CFBAE30" w:rsidR="003E61A3" w:rsidRDefault="003E61A3" w:rsidP="003E61A3">
      <w:pPr>
        <w:spacing w:after="0" w:line="240" w:lineRule="auto"/>
        <w:rPr>
          <w:sz w:val="24"/>
          <w:szCs w:val="24"/>
        </w:rPr>
      </w:pPr>
    </w:p>
    <w:p w14:paraId="2FB83802" w14:textId="21DAEA39" w:rsidR="00E26FEF" w:rsidRPr="00E26FEF" w:rsidRDefault="00E26FEF" w:rsidP="00E26FEF">
      <w:pPr>
        <w:rPr>
          <w:b/>
          <w:sz w:val="24"/>
          <w:szCs w:val="24"/>
        </w:rPr>
      </w:pPr>
      <w:r w:rsidRPr="00E26FEF">
        <w:rPr>
          <w:b/>
          <w:sz w:val="24"/>
          <w:szCs w:val="24"/>
          <w:u w:val="single"/>
        </w:rPr>
        <w:t>Person Specification</w:t>
      </w:r>
      <w:r w:rsidRPr="00E26FEF">
        <w:rPr>
          <w:b/>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969"/>
        <w:gridCol w:w="3261"/>
      </w:tblGrid>
      <w:tr w:rsidR="00E26FEF" w:rsidRPr="00D67E8D" w14:paraId="489F7514" w14:textId="77777777" w:rsidTr="00107E54">
        <w:trPr>
          <w:trHeight w:val="343"/>
        </w:trPr>
        <w:tc>
          <w:tcPr>
            <w:tcW w:w="2263" w:type="dxa"/>
            <w:shd w:val="clear" w:color="auto" w:fill="D9D9D9" w:themeFill="background1" w:themeFillShade="D9"/>
          </w:tcPr>
          <w:p w14:paraId="49496A1C" w14:textId="77777777" w:rsidR="00E26FEF" w:rsidRPr="00627568" w:rsidRDefault="00E26FEF" w:rsidP="009E483B">
            <w:pPr>
              <w:rPr>
                <w:b/>
                <w:bCs/>
              </w:rPr>
            </w:pPr>
            <w:r w:rsidRPr="00627568">
              <w:rPr>
                <w:b/>
                <w:bCs/>
              </w:rPr>
              <w:t>Skills/Experience</w:t>
            </w:r>
          </w:p>
        </w:tc>
        <w:tc>
          <w:tcPr>
            <w:tcW w:w="3969" w:type="dxa"/>
            <w:shd w:val="clear" w:color="auto" w:fill="D9D9D9" w:themeFill="background1" w:themeFillShade="D9"/>
          </w:tcPr>
          <w:p w14:paraId="207895A8" w14:textId="77777777" w:rsidR="00E26FEF" w:rsidRPr="003C1E38" w:rsidRDefault="00E26FEF" w:rsidP="009E483B">
            <w:pPr>
              <w:rPr>
                <w:b/>
              </w:rPr>
            </w:pPr>
            <w:r w:rsidRPr="003C1E38">
              <w:rPr>
                <w:b/>
              </w:rPr>
              <w:t xml:space="preserve">Essential Requirements          </w:t>
            </w:r>
          </w:p>
        </w:tc>
        <w:tc>
          <w:tcPr>
            <w:tcW w:w="3261" w:type="dxa"/>
            <w:shd w:val="clear" w:color="auto" w:fill="D9D9D9" w:themeFill="background1" w:themeFillShade="D9"/>
          </w:tcPr>
          <w:p w14:paraId="4D120D92" w14:textId="77777777" w:rsidR="00E26FEF" w:rsidRPr="00D67E8D" w:rsidRDefault="00E26FEF" w:rsidP="009E483B">
            <w:r>
              <w:rPr>
                <w:b/>
              </w:rPr>
              <w:t xml:space="preserve">Desirable </w:t>
            </w:r>
            <w:r w:rsidRPr="003C1E38">
              <w:rPr>
                <w:b/>
              </w:rPr>
              <w:t>Requirements</w:t>
            </w:r>
            <w:r w:rsidRPr="00D67E8D">
              <w:t xml:space="preserve"> </w:t>
            </w:r>
          </w:p>
        </w:tc>
      </w:tr>
      <w:tr w:rsidR="00E26FEF" w:rsidRPr="00D67E8D" w14:paraId="568A84A4" w14:textId="77777777" w:rsidTr="00107E54">
        <w:trPr>
          <w:trHeight w:val="1059"/>
        </w:trPr>
        <w:tc>
          <w:tcPr>
            <w:tcW w:w="2263" w:type="dxa"/>
          </w:tcPr>
          <w:p w14:paraId="51D943C9" w14:textId="1CDD2FD6" w:rsidR="00E26FEF" w:rsidRPr="003C1E38" w:rsidRDefault="00E26FEF" w:rsidP="009E483B">
            <w:pPr>
              <w:rPr>
                <w:b/>
              </w:rPr>
            </w:pPr>
            <w:r w:rsidRPr="003C1E38">
              <w:rPr>
                <w:b/>
              </w:rPr>
              <w:t xml:space="preserve">Professional / Educational Qualifications </w:t>
            </w:r>
          </w:p>
          <w:p w14:paraId="170A4A3E" w14:textId="77777777" w:rsidR="00E26FEF" w:rsidRPr="00D67E8D" w:rsidRDefault="00E26FEF" w:rsidP="009E483B"/>
        </w:tc>
        <w:tc>
          <w:tcPr>
            <w:tcW w:w="3969" w:type="dxa"/>
          </w:tcPr>
          <w:p w14:paraId="00CEE64C" w14:textId="77777777" w:rsidR="00E26FEF" w:rsidRPr="00D67E8D" w:rsidRDefault="00E26FEF" w:rsidP="009E483B">
            <w:r>
              <w:t xml:space="preserve"> </w:t>
            </w:r>
          </w:p>
          <w:p w14:paraId="1C65A6D0" w14:textId="77777777" w:rsidR="00E26FEF" w:rsidRPr="00D67E8D" w:rsidRDefault="00E26FEF" w:rsidP="009E483B"/>
        </w:tc>
        <w:tc>
          <w:tcPr>
            <w:tcW w:w="3261" w:type="dxa"/>
          </w:tcPr>
          <w:p w14:paraId="30DD3D32" w14:textId="77777777" w:rsidR="00E26FEF" w:rsidRDefault="00E26FEF" w:rsidP="009E483B">
            <w:pPr>
              <w:numPr>
                <w:ilvl w:val="0"/>
                <w:numId w:val="5"/>
              </w:numPr>
              <w:tabs>
                <w:tab w:val="clear" w:pos="720"/>
                <w:tab w:val="num" w:pos="252"/>
              </w:tabs>
              <w:spacing w:after="0" w:line="240" w:lineRule="auto"/>
              <w:ind w:left="72" w:firstLine="0"/>
            </w:pPr>
            <w:r>
              <w:t>Educated to degree level</w:t>
            </w:r>
          </w:p>
          <w:p w14:paraId="33D915D8" w14:textId="0C2CE1C0" w:rsidR="00E26FEF" w:rsidRPr="00D67E8D" w:rsidRDefault="00E26FEF" w:rsidP="009E483B">
            <w:pPr>
              <w:numPr>
                <w:ilvl w:val="0"/>
                <w:numId w:val="5"/>
              </w:numPr>
              <w:tabs>
                <w:tab w:val="clear" w:pos="720"/>
                <w:tab w:val="num" w:pos="252"/>
              </w:tabs>
              <w:spacing w:after="0" w:line="240" w:lineRule="auto"/>
              <w:ind w:left="72" w:firstLine="0"/>
            </w:pPr>
            <w:r>
              <w:t xml:space="preserve">Relevant experience in community capacity building or development and/or heritage conservation. </w:t>
            </w:r>
          </w:p>
          <w:p w14:paraId="2A27DE5E" w14:textId="77777777" w:rsidR="00E26FEF" w:rsidRPr="003C1E38" w:rsidRDefault="00E26FEF" w:rsidP="009E483B">
            <w:pPr>
              <w:rPr>
                <w:sz w:val="8"/>
                <w:szCs w:val="8"/>
              </w:rPr>
            </w:pPr>
          </w:p>
        </w:tc>
      </w:tr>
      <w:tr w:rsidR="00E26FEF" w:rsidRPr="00D67E8D" w14:paraId="388A7871" w14:textId="77777777" w:rsidTr="00107E54">
        <w:trPr>
          <w:trHeight w:val="2180"/>
        </w:trPr>
        <w:tc>
          <w:tcPr>
            <w:tcW w:w="2263" w:type="dxa"/>
          </w:tcPr>
          <w:p w14:paraId="397657DE" w14:textId="0232E042" w:rsidR="00E26FEF" w:rsidRPr="003C1E38" w:rsidRDefault="00E26FEF" w:rsidP="00E26FEF">
            <w:pPr>
              <w:rPr>
                <w:b/>
              </w:rPr>
            </w:pPr>
            <w:r>
              <w:rPr>
                <w:sz w:val="8"/>
                <w:szCs w:val="8"/>
              </w:rPr>
              <w:t xml:space="preserve"> </w:t>
            </w:r>
            <w:r>
              <w:rPr>
                <w:b/>
              </w:rPr>
              <w:t>Relevant work</w:t>
            </w:r>
            <w:r w:rsidRPr="003C1E38">
              <w:rPr>
                <w:b/>
              </w:rPr>
              <w:t xml:space="preserve"> experience </w:t>
            </w:r>
          </w:p>
        </w:tc>
        <w:tc>
          <w:tcPr>
            <w:tcW w:w="3969" w:type="dxa"/>
          </w:tcPr>
          <w:p w14:paraId="38A20046" w14:textId="77777777" w:rsidR="00E26FEF" w:rsidRPr="00D67E8D" w:rsidRDefault="00E26FEF" w:rsidP="00E26FEF">
            <w:pPr>
              <w:pStyle w:val="ListParagraph"/>
              <w:numPr>
                <w:ilvl w:val="0"/>
                <w:numId w:val="5"/>
              </w:numPr>
              <w:tabs>
                <w:tab w:val="clear" w:pos="720"/>
                <w:tab w:val="num" w:pos="892"/>
              </w:tabs>
              <w:spacing w:after="0" w:line="240" w:lineRule="auto"/>
              <w:ind w:left="325"/>
            </w:pPr>
            <w:r>
              <w:t xml:space="preserve">Experience of project planning, </w:t>
            </w:r>
            <w:r w:rsidRPr="00D67E8D">
              <w:t>monitoring</w:t>
            </w:r>
            <w:r>
              <w:t xml:space="preserve">, </w:t>
            </w:r>
            <w:proofErr w:type="gramStart"/>
            <w:r>
              <w:t>evaluation</w:t>
            </w:r>
            <w:proofErr w:type="gramEnd"/>
            <w:r w:rsidRPr="00D67E8D">
              <w:t xml:space="preserve"> and reporting</w:t>
            </w:r>
          </w:p>
          <w:p w14:paraId="39F1437D" w14:textId="77777777" w:rsidR="00E26FEF" w:rsidRDefault="00E26FEF" w:rsidP="00E26FEF">
            <w:pPr>
              <w:pStyle w:val="ListParagraph"/>
              <w:numPr>
                <w:ilvl w:val="0"/>
                <w:numId w:val="5"/>
              </w:numPr>
              <w:tabs>
                <w:tab w:val="clear" w:pos="720"/>
                <w:tab w:val="num" w:pos="892"/>
              </w:tabs>
              <w:spacing w:after="0" w:line="240" w:lineRule="auto"/>
              <w:ind w:left="325"/>
            </w:pPr>
            <w:r w:rsidRPr="00D67E8D">
              <w:t xml:space="preserve">Understanding of how to work with and manage </w:t>
            </w:r>
            <w:r>
              <w:t xml:space="preserve">staff team </w:t>
            </w:r>
          </w:p>
          <w:p w14:paraId="77B6E5E1" w14:textId="77777777" w:rsidR="00E26FEF" w:rsidRDefault="00E26FEF" w:rsidP="00E26FEF">
            <w:pPr>
              <w:pStyle w:val="ListParagraph"/>
              <w:numPr>
                <w:ilvl w:val="0"/>
                <w:numId w:val="5"/>
              </w:numPr>
              <w:tabs>
                <w:tab w:val="clear" w:pos="720"/>
                <w:tab w:val="num" w:pos="892"/>
              </w:tabs>
              <w:spacing w:after="0" w:line="240" w:lineRule="auto"/>
              <w:ind w:left="325"/>
            </w:pPr>
            <w:r>
              <w:t xml:space="preserve">Knowledge of the methods to involve the wider community in project development and implementation </w:t>
            </w:r>
          </w:p>
          <w:p w14:paraId="3E9DCFEA" w14:textId="665853D0" w:rsidR="00E26FEF" w:rsidRDefault="00E26FEF" w:rsidP="00E26FEF">
            <w:pPr>
              <w:pStyle w:val="ListParagraph"/>
              <w:numPr>
                <w:ilvl w:val="0"/>
                <w:numId w:val="5"/>
              </w:numPr>
              <w:tabs>
                <w:tab w:val="clear" w:pos="720"/>
                <w:tab w:val="num" w:pos="892"/>
              </w:tabs>
              <w:spacing w:after="0" w:line="240" w:lineRule="auto"/>
              <w:ind w:left="325"/>
            </w:pPr>
            <w:r w:rsidRPr="00E7702D">
              <w:t>Experience of working in the field</w:t>
            </w:r>
            <w:r>
              <w:t xml:space="preserve"> of</w:t>
            </w:r>
            <w:r w:rsidRPr="00E7702D">
              <w:t xml:space="preserve"> voluntary sector</w:t>
            </w:r>
            <w:r>
              <w:t xml:space="preserve">, </w:t>
            </w:r>
            <w:r w:rsidRPr="00E7702D">
              <w:t>community development and ethnic minority</w:t>
            </w:r>
          </w:p>
          <w:p w14:paraId="35BE177D" w14:textId="77777777" w:rsidR="00E26FEF" w:rsidRPr="00D67E8D" w:rsidRDefault="00E26FEF" w:rsidP="00E26FEF">
            <w:pPr>
              <w:pStyle w:val="ListParagraph"/>
              <w:spacing w:after="0" w:line="240" w:lineRule="auto"/>
              <w:ind w:left="325"/>
            </w:pPr>
          </w:p>
        </w:tc>
        <w:tc>
          <w:tcPr>
            <w:tcW w:w="3261" w:type="dxa"/>
          </w:tcPr>
          <w:p w14:paraId="719A5B4B" w14:textId="1D8DFC0E" w:rsidR="00E26FEF" w:rsidRDefault="00E26FEF" w:rsidP="00E26FEF">
            <w:pPr>
              <w:numPr>
                <w:ilvl w:val="0"/>
                <w:numId w:val="6"/>
              </w:numPr>
              <w:tabs>
                <w:tab w:val="clear" w:pos="792"/>
                <w:tab w:val="num" w:pos="0"/>
              </w:tabs>
              <w:spacing w:after="0" w:line="240" w:lineRule="auto"/>
              <w:ind w:left="252" w:hanging="252"/>
            </w:pPr>
            <w:r>
              <w:t>A</w:t>
            </w:r>
            <w:r w:rsidRPr="00D67E8D">
              <w:t xml:space="preserve"> good knowledge of public and</w:t>
            </w:r>
            <w:r>
              <w:t xml:space="preserve"> voluntary sector relationships</w:t>
            </w:r>
          </w:p>
          <w:p w14:paraId="6B0B557D" w14:textId="0FD98B4E" w:rsidR="00E26FEF" w:rsidRDefault="00E26FEF" w:rsidP="00E26FEF">
            <w:pPr>
              <w:numPr>
                <w:ilvl w:val="0"/>
                <w:numId w:val="6"/>
              </w:numPr>
              <w:tabs>
                <w:tab w:val="clear" w:pos="792"/>
                <w:tab w:val="num" w:pos="0"/>
              </w:tabs>
              <w:spacing w:after="0" w:line="240" w:lineRule="auto"/>
              <w:ind w:left="252" w:hanging="252"/>
            </w:pPr>
            <w:r>
              <w:t>Experience of working in the heritage sector</w:t>
            </w:r>
          </w:p>
          <w:p w14:paraId="5B0B2719" w14:textId="77777777" w:rsidR="00E26FEF" w:rsidRPr="00D67E8D" w:rsidRDefault="00E26FEF" w:rsidP="009E483B">
            <w:pPr>
              <w:ind w:left="252"/>
            </w:pPr>
          </w:p>
          <w:p w14:paraId="55E7CC03" w14:textId="77777777" w:rsidR="00E26FEF" w:rsidRPr="003C1E38" w:rsidRDefault="00E26FEF" w:rsidP="009E483B">
            <w:pPr>
              <w:ind w:left="72"/>
              <w:rPr>
                <w:sz w:val="8"/>
                <w:szCs w:val="8"/>
              </w:rPr>
            </w:pPr>
          </w:p>
        </w:tc>
      </w:tr>
      <w:tr w:rsidR="00E26FEF" w:rsidRPr="00D67E8D" w14:paraId="7CF7A884" w14:textId="77777777" w:rsidTr="00107E54">
        <w:trPr>
          <w:trHeight w:val="638"/>
        </w:trPr>
        <w:tc>
          <w:tcPr>
            <w:tcW w:w="2263" w:type="dxa"/>
          </w:tcPr>
          <w:p w14:paraId="333B495D" w14:textId="77777777" w:rsidR="00E26FEF" w:rsidRPr="003C1E38" w:rsidRDefault="00E26FEF" w:rsidP="009E483B">
            <w:pPr>
              <w:rPr>
                <w:b/>
              </w:rPr>
            </w:pPr>
            <w:proofErr w:type="gramStart"/>
            <w:r w:rsidRPr="003C1E38">
              <w:rPr>
                <w:b/>
              </w:rPr>
              <w:t>Particular Skills/Abilities</w:t>
            </w:r>
            <w:proofErr w:type="gramEnd"/>
          </w:p>
        </w:tc>
        <w:tc>
          <w:tcPr>
            <w:tcW w:w="3969" w:type="dxa"/>
          </w:tcPr>
          <w:p w14:paraId="61BA1238" w14:textId="77777777" w:rsidR="00E26FEF" w:rsidRDefault="00E26FEF" w:rsidP="00E26FEF">
            <w:pPr>
              <w:numPr>
                <w:ilvl w:val="0"/>
                <w:numId w:val="7"/>
              </w:numPr>
              <w:tabs>
                <w:tab w:val="clear" w:pos="720"/>
                <w:tab w:val="num" w:pos="72"/>
              </w:tabs>
              <w:spacing w:after="0" w:line="240" w:lineRule="auto"/>
              <w:ind w:left="252" w:hanging="180"/>
            </w:pPr>
            <w:r w:rsidRPr="00D67E8D">
              <w:t xml:space="preserve">Ability to write clear, </w:t>
            </w:r>
            <w:proofErr w:type="gramStart"/>
            <w:r w:rsidRPr="00D67E8D">
              <w:t>concise</w:t>
            </w:r>
            <w:proofErr w:type="gramEnd"/>
            <w:r w:rsidRPr="00D67E8D">
              <w:t xml:space="preserve"> and a</w:t>
            </w:r>
            <w:r>
              <w:t xml:space="preserve">ccurate reports to a wide range of audiences </w:t>
            </w:r>
          </w:p>
          <w:p w14:paraId="3A59E063" w14:textId="77777777" w:rsidR="00E26FEF" w:rsidRPr="00D67E8D" w:rsidRDefault="00E26FEF" w:rsidP="00E26FEF">
            <w:pPr>
              <w:numPr>
                <w:ilvl w:val="0"/>
                <w:numId w:val="7"/>
              </w:numPr>
              <w:tabs>
                <w:tab w:val="clear" w:pos="720"/>
                <w:tab w:val="num" w:pos="72"/>
              </w:tabs>
              <w:spacing w:after="0" w:line="240" w:lineRule="auto"/>
              <w:ind w:left="252" w:hanging="180"/>
            </w:pPr>
            <w:r w:rsidRPr="00D67E8D">
              <w:t>Ability to communicate effectively with members of the</w:t>
            </w:r>
            <w:r>
              <w:t xml:space="preserve"> communities, partners organisations, volunteers’ etc</w:t>
            </w:r>
          </w:p>
          <w:p w14:paraId="2501FAFA" w14:textId="77777777" w:rsidR="00E26FEF" w:rsidRDefault="00E26FEF" w:rsidP="00E26FEF">
            <w:pPr>
              <w:numPr>
                <w:ilvl w:val="0"/>
                <w:numId w:val="7"/>
              </w:numPr>
              <w:tabs>
                <w:tab w:val="clear" w:pos="720"/>
                <w:tab w:val="num" w:pos="72"/>
              </w:tabs>
              <w:spacing w:after="0" w:line="240" w:lineRule="auto"/>
              <w:ind w:left="252" w:hanging="180"/>
            </w:pPr>
            <w:r w:rsidRPr="00D67E8D">
              <w:t>Facilitating and managing events</w:t>
            </w:r>
            <w:r>
              <w:t xml:space="preserve"> </w:t>
            </w:r>
          </w:p>
          <w:p w14:paraId="58060776" w14:textId="77777777" w:rsidR="00E26FEF" w:rsidRDefault="00E26FEF" w:rsidP="00E26FEF">
            <w:pPr>
              <w:numPr>
                <w:ilvl w:val="0"/>
                <w:numId w:val="7"/>
              </w:numPr>
              <w:tabs>
                <w:tab w:val="clear" w:pos="720"/>
                <w:tab w:val="num" w:pos="72"/>
              </w:tabs>
              <w:spacing w:after="0" w:line="240" w:lineRule="auto"/>
              <w:ind w:left="252" w:hanging="180"/>
            </w:pPr>
            <w:r w:rsidRPr="00D67E8D">
              <w:t>Excellent interpersonal skills to enable effective work</w:t>
            </w:r>
            <w:r>
              <w:t xml:space="preserve">ing in a </w:t>
            </w:r>
            <w:proofErr w:type="gramStart"/>
            <w:r>
              <w:t>fairly small</w:t>
            </w:r>
            <w:proofErr w:type="gramEnd"/>
            <w:r>
              <w:t xml:space="preserve"> community </w:t>
            </w:r>
            <w:r>
              <w:tab/>
            </w:r>
          </w:p>
          <w:p w14:paraId="7A590E02" w14:textId="77777777" w:rsidR="00E26FEF" w:rsidRDefault="00E26FEF" w:rsidP="00E26FEF">
            <w:pPr>
              <w:numPr>
                <w:ilvl w:val="0"/>
                <w:numId w:val="7"/>
              </w:numPr>
              <w:tabs>
                <w:tab w:val="clear" w:pos="720"/>
                <w:tab w:val="num" w:pos="72"/>
              </w:tabs>
              <w:spacing w:after="0" w:line="240" w:lineRule="auto"/>
              <w:ind w:left="252" w:hanging="180"/>
            </w:pPr>
            <w:r w:rsidRPr="00D67E8D">
              <w:t xml:space="preserve">Ability to use all </w:t>
            </w:r>
            <w:r>
              <w:t xml:space="preserve">components of </w:t>
            </w:r>
            <w:r w:rsidRPr="00D67E8D">
              <w:t xml:space="preserve">the Microsoft </w:t>
            </w:r>
            <w:r>
              <w:t xml:space="preserve">Office package </w:t>
            </w:r>
          </w:p>
          <w:p w14:paraId="457B6241" w14:textId="77777777" w:rsidR="00E26FEF" w:rsidRDefault="00E26FEF" w:rsidP="00E26FEF">
            <w:pPr>
              <w:numPr>
                <w:ilvl w:val="0"/>
                <w:numId w:val="7"/>
              </w:numPr>
              <w:tabs>
                <w:tab w:val="clear" w:pos="720"/>
                <w:tab w:val="num" w:pos="72"/>
              </w:tabs>
              <w:spacing w:after="0" w:line="240" w:lineRule="auto"/>
              <w:ind w:left="252" w:hanging="180"/>
            </w:pPr>
            <w:r w:rsidRPr="00D67E8D">
              <w:t>Ability to prioritise effectiv</w:t>
            </w:r>
            <w:r>
              <w:t>ely and to meet tight deadlines</w:t>
            </w:r>
          </w:p>
          <w:p w14:paraId="29753773" w14:textId="77777777" w:rsidR="00E26FEF" w:rsidRPr="00F83875" w:rsidRDefault="00E26FEF" w:rsidP="00E26FEF">
            <w:pPr>
              <w:numPr>
                <w:ilvl w:val="0"/>
                <w:numId w:val="7"/>
              </w:numPr>
              <w:tabs>
                <w:tab w:val="clear" w:pos="720"/>
                <w:tab w:val="num" w:pos="72"/>
              </w:tabs>
              <w:spacing w:after="0" w:line="240" w:lineRule="auto"/>
              <w:ind w:left="252" w:hanging="180"/>
            </w:pPr>
            <w:r>
              <w:t xml:space="preserve">Ability to work in a fast paced and </w:t>
            </w:r>
            <w:proofErr w:type="gramStart"/>
            <w:r>
              <w:t>ever changing</w:t>
            </w:r>
            <w:proofErr w:type="gramEnd"/>
            <w:r>
              <w:t xml:space="preserve"> environment</w:t>
            </w:r>
          </w:p>
          <w:p w14:paraId="10DCF678" w14:textId="77777777" w:rsidR="00E26FEF" w:rsidRPr="00534BA5" w:rsidRDefault="00E26FEF" w:rsidP="00E26FEF">
            <w:pPr>
              <w:numPr>
                <w:ilvl w:val="0"/>
                <w:numId w:val="7"/>
              </w:numPr>
              <w:tabs>
                <w:tab w:val="clear" w:pos="720"/>
                <w:tab w:val="num" w:pos="72"/>
              </w:tabs>
              <w:spacing w:after="0" w:line="240" w:lineRule="auto"/>
              <w:ind w:left="252" w:hanging="180"/>
              <w:rPr>
                <w:sz w:val="8"/>
                <w:szCs w:val="8"/>
              </w:rPr>
            </w:pPr>
          </w:p>
        </w:tc>
        <w:tc>
          <w:tcPr>
            <w:tcW w:w="3261" w:type="dxa"/>
          </w:tcPr>
          <w:p w14:paraId="4E878C9A" w14:textId="77777777" w:rsidR="00E26FEF" w:rsidRDefault="00E26FEF" w:rsidP="00E26FEF">
            <w:pPr>
              <w:numPr>
                <w:ilvl w:val="0"/>
                <w:numId w:val="7"/>
              </w:numPr>
              <w:tabs>
                <w:tab w:val="clear" w:pos="720"/>
                <w:tab w:val="num" w:pos="252"/>
              </w:tabs>
              <w:spacing w:after="0" w:line="240" w:lineRule="auto"/>
              <w:ind w:left="252" w:hanging="252"/>
            </w:pPr>
            <w:r w:rsidRPr="00D67E8D">
              <w:t>Ability to network with outside a</w:t>
            </w:r>
            <w:r>
              <w:t>gencies and other public bodies</w:t>
            </w:r>
          </w:p>
          <w:p w14:paraId="59A471E1" w14:textId="77777777" w:rsidR="00E26FEF" w:rsidRDefault="00E26FEF" w:rsidP="00E26FEF">
            <w:pPr>
              <w:numPr>
                <w:ilvl w:val="0"/>
                <w:numId w:val="7"/>
              </w:numPr>
              <w:tabs>
                <w:tab w:val="clear" w:pos="720"/>
                <w:tab w:val="num" w:pos="252"/>
              </w:tabs>
              <w:spacing w:after="0" w:line="240" w:lineRule="auto"/>
              <w:ind w:left="252" w:hanging="252"/>
            </w:pPr>
            <w:r>
              <w:t>Facilitat</w:t>
            </w:r>
            <w:r w:rsidRPr="00D67E8D">
              <w:t>ing and presentation</w:t>
            </w:r>
            <w:r>
              <w:t xml:space="preserve"> </w:t>
            </w:r>
            <w:r w:rsidRPr="00D67E8D">
              <w:t>skills</w:t>
            </w:r>
          </w:p>
          <w:p w14:paraId="7FF8D5FB" w14:textId="295C6BE8" w:rsidR="00E26FEF" w:rsidRDefault="00E26FEF" w:rsidP="00E26FEF">
            <w:pPr>
              <w:numPr>
                <w:ilvl w:val="0"/>
                <w:numId w:val="7"/>
              </w:numPr>
              <w:tabs>
                <w:tab w:val="clear" w:pos="720"/>
                <w:tab w:val="num" w:pos="252"/>
              </w:tabs>
              <w:spacing w:after="0" w:line="240" w:lineRule="auto"/>
              <w:ind w:left="252" w:hanging="252"/>
            </w:pPr>
            <w:r>
              <w:t>Promotional and social media skills</w:t>
            </w:r>
          </w:p>
          <w:p w14:paraId="76E4EA62" w14:textId="38478F0A" w:rsidR="00E26FEF" w:rsidRPr="00D67E8D" w:rsidRDefault="00E26FEF" w:rsidP="009E483B">
            <w:pPr>
              <w:numPr>
                <w:ilvl w:val="0"/>
                <w:numId w:val="7"/>
              </w:numPr>
              <w:tabs>
                <w:tab w:val="clear" w:pos="720"/>
                <w:tab w:val="num" w:pos="72"/>
              </w:tabs>
              <w:spacing w:after="0" w:line="240" w:lineRule="auto"/>
              <w:ind w:left="252" w:hanging="180"/>
            </w:pPr>
            <w:r>
              <w:t>Experience in organis</w:t>
            </w:r>
            <w:r w:rsidRPr="00D67E8D">
              <w:t>ing</w:t>
            </w:r>
            <w:r>
              <w:t xml:space="preserve"> and addressing community meetings</w:t>
            </w:r>
          </w:p>
          <w:p w14:paraId="470098ED" w14:textId="77777777" w:rsidR="00E26FEF" w:rsidRPr="00D67E8D" w:rsidRDefault="00E26FEF" w:rsidP="009E483B">
            <w:pPr>
              <w:ind w:left="720"/>
            </w:pPr>
          </w:p>
        </w:tc>
      </w:tr>
      <w:tr w:rsidR="00E26FEF" w:rsidRPr="00D67E8D" w14:paraId="245C2315" w14:textId="77777777" w:rsidTr="00107E54">
        <w:trPr>
          <w:trHeight w:val="2180"/>
        </w:trPr>
        <w:tc>
          <w:tcPr>
            <w:tcW w:w="2263" w:type="dxa"/>
          </w:tcPr>
          <w:p w14:paraId="4408C9C9" w14:textId="77777777" w:rsidR="00E26FEF" w:rsidRPr="003C1E38" w:rsidRDefault="00E26FEF" w:rsidP="009E483B">
            <w:pPr>
              <w:rPr>
                <w:b/>
              </w:rPr>
            </w:pPr>
          </w:p>
          <w:p w14:paraId="20320B59" w14:textId="77777777" w:rsidR="00E26FEF" w:rsidRPr="003C1E38" w:rsidRDefault="00E26FEF" w:rsidP="009E483B">
            <w:pPr>
              <w:rPr>
                <w:b/>
              </w:rPr>
            </w:pPr>
            <w:r w:rsidRPr="003C1E38">
              <w:rPr>
                <w:b/>
              </w:rPr>
              <w:t>Personal Qualities</w:t>
            </w:r>
          </w:p>
        </w:tc>
        <w:tc>
          <w:tcPr>
            <w:tcW w:w="3969" w:type="dxa"/>
          </w:tcPr>
          <w:p w14:paraId="3970803C" w14:textId="7F376596" w:rsidR="007A2EAA" w:rsidRPr="00D67E8D" w:rsidRDefault="00E26FEF" w:rsidP="007A2EAA">
            <w:pPr>
              <w:numPr>
                <w:ilvl w:val="0"/>
                <w:numId w:val="7"/>
              </w:numPr>
              <w:tabs>
                <w:tab w:val="clear" w:pos="720"/>
                <w:tab w:val="num" w:pos="72"/>
              </w:tabs>
              <w:spacing w:after="0" w:line="240" w:lineRule="auto"/>
              <w:ind w:left="252" w:hanging="180"/>
            </w:pPr>
            <w:r w:rsidRPr="00D67E8D">
              <w:t xml:space="preserve">Flexibility, </w:t>
            </w:r>
            <w:proofErr w:type="gramStart"/>
            <w:r w:rsidRPr="00D67E8D">
              <w:t>enthusiasm</w:t>
            </w:r>
            <w:proofErr w:type="gramEnd"/>
            <w:r w:rsidRPr="00D67E8D">
              <w:t xml:space="preserve"> and the ability t</w:t>
            </w:r>
            <w:r>
              <w:t>o lead and manage a small staff team</w:t>
            </w:r>
          </w:p>
          <w:p w14:paraId="63777565" w14:textId="5B92D3B0" w:rsidR="00E26FEF" w:rsidRPr="00D67E8D" w:rsidRDefault="00E26FEF" w:rsidP="00E26FEF">
            <w:pPr>
              <w:numPr>
                <w:ilvl w:val="0"/>
                <w:numId w:val="7"/>
              </w:numPr>
              <w:tabs>
                <w:tab w:val="clear" w:pos="720"/>
                <w:tab w:val="num" w:pos="72"/>
              </w:tabs>
              <w:spacing w:after="0" w:line="240" w:lineRule="auto"/>
              <w:ind w:left="252" w:hanging="180"/>
            </w:pPr>
            <w:r w:rsidRPr="00D67E8D">
              <w:t>Ability to form productive working relationships with a wide variety of p</w:t>
            </w:r>
            <w:r w:rsidR="007A2EAA">
              <w:t xml:space="preserve">artners and stakeholder </w:t>
            </w:r>
            <w:r>
              <w:t xml:space="preserve">from different </w:t>
            </w:r>
            <w:r w:rsidR="00A54C3B">
              <w:t>establishments, communities,</w:t>
            </w:r>
            <w:r>
              <w:t xml:space="preserve"> and organisations</w:t>
            </w:r>
          </w:p>
          <w:p w14:paraId="2CDAAEAF" w14:textId="2BA6C046" w:rsidR="00E26FEF" w:rsidRPr="00E26FEF" w:rsidRDefault="00E26FEF" w:rsidP="009E483B">
            <w:pPr>
              <w:numPr>
                <w:ilvl w:val="0"/>
                <w:numId w:val="7"/>
              </w:numPr>
              <w:tabs>
                <w:tab w:val="clear" w:pos="720"/>
                <w:tab w:val="num" w:pos="72"/>
              </w:tabs>
              <w:spacing w:after="0" w:line="240" w:lineRule="auto"/>
              <w:ind w:left="252" w:hanging="180"/>
            </w:pPr>
            <w:r>
              <w:t>Excellent verbal and written skills</w:t>
            </w:r>
          </w:p>
        </w:tc>
        <w:tc>
          <w:tcPr>
            <w:tcW w:w="3261" w:type="dxa"/>
          </w:tcPr>
          <w:p w14:paraId="3F07732D" w14:textId="77777777" w:rsidR="00E26FEF" w:rsidRDefault="00E26FEF" w:rsidP="00E26FEF">
            <w:pPr>
              <w:numPr>
                <w:ilvl w:val="0"/>
                <w:numId w:val="7"/>
              </w:numPr>
              <w:tabs>
                <w:tab w:val="clear" w:pos="720"/>
              </w:tabs>
              <w:spacing w:after="0" w:line="240" w:lineRule="auto"/>
              <w:ind w:left="320"/>
            </w:pPr>
            <w:r>
              <w:t>Problem solving skills</w:t>
            </w:r>
          </w:p>
          <w:p w14:paraId="1BDA4F14" w14:textId="2C492E0C" w:rsidR="00E26FEF" w:rsidRDefault="00E26FEF" w:rsidP="00E26FEF">
            <w:pPr>
              <w:numPr>
                <w:ilvl w:val="0"/>
                <w:numId w:val="7"/>
              </w:numPr>
              <w:tabs>
                <w:tab w:val="clear" w:pos="720"/>
              </w:tabs>
              <w:spacing w:after="0" w:line="240" w:lineRule="auto"/>
              <w:ind w:left="320"/>
            </w:pPr>
            <w:r>
              <w:t>Self-motivation</w:t>
            </w:r>
          </w:p>
          <w:p w14:paraId="211881EB" w14:textId="77777777" w:rsidR="00E26FEF" w:rsidRDefault="00E26FEF" w:rsidP="00E26FEF">
            <w:pPr>
              <w:numPr>
                <w:ilvl w:val="0"/>
                <w:numId w:val="7"/>
              </w:numPr>
              <w:tabs>
                <w:tab w:val="clear" w:pos="720"/>
              </w:tabs>
              <w:spacing w:after="0" w:line="240" w:lineRule="auto"/>
              <w:ind w:left="320"/>
            </w:pPr>
            <w:r>
              <w:t>Innovative skills</w:t>
            </w:r>
          </w:p>
          <w:p w14:paraId="443CCB12" w14:textId="77777777" w:rsidR="00E26FEF" w:rsidRDefault="00E26FEF" w:rsidP="00E26FEF">
            <w:pPr>
              <w:numPr>
                <w:ilvl w:val="0"/>
                <w:numId w:val="7"/>
              </w:numPr>
              <w:tabs>
                <w:tab w:val="clear" w:pos="720"/>
              </w:tabs>
              <w:spacing w:after="0" w:line="240" w:lineRule="auto"/>
              <w:ind w:left="320"/>
            </w:pPr>
            <w:r>
              <w:t>Dynamic personality</w:t>
            </w:r>
          </w:p>
          <w:p w14:paraId="6B473BF1" w14:textId="77777777" w:rsidR="00E26FEF" w:rsidRDefault="00E26FEF" w:rsidP="00E26FEF">
            <w:pPr>
              <w:numPr>
                <w:ilvl w:val="0"/>
                <w:numId w:val="7"/>
              </w:numPr>
              <w:tabs>
                <w:tab w:val="clear" w:pos="720"/>
              </w:tabs>
              <w:spacing w:after="0" w:line="240" w:lineRule="auto"/>
              <w:ind w:left="320"/>
            </w:pPr>
            <w:r>
              <w:t>Ability to motivate others</w:t>
            </w:r>
          </w:p>
          <w:p w14:paraId="440F91E0" w14:textId="146A68DD" w:rsidR="00E26FEF" w:rsidRPr="00D67E8D" w:rsidRDefault="00E26FEF" w:rsidP="00E26FEF">
            <w:pPr>
              <w:numPr>
                <w:ilvl w:val="0"/>
                <w:numId w:val="7"/>
              </w:numPr>
              <w:spacing w:after="0" w:line="240" w:lineRule="auto"/>
              <w:ind w:left="320"/>
            </w:pPr>
            <w:r>
              <w:t>strong interpersonal skills, to deal with a diverse range of people</w:t>
            </w:r>
          </w:p>
        </w:tc>
      </w:tr>
      <w:tr w:rsidR="00E26FEF" w:rsidRPr="00D67E8D" w14:paraId="023614B7" w14:textId="77777777" w:rsidTr="00107E54">
        <w:trPr>
          <w:trHeight w:val="2180"/>
        </w:trPr>
        <w:tc>
          <w:tcPr>
            <w:tcW w:w="2263" w:type="dxa"/>
          </w:tcPr>
          <w:p w14:paraId="7DBA94E6" w14:textId="77777777" w:rsidR="00E26FEF" w:rsidRPr="003C1E38" w:rsidRDefault="00E26FEF" w:rsidP="009E483B">
            <w:pPr>
              <w:rPr>
                <w:b/>
              </w:rPr>
            </w:pPr>
            <w:r w:rsidRPr="003C1E38">
              <w:rPr>
                <w:b/>
              </w:rPr>
              <w:t xml:space="preserve">Any Additional </w:t>
            </w:r>
            <w:proofErr w:type="gramStart"/>
            <w:r w:rsidRPr="003C1E38">
              <w:rPr>
                <w:b/>
              </w:rPr>
              <w:t>Job related</w:t>
            </w:r>
            <w:proofErr w:type="gramEnd"/>
            <w:r w:rsidRPr="003C1E38">
              <w:rPr>
                <w:b/>
              </w:rPr>
              <w:t xml:space="preserve"> requirements </w:t>
            </w:r>
          </w:p>
        </w:tc>
        <w:tc>
          <w:tcPr>
            <w:tcW w:w="3969" w:type="dxa"/>
          </w:tcPr>
          <w:p w14:paraId="79EF2533" w14:textId="77777777" w:rsidR="00E26FEF" w:rsidRDefault="00E26FEF" w:rsidP="00E26FEF">
            <w:pPr>
              <w:numPr>
                <w:ilvl w:val="0"/>
                <w:numId w:val="7"/>
              </w:numPr>
              <w:tabs>
                <w:tab w:val="clear" w:pos="720"/>
              </w:tabs>
              <w:spacing w:after="0" w:line="240" w:lineRule="auto"/>
              <w:ind w:left="466"/>
            </w:pPr>
            <w:r w:rsidRPr="00D67E8D">
              <w:t>Willingness to undertake occasional evening and weekend work</w:t>
            </w:r>
            <w:r>
              <w:t xml:space="preserve"> </w:t>
            </w:r>
          </w:p>
          <w:p w14:paraId="66731A39" w14:textId="77777777" w:rsidR="00E26FEF" w:rsidRDefault="00E26FEF" w:rsidP="00E26FEF">
            <w:pPr>
              <w:numPr>
                <w:ilvl w:val="0"/>
                <w:numId w:val="7"/>
              </w:numPr>
              <w:tabs>
                <w:tab w:val="clear" w:pos="720"/>
              </w:tabs>
              <w:spacing w:after="0" w:line="240" w:lineRule="auto"/>
              <w:ind w:left="466"/>
            </w:pPr>
            <w:r>
              <w:t>experience of working across different sectors and developing links with other agencies</w:t>
            </w:r>
          </w:p>
          <w:p w14:paraId="68C1F0EB" w14:textId="77777777" w:rsidR="00E26FEF" w:rsidRDefault="00E26FEF" w:rsidP="009E483B">
            <w:pPr>
              <w:ind w:left="252"/>
            </w:pPr>
          </w:p>
          <w:p w14:paraId="73445D01" w14:textId="77777777" w:rsidR="00E26FEF" w:rsidRDefault="00E26FEF" w:rsidP="009E483B">
            <w:pPr>
              <w:ind w:left="252"/>
            </w:pPr>
          </w:p>
          <w:p w14:paraId="20B0F650" w14:textId="77777777" w:rsidR="00E26FEF" w:rsidRPr="00BF678C" w:rsidRDefault="00E26FEF" w:rsidP="009E483B">
            <w:pPr>
              <w:ind w:left="252"/>
            </w:pPr>
          </w:p>
        </w:tc>
        <w:tc>
          <w:tcPr>
            <w:tcW w:w="3261" w:type="dxa"/>
          </w:tcPr>
          <w:p w14:paraId="7891CCC0" w14:textId="77777777" w:rsidR="00E26FEF" w:rsidRDefault="00E26FEF" w:rsidP="00E26FEF">
            <w:pPr>
              <w:pStyle w:val="ListParagraph"/>
              <w:numPr>
                <w:ilvl w:val="0"/>
                <w:numId w:val="8"/>
              </w:numPr>
              <w:spacing w:after="0" w:line="240" w:lineRule="auto"/>
              <w:ind w:left="320"/>
            </w:pPr>
            <w:r w:rsidRPr="00D67E8D">
              <w:t xml:space="preserve">Familiarity with </w:t>
            </w:r>
            <w:r>
              <w:t>working with communities in the project identified areas</w:t>
            </w:r>
            <w:r w:rsidRPr="00D67E8D">
              <w:t xml:space="preserve"> </w:t>
            </w:r>
            <w:r>
              <w:t>to achieve the project aim</w:t>
            </w:r>
          </w:p>
          <w:p w14:paraId="0C68CD93" w14:textId="77777777" w:rsidR="00E26FEF" w:rsidRDefault="00E26FEF" w:rsidP="00E26FEF">
            <w:pPr>
              <w:pStyle w:val="ListParagraph"/>
              <w:numPr>
                <w:ilvl w:val="0"/>
                <w:numId w:val="8"/>
              </w:numPr>
              <w:spacing w:after="0" w:line="240" w:lineRule="auto"/>
              <w:ind w:left="320"/>
            </w:pPr>
            <w:r>
              <w:t>A flexible and non-judgemental approach to people and work.</w:t>
            </w:r>
          </w:p>
          <w:p w14:paraId="2BA34291" w14:textId="77777777" w:rsidR="00E26FEF" w:rsidRDefault="00E26FEF" w:rsidP="00E26FEF">
            <w:pPr>
              <w:pStyle w:val="ListParagraph"/>
              <w:numPr>
                <w:ilvl w:val="0"/>
                <w:numId w:val="8"/>
              </w:numPr>
              <w:spacing w:after="0" w:line="240" w:lineRule="auto"/>
              <w:ind w:left="320"/>
            </w:pPr>
            <w:r>
              <w:t>An understanding of the 3rd sector, commitment to the organisation you work for and, if relevant, empathy with service users,</w:t>
            </w:r>
          </w:p>
          <w:p w14:paraId="313D7710" w14:textId="77777777" w:rsidR="00E26FEF" w:rsidRDefault="00E26FEF" w:rsidP="00E26FEF">
            <w:pPr>
              <w:pStyle w:val="ListParagraph"/>
              <w:numPr>
                <w:ilvl w:val="0"/>
                <w:numId w:val="8"/>
              </w:numPr>
              <w:spacing w:after="0" w:line="240" w:lineRule="auto"/>
              <w:ind w:left="320"/>
            </w:pPr>
            <w:proofErr w:type="gramStart"/>
            <w:r>
              <w:t>Have the ability to</w:t>
            </w:r>
            <w:proofErr w:type="gramEnd"/>
            <w:r>
              <w:t xml:space="preserve"> cope with limited resources, seize opportunities and think creatively</w:t>
            </w:r>
          </w:p>
          <w:p w14:paraId="1E0D781B" w14:textId="77777777" w:rsidR="00E26FEF" w:rsidRDefault="00E26FEF" w:rsidP="00E26FEF">
            <w:pPr>
              <w:pStyle w:val="ListParagraph"/>
              <w:numPr>
                <w:ilvl w:val="0"/>
                <w:numId w:val="8"/>
              </w:numPr>
              <w:spacing w:after="0" w:line="240" w:lineRule="auto"/>
              <w:ind w:left="320"/>
            </w:pPr>
            <w:r>
              <w:t>Ability to promote and market the project</w:t>
            </w:r>
          </w:p>
          <w:p w14:paraId="05C56EBE" w14:textId="77777777" w:rsidR="00E26FEF" w:rsidRPr="00D67E8D" w:rsidRDefault="00E26FEF" w:rsidP="009E483B">
            <w:pPr>
              <w:pStyle w:val="ListParagraph"/>
            </w:pPr>
          </w:p>
        </w:tc>
      </w:tr>
    </w:tbl>
    <w:p w14:paraId="4A587268" w14:textId="153D57A3" w:rsidR="00CC3705" w:rsidRPr="00E26FEF" w:rsidRDefault="00CC3705" w:rsidP="003E61A3">
      <w:pPr>
        <w:spacing w:after="0" w:line="240" w:lineRule="auto"/>
        <w:rPr>
          <w:sz w:val="24"/>
          <w:szCs w:val="24"/>
        </w:rPr>
      </w:pPr>
    </w:p>
    <w:p w14:paraId="40987E48" w14:textId="61399C74" w:rsidR="0069161B" w:rsidRDefault="00A11467" w:rsidP="003E61A3">
      <w:pPr>
        <w:spacing w:after="0" w:line="240" w:lineRule="auto"/>
        <w:rPr>
          <w:sz w:val="24"/>
          <w:szCs w:val="24"/>
        </w:rPr>
      </w:pPr>
      <w:r w:rsidRPr="00E26FEF">
        <w:rPr>
          <w:sz w:val="24"/>
          <w:szCs w:val="24"/>
        </w:rPr>
        <w:t>E</w:t>
      </w:r>
      <w:r w:rsidR="007A2EAA">
        <w:rPr>
          <w:sz w:val="24"/>
          <w:szCs w:val="24"/>
        </w:rPr>
        <w:t>mpower Women for Change</w:t>
      </w:r>
    </w:p>
    <w:p w14:paraId="5D4CB0C7" w14:textId="10FD7FFC" w:rsidR="007A2EAA" w:rsidRDefault="007A2EAA" w:rsidP="003E61A3">
      <w:pPr>
        <w:spacing w:after="0" w:line="240" w:lineRule="auto"/>
        <w:rPr>
          <w:sz w:val="24"/>
          <w:szCs w:val="24"/>
        </w:rPr>
      </w:pPr>
      <w:r>
        <w:rPr>
          <w:sz w:val="24"/>
          <w:szCs w:val="24"/>
        </w:rPr>
        <w:t>The Merchant’s House, 42 Miller Street, G1 1DT, Glasgow</w:t>
      </w:r>
    </w:p>
    <w:p w14:paraId="4CBF7C7C" w14:textId="6823A69C" w:rsidR="00A11467" w:rsidRDefault="00DA7B6E" w:rsidP="003E61A3">
      <w:pPr>
        <w:spacing w:after="0" w:line="240" w:lineRule="auto"/>
        <w:rPr>
          <w:rStyle w:val="Hyperlink"/>
          <w:sz w:val="24"/>
          <w:szCs w:val="24"/>
        </w:rPr>
      </w:pPr>
      <w:hyperlink r:id="rId8" w:history="1">
        <w:r w:rsidR="005D267F" w:rsidRPr="00E26FEF">
          <w:rPr>
            <w:rStyle w:val="Hyperlink"/>
            <w:sz w:val="24"/>
            <w:szCs w:val="24"/>
          </w:rPr>
          <w:t>www.ewfc.org.uk</w:t>
        </w:r>
      </w:hyperlink>
    </w:p>
    <w:p w14:paraId="3ABB9420" w14:textId="492E6737" w:rsidR="007A2EAA" w:rsidRDefault="007A2EAA" w:rsidP="003E61A3">
      <w:pPr>
        <w:spacing w:after="0" w:line="240" w:lineRule="auto"/>
        <w:rPr>
          <w:rStyle w:val="Hyperlink"/>
          <w:sz w:val="24"/>
          <w:szCs w:val="24"/>
        </w:rPr>
      </w:pPr>
    </w:p>
    <w:p w14:paraId="143A8FC9" w14:textId="25AACD97" w:rsidR="007A2EAA" w:rsidRDefault="007A2EAA" w:rsidP="003E61A3">
      <w:pPr>
        <w:spacing w:after="0" w:line="240" w:lineRule="auto"/>
        <w:rPr>
          <w:rStyle w:val="Hyperlink"/>
          <w:sz w:val="24"/>
          <w:szCs w:val="24"/>
        </w:rPr>
      </w:pPr>
    </w:p>
    <w:p w14:paraId="249DDCD8" w14:textId="77777777" w:rsidR="007A2EAA" w:rsidRPr="00E26FEF" w:rsidRDefault="007A2EAA" w:rsidP="003E61A3">
      <w:pPr>
        <w:spacing w:after="0" w:line="240" w:lineRule="auto"/>
        <w:rPr>
          <w:sz w:val="24"/>
          <w:szCs w:val="24"/>
        </w:rPr>
      </w:pPr>
    </w:p>
    <w:p w14:paraId="656E41B2" w14:textId="77777777" w:rsidR="00A11467" w:rsidRPr="00E26FEF" w:rsidRDefault="00A11467" w:rsidP="003E61A3">
      <w:pPr>
        <w:spacing w:after="0" w:line="240" w:lineRule="auto"/>
        <w:rPr>
          <w:sz w:val="24"/>
          <w:szCs w:val="24"/>
        </w:rPr>
      </w:pPr>
    </w:p>
    <w:p w14:paraId="7BD73B38" w14:textId="67263A56" w:rsidR="00A11467" w:rsidRPr="00E26FEF" w:rsidRDefault="00CC3705" w:rsidP="003E61A3">
      <w:pPr>
        <w:spacing w:after="0" w:line="240" w:lineRule="auto"/>
        <w:rPr>
          <w:b/>
          <w:bCs/>
          <w:sz w:val="24"/>
          <w:szCs w:val="24"/>
        </w:rPr>
      </w:pPr>
      <w:r w:rsidRPr="00E26FEF">
        <w:rPr>
          <w:b/>
          <w:bCs/>
          <w:sz w:val="24"/>
          <w:szCs w:val="24"/>
        </w:rPr>
        <w:t>Empower Women for Change is a Scottish Charitable Incorporated</w:t>
      </w:r>
      <w:r w:rsidR="00C351D6" w:rsidRPr="00E26FEF">
        <w:rPr>
          <w:b/>
          <w:bCs/>
          <w:sz w:val="24"/>
          <w:szCs w:val="24"/>
        </w:rPr>
        <w:t xml:space="preserve"> Organisation</w:t>
      </w:r>
      <w:r w:rsidRPr="00E26FEF">
        <w:rPr>
          <w:b/>
          <w:bCs/>
          <w:sz w:val="24"/>
          <w:szCs w:val="24"/>
        </w:rPr>
        <w:t xml:space="preserve">, </w:t>
      </w:r>
      <w:r w:rsidR="00C351D6" w:rsidRPr="00E26FEF">
        <w:rPr>
          <w:b/>
          <w:bCs/>
          <w:sz w:val="24"/>
          <w:szCs w:val="24"/>
        </w:rPr>
        <w:t>No SC046152</w:t>
      </w:r>
      <w:r w:rsidRPr="00E26FEF">
        <w:rPr>
          <w:b/>
          <w:bCs/>
          <w:sz w:val="24"/>
          <w:szCs w:val="24"/>
        </w:rPr>
        <w:t xml:space="preserve"> </w:t>
      </w:r>
    </w:p>
    <w:sectPr w:rsidR="00A11467" w:rsidRPr="00E26FEF" w:rsidSect="00E26F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7C10"/>
    <w:multiLevelType w:val="hybridMultilevel"/>
    <w:tmpl w:val="9FB09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E2459"/>
    <w:multiLevelType w:val="hybridMultilevel"/>
    <w:tmpl w:val="5E1A64CA"/>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34437ED"/>
    <w:multiLevelType w:val="hybridMultilevel"/>
    <w:tmpl w:val="593A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96231"/>
    <w:multiLevelType w:val="hybridMultilevel"/>
    <w:tmpl w:val="82E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723A5"/>
    <w:multiLevelType w:val="hybridMultilevel"/>
    <w:tmpl w:val="760413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1467C"/>
    <w:multiLevelType w:val="hybridMultilevel"/>
    <w:tmpl w:val="9C5046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0B2B31"/>
    <w:multiLevelType w:val="hybridMultilevel"/>
    <w:tmpl w:val="45FC6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980F5E"/>
    <w:multiLevelType w:val="hybridMultilevel"/>
    <w:tmpl w:val="01EAE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98712027">
    <w:abstractNumId w:val="0"/>
  </w:num>
  <w:num w:numId="2" w16cid:durableId="1589733596">
    <w:abstractNumId w:val="5"/>
  </w:num>
  <w:num w:numId="3" w16cid:durableId="2098553309">
    <w:abstractNumId w:val="3"/>
  </w:num>
  <w:num w:numId="4" w16cid:durableId="1692605633">
    <w:abstractNumId w:val="4"/>
  </w:num>
  <w:num w:numId="5" w16cid:durableId="1099957197">
    <w:abstractNumId w:val="6"/>
  </w:num>
  <w:num w:numId="6" w16cid:durableId="1825271873">
    <w:abstractNumId w:val="1"/>
  </w:num>
  <w:num w:numId="7" w16cid:durableId="1039470709">
    <w:abstractNumId w:val="7"/>
  </w:num>
  <w:num w:numId="8" w16cid:durableId="2032681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0A"/>
    <w:rsid w:val="00086D0A"/>
    <w:rsid w:val="00107E54"/>
    <w:rsid w:val="002D2102"/>
    <w:rsid w:val="00315802"/>
    <w:rsid w:val="003309FE"/>
    <w:rsid w:val="003D55EF"/>
    <w:rsid w:val="003E61A3"/>
    <w:rsid w:val="00456651"/>
    <w:rsid w:val="004A7D14"/>
    <w:rsid w:val="004C139B"/>
    <w:rsid w:val="004F4A18"/>
    <w:rsid w:val="00501446"/>
    <w:rsid w:val="00582772"/>
    <w:rsid w:val="005B5D09"/>
    <w:rsid w:val="005C2F6D"/>
    <w:rsid w:val="005D267F"/>
    <w:rsid w:val="0068039D"/>
    <w:rsid w:val="00686F0F"/>
    <w:rsid w:val="0069161B"/>
    <w:rsid w:val="00704E43"/>
    <w:rsid w:val="007A2EAA"/>
    <w:rsid w:val="00806BA1"/>
    <w:rsid w:val="00897F36"/>
    <w:rsid w:val="008C5C59"/>
    <w:rsid w:val="00955660"/>
    <w:rsid w:val="00A11467"/>
    <w:rsid w:val="00A1221A"/>
    <w:rsid w:val="00A54C3B"/>
    <w:rsid w:val="00A745A5"/>
    <w:rsid w:val="00A844A4"/>
    <w:rsid w:val="00BA1580"/>
    <w:rsid w:val="00C351D6"/>
    <w:rsid w:val="00CC3705"/>
    <w:rsid w:val="00E03071"/>
    <w:rsid w:val="00E26FEF"/>
    <w:rsid w:val="00E70FE4"/>
    <w:rsid w:val="00EA2A94"/>
    <w:rsid w:val="00F816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42CF"/>
  <w15:chartTrackingRefBased/>
  <w15:docId w15:val="{9A22E58D-0609-4592-B7D2-0BDBA9A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0A"/>
    <w:pPr>
      <w:ind w:left="720"/>
      <w:contextualSpacing/>
    </w:pPr>
  </w:style>
  <w:style w:type="character" w:styleId="Hyperlink">
    <w:name w:val="Hyperlink"/>
    <w:basedOn w:val="DefaultParagraphFont"/>
    <w:uiPriority w:val="99"/>
    <w:unhideWhenUsed/>
    <w:rsid w:val="00A11467"/>
    <w:rPr>
      <w:color w:val="0563C1" w:themeColor="hyperlink"/>
      <w:u w:val="single"/>
    </w:rPr>
  </w:style>
  <w:style w:type="character" w:styleId="UnresolvedMention">
    <w:name w:val="Unresolved Mention"/>
    <w:basedOn w:val="DefaultParagraphFont"/>
    <w:uiPriority w:val="99"/>
    <w:semiHidden/>
    <w:unhideWhenUsed/>
    <w:rsid w:val="00A1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fc.org.uk" TargetMode="External"/><Relationship Id="rId3" Type="http://schemas.openxmlformats.org/officeDocument/2006/relationships/settings" Target="settings.xml"/><Relationship Id="rId7" Type="http://schemas.openxmlformats.org/officeDocument/2006/relationships/hyperlink" Target="mailto:info@ewf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1243.9789CE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Abdalla</dc:creator>
  <cp:keywords/>
  <dc:description/>
  <cp:lastModifiedBy>Asma Abdalla</cp:lastModifiedBy>
  <cp:revision>2</cp:revision>
  <dcterms:created xsi:type="dcterms:W3CDTF">2023-01-05T09:10:00Z</dcterms:created>
  <dcterms:modified xsi:type="dcterms:W3CDTF">2023-01-05T09:10:00Z</dcterms:modified>
</cp:coreProperties>
</file>