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D86" w:rsidRDefault="00696924">
      <w:pPr>
        <w:tabs>
          <w:tab w:val="center" w:pos="9028"/>
          <w:tab w:val="center" w:pos="9361"/>
          <w:tab w:val="center" w:pos="10081"/>
          <w:tab w:val="center" w:pos="10801"/>
          <w:tab w:val="right" w:pos="15070"/>
        </w:tabs>
        <w:spacing w:after="0"/>
      </w:pPr>
      <w:r>
        <w:rPr>
          <w:rFonts w:ascii="Arial" w:hAnsi="Arial" w:cs="Arial"/>
          <w:b/>
          <w:noProof/>
          <w:color w:val="4D4D4D"/>
          <w:sz w:val="24"/>
        </w:rPr>
        <w:drawing>
          <wp:inline distT="0" distB="0" distL="0" distR="0" wp14:anchorId="2A5D91BF" wp14:editId="62AD26F9">
            <wp:extent cx="1170774" cy="11196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902" cy="1166641"/>
                    </a:xfrm>
                    <a:prstGeom prst="rect">
                      <a:avLst/>
                    </a:prstGeom>
                  </pic:spPr>
                </pic:pic>
              </a:graphicData>
            </a:graphic>
          </wp:inline>
        </w:drawing>
      </w:r>
      <w:r w:rsidR="00A3508D">
        <w:t xml:space="preserve"> </w:t>
      </w:r>
      <w:r w:rsidR="00A3508D">
        <w:rPr>
          <w:sz w:val="34"/>
          <w:vertAlign w:val="subscript"/>
        </w:rPr>
        <w:t xml:space="preserve"> </w:t>
      </w:r>
      <w:r w:rsidR="00A3508D">
        <w:rPr>
          <w:sz w:val="34"/>
          <w:vertAlign w:val="subscript"/>
        </w:rPr>
        <w:tab/>
        <w:t xml:space="preserve"> </w:t>
      </w:r>
      <w:r w:rsidR="00A3508D">
        <w:rPr>
          <w:sz w:val="34"/>
          <w:vertAlign w:val="subscript"/>
        </w:rPr>
        <w:tab/>
        <w:t xml:space="preserve"> </w:t>
      </w:r>
      <w:r w:rsidR="00A3508D">
        <w:rPr>
          <w:sz w:val="34"/>
          <w:vertAlign w:val="subscript"/>
        </w:rPr>
        <w:tab/>
        <w:t xml:space="preserve"> </w:t>
      </w:r>
      <w:r w:rsidR="00A3508D">
        <w:rPr>
          <w:sz w:val="34"/>
          <w:vertAlign w:val="subscript"/>
        </w:rPr>
        <w:tab/>
        <w:t xml:space="preserve"> </w:t>
      </w:r>
      <w:r w:rsidR="00A3508D">
        <w:rPr>
          <w:sz w:val="34"/>
          <w:vertAlign w:val="subscript"/>
        </w:rPr>
        <w:tab/>
      </w:r>
      <w:r w:rsidR="00A3508D">
        <w:rPr>
          <w:rFonts w:ascii="Arial" w:eastAsia="Arial" w:hAnsi="Arial" w:cs="Arial"/>
          <w:sz w:val="64"/>
        </w:rPr>
        <w:t xml:space="preserve">Role Profile </w:t>
      </w:r>
    </w:p>
    <w:p w:rsidR="00D26D86" w:rsidRDefault="00A3508D">
      <w:pPr>
        <w:spacing w:after="0"/>
        <w:ind w:right="12031"/>
      </w:pPr>
      <w:r>
        <w:rPr>
          <w:rFonts w:ascii="Arial" w:eastAsia="Arial" w:hAnsi="Arial" w:cs="Arial"/>
          <w:sz w:val="36"/>
        </w:rPr>
        <w:t xml:space="preserve"> </w:t>
      </w:r>
    </w:p>
    <w:tbl>
      <w:tblPr>
        <w:tblStyle w:val="TableGrid"/>
        <w:tblW w:w="15559" w:type="dxa"/>
        <w:tblInd w:w="6" w:type="dxa"/>
        <w:tblCellMar>
          <w:top w:w="14" w:type="dxa"/>
          <w:left w:w="107" w:type="dxa"/>
          <w:right w:w="71" w:type="dxa"/>
        </w:tblCellMar>
        <w:tblLook w:val="04A0" w:firstRow="1" w:lastRow="0" w:firstColumn="1" w:lastColumn="0" w:noHBand="0" w:noVBand="1"/>
      </w:tblPr>
      <w:tblGrid>
        <w:gridCol w:w="1898"/>
        <w:gridCol w:w="2746"/>
        <w:gridCol w:w="1135"/>
        <w:gridCol w:w="1984"/>
        <w:gridCol w:w="428"/>
        <w:gridCol w:w="7368"/>
      </w:tblGrid>
      <w:tr w:rsidR="00D26D86">
        <w:trPr>
          <w:trHeight w:val="882"/>
        </w:trPr>
        <w:tc>
          <w:tcPr>
            <w:tcW w:w="7763" w:type="dxa"/>
            <w:gridSpan w:val="4"/>
            <w:tcBorders>
              <w:top w:val="single" w:sz="4" w:space="0" w:color="000000"/>
              <w:left w:val="single" w:sz="4" w:space="0" w:color="000000"/>
              <w:bottom w:val="single" w:sz="4" w:space="0" w:color="000000"/>
              <w:right w:val="single" w:sz="4" w:space="0" w:color="000000"/>
            </w:tcBorders>
            <w:shd w:val="clear" w:color="auto" w:fill="E5EDEF"/>
            <w:vAlign w:val="center"/>
          </w:tcPr>
          <w:p w:rsidR="00D26D86" w:rsidRDefault="000E23DF">
            <w:pPr>
              <w:spacing w:after="0"/>
            </w:pPr>
            <w:r>
              <w:rPr>
                <w:rFonts w:ascii="Arial" w:eastAsia="Arial" w:hAnsi="Arial" w:cs="Arial"/>
                <w:b/>
              </w:rPr>
              <w:t>LOCAL AREA CO-ORDINATOR</w:t>
            </w:r>
            <w:r w:rsidR="00A3508D">
              <w:rPr>
                <w:rFonts w:ascii="Arial" w:eastAsia="Arial" w:hAnsi="Arial" w:cs="Arial"/>
                <w:b/>
              </w:rPr>
              <w:t xml:space="preserve"> </w:t>
            </w:r>
          </w:p>
        </w:tc>
        <w:tc>
          <w:tcPr>
            <w:tcW w:w="428" w:type="dxa"/>
            <w:vMerge w:val="restart"/>
            <w:tcBorders>
              <w:top w:val="nil"/>
              <w:left w:val="single" w:sz="4" w:space="0" w:color="000000"/>
              <w:bottom w:val="nil"/>
              <w:right w:val="single" w:sz="4" w:space="0" w:color="000000"/>
            </w:tcBorders>
          </w:tcPr>
          <w:p w:rsidR="00D26D86" w:rsidRDefault="00A3508D">
            <w:pPr>
              <w:spacing w:after="564"/>
              <w:ind w:left="2"/>
            </w:pPr>
            <w:r>
              <w:rPr>
                <w:sz w:val="24"/>
              </w:rPr>
              <w:t xml:space="preserve"> </w:t>
            </w:r>
          </w:p>
          <w:p w:rsidR="00D26D86" w:rsidRDefault="00A3508D">
            <w:pPr>
              <w:spacing w:after="231"/>
              <w:ind w:left="2"/>
            </w:pPr>
            <w:r>
              <w:rPr>
                <w:rFonts w:ascii="Arial" w:eastAsia="Arial" w:hAnsi="Arial" w:cs="Arial"/>
                <w:sz w:val="24"/>
              </w:rPr>
              <w:t xml:space="preserve"> </w:t>
            </w:r>
          </w:p>
          <w:p w:rsidR="00D26D86" w:rsidRDefault="00A3508D">
            <w:pPr>
              <w:spacing w:after="230"/>
              <w:ind w:left="2"/>
            </w:pPr>
            <w:r>
              <w:rPr>
                <w:rFonts w:ascii="Arial" w:eastAsia="Arial" w:hAnsi="Arial" w:cs="Arial"/>
                <w:sz w:val="24"/>
              </w:rPr>
              <w:t xml:space="preserve"> </w:t>
            </w:r>
          </w:p>
          <w:p w:rsidR="00D26D86" w:rsidRDefault="00A3508D">
            <w:pPr>
              <w:spacing w:after="0"/>
              <w:ind w:left="2"/>
            </w:pPr>
            <w:r>
              <w:rPr>
                <w:rFonts w:ascii="Arial" w:eastAsia="Arial" w:hAnsi="Arial" w:cs="Arial"/>
                <w:sz w:val="24"/>
              </w:rPr>
              <w:t xml:space="preserve"> </w:t>
            </w:r>
          </w:p>
        </w:tc>
        <w:tc>
          <w:tcPr>
            <w:tcW w:w="7369" w:type="dxa"/>
            <w:tcBorders>
              <w:top w:val="single" w:sz="4" w:space="0" w:color="000000"/>
              <w:left w:val="single" w:sz="4" w:space="0" w:color="000000"/>
              <w:bottom w:val="single" w:sz="4" w:space="0" w:color="000000"/>
              <w:right w:val="single" w:sz="4" w:space="0" w:color="000000"/>
            </w:tcBorders>
            <w:shd w:val="clear" w:color="auto" w:fill="E5EDEF"/>
          </w:tcPr>
          <w:p w:rsidR="00D26D86" w:rsidRDefault="00A3508D">
            <w:pPr>
              <w:spacing w:after="0"/>
            </w:pPr>
            <w:r>
              <w:rPr>
                <w:rFonts w:ascii="Arial" w:eastAsia="Arial" w:hAnsi="Arial" w:cs="Arial"/>
                <w:b/>
                <w:sz w:val="24"/>
              </w:rPr>
              <w:t xml:space="preserve">Purpose  </w:t>
            </w:r>
          </w:p>
        </w:tc>
      </w:tr>
      <w:tr w:rsidR="00D26D86">
        <w:trPr>
          <w:trHeight w:val="529"/>
        </w:trPr>
        <w:tc>
          <w:tcPr>
            <w:tcW w:w="1898" w:type="dxa"/>
            <w:tcBorders>
              <w:top w:val="single" w:sz="4" w:space="0" w:color="000000"/>
              <w:left w:val="single" w:sz="4" w:space="0" w:color="000000"/>
              <w:bottom w:val="single" w:sz="4" w:space="0" w:color="000000"/>
              <w:right w:val="single" w:sz="4" w:space="0" w:color="000000"/>
            </w:tcBorders>
            <w:vAlign w:val="center"/>
          </w:tcPr>
          <w:p w:rsidR="00D26D86" w:rsidRDefault="00A3508D">
            <w:pPr>
              <w:spacing w:after="0"/>
            </w:pPr>
            <w:r>
              <w:rPr>
                <w:rFonts w:ascii="Arial" w:eastAsia="Arial" w:hAnsi="Arial" w:cs="Arial"/>
                <w:sz w:val="24"/>
              </w:rPr>
              <w:t xml:space="preserve">Reference No </w:t>
            </w:r>
          </w:p>
        </w:tc>
        <w:tc>
          <w:tcPr>
            <w:tcW w:w="2746" w:type="dxa"/>
            <w:tcBorders>
              <w:top w:val="single" w:sz="4" w:space="0" w:color="000000"/>
              <w:left w:val="single" w:sz="4" w:space="0" w:color="000000"/>
              <w:bottom w:val="single" w:sz="4" w:space="0" w:color="000000"/>
              <w:right w:val="single" w:sz="4" w:space="0" w:color="000000"/>
            </w:tcBorders>
            <w:vAlign w:val="center"/>
          </w:tcPr>
          <w:p w:rsidR="00D26D86" w:rsidRDefault="000E23DF">
            <w:pPr>
              <w:spacing w:after="0"/>
              <w:ind w:left="1"/>
            </w:pPr>
            <w:r>
              <w:t>LAC</w:t>
            </w:r>
          </w:p>
        </w:tc>
        <w:tc>
          <w:tcPr>
            <w:tcW w:w="1135" w:type="dxa"/>
            <w:tcBorders>
              <w:top w:val="single" w:sz="4" w:space="0" w:color="000000"/>
              <w:left w:val="single" w:sz="4" w:space="0" w:color="000000"/>
              <w:bottom w:val="single" w:sz="4" w:space="0" w:color="000000"/>
              <w:right w:val="single" w:sz="4" w:space="0" w:color="000000"/>
            </w:tcBorders>
            <w:vAlign w:val="center"/>
          </w:tcPr>
          <w:p w:rsidR="00D26D86" w:rsidRDefault="00A3508D">
            <w:pPr>
              <w:spacing w:after="0"/>
              <w:ind w:left="1"/>
            </w:pPr>
            <w:r>
              <w:rPr>
                <w:rFonts w:ascii="Arial" w:eastAsia="Arial" w:hAnsi="Arial" w:cs="Arial"/>
                <w:sz w:val="24"/>
              </w:rPr>
              <w:t xml:space="preserve">Type </w:t>
            </w:r>
          </w:p>
        </w:tc>
        <w:tc>
          <w:tcPr>
            <w:tcW w:w="1984" w:type="dxa"/>
            <w:tcBorders>
              <w:top w:val="single" w:sz="4" w:space="0" w:color="000000"/>
              <w:left w:val="single" w:sz="4" w:space="0" w:color="000000"/>
              <w:bottom w:val="single" w:sz="4" w:space="0" w:color="000000"/>
              <w:right w:val="single" w:sz="4" w:space="0" w:color="000000"/>
            </w:tcBorders>
            <w:vAlign w:val="center"/>
          </w:tcPr>
          <w:p w:rsidR="00D26D86" w:rsidRDefault="00A3508D">
            <w:pPr>
              <w:spacing w:after="0"/>
              <w:ind w:left="1"/>
            </w:pPr>
            <w:r>
              <w:rPr>
                <w:rFonts w:ascii="Arial" w:eastAsia="Arial" w:hAnsi="Arial" w:cs="Arial"/>
                <w:sz w:val="24"/>
              </w:rPr>
              <w:t>Generic</w:t>
            </w: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rsidR="00D26D86" w:rsidRDefault="00D26D86"/>
        </w:tc>
        <w:tc>
          <w:tcPr>
            <w:tcW w:w="7369" w:type="dxa"/>
            <w:vMerge w:val="restart"/>
            <w:tcBorders>
              <w:top w:val="single" w:sz="4" w:space="0" w:color="000000"/>
              <w:left w:val="single" w:sz="4" w:space="0" w:color="000000"/>
              <w:bottom w:val="single" w:sz="4" w:space="0" w:color="000000"/>
              <w:right w:val="single" w:sz="4" w:space="0" w:color="000000"/>
            </w:tcBorders>
          </w:tcPr>
          <w:p w:rsidR="00D26D86" w:rsidRDefault="000E23DF" w:rsidP="000C5598">
            <w:pPr>
              <w:spacing w:after="221"/>
              <w:jc w:val="both"/>
            </w:pPr>
            <w:r>
              <w:rPr>
                <w:rFonts w:ascii="Arial" w:eastAsia="Arial" w:hAnsi="Arial" w:cs="Arial"/>
                <w:sz w:val="24"/>
              </w:rPr>
              <w:t xml:space="preserve">To assist and support individual in a way that is person focussed and conversationally driven.  Providing information, advice and support to enable them to regain on maintain their independence, reducing the impact on service providers e.g. </w:t>
            </w:r>
            <w:r w:rsidR="00360D52">
              <w:rPr>
                <w:rFonts w:ascii="Arial" w:eastAsia="Arial" w:hAnsi="Arial" w:cs="Arial"/>
                <w:sz w:val="24"/>
              </w:rPr>
              <w:t>avoidable emergency admissions to hospital or admission to long term care.</w:t>
            </w:r>
            <w:r w:rsidR="00A3508D">
              <w:rPr>
                <w:rFonts w:ascii="Arial" w:eastAsia="Arial" w:hAnsi="Arial" w:cs="Arial"/>
                <w:sz w:val="24"/>
              </w:rPr>
              <w:t xml:space="preserve"> </w:t>
            </w:r>
          </w:p>
        </w:tc>
      </w:tr>
      <w:tr w:rsidR="00D26D86">
        <w:trPr>
          <w:trHeight w:val="529"/>
        </w:trPr>
        <w:tc>
          <w:tcPr>
            <w:tcW w:w="1898" w:type="dxa"/>
            <w:tcBorders>
              <w:top w:val="single" w:sz="4" w:space="0" w:color="000000"/>
              <w:left w:val="single" w:sz="4" w:space="0" w:color="000000"/>
              <w:bottom w:val="single" w:sz="4" w:space="0" w:color="000000"/>
              <w:right w:val="single" w:sz="4" w:space="0" w:color="000000"/>
            </w:tcBorders>
            <w:vAlign w:val="center"/>
          </w:tcPr>
          <w:p w:rsidR="00D26D86" w:rsidRDefault="00A3508D">
            <w:pPr>
              <w:spacing w:after="0"/>
            </w:pPr>
            <w:r>
              <w:rPr>
                <w:rFonts w:ascii="Arial" w:eastAsia="Arial" w:hAnsi="Arial" w:cs="Arial"/>
                <w:sz w:val="24"/>
              </w:rPr>
              <w:t xml:space="preserve">Service </w:t>
            </w:r>
          </w:p>
        </w:tc>
        <w:tc>
          <w:tcPr>
            <w:tcW w:w="5865" w:type="dxa"/>
            <w:gridSpan w:val="3"/>
            <w:tcBorders>
              <w:top w:val="single" w:sz="4" w:space="0" w:color="000000"/>
              <w:left w:val="single" w:sz="4" w:space="0" w:color="000000"/>
              <w:bottom w:val="single" w:sz="4" w:space="0" w:color="000000"/>
              <w:right w:val="single" w:sz="4" w:space="0" w:color="000000"/>
            </w:tcBorders>
            <w:vAlign w:val="center"/>
          </w:tcPr>
          <w:p w:rsidR="00D26D86" w:rsidRDefault="000E23DF">
            <w:pPr>
              <w:spacing w:after="0"/>
              <w:ind w:left="1"/>
            </w:pPr>
            <w:r>
              <w:rPr>
                <w:rFonts w:ascii="Arial" w:eastAsia="Arial" w:hAnsi="Arial" w:cs="Arial"/>
                <w:sz w:val="24"/>
              </w:rPr>
              <w:t>Local Area Co-ordination</w:t>
            </w:r>
            <w:r w:rsidR="00A3508D">
              <w:rPr>
                <w:rFonts w:ascii="Arial" w:eastAsia="Arial" w:hAnsi="Arial" w:cs="Arial"/>
                <w:sz w:val="24"/>
              </w:rPr>
              <w:t xml:space="preserve">  </w:t>
            </w:r>
          </w:p>
        </w:tc>
        <w:tc>
          <w:tcPr>
            <w:tcW w:w="0" w:type="auto"/>
            <w:vMerge/>
            <w:tcBorders>
              <w:top w:val="nil"/>
              <w:left w:val="single" w:sz="4" w:space="0" w:color="000000"/>
              <w:bottom w:val="nil"/>
              <w:right w:val="single" w:sz="4" w:space="0" w:color="000000"/>
            </w:tcBorders>
          </w:tcPr>
          <w:p w:rsidR="00D26D86" w:rsidRDefault="00D26D86"/>
        </w:tc>
        <w:tc>
          <w:tcPr>
            <w:tcW w:w="0" w:type="auto"/>
            <w:vMerge/>
            <w:tcBorders>
              <w:top w:val="nil"/>
              <w:left w:val="single" w:sz="4" w:space="0" w:color="000000"/>
              <w:bottom w:val="nil"/>
              <w:right w:val="single" w:sz="4" w:space="0" w:color="000000"/>
            </w:tcBorders>
          </w:tcPr>
          <w:p w:rsidR="00D26D86" w:rsidRDefault="00D26D86"/>
        </w:tc>
      </w:tr>
      <w:tr w:rsidR="00D26D86">
        <w:trPr>
          <w:trHeight w:val="1140"/>
        </w:trPr>
        <w:tc>
          <w:tcPr>
            <w:tcW w:w="1898" w:type="dxa"/>
            <w:tcBorders>
              <w:top w:val="single" w:sz="4" w:space="0" w:color="000000"/>
              <w:left w:val="single" w:sz="4" w:space="0" w:color="000000"/>
              <w:bottom w:val="single" w:sz="4" w:space="0" w:color="000000"/>
              <w:right w:val="single" w:sz="4" w:space="0" w:color="000000"/>
            </w:tcBorders>
          </w:tcPr>
          <w:p w:rsidR="00D26D86" w:rsidRDefault="000E23DF">
            <w:pPr>
              <w:spacing w:after="0"/>
            </w:pPr>
            <w:r>
              <w:rPr>
                <w:rFonts w:ascii="Arial" w:eastAsia="Arial" w:hAnsi="Arial" w:cs="Arial"/>
                <w:sz w:val="24"/>
              </w:rPr>
              <w:t>Hours</w:t>
            </w:r>
            <w:r w:rsidR="00A3508D">
              <w:rPr>
                <w:rFonts w:ascii="Arial" w:eastAsia="Arial" w:hAnsi="Arial" w:cs="Arial"/>
                <w:sz w:val="24"/>
              </w:rPr>
              <w:t xml:space="preserve"> </w:t>
            </w:r>
          </w:p>
        </w:tc>
        <w:tc>
          <w:tcPr>
            <w:tcW w:w="2746" w:type="dxa"/>
            <w:tcBorders>
              <w:top w:val="single" w:sz="4" w:space="0" w:color="000000"/>
              <w:left w:val="single" w:sz="4" w:space="0" w:color="000000"/>
              <w:bottom w:val="single" w:sz="4" w:space="0" w:color="000000"/>
              <w:right w:val="single" w:sz="4" w:space="0" w:color="000000"/>
            </w:tcBorders>
          </w:tcPr>
          <w:p w:rsidR="00D26D86" w:rsidRDefault="000E23DF">
            <w:pPr>
              <w:spacing w:after="0"/>
              <w:ind w:left="1"/>
            </w:pPr>
            <w:r>
              <w:t>35 Hours per week</w:t>
            </w:r>
          </w:p>
        </w:tc>
        <w:tc>
          <w:tcPr>
            <w:tcW w:w="1135" w:type="dxa"/>
            <w:tcBorders>
              <w:top w:val="single" w:sz="4" w:space="0" w:color="000000"/>
              <w:left w:val="single" w:sz="4" w:space="0" w:color="000000"/>
              <w:bottom w:val="single" w:sz="4" w:space="0" w:color="000000"/>
              <w:right w:val="single" w:sz="4" w:space="0" w:color="000000"/>
            </w:tcBorders>
          </w:tcPr>
          <w:p w:rsidR="00D26D86" w:rsidRDefault="000E23DF">
            <w:pPr>
              <w:spacing w:after="0"/>
              <w:ind w:left="1"/>
            </w:pPr>
            <w:r>
              <w:rPr>
                <w:rFonts w:ascii="Arial" w:eastAsia="Arial" w:hAnsi="Arial" w:cs="Arial"/>
                <w:sz w:val="24"/>
              </w:rPr>
              <w:t>Salary</w:t>
            </w:r>
            <w:r w:rsidR="00A3508D">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D26D86" w:rsidRDefault="000E23DF" w:rsidP="00D01E03">
            <w:pPr>
              <w:spacing w:after="0"/>
            </w:pPr>
            <w:r>
              <w:t>£25.000 per annum</w:t>
            </w:r>
          </w:p>
        </w:tc>
        <w:tc>
          <w:tcPr>
            <w:tcW w:w="0" w:type="auto"/>
            <w:vMerge/>
            <w:tcBorders>
              <w:top w:val="nil"/>
              <w:left w:val="single" w:sz="4" w:space="0" w:color="000000"/>
              <w:bottom w:val="nil"/>
              <w:right w:val="single" w:sz="4" w:space="0" w:color="000000"/>
            </w:tcBorders>
          </w:tcPr>
          <w:p w:rsidR="00D26D86" w:rsidRDefault="00D26D86"/>
        </w:tc>
        <w:tc>
          <w:tcPr>
            <w:tcW w:w="0" w:type="auto"/>
            <w:vMerge/>
            <w:tcBorders>
              <w:top w:val="nil"/>
              <w:left w:val="single" w:sz="4" w:space="0" w:color="000000"/>
              <w:bottom w:val="single" w:sz="4" w:space="0" w:color="000000"/>
              <w:right w:val="single" w:sz="4" w:space="0" w:color="000000"/>
            </w:tcBorders>
          </w:tcPr>
          <w:p w:rsidR="00D26D86" w:rsidRDefault="00D26D86"/>
        </w:tc>
      </w:tr>
    </w:tbl>
    <w:p w:rsidR="00D26D86" w:rsidRDefault="00A3508D">
      <w:pPr>
        <w:spacing w:after="0"/>
        <w:ind w:left="113"/>
      </w:pPr>
      <w:r>
        <w:rPr>
          <w:sz w:val="16"/>
        </w:rPr>
        <w:t xml:space="preserve"> </w:t>
      </w:r>
      <w:r>
        <w:rPr>
          <w:sz w:val="16"/>
        </w:rPr>
        <w:tab/>
      </w:r>
      <w:r>
        <w:rPr>
          <w:rFonts w:ascii="Arial" w:eastAsia="Arial" w:hAnsi="Arial" w:cs="Arial"/>
          <w:sz w:val="16"/>
        </w:rPr>
        <w:t xml:space="preserve"> </w:t>
      </w:r>
    </w:p>
    <w:tbl>
      <w:tblPr>
        <w:tblStyle w:val="TableGrid"/>
        <w:tblW w:w="14498" w:type="dxa"/>
        <w:tblInd w:w="6" w:type="dxa"/>
        <w:tblCellMar>
          <w:top w:w="13" w:type="dxa"/>
          <w:left w:w="107" w:type="dxa"/>
        </w:tblCellMar>
        <w:tblLook w:val="04A0" w:firstRow="1" w:lastRow="0" w:firstColumn="1" w:lastColumn="0" w:noHBand="0" w:noVBand="1"/>
      </w:tblPr>
      <w:tblGrid>
        <w:gridCol w:w="7493"/>
        <w:gridCol w:w="5827"/>
        <w:gridCol w:w="562"/>
        <w:gridCol w:w="616"/>
      </w:tblGrid>
      <w:tr w:rsidR="00D26D86">
        <w:trPr>
          <w:trHeight w:val="1030"/>
        </w:trPr>
        <w:tc>
          <w:tcPr>
            <w:tcW w:w="7494" w:type="dxa"/>
            <w:tcBorders>
              <w:top w:val="single" w:sz="4" w:space="0" w:color="000000"/>
              <w:left w:val="single" w:sz="4" w:space="0" w:color="000000"/>
              <w:bottom w:val="single" w:sz="4" w:space="0" w:color="000000"/>
              <w:right w:val="single" w:sz="12" w:space="0" w:color="000000"/>
            </w:tcBorders>
            <w:shd w:val="clear" w:color="auto" w:fill="E5EDEF"/>
          </w:tcPr>
          <w:p w:rsidR="00D26D86" w:rsidRDefault="00A3508D">
            <w:pPr>
              <w:spacing w:after="0"/>
            </w:pPr>
            <w:r>
              <w:rPr>
                <w:rFonts w:ascii="Arial" w:eastAsia="Arial" w:hAnsi="Arial" w:cs="Arial"/>
                <w:b/>
                <w:sz w:val="24"/>
              </w:rPr>
              <w:t>Task or Responsibility</w:t>
            </w:r>
            <w:r>
              <w:rPr>
                <w:rFonts w:ascii="Arial" w:eastAsia="Arial" w:hAnsi="Arial" w:cs="Arial"/>
                <w:b/>
              </w:rPr>
              <w:t xml:space="preserve"> - </w:t>
            </w:r>
            <w:r>
              <w:rPr>
                <w:rFonts w:ascii="Arial" w:eastAsia="Arial" w:hAnsi="Arial" w:cs="Arial"/>
                <w:sz w:val="20"/>
              </w:rPr>
              <w:t>For this role, there is an expectation that all, or a combination, of the following will be undertaken:</w:t>
            </w:r>
            <w:r>
              <w:rPr>
                <w:rFonts w:ascii="Arial" w:eastAsia="Arial" w:hAnsi="Arial" w:cs="Arial"/>
                <w:sz w:val="18"/>
              </w:rPr>
              <w:t xml:space="preserve"> </w:t>
            </w:r>
          </w:p>
        </w:tc>
        <w:tc>
          <w:tcPr>
            <w:tcW w:w="5827" w:type="dxa"/>
            <w:tcBorders>
              <w:top w:val="single" w:sz="4" w:space="0" w:color="000000"/>
              <w:left w:val="single" w:sz="12" w:space="0" w:color="000000"/>
              <w:bottom w:val="single" w:sz="4" w:space="0" w:color="000000"/>
              <w:right w:val="single" w:sz="4" w:space="0" w:color="000000"/>
            </w:tcBorders>
            <w:shd w:val="clear" w:color="auto" w:fill="E5EDEF"/>
            <w:vAlign w:val="center"/>
          </w:tcPr>
          <w:p w:rsidR="00D26D86" w:rsidRDefault="00A3508D">
            <w:pPr>
              <w:spacing w:after="0"/>
              <w:ind w:left="2" w:right="505"/>
              <w:jc w:val="both"/>
            </w:pPr>
            <w:r>
              <w:rPr>
                <w:rFonts w:ascii="Arial" w:eastAsia="Arial" w:hAnsi="Arial" w:cs="Arial"/>
                <w:b/>
                <w:sz w:val="24"/>
              </w:rPr>
              <w:t>Person Specification: Skills, Knowledge, Qualifications or Experience</w:t>
            </w:r>
            <w:r>
              <w:rPr>
                <w:rFonts w:ascii="Arial" w:eastAsia="Arial" w:hAnsi="Arial" w:cs="Arial"/>
                <w:b/>
              </w:rPr>
              <w:t xml:space="preserve"> - </w:t>
            </w:r>
            <w:r>
              <w:rPr>
                <w:rFonts w:ascii="Arial" w:eastAsia="Arial" w:hAnsi="Arial" w:cs="Arial"/>
                <w:sz w:val="20"/>
              </w:rPr>
              <w:t xml:space="preserve">Criteria can apply to more than one task or responsibility </w:t>
            </w:r>
          </w:p>
        </w:tc>
        <w:tc>
          <w:tcPr>
            <w:tcW w:w="562" w:type="dxa"/>
            <w:tcBorders>
              <w:top w:val="single" w:sz="4" w:space="0" w:color="000000"/>
              <w:left w:val="single" w:sz="4" w:space="0" w:color="000000"/>
              <w:bottom w:val="single" w:sz="4" w:space="0" w:color="000000"/>
              <w:right w:val="single" w:sz="4" w:space="0" w:color="000000"/>
            </w:tcBorders>
            <w:shd w:val="clear" w:color="auto" w:fill="E5EDEF"/>
          </w:tcPr>
          <w:p w:rsidR="00D26D86" w:rsidRDefault="00A3508D">
            <w:pPr>
              <w:spacing w:after="0"/>
              <w:ind w:right="104"/>
              <w:jc w:val="center"/>
            </w:pPr>
            <w:r>
              <w:rPr>
                <w:rFonts w:ascii="Arial" w:eastAsia="Arial" w:hAnsi="Arial" w:cs="Arial"/>
                <w:b/>
              </w:rPr>
              <w:t xml:space="preserve">E </w:t>
            </w:r>
          </w:p>
        </w:tc>
        <w:tc>
          <w:tcPr>
            <w:tcW w:w="616" w:type="dxa"/>
            <w:tcBorders>
              <w:top w:val="single" w:sz="4" w:space="0" w:color="000000"/>
              <w:left w:val="single" w:sz="4" w:space="0" w:color="000000"/>
              <w:bottom w:val="single" w:sz="4" w:space="0" w:color="000000"/>
              <w:right w:val="single" w:sz="4" w:space="0" w:color="000000"/>
            </w:tcBorders>
            <w:shd w:val="clear" w:color="auto" w:fill="E5EDEF"/>
          </w:tcPr>
          <w:p w:rsidR="00D26D86" w:rsidRDefault="00A3508D">
            <w:pPr>
              <w:spacing w:after="0"/>
              <w:ind w:right="107"/>
              <w:jc w:val="center"/>
            </w:pPr>
            <w:r>
              <w:rPr>
                <w:rFonts w:ascii="Arial" w:eastAsia="Arial" w:hAnsi="Arial" w:cs="Arial"/>
                <w:b/>
              </w:rPr>
              <w:t xml:space="preserve">D </w:t>
            </w:r>
          </w:p>
        </w:tc>
      </w:tr>
      <w:tr w:rsidR="00D26D86">
        <w:trPr>
          <w:trHeight w:val="2234"/>
        </w:trPr>
        <w:tc>
          <w:tcPr>
            <w:tcW w:w="7494" w:type="dxa"/>
            <w:tcBorders>
              <w:top w:val="single" w:sz="4" w:space="0" w:color="000000"/>
              <w:left w:val="single" w:sz="4" w:space="0" w:color="000000"/>
              <w:bottom w:val="single" w:sz="4" w:space="0" w:color="000000"/>
              <w:right w:val="single" w:sz="12" w:space="0" w:color="000000"/>
            </w:tcBorders>
          </w:tcPr>
          <w:p w:rsidR="003140E0" w:rsidRDefault="0071405C">
            <w:pPr>
              <w:spacing w:after="19"/>
              <w:rPr>
                <w:rFonts w:ascii="Arial" w:eastAsia="Arial" w:hAnsi="Arial" w:cs="Arial"/>
                <w:sz w:val="24"/>
              </w:rPr>
            </w:pPr>
            <w:r>
              <w:rPr>
                <w:rFonts w:ascii="Arial" w:eastAsia="Arial" w:hAnsi="Arial" w:cs="Arial"/>
                <w:sz w:val="24"/>
              </w:rPr>
              <w:t>Support the development of multi-agency work which strengthens the capacity of local communities to support and assist people</w:t>
            </w:r>
            <w:r w:rsidR="00D37A8A">
              <w:rPr>
                <w:rFonts w:ascii="Arial" w:eastAsia="Arial" w:hAnsi="Arial" w:cs="Arial"/>
                <w:sz w:val="24"/>
              </w:rPr>
              <w:t>.</w:t>
            </w:r>
          </w:p>
          <w:p w:rsidR="00D37A8A" w:rsidRDefault="00D37A8A">
            <w:pPr>
              <w:spacing w:after="19"/>
              <w:rPr>
                <w:rFonts w:ascii="Arial" w:eastAsia="Arial" w:hAnsi="Arial" w:cs="Arial"/>
                <w:sz w:val="24"/>
              </w:rPr>
            </w:pPr>
          </w:p>
          <w:p w:rsidR="00D37A8A" w:rsidRPr="003140E0" w:rsidRDefault="00D37A8A">
            <w:pPr>
              <w:spacing w:after="19"/>
              <w:rPr>
                <w:rFonts w:ascii="Arial" w:eastAsia="Arial" w:hAnsi="Arial" w:cs="Arial"/>
                <w:sz w:val="24"/>
              </w:rPr>
            </w:pPr>
            <w:r>
              <w:rPr>
                <w:rFonts w:ascii="Arial" w:eastAsia="Arial" w:hAnsi="Arial" w:cs="Arial"/>
                <w:sz w:val="24"/>
              </w:rPr>
              <w:t xml:space="preserve">Assist and support individuals in a way that is person-focussed and conversationally driven.  Providing information, advice and support to enable them to regain or maintain their independence, reducing the impact on service providers </w:t>
            </w:r>
            <w:proofErr w:type="gramStart"/>
            <w:r>
              <w:rPr>
                <w:rFonts w:ascii="Arial" w:eastAsia="Arial" w:hAnsi="Arial" w:cs="Arial"/>
                <w:sz w:val="24"/>
              </w:rPr>
              <w:t>e.g.</w:t>
            </w:r>
            <w:proofErr w:type="gramEnd"/>
            <w:r>
              <w:rPr>
                <w:rFonts w:ascii="Arial" w:eastAsia="Arial" w:hAnsi="Arial" w:cs="Arial"/>
                <w:sz w:val="24"/>
              </w:rPr>
              <w:t xml:space="preserve"> avoidable emergency admissions to hospital or admission to long term care.</w:t>
            </w:r>
          </w:p>
          <w:p w:rsidR="00D26D86" w:rsidRDefault="00A3508D">
            <w:pPr>
              <w:spacing w:after="0"/>
            </w:pPr>
            <w:r>
              <w:rPr>
                <w:rFonts w:ascii="Arial" w:eastAsia="Arial" w:hAnsi="Arial" w:cs="Arial"/>
                <w:sz w:val="24"/>
              </w:rPr>
              <w:t xml:space="preserve"> </w:t>
            </w:r>
          </w:p>
        </w:tc>
        <w:tc>
          <w:tcPr>
            <w:tcW w:w="5827" w:type="dxa"/>
            <w:tcBorders>
              <w:top w:val="single" w:sz="4" w:space="0" w:color="000000"/>
              <w:left w:val="single" w:sz="12" w:space="0" w:color="000000"/>
              <w:bottom w:val="single" w:sz="4" w:space="0" w:color="000000"/>
              <w:right w:val="single" w:sz="4" w:space="0" w:color="000000"/>
            </w:tcBorders>
          </w:tcPr>
          <w:p w:rsidR="000C5598" w:rsidRDefault="00A3508D" w:rsidP="000C5598">
            <w:pPr>
              <w:spacing w:after="0" w:line="276" w:lineRule="auto"/>
              <w:ind w:left="2" w:right="51"/>
              <w:rPr>
                <w:rFonts w:ascii="Arial" w:eastAsia="Arial" w:hAnsi="Arial" w:cs="Arial"/>
                <w:sz w:val="24"/>
              </w:rPr>
            </w:pPr>
            <w:r>
              <w:rPr>
                <w:rFonts w:ascii="Arial" w:eastAsia="Arial" w:hAnsi="Arial" w:cs="Arial"/>
                <w:sz w:val="24"/>
              </w:rPr>
              <w:t>Experience and ability to deal with people at all levels</w:t>
            </w:r>
            <w:r w:rsidR="000C5598">
              <w:rPr>
                <w:rFonts w:ascii="Arial" w:eastAsia="Arial" w:hAnsi="Arial" w:cs="Arial"/>
                <w:sz w:val="24"/>
              </w:rPr>
              <w:t>.</w:t>
            </w:r>
          </w:p>
          <w:p w:rsidR="000C5598" w:rsidRDefault="000C5598" w:rsidP="000C5598">
            <w:pPr>
              <w:spacing w:after="0" w:line="276" w:lineRule="auto"/>
              <w:ind w:left="2" w:right="51"/>
              <w:rPr>
                <w:rFonts w:ascii="Arial" w:eastAsia="Arial" w:hAnsi="Arial" w:cs="Arial"/>
                <w:sz w:val="24"/>
              </w:rPr>
            </w:pPr>
          </w:p>
          <w:p w:rsidR="000C5598" w:rsidRDefault="000C5598" w:rsidP="000C5598">
            <w:pPr>
              <w:spacing w:after="0" w:line="276" w:lineRule="auto"/>
              <w:ind w:left="2" w:right="51"/>
              <w:rPr>
                <w:rFonts w:ascii="Arial" w:eastAsia="Arial" w:hAnsi="Arial" w:cs="Arial"/>
                <w:sz w:val="24"/>
              </w:rPr>
            </w:pPr>
            <w:r>
              <w:rPr>
                <w:rFonts w:ascii="Arial" w:eastAsia="Arial" w:hAnsi="Arial" w:cs="Arial"/>
                <w:sz w:val="24"/>
              </w:rPr>
              <w:t>Mature personality, sensitive an empathetic in working with</w:t>
            </w:r>
            <w:r w:rsidR="00C82817">
              <w:rPr>
                <w:rFonts w:ascii="Arial" w:eastAsia="Arial" w:hAnsi="Arial" w:cs="Arial"/>
                <w:sz w:val="24"/>
              </w:rPr>
              <w:t xml:space="preserve"> </w:t>
            </w:r>
            <w:r>
              <w:rPr>
                <w:rFonts w:ascii="Arial" w:eastAsia="Arial" w:hAnsi="Arial" w:cs="Arial"/>
                <w:sz w:val="24"/>
              </w:rPr>
              <w:t>people</w:t>
            </w:r>
            <w:r w:rsidR="00F7767C">
              <w:rPr>
                <w:rFonts w:ascii="Arial" w:eastAsia="Arial" w:hAnsi="Arial" w:cs="Arial"/>
                <w:sz w:val="24"/>
              </w:rPr>
              <w:t>.</w:t>
            </w:r>
          </w:p>
          <w:p w:rsidR="00885CD0" w:rsidRPr="000C5598" w:rsidRDefault="00885CD0" w:rsidP="000C5598">
            <w:pPr>
              <w:spacing w:after="0" w:line="276" w:lineRule="auto"/>
              <w:ind w:left="2" w:right="51"/>
              <w:rPr>
                <w:rFonts w:ascii="Arial" w:eastAsia="Arial" w:hAnsi="Arial" w:cs="Arial"/>
                <w:sz w:val="24"/>
              </w:rPr>
            </w:pPr>
          </w:p>
          <w:p w:rsidR="00D26D86" w:rsidRDefault="00A3508D">
            <w:pPr>
              <w:spacing w:after="0"/>
              <w:ind w:left="2"/>
            </w:pPr>
            <w:r>
              <w:rPr>
                <w:rFonts w:ascii="Arial" w:eastAsia="Arial" w:hAnsi="Arial" w:cs="Arial"/>
                <w:sz w:val="16"/>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26D86" w:rsidRDefault="00A3508D">
            <w:pPr>
              <w:spacing w:after="16"/>
              <w:ind w:right="168"/>
              <w:jc w:val="center"/>
            </w:pPr>
            <w:r>
              <w:rPr>
                <w:rFonts w:ascii="Arial" w:eastAsia="Arial" w:hAnsi="Arial" w:cs="Arial"/>
              </w:rPr>
              <w:t xml:space="preserve">√  </w:t>
            </w:r>
          </w:p>
          <w:p w:rsidR="00D26D86" w:rsidRDefault="00A3508D">
            <w:pPr>
              <w:spacing w:after="36"/>
              <w:ind w:right="45"/>
              <w:jc w:val="center"/>
            </w:pPr>
            <w:r>
              <w:rPr>
                <w:rFonts w:ascii="Arial" w:eastAsia="Arial" w:hAnsi="Arial" w:cs="Arial"/>
              </w:rPr>
              <w:t xml:space="preserve"> </w:t>
            </w:r>
          </w:p>
          <w:p w:rsidR="00D26D86" w:rsidRDefault="00D26D86">
            <w:pPr>
              <w:spacing w:after="19"/>
              <w:ind w:right="168"/>
              <w:jc w:val="center"/>
            </w:pPr>
          </w:p>
          <w:p w:rsidR="00D26D86" w:rsidRDefault="00A3508D">
            <w:pPr>
              <w:spacing w:after="36"/>
              <w:ind w:right="45"/>
              <w:jc w:val="center"/>
            </w:pPr>
            <w:r>
              <w:rPr>
                <w:rFonts w:ascii="Arial" w:eastAsia="Arial" w:hAnsi="Arial" w:cs="Arial"/>
              </w:rPr>
              <w:t xml:space="preserve"> </w:t>
            </w:r>
          </w:p>
          <w:p w:rsidR="00D26D86" w:rsidRDefault="00A3508D">
            <w:pPr>
              <w:spacing w:after="0"/>
              <w:ind w:left="83"/>
            </w:pPr>
            <w:r>
              <w:rPr>
                <w:rFonts w:ascii="Arial" w:eastAsia="Arial" w:hAnsi="Arial" w:cs="Arial"/>
              </w:rPr>
              <w:t xml:space="preserve">√ </w:t>
            </w:r>
            <w:r>
              <w:rPr>
                <w:rFonts w:ascii="Wingdings" w:eastAsia="Wingdings" w:hAnsi="Wingdings" w:cs="Wingdings"/>
                <w:sz w:val="24"/>
              </w:rPr>
              <w:t></w:t>
            </w:r>
          </w:p>
        </w:tc>
        <w:tc>
          <w:tcPr>
            <w:tcW w:w="616" w:type="dxa"/>
            <w:tcBorders>
              <w:top w:val="single" w:sz="4" w:space="0" w:color="000000"/>
              <w:left w:val="single" w:sz="4" w:space="0" w:color="000000"/>
              <w:bottom w:val="single" w:sz="4" w:space="0" w:color="000000"/>
              <w:right w:val="single" w:sz="4" w:space="0" w:color="000000"/>
            </w:tcBorders>
          </w:tcPr>
          <w:p w:rsidR="00D26D86" w:rsidRDefault="00A3508D">
            <w:pPr>
              <w:spacing w:after="0"/>
              <w:ind w:left="1"/>
            </w:pPr>
            <w:r>
              <w:rPr>
                <w:rFonts w:ascii="Wingdings" w:eastAsia="Wingdings" w:hAnsi="Wingdings" w:cs="Wingdings"/>
                <w:sz w:val="24"/>
              </w:rPr>
              <w:t></w:t>
            </w:r>
          </w:p>
        </w:tc>
      </w:tr>
      <w:tr w:rsidR="00D26D86">
        <w:trPr>
          <w:trHeight w:val="1596"/>
        </w:trPr>
        <w:tc>
          <w:tcPr>
            <w:tcW w:w="7494" w:type="dxa"/>
            <w:tcBorders>
              <w:top w:val="single" w:sz="4" w:space="0" w:color="000000"/>
              <w:left w:val="single" w:sz="4" w:space="0" w:color="000000"/>
              <w:bottom w:val="single" w:sz="4" w:space="0" w:color="000000"/>
              <w:right w:val="single" w:sz="12" w:space="0" w:color="000000"/>
            </w:tcBorders>
          </w:tcPr>
          <w:p w:rsidR="00732C7D" w:rsidRDefault="00694CAE">
            <w:pPr>
              <w:spacing w:after="0"/>
              <w:rPr>
                <w:rFonts w:ascii="Arial" w:eastAsia="Arial" w:hAnsi="Arial" w:cs="Arial"/>
                <w:sz w:val="24"/>
              </w:rPr>
            </w:pPr>
            <w:r>
              <w:rPr>
                <w:rFonts w:ascii="Arial" w:eastAsia="Arial" w:hAnsi="Arial" w:cs="Arial"/>
                <w:sz w:val="24"/>
              </w:rPr>
              <w:lastRenderedPageBreak/>
              <w:t>Support the development of multi-agency work which strengthens the capacity of local communities to support and assist people.  This will involve analysing individual needs, determining community strengths and gaps and finding opportunities to develop alternative services for people living within the community.</w:t>
            </w:r>
          </w:p>
          <w:p w:rsidR="00732C7D" w:rsidRPr="00732C7D" w:rsidRDefault="00732C7D">
            <w:pPr>
              <w:spacing w:after="0"/>
              <w:rPr>
                <w:rFonts w:ascii="Arial" w:eastAsia="Arial" w:hAnsi="Arial" w:cs="Arial"/>
                <w:sz w:val="24"/>
              </w:rPr>
            </w:pPr>
          </w:p>
        </w:tc>
        <w:tc>
          <w:tcPr>
            <w:tcW w:w="5827" w:type="dxa"/>
            <w:tcBorders>
              <w:top w:val="single" w:sz="4" w:space="0" w:color="000000"/>
              <w:left w:val="single" w:sz="12" w:space="0" w:color="000000"/>
              <w:bottom w:val="single" w:sz="4" w:space="0" w:color="000000"/>
              <w:right w:val="single" w:sz="4" w:space="0" w:color="000000"/>
            </w:tcBorders>
          </w:tcPr>
          <w:p w:rsidR="00D26D86" w:rsidRDefault="00A3508D">
            <w:pPr>
              <w:spacing w:after="0"/>
              <w:ind w:left="2" w:right="2049"/>
              <w:rPr>
                <w:rFonts w:ascii="Arial" w:eastAsia="Arial" w:hAnsi="Arial" w:cs="Arial"/>
                <w:sz w:val="24"/>
              </w:rPr>
            </w:pPr>
            <w:r>
              <w:rPr>
                <w:rFonts w:ascii="Arial" w:eastAsia="Arial" w:hAnsi="Arial" w:cs="Arial"/>
                <w:sz w:val="24"/>
              </w:rPr>
              <w:t>Full driving licence</w:t>
            </w:r>
            <w:r w:rsidR="000C5598">
              <w:rPr>
                <w:rFonts w:ascii="Arial" w:eastAsia="Arial" w:hAnsi="Arial" w:cs="Arial"/>
                <w:sz w:val="24"/>
              </w:rPr>
              <w:t>.</w:t>
            </w:r>
          </w:p>
          <w:p w:rsidR="002210AF" w:rsidRDefault="002210AF">
            <w:pPr>
              <w:spacing w:after="0"/>
              <w:ind w:left="2" w:right="2049"/>
              <w:rPr>
                <w:rFonts w:ascii="Arial" w:eastAsia="Arial" w:hAnsi="Arial" w:cs="Arial"/>
              </w:rPr>
            </w:pPr>
          </w:p>
          <w:p w:rsidR="002210AF" w:rsidRDefault="002210AF">
            <w:pPr>
              <w:spacing w:after="0"/>
              <w:ind w:left="2" w:right="2049"/>
              <w:rPr>
                <w:rFonts w:ascii="Arial" w:eastAsia="Arial" w:hAnsi="Arial" w:cs="Arial"/>
              </w:rPr>
            </w:pPr>
          </w:p>
          <w:p w:rsidR="002210AF" w:rsidRPr="002210AF" w:rsidRDefault="002210AF">
            <w:pPr>
              <w:spacing w:after="0"/>
              <w:ind w:left="2" w:right="2049"/>
              <w:rPr>
                <w:sz w:val="24"/>
              </w:rPr>
            </w:pPr>
            <w:r w:rsidRPr="002210AF">
              <w:rPr>
                <w:rFonts w:ascii="Arial" w:eastAsia="Arial" w:hAnsi="Arial" w:cs="Arial"/>
                <w:sz w:val="24"/>
              </w:rPr>
              <w:t>Ability to analyse multi-faceted discussions and extract salient features.</w:t>
            </w:r>
          </w:p>
        </w:tc>
        <w:tc>
          <w:tcPr>
            <w:tcW w:w="562" w:type="dxa"/>
            <w:tcBorders>
              <w:top w:val="single" w:sz="4" w:space="0" w:color="000000"/>
              <w:left w:val="single" w:sz="4" w:space="0" w:color="000000"/>
              <w:bottom w:val="single" w:sz="4" w:space="0" w:color="000000"/>
              <w:right w:val="single" w:sz="4" w:space="0" w:color="000000"/>
            </w:tcBorders>
          </w:tcPr>
          <w:p w:rsidR="002210AF" w:rsidRDefault="00A3508D">
            <w:pPr>
              <w:spacing w:after="0"/>
              <w:ind w:left="83"/>
              <w:rPr>
                <w:rFonts w:ascii="Arial" w:eastAsia="Arial" w:hAnsi="Arial" w:cs="Arial"/>
              </w:rPr>
            </w:pPr>
            <w:r>
              <w:rPr>
                <w:rFonts w:ascii="Arial" w:eastAsia="Arial" w:hAnsi="Arial" w:cs="Arial"/>
              </w:rPr>
              <w:t xml:space="preserve">√ </w:t>
            </w:r>
          </w:p>
          <w:p w:rsidR="002210AF" w:rsidRDefault="002210AF">
            <w:pPr>
              <w:spacing w:after="0"/>
              <w:ind w:left="83"/>
              <w:rPr>
                <w:rFonts w:ascii="Wingdings" w:eastAsia="Wingdings" w:hAnsi="Wingdings" w:cs="Wingdings"/>
              </w:rPr>
            </w:pPr>
          </w:p>
          <w:p w:rsidR="002210AF" w:rsidRDefault="002210AF">
            <w:pPr>
              <w:spacing w:after="0"/>
              <w:ind w:left="83"/>
              <w:rPr>
                <w:rFonts w:ascii="Wingdings" w:eastAsia="Wingdings" w:hAnsi="Wingdings" w:cs="Wingdings"/>
              </w:rPr>
            </w:pPr>
          </w:p>
          <w:p w:rsidR="002210AF" w:rsidRDefault="002210AF">
            <w:pPr>
              <w:spacing w:after="0"/>
              <w:ind w:left="83"/>
              <w:rPr>
                <w:rFonts w:ascii="Wingdings" w:eastAsia="Wingdings" w:hAnsi="Wingdings" w:cs="Wingdings"/>
              </w:rPr>
            </w:pPr>
          </w:p>
          <w:p w:rsidR="00D26D86" w:rsidRDefault="00A3508D">
            <w:pPr>
              <w:spacing w:after="0"/>
              <w:ind w:left="83"/>
            </w:pPr>
            <w:r>
              <w:rPr>
                <w:rFonts w:ascii="Wingdings" w:eastAsia="Wingdings" w:hAnsi="Wingdings" w:cs="Wingdings"/>
                <w:sz w:val="24"/>
              </w:rPr>
              <w:t></w:t>
            </w:r>
          </w:p>
        </w:tc>
        <w:tc>
          <w:tcPr>
            <w:tcW w:w="616" w:type="dxa"/>
            <w:tcBorders>
              <w:top w:val="single" w:sz="4" w:space="0" w:color="000000"/>
              <w:left w:val="single" w:sz="4" w:space="0" w:color="000000"/>
              <w:bottom w:val="single" w:sz="4" w:space="0" w:color="000000"/>
              <w:right w:val="single" w:sz="4" w:space="0" w:color="000000"/>
            </w:tcBorders>
          </w:tcPr>
          <w:p w:rsidR="002210AF" w:rsidRDefault="002210AF">
            <w:pPr>
              <w:spacing w:after="0"/>
              <w:ind w:left="1"/>
              <w:rPr>
                <w:rFonts w:ascii="Wingdings" w:eastAsia="Wingdings" w:hAnsi="Wingdings" w:cs="Wingdings"/>
                <w:sz w:val="24"/>
              </w:rPr>
            </w:pPr>
          </w:p>
          <w:p w:rsidR="002210AF" w:rsidRDefault="002210AF">
            <w:pPr>
              <w:spacing w:after="0"/>
              <w:ind w:left="1"/>
              <w:rPr>
                <w:rFonts w:ascii="Wingdings" w:eastAsia="Wingdings" w:hAnsi="Wingdings" w:cs="Wingdings"/>
                <w:sz w:val="24"/>
              </w:rPr>
            </w:pPr>
          </w:p>
          <w:p w:rsidR="002210AF" w:rsidRDefault="002210AF" w:rsidP="002210AF">
            <w:pPr>
              <w:spacing w:after="0"/>
              <w:rPr>
                <w:rFonts w:ascii="Wingdings" w:eastAsia="Wingdings" w:hAnsi="Wingdings" w:cs="Wingdings"/>
                <w:sz w:val="24"/>
              </w:rPr>
            </w:pPr>
          </w:p>
          <w:p w:rsidR="00D26D86" w:rsidRDefault="002210AF" w:rsidP="002210AF">
            <w:pPr>
              <w:spacing w:after="0"/>
            </w:pPr>
            <w:r>
              <w:rPr>
                <w:rFonts w:ascii="Arial" w:eastAsia="Arial" w:hAnsi="Arial" w:cs="Arial"/>
              </w:rPr>
              <w:t xml:space="preserve">√ </w:t>
            </w:r>
            <w:r w:rsidR="00A3508D">
              <w:rPr>
                <w:rFonts w:ascii="Wingdings" w:eastAsia="Wingdings" w:hAnsi="Wingdings" w:cs="Wingdings"/>
                <w:sz w:val="24"/>
              </w:rPr>
              <w:t></w:t>
            </w:r>
          </w:p>
        </w:tc>
      </w:tr>
      <w:tr w:rsidR="00D26D86">
        <w:trPr>
          <w:trHeight w:val="646"/>
        </w:trPr>
        <w:tc>
          <w:tcPr>
            <w:tcW w:w="7494" w:type="dxa"/>
            <w:tcBorders>
              <w:top w:val="single" w:sz="4" w:space="0" w:color="000000"/>
              <w:left w:val="single" w:sz="4" w:space="0" w:color="000000"/>
              <w:bottom w:val="single" w:sz="4" w:space="0" w:color="000000"/>
              <w:right w:val="single" w:sz="12" w:space="0" w:color="000000"/>
            </w:tcBorders>
          </w:tcPr>
          <w:p w:rsidR="00BF44B6" w:rsidRPr="00BF44B6" w:rsidRDefault="00694CAE">
            <w:pPr>
              <w:spacing w:after="0"/>
              <w:rPr>
                <w:rFonts w:ascii="Arial" w:hAnsi="Arial" w:cs="Arial"/>
                <w:sz w:val="24"/>
              </w:rPr>
            </w:pPr>
            <w:r>
              <w:rPr>
                <w:rFonts w:ascii="Arial" w:hAnsi="Arial" w:cs="Arial"/>
                <w:sz w:val="24"/>
              </w:rPr>
              <w:t>To promote understanding and dialogue about Local Area Co-ordinator(s) and their potential impact on service users, families and communities.  Getting to know people and their families in the area.  This will be achieved by direct referrals, by referrals from other agencies, friends and families, by meeting with families in their homes or local community settings on a regular basis.</w:t>
            </w:r>
          </w:p>
        </w:tc>
        <w:tc>
          <w:tcPr>
            <w:tcW w:w="5827" w:type="dxa"/>
            <w:tcBorders>
              <w:top w:val="single" w:sz="4" w:space="0" w:color="000000"/>
              <w:left w:val="single" w:sz="12" w:space="0" w:color="000000"/>
              <w:bottom w:val="single" w:sz="4" w:space="0" w:color="000000"/>
              <w:right w:val="single" w:sz="4" w:space="0" w:color="000000"/>
            </w:tcBorders>
          </w:tcPr>
          <w:p w:rsidR="00D26D86" w:rsidRDefault="00A3508D">
            <w:pPr>
              <w:spacing w:after="0"/>
              <w:ind w:left="2"/>
              <w:rPr>
                <w:rFonts w:ascii="Arial" w:eastAsia="Arial" w:hAnsi="Arial" w:cs="Arial"/>
                <w:sz w:val="24"/>
              </w:rPr>
            </w:pPr>
            <w:r>
              <w:rPr>
                <w:rFonts w:ascii="Arial" w:eastAsia="Arial" w:hAnsi="Arial" w:cs="Arial"/>
                <w:sz w:val="24"/>
              </w:rPr>
              <w:t>Some experience of working in a similar type of role/environment would be desirable</w:t>
            </w:r>
            <w:r w:rsidR="002210AF">
              <w:rPr>
                <w:rFonts w:ascii="Arial" w:eastAsia="Arial" w:hAnsi="Arial" w:cs="Arial"/>
                <w:sz w:val="24"/>
              </w:rPr>
              <w:t>.</w:t>
            </w:r>
            <w:r>
              <w:rPr>
                <w:rFonts w:ascii="Arial" w:eastAsia="Arial" w:hAnsi="Arial" w:cs="Arial"/>
                <w:sz w:val="24"/>
              </w:rPr>
              <w:t xml:space="preserve"> </w:t>
            </w:r>
          </w:p>
          <w:p w:rsidR="002210AF" w:rsidRDefault="002210AF">
            <w:pPr>
              <w:spacing w:after="0"/>
              <w:ind w:left="2"/>
            </w:pPr>
          </w:p>
          <w:p w:rsidR="002210AF" w:rsidRPr="002210AF" w:rsidRDefault="002210AF">
            <w:pPr>
              <w:spacing w:after="0"/>
              <w:ind w:left="2"/>
              <w:rPr>
                <w:rFonts w:ascii="Arial" w:hAnsi="Arial" w:cs="Arial"/>
                <w:sz w:val="24"/>
              </w:rPr>
            </w:pPr>
            <w:r w:rsidRPr="002210AF">
              <w:rPr>
                <w:rFonts w:ascii="Arial" w:hAnsi="Arial" w:cs="Arial"/>
                <w:sz w:val="24"/>
              </w:rPr>
              <w:t>Committed to listening and enabling vulnerable people to establish their own agendas.</w:t>
            </w:r>
          </w:p>
        </w:tc>
        <w:tc>
          <w:tcPr>
            <w:tcW w:w="562" w:type="dxa"/>
            <w:tcBorders>
              <w:top w:val="single" w:sz="4" w:space="0" w:color="000000"/>
              <w:left w:val="single" w:sz="4" w:space="0" w:color="000000"/>
              <w:bottom w:val="single" w:sz="4" w:space="0" w:color="000000"/>
              <w:right w:val="single" w:sz="4" w:space="0" w:color="000000"/>
            </w:tcBorders>
          </w:tcPr>
          <w:p w:rsidR="002210AF" w:rsidRDefault="002210AF">
            <w:pPr>
              <w:spacing w:after="0"/>
              <w:ind w:left="174"/>
              <w:rPr>
                <w:rFonts w:ascii="Wingdings" w:eastAsia="Wingdings" w:hAnsi="Wingdings" w:cs="Wingdings"/>
                <w:sz w:val="24"/>
              </w:rPr>
            </w:pPr>
          </w:p>
          <w:p w:rsidR="002210AF" w:rsidRDefault="002210AF">
            <w:pPr>
              <w:spacing w:after="0"/>
              <w:ind w:left="174"/>
              <w:rPr>
                <w:rFonts w:ascii="Wingdings" w:eastAsia="Wingdings" w:hAnsi="Wingdings" w:cs="Wingdings"/>
                <w:sz w:val="24"/>
              </w:rPr>
            </w:pPr>
          </w:p>
          <w:p w:rsidR="002210AF" w:rsidRDefault="002210AF">
            <w:pPr>
              <w:spacing w:after="0"/>
              <w:ind w:left="174"/>
              <w:rPr>
                <w:rFonts w:ascii="Wingdings" w:eastAsia="Wingdings" w:hAnsi="Wingdings" w:cs="Wingdings"/>
                <w:sz w:val="24"/>
              </w:rPr>
            </w:pPr>
          </w:p>
          <w:p w:rsidR="00D26D86" w:rsidRDefault="002210AF">
            <w:pPr>
              <w:spacing w:after="0"/>
              <w:ind w:left="174"/>
            </w:pPr>
            <w:r>
              <w:rPr>
                <w:rFonts w:ascii="Arial" w:eastAsia="Arial" w:hAnsi="Arial" w:cs="Arial"/>
              </w:rPr>
              <w:t xml:space="preserve">√ </w:t>
            </w:r>
            <w:r w:rsidR="00A3508D">
              <w:rPr>
                <w:rFonts w:ascii="Wingdings" w:eastAsia="Wingdings" w:hAnsi="Wingdings" w:cs="Wingdings"/>
                <w:sz w:val="24"/>
              </w:rPr>
              <w:t></w:t>
            </w:r>
          </w:p>
        </w:tc>
        <w:tc>
          <w:tcPr>
            <w:tcW w:w="616" w:type="dxa"/>
            <w:tcBorders>
              <w:top w:val="single" w:sz="4" w:space="0" w:color="000000"/>
              <w:left w:val="single" w:sz="4" w:space="0" w:color="000000"/>
              <w:bottom w:val="single" w:sz="4" w:space="0" w:color="000000"/>
              <w:right w:val="single" w:sz="4" w:space="0" w:color="000000"/>
            </w:tcBorders>
          </w:tcPr>
          <w:p w:rsidR="00D26D86" w:rsidRDefault="00A3508D">
            <w:pPr>
              <w:spacing w:after="0"/>
              <w:ind w:left="1"/>
              <w:jc w:val="both"/>
            </w:pPr>
            <w:r>
              <w:rPr>
                <w:rFonts w:ascii="Arial" w:eastAsia="Arial" w:hAnsi="Arial" w:cs="Arial"/>
              </w:rPr>
              <w:t xml:space="preserve">√ </w:t>
            </w:r>
            <w:r>
              <w:rPr>
                <w:rFonts w:ascii="Wingdings" w:eastAsia="Wingdings" w:hAnsi="Wingdings" w:cs="Wingdings"/>
                <w:sz w:val="24"/>
              </w:rPr>
              <w:t></w:t>
            </w:r>
          </w:p>
        </w:tc>
      </w:tr>
      <w:tr w:rsidR="00694CAE">
        <w:trPr>
          <w:trHeight w:val="646"/>
        </w:trPr>
        <w:tc>
          <w:tcPr>
            <w:tcW w:w="7494" w:type="dxa"/>
            <w:tcBorders>
              <w:top w:val="single" w:sz="4" w:space="0" w:color="000000"/>
              <w:left w:val="single" w:sz="4" w:space="0" w:color="000000"/>
              <w:bottom w:val="single" w:sz="4" w:space="0" w:color="000000"/>
              <w:right w:val="single" w:sz="12" w:space="0" w:color="000000"/>
            </w:tcBorders>
          </w:tcPr>
          <w:p w:rsidR="00694CAE" w:rsidRDefault="00694CAE">
            <w:pPr>
              <w:spacing w:after="0"/>
              <w:rPr>
                <w:rFonts w:ascii="Arial" w:hAnsi="Arial" w:cs="Arial"/>
                <w:sz w:val="24"/>
              </w:rPr>
            </w:pPr>
            <w:r>
              <w:rPr>
                <w:rFonts w:ascii="Arial" w:hAnsi="Arial" w:cs="Arial"/>
                <w:sz w:val="24"/>
              </w:rPr>
              <w:t xml:space="preserve">Getting to know the local community, its strengths and gaps.  This would be done through direct </w:t>
            </w:r>
            <w:r w:rsidR="00F82293">
              <w:rPr>
                <w:rFonts w:ascii="Arial" w:hAnsi="Arial" w:cs="Arial"/>
                <w:sz w:val="24"/>
              </w:rPr>
              <w:t>contact and connections with local groups, enhancing their capacity of the community and voluntary sector to deliver services which can support people to live in the community longer.</w:t>
            </w:r>
          </w:p>
        </w:tc>
        <w:tc>
          <w:tcPr>
            <w:tcW w:w="5827" w:type="dxa"/>
            <w:tcBorders>
              <w:top w:val="single" w:sz="4" w:space="0" w:color="000000"/>
              <w:left w:val="single" w:sz="12" w:space="0" w:color="000000"/>
              <w:bottom w:val="single" w:sz="4" w:space="0" w:color="000000"/>
              <w:right w:val="single" w:sz="4" w:space="0" w:color="000000"/>
            </w:tcBorders>
          </w:tcPr>
          <w:p w:rsidR="00885CD0" w:rsidRDefault="003B5927">
            <w:pPr>
              <w:spacing w:after="0"/>
              <w:ind w:left="2"/>
              <w:rPr>
                <w:rFonts w:ascii="Arial" w:eastAsia="Arial" w:hAnsi="Arial" w:cs="Arial"/>
                <w:sz w:val="24"/>
              </w:rPr>
            </w:pPr>
            <w:r>
              <w:rPr>
                <w:rFonts w:ascii="Arial" w:eastAsia="Arial" w:hAnsi="Arial" w:cs="Arial"/>
                <w:sz w:val="24"/>
              </w:rPr>
              <w:t>Knowledge of local community/resources.</w:t>
            </w:r>
          </w:p>
          <w:p w:rsidR="00885CD0" w:rsidRDefault="00885CD0">
            <w:pPr>
              <w:spacing w:after="0"/>
              <w:ind w:left="2"/>
              <w:rPr>
                <w:rFonts w:ascii="Arial" w:eastAsia="Arial" w:hAnsi="Arial" w:cs="Arial"/>
                <w:sz w:val="24"/>
              </w:rPr>
            </w:pPr>
          </w:p>
          <w:p w:rsidR="00694CAE" w:rsidRDefault="00885CD0">
            <w:pPr>
              <w:spacing w:after="0"/>
              <w:ind w:left="2"/>
              <w:rPr>
                <w:rFonts w:ascii="Arial" w:eastAsia="Arial" w:hAnsi="Arial" w:cs="Arial"/>
                <w:sz w:val="24"/>
              </w:rPr>
            </w:pPr>
            <w:r>
              <w:rPr>
                <w:rFonts w:ascii="Arial" w:eastAsia="Arial" w:hAnsi="Arial" w:cs="Arial"/>
                <w:sz w:val="24"/>
              </w:rPr>
              <w:t>Ability to reflect on own practice.</w:t>
            </w:r>
            <w:r w:rsidR="003B5927">
              <w:rPr>
                <w:rFonts w:ascii="Arial" w:eastAsia="Arial" w:hAnsi="Arial" w:cs="Arial"/>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694CAE" w:rsidRDefault="00694CAE">
            <w:pPr>
              <w:spacing w:after="0"/>
              <w:ind w:left="174"/>
              <w:rPr>
                <w:rFonts w:ascii="Wingdings" w:eastAsia="Wingdings" w:hAnsi="Wingdings" w:cs="Wingdings"/>
                <w:sz w:val="24"/>
              </w:rPr>
            </w:pPr>
          </w:p>
        </w:tc>
        <w:tc>
          <w:tcPr>
            <w:tcW w:w="616" w:type="dxa"/>
            <w:tcBorders>
              <w:top w:val="single" w:sz="4" w:space="0" w:color="000000"/>
              <w:left w:val="single" w:sz="4" w:space="0" w:color="000000"/>
              <w:bottom w:val="single" w:sz="4" w:space="0" w:color="000000"/>
              <w:right w:val="single" w:sz="4" w:space="0" w:color="000000"/>
            </w:tcBorders>
          </w:tcPr>
          <w:p w:rsidR="00694CAE" w:rsidRDefault="003B5927">
            <w:pPr>
              <w:spacing w:after="0"/>
              <w:ind w:left="1"/>
              <w:jc w:val="both"/>
              <w:rPr>
                <w:rFonts w:ascii="Arial" w:eastAsia="Arial" w:hAnsi="Arial" w:cs="Arial"/>
              </w:rPr>
            </w:pPr>
            <w:r>
              <w:rPr>
                <w:rFonts w:ascii="Arial" w:eastAsia="Arial" w:hAnsi="Arial" w:cs="Arial"/>
              </w:rPr>
              <w:t>√</w:t>
            </w:r>
          </w:p>
          <w:p w:rsidR="00885CD0" w:rsidRDefault="00885CD0">
            <w:pPr>
              <w:spacing w:after="0"/>
              <w:ind w:left="1"/>
              <w:jc w:val="both"/>
              <w:rPr>
                <w:rFonts w:ascii="Arial" w:eastAsia="Arial" w:hAnsi="Arial" w:cs="Arial"/>
              </w:rPr>
            </w:pPr>
          </w:p>
          <w:p w:rsidR="00885CD0" w:rsidRDefault="00885CD0">
            <w:pPr>
              <w:spacing w:after="0"/>
              <w:ind w:left="1"/>
              <w:jc w:val="both"/>
              <w:rPr>
                <w:rFonts w:ascii="Arial" w:eastAsia="Arial" w:hAnsi="Arial" w:cs="Arial"/>
              </w:rPr>
            </w:pPr>
            <w:r>
              <w:rPr>
                <w:rFonts w:ascii="Arial" w:eastAsia="Arial" w:hAnsi="Arial" w:cs="Arial"/>
              </w:rPr>
              <w:t>√</w:t>
            </w:r>
          </w:p>
        </w:tc>
      </w:tr>
      <w:tr w:rsidR="00F82293">
        <w:trPr>
          <w:trHeight w:val="646"/>
        </w:trPr>
        <w:tc>
          <w:tcPr>
            <w:tcW w:w="7494" w:type="dxa"/>
            <w:tcBorders>
              <w:top w:val="single" w:sz="4" w:space="0" w:color="000000"/>
              <w:left w:val="single" w:sz="4" w:space="0" w:color="000000"/>
              <w:bottom w:val="single" w:sz="4" w:space="0" w:color="000000"/>
              <w:right w:val="single" w:sz="12" w:space="0" w:color="000000"/>
            </w:tcBorders>
          </w:tcPr>
          <w:p w:rsidR="00F82293" w:rsidRDefault="00F82293">
            <w:pPr>
              <w:spacing w:after="0"/>
              <w:rPr>
                <w:rFonts w:ascii="Arial" w:hAnsi="Arial" w:cs="Arial"/>
                <w:sz w:val="24"/>
              </w:rPr>
            </w:pPr>
            <w:r>
              <w:rPr>
                <w:rFonts w:ascii="Arial" w:hAnsi="Arial" w:cs="Arial"/>
                <w:sz w:val="24"/>
              </w:rPr>
              <w:t xml:space="preserve">Linking with voluntary sector organisations to ensure they are connected in to changed and service developments associated with funding organisations </w:t>
            </w:r>
            <w:proofErr w:type="gramStart"/>
            <w:r>
              <w:rPr>
                <w:rFonts w:ascii="Arial" w:hAnsi="Arial" w:cs="Arial"/>
                <w:sz w:val="24"/>
              </w:rPr>
              <w:t>e.g.</w:t>
            </w:r>
            <w:proofErr w:type="gramEnd"/>
            <w:r>
              <w:rPr>
                <w:rFonts w:ascii="Arial" w:hAnsi="Arial" w:cs="Arial"/>
                <w:sz w:val="24"/>
              </w:rPr>
              <w:t xml:space="preserve"> Fife Health &amp; Social Care Partnership.</w:t>
            </w:r>
          </w:p>
        </w:tc>
        <w:tc>
          <w:tcPr>
            <w:tcW w:w="5827" w:type="dxa"/>
            <w:tcBorders>
              <w:top w:val="single" w:sz="4" w:space="0" w:color="000000"/>
              <w:left w:val="single" w:sz="12" w:space="0" w:color="000000"/>
              <w:bottom w:val="single" w:sz="4" w:space="0" w:color="000000"/>
              <w:right w:val="single" w:sz="4" w:space="0" w:color="000000"/>
            </w:tcBorders>
          </w:tcPr>
          <w:p w:rsidR="00F82293" w:rsidRDefault="00E81813">
            <w:pPr>
              <w:spacing w:after="0"/>
              <w:ind w:left="2"/>
              <w:rPr>
                <w:rFonts w:ascii="Arial" w:eastAsia="Arial" w:hAnsi="Arial" w:cs="Arial"/>
                <w:sz w:val="24"/>
              </w:rPr>
            </w:pPr>
            <w:r>
              <w:rPr>
                <w:rFonts w:ascii="Arial" w:eastAsia="Arial" w:hAnsi="Arial" w:cs="Arial"/>
                <w:sz w:val="24"/>
              </w:rPr>
              <w:t>Good time management and ability to prioritise.</w:t>
            </w:r>
          </w:p>
          <w:p w:rsidR="00E81813" w:rsidRDefault="00E81813">
            <w:pPr>
              <w:spacing w:after="0"/>
              <w:ind w:left="2"/>
              <w:rPr>
                <w:rFonts w:ascii="Arial" w:eastAsia="Arial" w:hAnsi="Arial" w:cs="Arial"/>
                <w:sz w:val="24"/>
              </w:rPr>
            </w:pPr>
          </w:p>
          <w:p w:rsidR="00E81813" w:rsidRDefault="00E81813">
            <w:pPr>
              <w:spacing w:after="0"/>
              <w:ind w:left="2"/>
              <w:rPr>
                <w:rFonts w:ascii="Arial" w:eastAsia="Arial" w:hAnsi="Arial" w:cs="Arial"/>
                <w:sz w:val="24"/>
              </w:rPr>
            </w:pPr>
            <w:r>
              <w:rPr>
                <w:rFonts w:ascii="Arial" w:eastAsia="Arial" w:hAnsi="Arial" w:cs="Arial"/>
                <w:sz w:val="24"/>
              </w:rPr>
              <w:t>Flexible and responsive.</w:t>
            </w: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pPr>
              <w:spacing w:after="0"/>
              <w:ind w:left="2"/>
              <w:rPr>
                <w:rFonts w:ascii="Arial" w:eastAsia="Arial" w:hAnsi="Arial" w:cs="Arial"/>
                <w:sz w:val="24"/>
              </w:rPr>
            </w:pPr>
          </w:p>
          <w:p w:rsidR="00141A60" w:rsidRDefault="00141A60" w:rsidP="00141A60">
            <w:pPr>
              <w:spacing w:after="0"/>
              <w:rPr>
                <w:rFonts w:ascii="Arial" w:eastAsia="Arial" w:hAnsi="Arial" w:cs="Arial"/>
                <w:sz w:val="24"/>
              </w:rPr>
            </w:pPr>
          </w:p>
          <w:p w:rsidR="00141A60" w:rsidRDefault="00141A60" w:rsidP="00141A60">
            <w:pPr>
              <w:spacing w:after="0"/>
              <w:rPr>
                <w:rFonts w:ascii="Arial" w:eastAsia="Arial" w:hAnsi="Arial" w:cs="Arial"/>
                <w:sz w:val="24"/>
              </w:rPr>
            </w:pPr>
          </w:p>
        </w:tc>
        <w:tc>
          <w:tcPr>
            <w:tcW w:w="562" w:type="dxa"/>
            <w:tcBorders>
              <w:top w:val="single" w:sz="4" w:space="0" w:color="000000"/>
              <w:left w:val="single" w:sz="4" w:space="0" w:color="000000"/>
              <w:bottom w:val="single" w:sz="4" w:space="0" w:color="000000"/>
              <w:right w:val="single" w:sz="4" w:space="0" w:color="000000"/>
            </w:tcBorders>
          </w:tcPr>
          <w:p w:rsidR="00F82293" w:rsidRDefault="00E81813">
            <w:pPr>
              <w:spacing w:after="0"/>
              <w:ind w:left="174"/>
              <w:rPr>
                <w:rFonts w:ascii="Arial" w:eastAsia="Arial" w:hAnsi="Arial" w:cs="Arial"/>
              </w:rPr>
            </w:pPr>
            <w:r>
              <w:rPr>
                <w:rFonts w:ascii="Arial" w:eastAsia="Arial" w:hAnsi="Arial" w:cs="Arial"/>
              </w:rPr>
              <w:t>√</w:t>
            </w:r>
          </w:p>
          <w:p w:rsidR="00E81813" w:rsidRDefault="00E81813">
            <w:pPr>
              <w:spacing w:after="0"/>
              <w:ind w:left="174"/>
              <w:rPr>
                <w:rFonts w:ascii="Wingdings" w:eastAsia="Wingdings" w:hAnsi="Wingdings" w:cs="Wingdings"/>
              </w:rPr>
            </w:pPr>
          </w:p>
          <w:p w:rsidR="00E81813" w:rsidRDefault="00E81813">
            <w:pPr>
              <w:spacing w:after="0"/>
              <w:ind w:left="174"/>
              <w:rPr>
                <w:rFonts w:ascii="Wingdings" w:eastAsia="Wingdings" w:hAnsi="Wingdings" w:cs="Wingdings"/>
                <w:sz w:val="24"/>
              </w:rPr>
            </w:pPr>
            <w:r>
              <w:rPr>
                <w:rFonts w:ascii="Arial" w:eastAsia="Arial" w:hAnsi="Arial" w:cs="Arial"/>
              </w:rPr>
              <w:t>√</w:t>
            </w:r>
          </w:p>
        </w:tc>
        <w:tc>
          <w:tcPr>
            <w:tcW w:w="616" w:type="dxa"/>
            <w:tcBorders>
              <w:top w:val="single" w:sz="4" w:space="0" w:color="000000"/>
              <w:left w:val="single" w:sz="4" w:space="0" w:color="000000"/>
              <w:bottom w:val="single" w:sz="4" w:space="0" w:color="000000"/>
              <w:right w:val="single" w:sz="4" w:space="0" w:color="000000"/>
            </w:tcBorders>
          </w:tcPr>
          <w:p w:rsidR="00F82293" w:rsidRDefault="00F82293">
            <w:pPr>
              <w:spacing w:after="0"/>
              <w:ind w:left="1"/>
              <w:jc w:val="both"/>
              <w:rPr>
                <w:rFonts w:ascii="Arial" w:eastAsia="Arial" w:hAnsi="Arial" w:cs="Arial"/>
              </w:rPr>
            </w:pPr>
          </w:p>
        </w:tc>
      </w:tr>
    </w:tbl>
    <w:p w:rsidR="00141A60" w:rsidRDefault="00141A60">
      <w:pPr>
        <w:spacing w:after="3"/>
        <w:ind w:left="10" w:right="-15" w:hanging="10"/>
        <w:jc w:val="right"/>
        <w:rPr>
          <w:rFonts w:ascii="Arial" w:eastAsia="Arial" w:hAnsi="Arial" w:cs="Arial"/>
        </w:rPr>
      </w:pPr>
    </w:p>
    <w:p w:rsidR="00141A60" w:rsidRDefault="007A6737" w:rsidP="007A6737">
      <w:pPr>
        <w:tabs>
          <w:tab w:val="center" w:pos="11709"/>
          <w:tab w:val="center" w:pos="13910"/>
        </w:tabs>
        <w:spacing w:after="0"/>
        <w:jc w:val="center"/>
      </w:pPr>
      <w:r>
        <w:t xml:space="preserve">                                                                                                                                                                                                          </w:t>
      </w:r>
      <w:r w:rsidR="00141A60">
        <w:t xml:space="preserve">E = Essential </w:t>
      </w:r>
      <w:proofErr w:type="gramStart"/>
      <w:r w:rsidR="00141A60">
        <w:t xml:space="preserve">Criteria </w:t>
      </w:r>
      <w:r>
        <w:t xml:space="preserve"> </w:t>
      </w:r>
      <w:r w:rsidR="00141A60">
        <w:t>D</w:t>
      </w:r>
      <w:proofErr w:type="gramEnd"/>
      <w:r w:rsidR="00141A60">
        <w:t xml:space="preserve"> = Desirable Criteria </w:t>
      </w:r>
    </w:p>
    <w:p w:rsidR="00141A60" w:rsidRPr="007A6737" w:rsidRDefault="00141A60" w:rsidP="007A6737">
      <w:pPr>
        <w:spacing w:after="3"/>
        <w:ind w:left="10" w:right="-15" w:hanging="10"/>
        <w:jc w:val="center"/>
        <w:rPr>
          <w:rFonts w:ascii="Arial" w:eastAsia="Arial" w:hAnsi="Arial" w:cs="Arial"/>
          <w:sz w:val="36"/>
          <w:szCs w:val="36"/>
        </w:rPr>
      </w:pPr>
      <w:r>
        <w:t xml:space="preserve"> </w:t>
      </w:r>
      <w:r>
        <w:tab/>
        <w:t xml:space="preserve"> </w:t>
      </w:r>
      <w:r>
        <w:tab/>
        <w:t xml:space="preserve"> </w:t>
      </w:r>
      <w:r>
        <w:tab/>
        <w:t xml:space="preserve"> </w:t>
      </w:r>
      <w:r>
        <w:tab/>
        <w:t xml:space="preserve"> </w:t>
      </w:r>
      <w:r w:rsidR="007A6737">
        <w:tab/>
      </w:r>
      <w:r w:rsidR="007A6737">
        <w:tab/>
      </w:r>
      <w:r w:rsidR="007A6737">
        <w:tab/>
      </w:r>
      <w:r w:rsidR="007A6737">
        <w:tab/>
      </w:r>
      <w:r w:rsidR="007A6737">
        <w:tab/>
      </w:r>
      <w:r w:rsidR="007A6737">
        <w:tab/>
      </w:r>
      <w:r w:rsidR="007A6737">
        <w:tab/>
      </w:r>
      <w:r w:rsidR="007A6737">
        <w:tab/>
      </w:r>
      <w:r w:rsidR="007A6737">
        <w:tab/>
      </w:r>
      <w:r w:rsidR="007A6737">
        <w:tab/>
      </w:r>
      <w:r w:rsidR="007A6737">
        <w:tab/>
      </w:r>
      <w:r w:rsidR="007A6737">
        <w:tab/>
      </w:r>
      <w:r w:rsidR="007A6737">
        <w:tab/>
      </w:r>
      <w:r w:rsidRPr="007A6737">
        <w:rPr>
          <w:sz w:val="36"/>
          <w:szCs w:val="36"/>
        </w:rPr>
        <w:t>Role Profile</w:t>
      </w:r>
    </w:p>
    <w:p w:rsidR="00141A60" w:rsidRDefault="00141A60">
      <w:pPr>
        <w:spacing w:after="3"/>
        <w:ind w:left="10" w:right="-15" w:hanging="10"/>
        <w:jc w:val="right"/>
        <w:rPr>
          <w:rFonts w:ascii="Arial" w:eastAsia="Arial" w:hAnsi="Arial" w:cs="Arial"/>
        </w:rPr>
      </w:pPr>
    </w:p>
    <w:p w:rsidR="00141A60" w:rsidRDefault="00141A60">
      <w:pPr>
        <w:spacing w:after="3"/>
        <w:ind w:left="10" w:right="-15" w:hanging="10"/>
        <w:jc w:val="right"/>
        <w:rPr>
          <w:rFonts w:ascii="Arial" w:eastAsia="Arial" w:hAnsi="Arial" w:cs="Arial"/>
        </w:rPr>
      </w:pPr>
    </w:p>
    <w:p w:rsidR="00141A60" w:rsidRDefault="00141A60">
      <w:pPr>
        <w:spacing w:after="3"/>
        <w:ind w:left="10" w:right="-15" w:hanging="10"/>
        <w:jc w:val="right"/>
        <w:rPr>
          <w:rFonts w:ascii="Arial" w:eastAsia="Arial" w:hAnsi="Arial" w:cs="Arial"/>
        </w:rPr>
      </w:pPr>
    </w:p>
    <w:p w:rsidR="00141A60" w:rsidRDefault="00141A60">
      <w:pPr>
        <w:spacing w:after="3"/>
        <w:ind w:left="10" w:right="-15" w:hanging="10"/>
        <w:jc w:val="right"/>
        <w:rPr>
          <w:rFonts w:ascii="Arial" w:eastAsia="Arial" w:hAnsi="Arial" w:cs="Arial"/>
        </w:rPr>
      </w:pPr>
    </w:p>
    <w:p w:rsidR="00141A60" w:rsidRDefault="00141A60">
      <w:pPr>
        <w:spacing w:after="3"/>
        <w:ind w:left="10" w:right="-15" w:hanging="10"/>
        <w:jc w:val="right"/>
        <w:rPr>
          <w:rFonts w:ascii="Arial" w:eastAsia="Arial" w:hAnsi="Arial" w:cs="Arial"/>
        </w:rPr>
      </w:pPr>
    </w:p>
    <w:p w:rsidR="00141A60" w:rsidRDefault="00141A60">
      <w:pPr>
        <w:spacing w:after="3"/>
        <w:ind w:left="10" w:right="-15" w:hanging="10"/>
        <w:jc w:val="right"/>
        <w:rPr>
          <w:rFonts w:ascii="Arial" w:eastAsia="Arial" w:hAnsi="Arial" w:cs="Arial"/>
        </w:rPr>
      </w:pPr>
    </w:p>
    <w:p w:rsidR="00D26D86" w:rsidRDefault="00D26D86">
      <w:pPr>
        <w:spacing w:after="0"/>
      </w:pPr>
    </w:p>
    <w:p w:rsidR="00D26D86" w:rsidRDefault="00A3508D">
      <w:pPr>
        <w:spacing w:after="0"/>
      </w:pPr>
      <w:r>
        <w:rPr>
          <w:rFonts w:ascii="Arial" w:eastAsia="Arial" w:hAnsi="Arial" w:cs="Arial"/>
          <w:b/>
        </w:rPr>
        <w:t xml:space="preserve"> </w:t>
      </w:r>
    </w:p>
    <w:tbl>
      <w:tblPr>
        <w:tblStyle w:val="TableGrid"/>
        <w:tblW w:w="14454" w:type="dxa"/>
        <w:tblInd w:w="6" w:type="dxa"/>
        <w:tblCellMar>
          <w:top w:w="13" w:type="dxa"/>
          <w:left w:w="107" w:type="dxa"/>
          <w:right w:w="78" w:type="dxa"/>
        </w:tblCellMar>
        <w:tblLook w:val="04A0" w:firstRow="1" w:lastRow="0" w:firstColumn="1" w:lastColumn="0" w:noHBand="0" w:noVBand="1"/>
      </w:tblPr>
      <w:tblGrid>
        <w:gridCol w:w="14454"/>
      </w:tblGrid>
      <w:tr w:rsidR="00D26D86">
        <w:trPr>
          <w:trHeight w:val="562"/>
        </w:trPr>
        <w:tc>
          <w:tcPr>
            <w:tcW w:w="14454" w:type="dxa"/>
            <w:tcBorders>
              <w:top w:val="single" w:sz="4" w:space="0" w:color="000000"/>
              <w:left w:val="single" w:sz="4" w:space="0" w:color="000000"/>
              <w:bottom w:val="single" w:sz="4" w:space="0" w:color="000000"/>
              <w:right w:val="single" w:sz="4" w:space="0" w:color="000000"/>
            </w:tcBorders>
            <w:shd w:val="clear" w:color="auto" w:fill="E5EDEF"/>
            <w:vAlign w:val="center"/>
          </w:tcPr>
          <w:p w:rsidR="00D26D86" w:rsidRDefault="00A3508D">
            <w:pPr>
              <w:spacing w:after="0"/>
            </w:pPr>
            <w:r>
              <w:rPr>
                <w:b/>
                <w:sz w:val="24"/>
              </w:rPr>
              <w:t xml:space="preserve">Type of Protection of Vulnerable Groups Scheme (PVG Scheme) or Disclosure Check required </w:t>
            </w:r>
            <w:r>
              <w:rPr>
                <w:rFonts w:ascii="Arial" w:eastAsia="Arial" w:hAnsi="Arial" w:cs="Arial"/>
                <w:sz w:val="24"/>
              </w:rPr>
              <w:t xml:space="preserve"> </w:t>
            </w:r>
          </w:p>
        </w:tc>
      </w:tr>
      <w:tr w:rsidR="00D26D86">
        <w:trPr>
          <w:trHeight w:val="740"/>
        </w:trPr>
        <w:tc>
          <w:tcPr>
            <w:tcW w:w="14454" w:type="dxa"/>
            <w:tcBorders>
              <w:top w:val="single" w:sz="4" w:space="0" w:color="000000"/>
              <w:left w:val="single" w:sz="4" w:space="0" w:color="000000"/>
              <w:bottom w:val="single" w:sz="4" w:space="0" w:color="000000"/>
              <w:right w:val="single" w:sz="4" w:space="0" w:color="000000"/>
            </w:tcBorders>
          </w:tcPr>
          <w:p w:rsidR="00D26D86" w:rsidRDefault="00A3508D">
            <w:pPr>
              <w:spacing w:after="0"/>
            </w:pPr>
            <w:r>
              <w:rPr>
                <w:rFonts w:ascii="Arial" w:eastAsia="Arial" w:hAnsi="Arial" w:cs="Arial"/>
                <w:b/>
                <w:sz w:val="20"/>
              </w:rPr>
              <w:t>Before confirming appointment:</w:t>
            </w:r>
            <w:r>
              <w:rPr>
                <w:rFonts w:ascii="Arial" w:eastAsia="Arial" w:hAnsi="Arial" w:cs="Arial"/>
                <w:sz w:val="20"/>
              </w:rPr>
              <w:t xml:space="preserve"> You </w:t>
            </w:r>
            <w:r w:rsidR="00937DDD">
              <w:rPr>
                <w:rFonts w:ascii="Arial" w:eastAsia="Arial" w:hAnsi="Arial" w:cs="Arial"/>
                <w:sz w:val="20"/>
              </w:rPr>
              <w:t>will</w:t>
            </w:r>
            <w:r>
              <w:rPr>
                <w:rFonts w:ascii="Arial" w:eastAsia="Arial" w:hAnsi="Arial" w:cs="Arial"/>
                <w:sz w:val="20"/>
              </w:rPr>
              <w:t xml:space="preserve"> be required to obtain PVG scheme membership</w:t>
            </w:r>
            <w:r w:rsidR="000D19B6">
              <w:rPr>
                <w:rFonts w:ascii="Arial" w:eastAsia="Arial" w:hAnsi="Arial" w:cs="Arial"/>
                <w:sz w:val="20"/>
              </w:rPr>
              <w:t>.</w:t>
            </w:r>
            <w:r>
              <w:rPr>
                <w:rFonts w:ascii="Arial" w:eastAsia="Arial" w:hAnsi="Arial" w:cs="Arial"/>
                <w:sz w:val="20"/>
              </w:rPr>
              <w:t xml:space="preserve"> </w:t>
            </w:r>
          </w:p>
        </w:tc>
      </w:tr>
    </w:tbl>
    <w:p w:rsidR="00D26D86" w:rsidRDefault="00A3508D">
      <w:pPr>
        <w:pStyle w:val="Heading1"/>
        <w:tabs>
          <w:tab w:val="center" w:pos="4513"/>
          <w:tab w:val="center" w:pos="9028"/>
          <w:tab w:val="center" w:pos="10081"/>
          <w:tab w:val="center" w:pos="10801"/>
          <w:tab w:val="center" w:pos="11521"/>
          <w:tab w:val="center" w:pos="12242"/>
          <w:tab w:val="center" w:pos="13892"/>
        </w:tabs>
        <w:ind w:left="-15" w:firstLine="0"/>
      </w:pPr>
      <w:r>
        <w:tab/>
        <w:t xml:space="preserve"> </w:t>
      </w:r>
    </w:p>
    <w:tbl>
      <w:tblPr>
        <w:tblStyle w:val="TableGrid"/>
        <w:tblW w:w="14449" w:type="dxa"/>
        <w:tblInd w:w="8" w:type="dxa"/>
        <w:tblCellMar>
          <w:top w:w="12" w:type="dxa"/>
          <w:left w:w="104" w:type="dxa"/>
          <w:right w:w="115" w:type="dxa"/>
        </w:tblCellMar>
        <w:tblLook w:val="04A0" w:firstRow="1" w:lastRow="0" w:firstColumn="1" w:lastColumn="0" w:noHBand="0" w:noVBand="1"/>
      </w:tblPr>
      <w:tblGrid>
        <w:gridCol w:w="7332"/>
        <w:gridCol w:w="575"/>
        <w:gridCol w:w="6542"/>
      </w:tblGrid>
      <w:tr w:rsidR="00D26D86">
        <w:trPr>
          <w:trHeight w:val="524"/>
        </w:trPr>
        <w:tc>
          <w:tcPr>
            <w:tcW w:w="7332" w:type="dxa"/>
            <w:tcBorders>
              <w:top w:val="single" w:sz="4" w:space="0" w:color="000000"/>
              <w:left w:val="single" w:sz="12" w:space="0" w:color="000000"/>
              <w:bottom w:val="single" w:sz="4" w:space="0" w:color="000000"/>
              <w:right w:val="single" w:sz="12" w:space="0" w:color="000000"/>
            </w:tcBorders>
            <w:shd w:val="clear" w:color="auto" w:fill="E5EDEF"/>
          </w:tcPr>
          <w:p w:rsidR="00D26D86" w:rsidRDefault="00A3508D">
            <w:pPr>
              <w:spacing w:after="0"/>
            </w:pPr>
            <w:r>
              <w:rPr>
                <w:rFonts w:ascii="Arial" w:eastAsia="Arial" w:hAnsi="Arial" w:cs="Arial"/>
                <w:b/>
                <w:sz w:val="24"/>
              </w:rPr>
              <w:t xml:space="preserve">Additional Information </w:t>
            </w:r>
          </w:p>
        </w:tc>
        <w:tc>
          <w:tcPr>
            <w:tcW w:w="575" w:type="dxa"/>
            <w:vMerge w:val="restart"/>
            <w:tcBorders>
              <w:top w:val="nil"/>
              <w:left w:val="single" w:sz="8" w:space="0" w:color="000000"/>
              <w:bottom w:val="nil"/>
              <w:right w:val="single" w:sz="8" w:space="0" w:color="000000"/>
            </w:tcBorders>
          </w:tcPr>
          <w:p w:rsidR="00D26D86" w:rsidRDefault="00A3508D">
            <w:pPr>
              <w:spacing w:after="0"/>
              <w:ind w:left="8"/>
            </w:pPr>
            <w:r>
              <w:rPr>
                <w:rFonts w:ascii="Arial" w:eastAsia="Arial" w:hAnsi="Arial" w:cs="Arial"/>
                <w:b/>
                <w:sz w:val="24"/>
              </w:rPr>
              <w:t xml:space="preserve"> </w:t>
            </w:r>
          </w:p>
        </w:tc>
        <w:tc>
          <w:tcPr>
            <w:tcW w:w="6542" w:type="dxa"/>
            <w:tcBorders>
              <w:top w:val="single" w:sz="4" w:space="0" w:color="000000"/>
              <w:left w:val="single" w:sz="12" w:space="0" w:color="000000"/>
              <w:bottom w:val="single" w:sz="4" w:space="0" w:color="000000"/>
              <w:right w:val="single" w:sz="12" w:space="0" w:color="000000"/>
            </w:tcBorders>
            <w:shd w:val="clear" w:color="auto" w:fill="E5EDEF"/>
          </w:tcPr>
          <w:p w:rsidR="00D26D86" w:rsidRDefault="00A3508D">
            <w:pPr>
              <w:spacing w:after="0"/>
            </w:pPr>
            <w:r>
              <w:rPr>
                <w:rFonts w:ascii="Arial" w:eastAsia="Arial" w:hAnsi="Arial" w:cs="Arial"/>
                <w:b/>
                <w:sz w:val="24"/>
              </w:rPr>
              <w:t xml:space="preserve">Expected Behaviours </w:t>
            </w:r>
            <w:r>
              <w:rPr>
                <w:rFonts w:ascii="Arial" w:eastAsia="Arial" w:hAnsi="Arial" w:cs="Arial"/>
                <w:sz w:val="24"/>
              </w:rPr>
              <w:t xml:space="preserve"> </w:t>
            </w:r>
          </w:p>
        </w:tc>
      </w:tr>
      <w:tr w:rsidR="00D26D86">
        <w:trPr>
          <w:trHeight w:val="2476"/>
        </w:trPr>
        <w:tc>
          <w:tcPr>
            <w:tcW w:w="7332" w:type="dxa"/>
            <w:tcBorders>
              <w:top w:val="single" w:sz="4" w:space="0" w:color="000000"/>
              <w:left w:val="single" w:sz="4" w:space="0" w:color="000000"/>
              <w:bottom w:val="single" w:sz="4" w:space="0" w:color="000000"/>
              <w:right w:val="single" w:sz="4" w:space="0" w:color="000000"/>
            </w:tcBorders>
          </w:tcPr>
          <w:p w:rsidR="00D26D86" w:rsidRPr="00141A60" w:rsidRDefault="00A3508D" w:rsidP="00F82293">
            <w:pPr>
              <w:spacing w:after="306"/>
              <w:rPr>
                <w:szCs w:val="22"/>
              </w:rPr>
            </w:pPr>
            <w:r w:rsidRPr="00141A60">
              <w:rPr>
                <w:rFonts w:ascii="Arial" w:eastAsia="Arial" w:hAnsi="Arial" w:cs="Arial"/>
                <w:szCs w:val="22"/>
              </w:rPr>
              <w:t xml:space="preserve"> </w:t>
            </w:r>
            <w:r w:rsidR="00141A60" w:rsidRPr="00141A60">
              <w:rPr>
                <w:rFonts w:ascii="Arial" w:eastAsia="Arial" w:hAnsi="Arial" w:cs="Arial"/>
                <w:szCs w:val="22"/>
              </w:rPr>
              <w:t>The Local Area Co-ordinator will</w:t>
            </w:r>
            <w:r w:rsidR="00141A60">
              <w:rPr>
                <w:rFonts w:ascii="Arial" w:eastAsia="Arial" w:hAnsi="Arial" w:cs="Arial"/>
                <w:szCs w:val="22"/>
              </w:rPr>
              <w:t xml:space="preserve"> have not supervisory responsibility of other staff.  In addition, support and guidance will be available through the Team Lead from who they will receive supervision on a regular basis.  However, the individual will be expected to act with a degree of autonomy.</w:t>
            </w:r>
          </w:p>
          <w:p w:rsidR="00D26D86" w:rsidRPr="00141A60" w:rsidRDefault="00D26D86">
            <w:pPr>
              <w:spacing w:after="0"/>
              <w:rPr>
                <w:szCs w:val="22"/>
              </w:rPr>
            </w:pPr>
          </w:p>
        </w:tc>
        <w:tc>
          <w:tcPr>
            <w:tcW w:w="0" w:type="auto"/>
            <w:vMerge/>
            <w:tcBorders>
              <w:top w:val="nil"/>
              <w:left w:val="single" w:sz="8" w:space="0" w:color="000000"/>
              <w:bottom w:val="nil"/>
              <w:right w:val="single" w:sz="8" w:space="0" w:color="000000"/>
            </w:tcBorders>
          </w:tcPr>
          <w:p w:rsidR="00D26D86" w:rsidRDefault="00D26D86"/>
        </w:tc>
        <w:tc>
          <w:tcPr>
            <w:tcW w:w="6542" w:type="dxa"/>
            <w:tcBorders>
              <w:top w:val="single" w:sz="4" w:space="0" w:color="000000"/>
              <w:left w:val="single" w:sz="4" w:space="0" w:color="000000"/>
              <w:bottom w:val="single" w:sz="4" w:space="0" w:color="000000"/>
              <w:right w:val="single" w:sz="4" w:space="0" w:color="000000"/>
            </w:tcBorders>
          </w:tcPr>
          <w:p w:rsidR="00D26D86" w:rsidRDefault="00A3508D" w:rsidP="000D19B6">
            <w:pPr>
              <w:spacing w:after="281" w:line="240" w:lineRule="auto"/>
            </w:pPr>
            <w:r>
              <w:rPr>
                <w:rFonts w:ascii="Arial" w:eastAsia="Arial" w:hAnsi="Arial" w:cs="Arial"/>
                <w:sz w:val="24"/>
              </w:rPr>
              <w:t xml:space="preserve">Every employee is expected to lead the way by making decisions and behaving in ways that uphold our community commitments and values. </w:t>
            </w:r>
          </w:p>
          <w:p w:rsidR="00D26D86" w:rsidRDefault="00A3508D">
            <w:pPr>
              <w:spacing w:after="0"/>
              <w:ind w:left="720"/>
            </w:pPr>
            <w:r>
              <w:rPr>
                <w:rFonts w:ascii="Arial" w:eastAsia="Arial" w:hAnsi="Arial" w:cs="Arial"/>
                <w:sz w:val="24"/>
              </w:rPr>
              <w:t xml:space="preserve"> </w:t>
            </w:r>
          </w:p>
        </w:tc>
      </w:tr>
    </w:tbl>
    <w:p w:rsidR="00D26D86" w:rsidRDefault="00A3508D">
      <w:pPr>
        <w:spacing w:after="218"/>
      </w:pPr>
      <w:r>
        <w:t xml:space="preserve"> </w:t>
      </w:r>
    </w:p>
    <w:p w:rsidR="00D26D86" w:rsidRDefault="00A3508D">
      <w:pPr>
        <w:spacing w:after="6435"/>
      </w:pPr>
      <w:r>
        <w:t xml:space="preserve"> </w:t>
      </w:r>
    </w:p>
    <w:p w:rsidR="00D26D86" w:rsidRDefault="00A3508D">
      <w:pPr>
        <w:spacing w:after="3"/>
        <w:ind w:left="10" w:right="-15" w:hanging="10"/>
        <w:jc w:val="right"/>
      </w:pPr>
      <w:r>
        <w:rPr>
          <w:rFonts w:ascii="Arial" w:eastAsia="Arial" w:hAnsi="Arial" w:cs="Arial"/>
        </w:rPr>
        <w:lastRenderedPageBreak/>
        <w:t xml:space="preserve">E = Essential Criteria D = Desirable Criteria </w:t>
      </w:r>
    </w:p>
    <w:p w:rsidR="00D26D86" w:rsidRDefault="00A3508D">
      <w:pPr>
        <w:pStyle w:val="Heading1"/>
        <w:tabs>
          <w:tab w:val="center" w:pos="4513"/>
          <w:tab w:val="center" w:pos="9028"/>
          <w:tab w:val="center" w:pos="9361"/>
          <w:tab w:val="center" w:pos="10081"/>
          <w:tab w:val="center" w:pos="10801"/>
          <w:tab w:val="center" w:pos="11521"/>
          <w:tab w:val="center" w:pos="12242"/>
          <w:tab w:val="center" w:pos="13892"/>
        </w:tabs>
        <w:spacing w:after="73"/>
        <w:ind w:left="-15"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t xml:space="preserve"> </w:t>
      </w:r>
      <w:r>
        <w:rPr>
          <w:rFonts w:ascii="Calibri" w:eastAsia="Calibri" w:hAnsi="Calibri" w:cs="Calibri"/>
          <w:vertAlign w:val="subscript"/>
        </w:rPr>
        <w:tab/>
        <w:t xml:space="preserve"> </w:t>
      </w:r>
      <w:r>
        <w:rPr>
          <w:rFonts w:ascii="Calibri" w:eastAsia="Calibri" w:hAnsi="Calibri" w:cs="Calibri"/>
          <w:vertAlign w:val="subscript"/>
        </w:rPr>
        <w:tab/>
        <w:t xml:space="preserve"> </w:t>
      </w:r>
      <w:r>
        <w:rPr>
          <w:rFonts w:ascii="Calibri" w:eastAsia="Calibri" w:hAnsi="Calibri" w:cs="Calibri"/>
          <w:vertAlign w:val="subscript"/>
        </w:rPr>
        <w:tab/>
        <w:t xml:space="preserve"> </w:t>
      </w:r>
      <w:r>
        <w:rPr>
          <w:rFonts w:ascii="Calibri" w:eastAsia="Calibri" w:hAnsi="Calibri" w:cs="Calibri"/>
          <w:vertAlign w:val="subscript"/>
        </w:rPr>
        <w:tab/>
        <w:t xml:space="preserve"> </w:t>
      </w:r>
      <w:r>
        <w:rPr>
          <w:rFonts w:ascii="Calibri" w:eastAsia="Calibri" w:hAnsi="Calibri" w:cs="Calibri"/>
          <w:vertAlign w:val="subscript"/>
        </w:rPr>
        <w:tab/>
        <w:t xml:space="preserve"> </w:t>
      </w:r>
      <w:r>
        <w:rPr>
          <w:rFonts w:ascii="Calibri" w:eastAsia="Calibri" w:hAnsi="Calibri" w:cs="Calibri"/>
          <w:vertAlign w:val="subscript"/>
        </w:rPr>
        <w:tab/>
      </w:r>
      <w:r>
        <w:t xml:space="preserve">Role Profile </w:t>
      </w:r>
    </w:p>
    <w:p w:rsidR="00D26D86" w:rsidRDefault="00A3508D">
      <w:pPr>
        <w:spacing w:after="218"/>
      </w:pPr>
      <w:r>
        <w:rPr>
          <w:rFonts w:ascii="Arial" w:eastAsia="Arial" w:hAnsi="Arial" w:cs="Arial"/>
          <w:b/>
        </w:rPr>
        <w:t xml:space="preserve"> </w:t>
      </w:r>
    </w:p>
    <w:p w:rsidR="00D26D86" w:rsidRDefault="00A3508D">
      <w:pPr>
        <w:spacing w:after="9462"/>
      </w:pPr>
      <w:r>
        <w:t xml:space="preserve"> </w:t>
      </w:r>
    </w:p>
    <w:p w:rsidR="00D26D86" w:rsidRDefault="00A3508D">
      <w:pPr>
        <w:spacing w:after="3"/>
        <w:ind w:left="10" w:right="-15" w:hanging="10"/>
        <w:jc w:val="right"/>
      </w:pPr>
      <w:r>
        <w:rPr>
          <w:rFonts w:ascii="Arial" w:eastAsia="Arial" w:hAnsi="Arial" w:cs="Arial"/>
        </w:rPr>
        <w:lastRenderedPageBreak/>
        <w:t xml:space="preserve">E = Essential Criteria D = Desirable Criteria  </w:t>
      </w:r>
    </w:p>
    <w:sectPr w:rsidR="00D26D86">
      <w:footerReference w:type="even" r:id="rId8"/>
      <w:footerReference w:type="default" r:id="rId9"/>
      <w:footerReference w:type="first" r:id="rId10"/>
      <w:pgSz w:w="16838" w:h="11906" w:orient="landscape"/>
      <w:pgMar w:top="291" w:right="1048" w:bottom="438" w:left="720" w:header="72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F17" w:rsidRDefault="00A3508D">
      <w:pPr>
        <w:spacing w:after="0" w:line="240" w:lineRule="auto"/>
      </w:pPr>
      <w:r>
        <w:separator/>
      </w:r>
    </w:p>
  </w:endnote>
  <w:endnote w:type="continuationSeparator" w:id="0">
    <w:p w:rsidR="00004F17" w:rsidRDefault="00A3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D86" w:rsidRDefault="00A3508D">
    <w:pPr>
      <w:tabs>
        <w:tab w:val="center" w:pos="4513"/>
        <w:tab w:val="center" w:pos="9028"/>
        <w:tab w:val="center" w:pos="9361"/>
        <w:tab w:val="center" w:pos="10081"/>
      </w:tabs>
      <w:spacing w:after="0"/>
    </w:pPr>
    <w:r>
      <w:t xml:space="preserve">Page </w:t>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D86" w:rsidRDefault="00A3508D">
    <w:pPr>
      <w:tabs>
        <w:tab w:val="center" w:pos="4513"/>
        <w:tab w:val="center" w:pos="9028"/>
        <w:tab w:val="center" w:pos="9361"/>
        <w:tab w:val="center" w:pos="10081"/>
      </w:tabs>
      <w:spacing w:after="0"/>
    </w:pPr>
    <w:r>
      <w:t xml:space="preserve">Page </w:t>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D86" w:rsidRDefault="00A3508D">
    <w:pPr>
      <w:tabs>
        <w:tab w:val="center" w:pos="4513"/>
        <w:tab w:val="center" w:pos="9028"/>
        <w:tab w:val="center" w:pos="9361"/>
        <w:tab w:val="center" w:pos="10081"/>
      </w:tabs>
      <w:spacing w:after="0"/>
    </w:pPr>
    <w:r>
      <w:t xml:space="preserve">Page </w:t>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F17" w:rsidRDefault="00A3508D">
      <w:pPr>
        <w:spacing w:after="0" w:line="240" w:lineRule="auto"/>
      </w:pPr>
      <w:r>
        <w:separator/>
      </w:r>
    </w:p>
  </w:footnote>
  <w:footnote w:type="continuationSeparator" w:id="0">
    <w:p w:rsidR="00004F17" w:rsidRDefault="00A35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5396"/>
    <w:multiLevelType w:val="hybridMultilevel"/>
    <w:tmpl w:val="AE8A8284"/>
    <w:lvl w:ilvl="0" w:tplc="A2121A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ABE12">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103C64">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646A14">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8F40E">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88102">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2F40A">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E4F1A">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FCB288">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5822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86"/>
    <w:rsid w:val="00004F17"/>
    <w:rsid w:val="00065A91"/>
    <w:rsid w:val="000C5598"/>
    <w:rsid w:val="000D19B6"/>
    <w:rsid w:val="000E23DF"/>
    <w:rsid w:val="00141A60"/>
    <w:rsid w:val="001C0D9C"/>
    <w:rsid w:val="002210AF"/>
    <w:rsid w:val="00221D0A"/>
    <w:rsid w:val="003140E0"/>
    <w:rsid w:val="003163FF"/>
    <w:rsid w:val="00360D52"/>
    <w:rsid w:val="003B5927"/>
    <w:rsid w:val="003C0EAB"/>
    <w:rsid w:val="004744B8"/>
    <w:rsid w:val="006349CA"/>
    <w:rsid w:val="00694CAE"/>
    <w:rsid w:val="00696924"/>
    <w:rsid w:val="006A3D30"/>
    <w:rsid w:val="0071405C"/>
    <w:rsid w:val="00732C7D"/>
    <w:rsid w:val="007A6737"/>
    <w:rsid w:val="007F66FA"/>
    <w:rsid w:val="00885CD0"/>
    <w:rsid w:val="00937DDD"/>
    <w:rsid w:val="009F5F99"/>
    <w:rsid w:val="00A3508D"/>
    <w:rsid w:val="00B72C4B"/>
    <w:rsid w:val="00BF44B6"/>
    <w:rsid w:val="00C82817"/>
    <w:rsid w:val="00C93E46"/>
    <w:rsid w:val="00D01E03"/>
    <w:rsid w:val="00D26D86"/>
    <w:rsid w:val="00D37A8A"/>
    <w:rsid w:val="00E81813"/>
    <w:rsid w:val="00EB4F3D"/>
    <w:rsid w:val="00F16973"/>
    <w:rsid w:val="00F7560B"/>
    <w:rsid w:val="00F7767C"/>
    <w:rsid w:val="00F82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0DCF"/>
  <w15:docId w15:val="{ED467712-58E0-5C49-8344-F488925F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eastAsia="en-GB" w:bidi="en-GB"/>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6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73"/>
    <w:rPr>
      <w:rFonts w:ascii="Segoe UI" w:eastAsia="Calibri"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McKendrick</dc:creator>
  <cp:keywords/>
  <cp:lastModifiedBy>John McKendrick</cp:lastModifiedBy>
  <cp:revision>8</cp:revision>
  <cp:lastPrinted>2023-01-13T11:07:00Z</cp:lastPrinted>
  <dcterms:created xsi:type="dcterms:W3CDTF">2023-01-13T12:45:00Z</dcterms:created>
  <dcterms:modified xsi:type="dcterms:W3CDTF">2023-01-15T14:25:00Z</dcterms:modified>
</cp:coreProperties>
</file>