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7D46B" w14:textId="29CD7207" w:rsidR="00187123" w:rsidRDefault="00187123" w:rsidP="00187123">
      <w:pPr>
        <w:suppressLineNumbers/>
        <w:snapToGrid w:val="0"/>
        <w:spacing w:line="256" w:lineRule="auto"/>
        <w:jc w:val="center"/>
        <w:rPr>
          <w:rFonts w:ascii="Calibri" w:hAnsi="Calibri"/>
          <w:b/>
          <w:bCs/>
          <w:sz w:val="28"/>
          <w:szCs w:val="28"/>
          <w:lang w:eastAsia="en-US"/>
        </w:rPr>
      </w:pPr>
      <w:r>
        <w:rPr>
          <w:rFonts w:ascii="Calibri" w:hAnsi="Calibri"/>
          <w:b/>
          <w:bCs/>
          <w:noProof/>
          <w:sz w:val="28"/>
          <w:szCs w:val="28"/>
          <w:lang w:eastAsia="en-US"/>
        </w:rPr>
        <w:drawing>
          <wp:inline distT="0" distB="0" distL="0" distR="0" wp14:anchorId="233707A2" wp14:editId="650FCA36">
            <wp:extent cx="1981200" cy="873863"/>
            <wp:effectExtent l="0" t="0" r="0" b="254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865" cy="883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C4C69" w14:textId="77777777" w:rsidR="00187123" w:rsidRDefault="00187123" w:rsidP="00187123">
      <w:pPr>
        <w:suppressLineNumbers/>
        <w:snapToGrid w:val="0"/>
        <w:spacing w:line="256" w:lineRule="auto"/>
        <w:jc w:val="both"/>
        <w:rPr>
          <w:rFonts w:ascii="Calibri" w:hAnsi="Calibri"/>
          <w:b/>
          <w:bCs/>
          <w:sz w:val="28"/>
          <w:szCs w:val="28"/>
          <w:lang w:eastAsia="en-US"/>
        </w:rPr>
      </w:pPr>
    </w:p>
    <w:p w14:paraId="499D68E4" w14:textId="5DF3AC28" w:rsidR="00187123" w:rsidRPr="00187123" w:rsidRDefault="00187123" w:rsidP="00187123">
      <w:pPr>
        <w:suppressLineNumbers/>
        <w:snapToGrid w:val="0"/>
        <w:spacing w:line="256" w:lineRule="auto"/>
        <w:jc w:val="both"/>
        <w:rPr>
          <w:rFonts w:ascii="Calibri" w:hAnsi="Calibri"/>
          <w:b/>
          <w:bCs/>
          <w:sz w:val="32"/>
          <w:szCs w:val="32"/>
          <w:lang w:eastAsia="en-US"/>
        </w:rPr>
      </w:pPr>
      <w:r w:rsidRPr="00187123">
        <w:rPr>
          <w:rFonts w:ascii="Calibri" w:hAnsi="Calibri"/>
          <w:b/>
          <w:bCs/>
          <w:sz w:val="32"/>
          <w:szCs w:val="32"/>
          <w:lang w:eastAsia="en-US"/>
        </w:rPr>
        <w:t xml:space="preserve">Fauldhouse and </w:t>
      </w:r>
      <w:proofErr w:type="spellStart"/>
      <w:r w:rsidRPr="00187123">
        <w:rPr>
          <w:rFonts w:ascii="Calibri" w:hAnsi="Calibri"/>
          <w:b/>
          <w:bCs/>
          <w:sz w:val="32"/>
          <w:szCs w:val="32"/>
          <w:lang w:eastAsia="en-US"/>
        </w:rPr>
        <w:t>Breich</w:t>
      </w:r>
      <w:proofErr w:type="spellEnd"/>
      <w:r w:rsidRPr="00187123">
        <w:rPr>
          <w:rFonts w:ascii="Calibri" w:hAnsi="Calibri"/>
          <w:b/>
          <w:bCs/>
          <w:sz w:val="32"/>
          <w:szCs w:val="32"/>
          <w:lang w:eastAsia="en-US"/>
        </w:rPr>
        <w:t xml:space="preserve"> Valley CDT – EDC </w:t>
      </w:r>
      <w:r w:rsidR="009C4368">
        <w:rPr>
          <w:rFonts w:ascii="Calibri" w:hAnsi="Calibri"/>
          <w:b/>
          <w:bCs/>
          <w:sz w:val="32"/>
          <w:szCs w:val="32"/>
          <w:lang w:eastAsia="en-US"/>
        </w:rPr>
        <w:t xml:space="preserve">Manager </w:t>
      </w:r>
      <w:r w:rsidRPr="00187123">
        <w:rPr>
          <w:rFonts w:ascii="Calibri" w:hAnsi="Calibri"/>
          <w:b/>
          <w:bCs/>
          <w:sz w:val="32"/>
          <w:szCs w:val="32"/>
          <w:lang w:eastAsia="en-US"/>
        </w:rPr>
        <w:t>Job Description</w:t>
      </w:r>
    </w:p>
    <w:p w14:paraId="13B8D367" w14:textId="77777777" w:rsidR="00187123" w:rsidRDefault="00187123" w:rsidP="00187123">
      <w:pPr>
        <w:suppressLineNumbers/>
        <w:spacing w:line="256" w:lineRule="auto"/>
        <w:jc w:val="both"/>
        <w:rPr>
          <w:rFonts w:ascii="Calibri" w:hAnsi="Calibri"/>
          <w:b/>
          <w:bCs/>
          <w:lang w:eastAsia="en-US"/>
        </w:rPr>
      </w:pPr>
    </w:p>
    <w:p w14:paraId="36CDCD1E" w14:textId="425D6357" w:rsidR="00187123" w:rsidRPr="00367F51" w:rsidRDefault="00187123" w:rsidP="00187123">
      <w:pPr>
        <w:suppressLineNumbers/>
        <w:spacing w:line="256" w:lineRule="auto"/>
        <w:jc w:val="both"/>
        <w:rPr>
          <w:rFonts w:ascii="Calibri" w:hAnsi="Calibri"/>
          <w:lang w:eastAsia="en-US"/>
        </w:rPr>
      </w:pPr>
      <w:r>
        <w:rPr>
          <w:rFonts w:ascii="Calibri" w:hAnsi="Calibri"/>
          <w:b/>
          <w:bCs/>
          <w:lang w:eastAsia="en-US"/>
        </w:rPr>
        <w:t xml:space="preserve">Post: </w:t>
      </w:r>
      <w:r w:rsidRPr="00367F51">
        <w:rPr>
          <w:rFonts w:ascii="Calibri" w:hAnsi="Calibri"/>
          <w:lang w:eastAsia="en-US"/>
        </w:rPr>
        <w:t>Eastfield Development Centre Manager</w:t>
      </w:r>
    </w:p>
    <w:p w14:paraId="1042CD05" w14:textId="77777777" w:rsidR="00187123" w:rsidRDefault="00187123" w:rsidP="00187123">
      <w:pPr>
        <w:suppressLineNumbers/>
        <w:spacing w:line="256" w:lineRule="auto"/>
        <w:jc w:val="both"/>
        <w:rPr>
          <w:rFonts w:ascii="Calibri" w:hAnsi="Calibri"/>
          <w:lang w:eastAsia="en-US"/>
        </w:rPr>
      </w:pPr>
      <w:r>
        <w:rPr>
          <w:rFonts w:ascii="Calibri" w:hAnsi="Calibri"/>
          <w:b/>
          <w:bCs/>
          <w:lang w:eastAsia="en-US"/>
        </w:rPr>
        <w:t>Hours</w:t>
      </w:r>
      <w:r>
        <w:rPr>
          <w:rFonts w:ascii="Calibri" w:hAnsi="Calibri"/>
          <w:lang w:eastAsia="en-US"/>
        </w:rPr>
        <w:t>: 36hrs per week (some evening and weekend work required)</w:t>
      </w:r>
    </w:p>
    <w:p w14:paraId="6DBFF97A" w14:textId="7EF659B9" w:rsidR="00187123" w:rsidRDefault="00187123" w:rsidP="00187123">
      <w:pPr>
        <w:suppressLineNumbers/>
        <w:spacing w:line="256" w:lineRule="auto"/>
        <w:jc w:val="both"/>
        <w:rPr>
          <w:rFonts w:ascii="Calibri" w:hAnsi="Calibri"/>
          <w:lang w:eastAsia="en-US"/>
        </w:rPr>
      </w:pPr>
      <w:r>
        <w:rPr>
          <w:rFonts w:ascii="Calibri" w:hAnsi="Calibri"/>
          <w:b/>
          <w:bCs/>
          <w:lang w:eastAsia="en-US"/>
        </w:rPr>
        <w:t>SPC Salary</w:t>
      </w:r>
      <w:r>
        <w:rPr>
          <w:rFonts w:ascii="Calibri" w:hAnsi="Calibri"/>
          <w:lang w:eastAsia="en-US"/>
        </w:rPr>
        <w:t>: £30,935</w:t>
      </w:r>
    </w:p>
    <w:p w14:paraId="78D2B427" w14:textId="77777777" w:rsidR="00187123" w:rsidRDefault="00187123" w:rsidP="00187123">
      <w:pPr>
        <w:suppressLineNumbers/>
        <w:spacing w:line="256" w:lineRule="auto"/>
        <w:jc w:val="both"/>
        <w:rPr>
          <w:rFonts w:ascii="Calibri" w:hAnsi="Calibri"/>
          <w:lang w:eastAsia="en-US"/>
        </w:rPr>
      </w:pPr>
      <w:r>
        <w:rPr>
          <w:rFonts w:ascii="Calibri" w:hAnsi="Calibri"/>
          <w:b/>
          <w:bCs/>
          <w:lang w:eastAsia="en-US"/>
        </w:rPr>
        <w:t>Term of Contract</w:t>
      </w:r>
      <w:r>
        <w:rPr>
          <w:rFonts w:ascii="Calibri" w:hAnsi="Calibri"/>
          <w:lang w:eastAsia="en-US"/>
        </w:rPr>
        <w:t>: initially 1 year (with the possibility of extension)</w:t>
      </w:r>
    </w:p>
    <w:p w14:paraId="46563FAB" w14:textId="77777777" w:rsidR="00187123" w:rsidRDefault="00187123" w:rsidP="00187123">
      <w:pPr>
        <w:suppressLineNumbers/>
        <w:spacing w:line="256" w:lineRule="auto"/>
        <w:jc w:val="both"/>
        <w:rPr>
          <w:rFonts w:ascii="Calibri" w:hAnsi="Calibri"/>
          <w:lang w:eastAsia="en-US"/>
        </w:rPr>
      </w:pPr>
      <w:r>
        <w:rPr>
          <w:rFonts w:ascii="Calibri" w:hAnsi="Calibri"/>
          <w:b/>
          <w:bCs/>
          <w:lang w:eastAsia="en-US"/>
        </w:rPr>
        <w:t>Reporting to</w:t>
      </w:r>
      <w:r>
        <w:rPr>
          <w:rFonts w:ascii="Calibri" w:hAnsi="Calibri"/>
          <w:lang w:eastAsia="en-US"/>
        </w:rPr>
        <w:t xml:space="preserve">: Fauldhouse &amp; </w:t>
      </w:r>
      <w:proofErr w:type="spellStart"/>
      <w:r>
        <w:rPr>
          <w:rFonts w:ascii="Calibri" w:hAnsi="Calibri"/>
          <w:lang w:eastAsia="en-US"/>
        </w:rPr>
        <w:t>Breich</w:t>
      </w:r>
      <w:proofErr w:type="spellEnd"/>
      <w:r>
        <w:rPr>
          <w:rFonts w:ascii="Calibri" w:hAnsi="Calibri"/>
          <w:lang w:eastAsia="en-US"/>
        </w:rPr>
        <w:t xml:space="preserve"> Valley Community Development Trust Board of Directors</w:t>
      </w:r>
    </w:p>
    <w:p w14:paraId="75D55491" w14:textId="77777777" w:rsidR="00187123" w:rsidRDefault="00187123" w:rsidP="00187123">
      <w:pPr>
        <w:suppressLineNumbers/>
        <w:spacing w:line="256" w:lineRule="auto"/>
        <w:jc w:val="both"/>
        <w:rPr>
          <w:rFonts w:ascii="Calibri" w:hAnsi="Calibri"/>
          <w:lang w:eastAsia="en-US"/>
        </w:rPr>
      </w:pPr>
      <w:r>
        <w:rPr>
          <w:rFonts w:ascii="Calibri" w:hAnsi="Calibri"/>
          <w:b/>
          <w:bCs/>
          <w:lang w:eastAsia="en-US"/>
        </w:rPr>
        <w:t xml:space="preserve">Managing: </w:t>
      </w:r>
      <w:r>
        <w:rPr>
          <w:rFonts w:ascii="Calibri" w:hAnsi="Calibri"/>
          <w:lang w:eastAsia="en-US"/>
        </w:rPr>
        <w:t>Eastfield Development Centre, Team Members and Volunteers</w:t>
      </w:r>
    </w:p>
    <w:p w14:paraId="78FB2B40" w14:textId="77777777" w:rsidR="00F47958" w:rsidRDefault="00F47958" w:rsidP="00F47958">
      <w:pPr>
        <w:rPr>
          <w:rFonts w:ascii="Calibri" w:hAnsi="Calibri"/>
        </w:rPr>
      </w:pPr>
    </w:p>
    <w:p w14:paraId="75F16ADC" w14:textId="77777777" w:rsidR="00187123" w:rsidRDefault="00187123" w:rsidP="00F47958">
      <w:pPr>
        <w:rPr>
          <w:rFonts w:ascii="Calibri" w:hAnsi="Calibri"/>
        </w:rPr>
      </w:pPr>
    </w:p>
    <w:p w14:paraId="56B74104" w14:textId="176417CA" w:rsidR="00F47958" w:rsidRDefault="00F47958" w:rsidP="00F47958">
      <w:pPr>
        <w:rPr>
          <w:rFonts w:ascii="Calibri" w:hAnsi="Calibri"/>
        </w:rPr>
      </w:pPr>
      <w:r>
        <w:rPr>
          <w:rFonts w:ascii="Calibri" w:hAnsi="Calibri"/>
        </w:rPr>
        <w:t xml:space="preserve">To co-ordinate activities and develop Eastfield Development Centre in line with the Fauldhouse and </w:t>
      </w:r>
      <w:proofErr w:type="spellStart"/>
      <w:r>
        <w:rPr>
          <w:rFonts w:ascii="Calibri" w:hAnsi="Calibri"/>
        </w:rPr>
        <w:t>Breich</w:t>
      </w:r>
      <w:proofErr w:type="spellEnd"/>
      <w:r>
        <w:rPr>
          <w:rFonts w:ascii="Calibri" w:hAnsi="Calibri"/>
        </w:rPr>
        <w:t xml:space="preserve"> Valley Community Development Trust</w:t>
      </w:r>
      <w:r w:rsidR="003C0404">
        <w:rPr>
          <w:rFonts w:ascii="Calibri" w:hAnsi="Calibri"/>
        </w:rPr>
        <w:t>s</w:t>
      </w:r>
      <w:r>
        <w:rPr>
          <w:rFonts w:ascii="Calibri" w:hAnsi="Calibri"/>
        </w:rPr>
        <w:t xml:space="preserve"> (F&amp;BV CDT) </w:t>
      </w:r>
      <w:r w:rsidR="003C0404">
        <w:rPr>
          <w:rFonts w:ascii="Calibri" w:hAnsi="Calibri"/>
        </w:rPr>
        <w:t xml:space="preserve">Key Objectives. </w:t>
      </w:r>
    </w:p>
    <w:p w14:paraId="4F461F94" w14:textId="77777777" w:rsidR="00F47958" w:rsidRDefault="00F47958" w:rsidP="00F47958">
      <w:pPr>
        <w:rPr>
          <w:rFonts w:ascii="Calibri" w:hAnsi="Calibri"/>
        </w:rPr>
      </w:pPr>
    </w:p>
    <w:p w14:paraId="50364489" w14:textId="4AF89A1A" w:rsidR="00F47958" w:rsidRPr="003C7D6E" w:rsidRDefault="00F47958" w:rsidP="00F47958">
      <w:pPr>
        <w:rPr>
          <w:rFonts w:ascii="Calibri" w:hAnsi="Calibri"/>
          <w:b/>
          <w:bCs/>
          <w:u w:val="single"/>
        </w:rPr>
      </w:pPr>
      <w:r w:rsidRPr="003C7D6E">
        <w:rPr>
          <w:rFonts w:ascii="Calibri" w:hAnsi="Calibri"/>
          <w:b/>
          <w:bCs/>
          <w:u w:val="single"/>
        </w:rPr>
        <w:t xml:space="preserve">Key responsibilities/tasks: </w:t>
      </w:r>
    </w:p>
    <w:p w14:paraId="4CF01875" w14:textId="77777777" w:rsidR="00F47958" w:rsidRDefault="00F47958" w:rsidP="00F47958">
      <w:pPr>
        <w:rPr>
          <w:rFonts w:ascii="Calibri" w:hAnsi="Calibri"/>
          <w:u w:val="single"/>
        </w:rPr>
      </w:pPr>
    </w:p>
    <w:p w14:paraId="31E70E6E" w14:textId="28C2A4DC" w:rsidR="00F47958" w:rsidRDefault="00F47958" w:rsidP="00F47958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Develop and promote Eastfield Development Centre (EDC) through outreach and development work, working at a local and at a strategic level to promote and establish relationships/partnership for the benefit of the F</w:t>
      </w:r>
      <w:r w:rsidR="00575DAC">
        <w:rPr>
          <w:rFonts w:ascii="Calibri" w:hAnsi="Calibri"/>
        </w:rPr>
        <w:t xml:space="preserve">auldhouse and </w:t>
      </w:r>
      <w:proofErr w:type="spellStart"/>
      <w:r w:rsidR="00575DAC">
        <w:rPr>
          <w:rFonts w:ascii="Calibri" w:hAnsi="Calibri"/>
        </w:rPr>
        <w:t>Breich</w:t>
      </w:r>
      <w:proofErr w:type="spellEnd"/>
      <w:r w:rsidR="00575DAC">
        <w:rPr>
          <w:rFonts w:ascii="Calibri" w:hAnsi="Calibri"/>
        </w:rPr>
        <w:t xml:space="preserve"> Valley</w:t>
      </w:r>
      <w:r w:rsidR="00970D92">
        <w:rPr>
          <w:rFonts w:ascii="Calibri" w:hAnsi="Calibri"/>
        </w:rPr>
        <w:t xml:space="preserve"> Community Development Trust (F&amp;BV CDT)</w:t>
      </w:r>
      <w:r>
        <w:rPr>
          <w:rFonts w:ascii="Calibri" w:hAnsi="Calibri"/>
        </w:rPr>
        <w:t xml:space="preserve"> </w:t>
      </w:r>
      <w:r w:rsidR="00766F6B">
        <w:rPr>
          <w:rFonts w:ascii="Calibri" w:hAnsi="Calibri"/>
        </w:rPr>
        <w:t xml:space="preserve">and the </w:t>
      </w:r>
      <w:r>
        <w:rPr>
          <w:rFonts w:ascii="Calibri" w:hAnsi="Calibri"/>
        </w:rPr>
        <w:t>Communities</w:t>
      </w:r>
      <w:r w:rsidR="00766F6B">
        <w:rPr>
          <w:rFonts w:ascii="Calibri" w:hAnsi="Calibri"/>
        </w:rPr>
        <w:t xml:space="preserve"> the Trust represent</w:t>
      </w:r>
      <w:r w:rsidR="005D172C">
        <w:rPr>
          <w:rFonts w:ascii="Calibri" w:hAnsi="Calibri"/>
        </w:rPr>
        <w:t>s and/or supports</w:t>
      </w:r>
      <w:r>
        <w:rPr>
          <w:rFonts w:ascii="Calibri" w:hAnsi="Calibri"/>
        </w:rPr>
        <w:t xml:space="preserve">: Includes, Public, Private, Statutory and Non-Statutory </w:t>
      </w:r>
      <w:r w:rsidR="00575DAC">
        <w:rPr>
          <w:rFonts w:ascii="Calibri" w:hAnsi="Calibri"/>
        </w:rPr>
        <w:t>partnerships.</w:t>
      </w:r>
    </w:p>
    <w:p w14:paraId="08216835" w14:textId="51631CC4" w:rsidR="00F47958" w:rsidRDefault="00F47958" w:rsidP="00F47958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Work closely with </w:t>
      </w:r>
      <w:r w:rsidR="00575DAC">
        <w:rPr>
          <w:rFonts w:ascii="Calibri" w:hAnsi="Calibri"/>
        </w:rPr>
        <w:t>Eastfield Development Centre Management Group</w:t>
      </w:r>
      <w:r w:rsidR="00710548">
        <w:rPr>
          <w:rFonts w:ascii="Calibri" w:hAnsi="Calibri"/>
        </w:rPr>
        <w:t>, Hub Manager</w:t>
      </w:r>
      <w:r w:rsidR="00575DAC">
        <w:rPr>
          <w:rFonts w:ascii="Calibri" w:hAnsi="Calibri"/>
        </w:rPr>
        <w:t xml:space="preserve"> and with </w:t>
      </w:r>
      <w:r>
        <w:rPr>
          <w:rFonts w:ascii="Calibri" w:hAnsi="Calibri"/>
        </w:rPr>
        <w:t>F</w:t>
      </w:r>
      <w:r w:rsidR="00217879">
        <w:rPr>
          <w:rFonts w:ascii="Calibri" w:hAnsi="Calibri"/>
        </w:rPr>
        <w:t>&amp;</w:t>
      </w:r>
      <w:r>
        <w:rPr>
          <w:rFonts w:ascii="Calibri" w:hAnsi="Calibri"/>
        </w:rPr>
        <w:t>BV CDT Board of Directors to assist them to develop and deliver the</w:t>
      </w:r>
      <w:r w:rsidR="009C4691">
        <w:rPr>
          <w:rFonts w:ascii="Calibri" w:hAnsi="Calibri"/>
        </w:rPr>
        <w:t xml:space="preserve"> F&amp;BV CDT</w:t>
      </w:r>
      <w:r w:rsidR="00187123">
        <w:rPr>
          <w:rFonts w:ascii="Calibri" w:hAnsi="Calibri"/>
        </w:rPr>
        <w:t>’</w:t>
      </w:r>
      <w:r w:rsidR="009C4691">
        <w:rPr>
          <w:rFonts w:ascii="Calibri" w:hAnsi="Calibri"/>
        </w:rPr>
        <w:t>s</w:t>
      </w:r>
      <w:r>
        <w:rPr>
          <w:rFonts w:ascii="Calibri" w:hAnsi="Calibri"/>
        </w:rPr>
        <w:t xml:space="preserve"> </w:t>
      </w:r>
      <w:r w:rsidR="008D0081">
        <w:rPr>
          <w:rFonts w:ascii="Calibri" w:hAnsi="Calibri"/>
        </w:rPr>
        <w:t>Key Objectives</w:t>
      </w:r>
      <w:r w:rsidR="00A630F2">
        <w:rPr>
          <w:rFonts w:ascii="Calibri" w:hAnsi="Calibri"/>
        </w:rPr>
        <w:t>.</w:t>
      </w:r>
    </w:p>
    <w:p w14:paraId="04A76F5B" w14:textId="716AE727" w:rsidR="00F47958" w:rsidRPr="00447543" w:rsidRDefault="00F47958" w:rsidP="00447543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To manage on behalf of F</w:t>
      </w:r>
      <w:r w:rsidR="00A630F2">
        <w:rPr>
          <w:rFonts w:ascii="Calibri" w:hAnsi="Calibri"/>
        </w:rPr>
        <w:t>&amp;</w:t>
      </w:r>
      <w:r>
        <w:rPr>
          <w:rFonts w:ascii="Calibri" w:hAnsi="Calibri"/>
        </w:rPr>
        <w:t xml:space="preserve">BV CDT Board of Directors all projects and activities </w:t>
      </w:r>
      <w:r w:rsidR="00710548">
        <w:rPr>
          <w:rFonts w:ascii="Calibri" w:hAnsi="Calibri"/>
        </w:rPr>
        <w:t>for Eastfield Development Centre</w:t>
      </w:r>
      <w:r w:rsidR="004C415E">
        <w:rPr>
          <w:rFonts w:ascii="Calibri" w:hAnsi="Calibri"/>
        </w:rPr>
        <w:t xml:space="preserve"> </w:t>
      </w:r>
      <w:r>
        <w:rPr>
          <w:rFonts w:ascii="Calibri" w:hAnsi="Calibri"/>
        </w:rPr>
        <w:t>and ensure these projects and activities are community led and community driven</w:t>
      </w:r>
      <w:r w:rsidR="00F950B9">
        <w:rPr>
          <w:rFonts w:ascii="Calibri" w:hAnsi="Calibri"/>
        </w:rPr>
        <w:t xml:space="preserve">, that they are not duplicating services within </w:t>
      </w:r>
      <w:r w:rsidR="00F15EE2">
        <w:rPr>
          <w:rFonts w:ascii="Calibri" w:hAnsi="Calibri"/>
        </w:rPr>
        <w:t>our communities</w:t>
      </w:r>
      <w:r>
        <w:rPr>
          <w:rFonts w:ascii="Calibri" w:hAnsi="Calibri"/>
        </w:rPr>
        <w:t xml:space="preserve"> and adhere to F</w:t>
      </w:r>
      <w:r w:rsidR="00A630F2">
        <w:rPr>
          <w:rFonts w:ascii="Calibri" w:hAnsi="Calibri"/>
        </w:rPr>
        <w:t>&amp;</w:t>
      </w:r>
      <w:r>
        <w:rPr>
          <w:rFonts w:ascii="Calibri" w:hAnsi="Calibri"/>
        </w:rPr>
        <w:t>BV CDT</w:t>
      </w:r>
      <w:r w:rsidR="00187123">
        <w:rPr>
          <w:rFonts w:ascii="Calibri" w:hAnsi="Calibri"/>
        </w:rPr>
        <w:t>’</w:t>
      </w:r>
      <w:r>
        <w:rPr>
          <w:rFonts w:ascii="Calibri" w:hAnsi="Calibri"/>
        </w:rPr>
        <w:t xml:space="preserve">s </w:t>
      </w:r>
      <w:r w:rsidR="00F15EE2">
        <w:rPr>
          <w:rFonts w:ascii="Calibri" w:hAnsi="Calibri"/>
        </w:rPr>
        <w:t>Key Objectives. (As outlined in our Articles of Association)</w:t>
      </w:r>
    </w:p>
    <w:p w14:paraId="2667AF15" w14:textId="34330C2B" w:rsidR="00F47958" w:rsidRDefault="00F47958" w:rsidP="00F47958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Recruit, Train, </w:t>
      </w:r>
      <w:r w:rsidR="000D774E">
        <w:rPr>
          <w:rFonts w:ascii="Calibri" w:hAnsi="Calibri"/>
        </w:rPr>
        <w:t>S</w:t>
      </w:r>
      <w:r>
        <w:rPr>
          <w:rFonts w:ascii="Calibri" w:hAnsi="Calibri"/>
        </w:rPr>
        <w:t xml:space="preserve">upport and </w:t>
      </w:r>
      <w:r w:rsidR="000D774E">
        <w:rPr>
          <w:rFonts w:ascii="Calibri" w:hAnsi="Calibri"/>
        </w:rPr>
        <w:t>S</w:t>
      </w:r>
      <w:r>
        <w:rPr>
          <w:rFonts w:ascii="Calibri" w:hAnsi="Calibri"/>
        </w:rPr>
        <w:t xml:space="preserve">upervise an appropriate Development Work Team to Develop and Implement </w:t>
      </w:r>
      <w:r w:rsidR="000D774E">
        <w:rPr>
          <w:rFonts w:ascii="Calibri" w:hAnsi="Calibri"/>
        </w:rPr>
        <w:t>a Community Led Programme for EDC</w:t>
      </w:r>
      <w:r w:rsidR="00AE0237">
        <w:rPr>
          <w:rFonts w:ascii="Calibri" w:hAnsi="Calibri"/>
        </w:rPr>
        <w:t>.</w:t>
      </w:r>
    </w:p>
    <w:p w14:paraId="72B474DE" w14:textId="385F654C" w:rsidR="00F47958" w:rsidRDefault="00F47958" w:rsidP="00F47958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Overall responsibility to ensure the successful management, development of E</w:t>
      </w:r>
      <w:r w:rsidR="00AE0237">
        <w:rPr>
          <w:rFonts w:ascii="Calibri" w:hAnsi="Calibri"/>
        </w:rPr>
        <w:t>DC</w:t>
      </w:r>
      <w:r>
        <w:rPr>
          <w:rFonts w:ascii="Calibri" w:hAnsi="Calibri"/>
        </w:rPr>
        <w:t xml:space="preserve">. This includes responsibility for risk assessments, health and safety and other statutory </w:t>
      </w:r>
      <w:r w:rsidR="00AE0237">
        <w:rPr>
          <w:rFonts w:ascii="Calibri" w:hAnsi="Calibri"/>
        </w:rPr>
        <w:t xml:space="preserve">and non-statutory </w:t>
      </w:r>
      <w:r>
        <w:rPr>
          <w:rFonts w:ascii="Calibri" w:hAnsi="Calibri"/>
        </w:rPr>
        <w:t>obligations</w:t>
      </w:r>
      <w:r w:rsidR="0051029F">
        <w:rPr>
          <w:rFonts w:ascii="Calibri" w:hAnsi="Calibri"/>
        </w:rPr>
        <w:t xml:space="preserve">, policies and procedures </w:t>
      </w:r>
      <w:r w:rsidR="002B352D">
        <w:rPr>
          <w:rFonts w:ascii="Calibri" w:hAnsi="Calibri"/>
        </w:rPr>
        <w:t>that relate to</w:t>
      </w:r>
      <w:r w:rsidR="0051029F">
        <w:rPr>
          <w:rFonts w:ascii="Calibri" w:hAnsi="Calibri"/>
        </w:rPr>
        <w:t xml:space="preserve"> the centre, staff, </w:t>
      </w:r>
      <w:r w:rsidR="003742C4">
        <w:rPr>
          <w:rFonts w:ascii="Calibri" w:hAnsi="Calibri"/>
        </w:rPr>
        <w:t>groups,</w:t>
      </w:r>
      <w:r w:rsidR="0051029F">
        <w:rPr>
          <w:rFonts w:ascii="Calibri" w:hAnsi="Calibri"/>
        </w:rPr>
        <w:t xml:space="preserve"> and users</w:t>
      </w:r>
      <w:r w:rsidR="00AE0237">
        <w:rPr>
          <w:rFonts w:ascii="Calibri" w:hAnsi="Calibri"/>
        </w:rPr>
        <w:t>.</w:t>
      </w:r>
    </w:p>
    <w:p w14:paraId="2EA0C25B" w14:textId="48F82F13" w:rsidR="00F47958" w:rsidRDefault="00F47958" w:rsidP="00F47958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To Ensure all EDC Team and partnership activities and projects involve F</w:t>
      </w:r>
      <w:r w:rsidR="00EF1773">
        <w:rPr>
          <w:rFonts w:ascii="Calibri" w:hAnsi="Calibri"/>
        </w:rPr>
        <w:t>&amp;</w:t>
      </w:r>
      <w:r>
        <w:rPr>
          <w:rFonts w:ascii="Calibri" w:hAnsi="Calibri"/>
        </w:rPr>
        <w:t xml:space="preserve">BV residents, community groups and clubs, among others. </w:t>
      </w:r>
    </w:p>
    <w:p w14:paraId="684CF7B8" w14:textId="686EA2D3" w:rsidR="00F47958" w:rsidRDefault="00F47958" w:rsidP="00F47958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To ensure and enable (via successful management of EDC Team) participation, and inclusion for “all” in the activities of EDC (“All”, as outlined in </w:t>
      </w:r>
      <w:r w:rsidR="003742C4">
        <w:rPr>
          <w:rFonts w:ascii="Calibri" w:hAnsi="Calibri"/>
        </w:rPr>
        <w:t xml:space="preserve">F&amp;BV CDTs </w:t>
      </w:r>
      <w:r>
        <w:rPr>
          <w:rFonts w:ascii="Calibri" w:hAnsi="Calibri"/>
        </w:rPr>
        <w:t>Equal Opportunities Policies and Articles of Association)</w:t>
      </w:r>
    </w:p>
    <w:p w14:paraId="6BC845CD" w14:textId="3E514D8B" w:rsidR="00F47958" w:rsidRDefault="00F47958" w:rsidP="00F47958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Overall responsibility for the management, </w:t>
      </w:r>
      <w:r w:rsidR="00507810">
        <w:rPr>
          <w:rFonts w:ascii="Calibri" w:hAnsi="Calibri"/>
        </w:rPr>
        <w:t>suppor</w:t>
      </w:r>
      <w:r w:rsidR="00E710C6">
        <w:rPr>
          <w:rFonts w:ascii="Calibri" w:hAnsi="Calibri"/>
        </w:rPr>
        <w:t xml:space="preserve">t and supervision of </w:t>
      </w:r>
      <w:r>
        <w:rPr>
          <w:rFonts w:ascii="Calibri" w:hAnsi="Calibri"/>
        </w:rPr>
        <w:t>EDC projects</w:t>
      </w:r>
      <w:r w:rsidR="00E710C6">
        <w:rPr>
          <w:rFonts w:ascii="Calibri" w:hAnsi="Calibri"/>
        </w:rPr>
        <w:t xml:space="preserve">, </w:t>
      </w:r>
      <w:r w:rsidR="00BB3F89">
        <w:rPr>
          <w:rFonts w:ascii="Calibri" w:hAnsi="Calibri"/>
        </w:rPr>
        <w:t>activities,</w:t>
      </w:r>
      <w:r w:rsidR="00A075C2">
        <w:rPr>
          <w:rFonts w:ascii="Calibri" w:hAnsi="Calibri"/>
        </w:rPr>
        <w:t xml:space="preserve"> and groups,</w:t>
      </w:r>
      <w:r>
        <w:rPr>
          <w:rFonts w:ascii="Calibri" w:hAnsi="Calibri"/>
        </w:rPr>
        <w:t xml:space="preserve"> among many other current and future EDC Developments and Initiatives</w:t>
      </w:r>
    </w:p>
    <w:p w14:paraId="7D2AC241" w14:textId="6C6EFAF5" w:rsidR="00F47958" w:rsidRDefault="00F47958" w:rsidP="00F47958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Ensure all projects are meeting their outcomes and milestones for E</w:t>
      </w:r>
      <w:r w:rsidR="00E710C6">
        <w:rPr>
          <w:rFonts w:ascii="Calibri" w:hAnsi="Calibri"/>
        </w:rPr>
        <w:t>DC.</w:t>
      </w:r>
    </w:p>
    <w:p w14:paraId="6C6B3052" w14:textId="67C0665F" w:rsidR="00F47958" w:rsidRDefault="00A075C2" w:rsidP="00F47958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Manage, </w:t>
      </w:r>
      <w:r w:rsidR="00BB3F89">
        <w:rPr>
          <w:rFonts w:ascii="Calibri" w:hAnsi="Calibri"/>
        </w:rPr>
        <w:t>supervise,</w:t>
      </w:r>
      <w:r>
        <w:rPr>
          <w:rFonts w:ascii="Calibri" w:hAnsi="Calibri"/>
        </w:rPr>
        <w:t xml:space="preserve"> and support</w:t>
      </w:r>
      <w:r w:rsidR="00F47958">
        <w:rPr>
          <w:rFonts w:ascii="Calibri" w:hAnsi="Calibri"/>
        </w:rPr>
        <w:t xml:space="preserve"> all EDC</w:t>
      </w:r>
      <w:r w:rsidR="00C00AE7">
        <w:rPr>
          <w:rFonts w:ascii="Calibri" w:hAnsi="Calibri"/>
        </w:rPr>
        <w:t xml:space="preserve"> </w:t>
      </w:r>
      <w:r w:rsidR="00F47958">
        <w:rPr>
          <w:rFonts w:ascii="Calibri" w:hAnsi="Calibri"/>
        </w:rPr>
        <w:t>staff</w:t>
      </w:r>
      <w:r w:rsidR="00C00AE7">
        <w:rPr>
          <w:rFonts w:ascii="Calibri" w:hAnsi="Calibri"/>
        </w:rPr>
        <w:t xml:space="preserve">, development </w:t>
      </w:r>
      <w:r w:rsidR="00F47958">
        <w:rPr>
          <w:rFonts w:ascii="Calibri" w:hAnsi="Calibri"/>
        </w:rPr>
        <w:t>team members</w:t>
      </w:r>
      <w:r w:rsidR="00C00AE7">
        <w:rPr>
          <w:rFonts w:ascii="Calibri" w:hAnsi="Calibri"/>
        </w:rPr>
        <w:t xml:space="preserve"> and </w:t>
      </w:r>
      <w:r w:rsidR="00F47958">
        <w:rPr>
          <w:rFonts w:ascii="Calibri" w:hAnsi="Calibri"/>
        </w:rPr>
        <w:t>volunteers</w:t>
      </w:r>
      <w:r w:rsidR="00C00AE7">
        <w:rPr>
          <w:rFonts w:ascii="Calibri" w:hAnsi="Calibri"/>
        </w:rPr>
        <w:t>.</w:t>
      </w:r>
    </w:p>
    <w:p w14:paraId="34AC089B" w14:textId="69C0D002" w:rsidR="00122917" w:rsidRDefault="00C00AE7" w:rsidP="00F47958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Ensure </w:t>
      </w:r>
      <w:r w:rsidR="00122917">
        <w:rPr>
          <w:rFonts w:ascii="Calibri" w:hAnsi="Calibri"/>
        </w:rPr>
        <w:t xml:space="preserve">all relevant </w:t>
      </w:r>
      <w:r>
        <w:rPr>
          <w:rFonts w:ascii="Calibri" w:hAnsi="Calibri"/>
        </w:rPr>
        <w:t>Policies and Procedures are in place, updated and implemented</w:t>
      </w:r>
      <w:r w:rsidR="00122917">
        <w:rPr>
          <w:rFonts w:ascii="Calibri" w:hAnsi="Calibri"/>
        </w:rPr>
        <w:t>.</w:t>
      </w:r>
    </w:p>
    <w:p w14:paraId="6729AB9A" w14:textId="0F86DF58" w:rsidR="00F47958" w:rsidRDefault="00F47958" w:rsidP="00F47958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Develop and strengthen EDC partnership working</w:t>
      </w:r>
      <w:r w:rsidR="00122917">
        <w:rPr>
          <w:rFonts w:ascii="Calibri" w:hAnsi="Calibri"/>
        </w:rPr>
        <w:t>.</w:t>
      </w:r>
    </w:p>
    <w:p w14:paraId="44A92FDA" w14:textId="18E9F9CE" w:rsidR="00F47958" w:rsidRDefault="00F47958" w:rsidP="00F47958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Overall responsibility for the management and effective communications, organisational, financial, and administrative systems</w:t>
      </w:r>
      <w:r w:rsidR="00BA0A76">
        <w:rPr>
          <w:rFonts w:ascii="Calibri" w:hAnsi="Calibri"/>
        </w:rPr>
        <w:t>. (</w:t>
      </w:r>
      <w:r w:rsidR="00862E7E">
        <w:rPr>
          <w:rFonts w:ascii="Calibri" w:hAnsi="Calibri"/>
        </w:rPr>
        <w:t>Initially s</w:t>
      </w:r>
      <w:r w:rsidR="00BA0A76">
        <w:rPr>
          <w:rFonts w:ascii="Calibri" w:hAnsi="Calibri"/>
        </w:rPr>
        <w:t xml:space="preserve">upport will be given by the Hub </w:t>
      </w:r>
      <w:r w:rsidR="00862E7E">
        <w:rPr>
          <w:rFonts w:ascii="Calibri" w:hAnsi="Calibri"/>
        </w:rPr>
        <w:t>Team with regard</w:t>
      </w:r>
      <w:r w:rsidR="00CA4DAA">
        <w:rPr>
          <w:rFonts w:ascii="Calibri" w:hAnsi="Calibri"/>
        </w:rPr>
        <w:t>s</w:t>
      </w:r>
      <w:r w:rsidR="00862E7E">
        <w:rPr>
          <w:rFonts w:ascii="Calibri" w:hAnsi="Calibri"/>
        </w:rPr>
        <w:t xml:space="preserve"> to communication, </w:t>
      </w:r>
      <w:r w:rsidR="00CA4DAA">
        <w:rPr>
          <w:rFonts w:ascii="Calibri" w:hAnsi="Calibri"/>
        </w:rPr>
        <w:t>administration,</w:t>
      </w:r>
      <w:r w:rsidR="00862E7E">
        <w:rPr>
          <w:rFonts w:ascii="Calibri" w:hAnsi="Calibri"/>
        </w:rPr>
        <w:t xml:space="preserve"> and finance support)</w:t>
      </w:r>
    </w:p>
    <w:p w14:paraId="299D902B" w14:textId="264F24C2" w:rsidR="00F47958" w:rsidRDefault="00F47958" w:rsidP="00F47958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Overall responsibility to manage on behalf of F</w:t>
      </w:r>
      <w:r w:rsidR="004D1BBF">
        <w:rPr>
          <w:rFonts w:ascii="Calibri" w:hAnsi="Calibri"/>
        </w:rPr>
        <w:t>&amp;</w:t>
      </w:r>
      <w:r>
        <w:rPr>
          <w:rFonts w:ascii="Calibri" w:hAnsi="Calibri"/>
        </w:rPr>
        <w:t>BV CDT Board of Directors the finances of EDC including budget setting, funding, and income generation.</w:t>
      </w:r>
    </w:p>
    <w:p w14:paraId="1CB09086" w14:textId="300D0637" w:rsidR="00F47958" w:rsidRDefault="00F47958" w:rsidP="00F47958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Ensure all reports / invoices as required by all</w:t>
      </w:r>
      <w:r w:rsidR="00B82984">
        <w:rPr>
          <w:rFonts w:ascii="Calibri" w:hAnsi="Calibri"/>
        </w:rPr>
        <w:t xml:space="preserve"> EDC</w:t>
      </w:r>
      <w:r>
        <w:rPr>
          <w:rFonts w:ascii="Calibri" w:hAnsi="Calibri"/>
        </w:rPr>
        <w:t xml:space="preserve"> funders, service providers and supporters are submitted by E</w:t>
      </w:r>
      <w:r w:rsidR="00F77A53">
        <w:rPr>
          <w:rFonts w:ascii="Calibri" w:hAnsi="Calibri"/>
        </w:rPr>
        <w:t>DC</w:t>
      </w:r>
      <w:r w:rsidR="00F918E7">
        <w:rPr>
          <w:rFonts w:ascii="Calibri" w:hAnsi="Calibri"/>
        </w:rPr>
        <w:t xml:space="preserve"> for</w:t>
      </w:r>
      <w:r>
        <w:rPr>
          <w:rFonts w:ascii="Calibri" w:hAnsi="Calibri"/>
        </w:rPr>
        <w:t xml:space="preserve"> all </w:t>
      </w:r>
      <w:r w:rsidR="006C5D84">
        <w:rPr>
          <w:rFonts w:ascii="Calibri" w:hAnsi="Calibri"/>
        </w:rPr>
        <w:t>P</w:t>
      </w:r>
      <w:r>
        <w:rPr>
          <w:rFonts w:ascii="Calibri" w:hAnsi="Calibri"/>
        </w:rPr>
        <w:t>rojects and Activities.</w:t>
      </w:r>
    </w:p>
    <w:p w14:paraId="3CA5226C" w14:textId="178FEE0D" w:rsidR="00F47958" w:rsidRDefault="00F47958" w:rsidP="00F47958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Make further funding applications, where appropriate, and further develop opportunities to generate income and assist EDC to become “</w:t>
      </w:r>
      <w:r w:rsidR="003F40C6">
        <w:rPr>
          <w:rFonts w:ascii="Calibri" w:hAnsi="Calibri"/>
        </w:rPr>
        <w:t>S</w:t>
      </w:r>
      <w:r>
        <w:rPr>
          <w:rFonts w:ascii="Calibri" w:hAnsi="Calibri"/>
        </w:rPr>
        <w:t>elf-Sustaining” and not reliant on grant/funding income.</w:t>
      </w:r>
    </w:p>
    <w:p w14:paraId="2626567D" w14:textId="26F8A12C" w:rsidR="00F47958" w:rsidRDefault="00F47958" w:rsidP="00F47958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Report to the </w:t>
      </w:r>
      <w:r w:rsidR="00F918E7">
        <w:rPr>
          <w:rFonts w:ascii="Calibri" w:hAnsi="Calibri"/>
        </w:rPr>
        <w:t xml:space="preserve">Eastfield </w:t>
      </w:r>
      <w:r w:rsidR="00483AE3">
        <w:rPr>
          <w:rFonts w:ascii="Calibri" w:hAnsi="Calibri"/>
        </w:rPr>
        <w:t>D</w:t>
      </w:r>
      <w:r w:rsidR="00F918E7">
        <w:rPr>
          <w:rFonts w:ascii="Calibri" w:hAnsi="Calibri"/>
        </w:rPr>
        <w:t xml:space="preserve">evelopment Centre Management </w:t>
      </w:r>
      <w:r w:rsidR="00483AE3">
        <w:rPr>
          <w:rFonts w:ascii="Calibri" w:hAnsi="Calibri"/>
        </w:rPr>
        <w:t>G</w:t>
      </w:r>
      <w:r w:rsidR="00F918E7">
        <w:rPr>
          <w:rFonts w:ascii="Calibri" w:hAnsi="Calibri"/>
        </w:rPr>
        <w:t>roup and F&amp;BV CDT Board</w:t>
      </w:r>
      <w:r>
        <w:rPr>
          <w:rFonts w:ascii="Calibri" w:hAnsi="Calibri"/>
        </w:rPr>
        <w:t xml:space="preserve"> on progress and development of the </w:t>
      </w:r>
      <w:r w:rsidR="00E85083">
        <w:rPr>
          <w:rFonts w:ascii="Calibri" w:hAnsi="Calibri"/>
        </w:rPr>
        <w:t>Centre</w:t>
      </w:r>
      <w:r w:rsidR="00DC6C82">
        <w:rPr>
          <w:rFonts w:ascii="Calibri" w:hAnsi="Calibri"/>
        </w:rPr>
        <w:t>.</w:t>
      </w:r>
    </w:p>
    <w:p w14:paraId="0D14E02A" w14:textId="6F7FF940" w:rsidR="00F47958" w:rsidRPr="00DC6C82" w:rsidRDefault="00F47958" w:rsidP="00135981">
      <w:pPr>
        <w:numPr>
          <w:ilvl w:val="0"/>
          <w:numId w:val="1"/>
        </w:numPr>
      </w:pPr>
      <w:r w:rsidRPr="00DC6C82">
        <w:rPr>
          <w:rFonts w:ascii="Calibri" w:hAnsi="Calibri"/>
        </w:rPr>
        <w:t xml:space="preserve">To </w:t>
      </w:r>
      <w:r w:rsidR="000711A9">
        <w:rPr>
          <w:rFonts w:ascii="Calibri" w:hAnsi="Calibri"/>
        </w:rPr>
        <w:t>c</w:t>
      </w:r>
      <w:r w:rsidRPr="00DC6C82">
        <w:rPr>
          <w:rFonts w:ascii="Calibri" w:hAnsi="Calibri"/>
        </w:rPr>
        <w:t>arry out any other reasonable duties as requ</w:t>
      </w:r>
      <w:r w:rsidR="00DC6C82">
        <w:rPr>
          <w:rFonts w:ascii="Calibri" w:hAnsi="Calibri"/>
        </w:rPr>
        <w:t>ired.</w:t>
      </w:r>
      <w:r w:rsidRPr="00DC6C82">
        <w:rPr>
          <w:rFonts w:ascii="Calibri" w:hAnsi="Calibri"/>
        </w:rPr>
        <w:t xml:space="preserve"> </w:t>
      </w:r>
    </w:p>
    <w:p w14:paraId="4251E605" w14:textId="77777777" w:rsidR="00DC6C82" w:rsidRDefault="00DC6C82" w:rsidP="00DC6C82">
      <w:pPr>
        <w:ind w:left="720"/>
      </w:pPr>
    </w:p>
    <w:p w14:paraId="74E860E7" w14:textId="411EEB1E" w:rsidR="00F47958" w:rsidRPr="003C7D6E" w:rsidRDefault="00F47958" w:rsidP="00F47958">
      <w:pPr>
        <w:rPr>
          <w:rFonts w:ascii="Calibri" w:hAnsi="Calibri"/>
          <w:b/>
          <w:bCs/>
          <w:u w:val="single"/>
        </w:rPr>
      </w:pPr>
      <w:r w:rsidRPr="003C7D6E">
        <w:rPr>
          <w:rFonts w:ascii="Calibri" w:hAnsi="Calibri"/>
          <w:b/>
          <w:bCs/>
          <w:u w:val="single"/>
        </w:rPr>
        <w:t xml:space="preserve">Essential </w:t>
      </w:r>
      <w:r w:rsidR="003C7D6E">
        <w:rPr>
          <w:rFonts w:ascii="Calibri" w:hAnsi="Calibri"/>
          <w:b/>
          <w:bCs/>
          <w:u w:val="single"/>
        </w:rPr>
        <w:t>s</w:t>
      </w:r>
      <w:r w:rsidRPr="003C7D6E">
        <w:rPr>
          <w:rFonts w:ascii="Calibri" w:hAnsi="Calibri"/>
          <w:b/>
          <w:bCs/>
          <w:u w:val="single"/>
        </w:rPr>
        <w:t>kills and qualities</w:t>
      </w:r>
    </w:p>
    <w:p w14:paraId="0FA62374" w14:textId="77777777" w:rsidR="00187123" w:rsidRDefault="00187123" w:rsidP="00F47958">
      <w:pPr>
        <w:rPr>
          <w:rFonts w:ascii="Calibri" w:hAnsi="Calibri"/>
          <w:u w:val="single"/>
        </w:rPr>
      </w:pPr>
    </w:p>
    <w:p w14:paraId="11DA8039" w14:textId="77777777" w:rsidR="00F47958" w:rsidRDefault="00F47958" w:rsidP="00F47958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Excellent interpersonal and organisation skills</w:t>
      </w:r>
    </w:p>
    <w:p w14:paraId="0675B964" w14:textId="47563D5F" w:rsidR="00F47958" w:rsidRDefault="00F47958" w:rsidP="00F47958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Knowledge and understanding of community development</w:t>
      </w:r>
      <w:r w:rsidR="00847BD2">
        <w:rPr>
          <w:rFonts w:ascii="Calibri" w:hAnsi="Calibri"/>
        </w:rPr>
        <w:t xml:space="preserve"> </w:t>
      </w:r>
      <w:r w:rsidR="009B50C8">
        <w:rPr>
          <w:rFonts w:ascii="Calibri" w:hAnsi="Calibri"/>
        </w:rPr>
        <w:t>approaches.</w:t>
      </w:r>
    </w:p>
    <w:p w14:paraId="6D55EB05" w14:textId="77777777" w:rsidR="00F47958" w:rsidRDefault="00F47958" w:rsidP="00F47958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Understanding of partnership working</w:t>
      </w:r>
    </w:p>
    <w:p w14:paraId="142619C7" w14:textId="77777777" w:rsidR="00F47958" w:rsidRDefault="00F47958" w:rsidP="00F47958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Experience of fundraising and claiming monies from funders and trusts</w:t>
      </w:r>
    </w:p>
    <w:p w14:paraId="14B79D9E" w14:textId="77777777" w:rsidR="00F47958" w:rsidRDefault="00F47958" w:rsidP="00F47958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Ideally, knowledge and experience of social enterprise, business development, project management and the voluntary sector</w:t>
      </w:r>
    </w:p>
    <w:p w14:paraId="63268452" w14:textId="77777777" w:rsidR="00F47958" w:rsidRDefault="00F47958" w:rsidP="00F47958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Good IT skills</w:t>
      </w:r>
    </w:p>
    <w:p w14:paraId="57AF3A65" w14:textId="6848A7DB" w:rsidR="00F47958" w:rsidRDefault="00F47958" w:rsidP="00F47958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Ability to work with</w:t>
      </w:r>
      <w:r w:rsidR="00D15DF0">
        <w:rPr>
          <w:rFonts w:ascii="Calibri" w:hAnsi="Calibri"/>
        </w:rPr>
        <w:t>, lead</w:t>
      </w:r>
      <w:r>
        <w:rPr>
          <w:rFonts w:ascii="Calibri" w:hAnsi="Calibri"/>
        </w:rPr>
        <w:t xml:space="preserve"> and motivate </w:t>
      </w:r>
      <w:r w:rsidR="00D15DF0">
        <w:rPr>
          <w:rFonts w:ascii="Calibri" w:hAnsi="Calibri"/>
        </w:rPr>
        <w:t xml:space="preserve">staff, team members and </w:t>
      </w:r>
      <w:r>
        <w:rPr>
          <w:rFonts w:ascii="Calibri" w:hAnsi="Calibri"/>
        </w:rPr>
        <w:t>volunteers</w:t>
      </w:r>
      <w:r w:rsidR="007566F7">
        <w:rPr>
          <w:rFonts w:ascii="Calibri" w:hAnsi="Calibri"/>
        </w:rPr>
        <w:t>.</w:t>
      </w:r>
    </w:p>
    <w:p w14:paraId="78601126" w14:textId="7BF948C6" w:rsidR="00F47958" w:rsidRDefault="00F47958" w:rsidP="00F47958">
      <w:pPr>
        <w:numPr>
          <w:ilvl w:val="0"/>
          <w:numId w:val="1"/>
        </w:numPr>
      </w:pPr>
      <w:r>
        <w:rPr>
          <w:rFonts w:ascii="Calibri" w:hAnsi="Calibri"/>
        </w:rPr>
        <w:t>Must be an enthusiastic self-starter</w:t>
      </w:r>
      <w:r w:rsidR="00D15DF0">
        <w:rPr>
          <w:rFonts w:ascii="Calibri" w:hAnsi="Calibri"/>
        </w:rPr>
        <w:t>.</w:t>
      </w:r>
    </w:p>
    <w:p w14:paraId="187EE48E" w14:textId="77777777" w:rsidR="00F47958" w:rsidRDefault="00F47958" w:rsidP="00F47958">
      <w:pPr>
        <w:numPr>
          <w:ilvl w:val="0"/>
          <w:numId w:val="1"/>
        </w:numPr>
      </w:pPr>
      <w:r>
        <w:rPr>
          <w:rFonts w:ascii="Calibri" w:hAnsi="Calibri"/>
        </w:rPr>
        <w:t>A qualification in a relevant field is essential (community education, social work, health etc.) or relevant experience gained in a comparable role.</w:t>
      </w:r>
    </w:p>
    <w:p w14:paraId="5712D7E7" w14:textId="77777777" w:rsidR="00F47958" w:rsidRDefault="00F47958" w:rsidP="00F47958"/>
    <w:p w14:paraId="08F19B3A" w14:textId="77777777" w:rsidR="00F47958" w:rsidRDefault="00F47958" w:rsidP="00F47958"/>
    <w:p w14:paraId="37DCBF89" w14:textId="77777777" w:rsidR="00F47958" w:rsidRDefault="00F47958" w:rsidP="00F47958"/>
    <w:p w14:paraId="2AACBED7" w14:textId="77777777" w:rsidR="00F47958" w:rsidRDefault="00F47958" w:rsidP="00F47958"/>
    <w:p w14:paraId="5530B2D6" w14:textId="77777777" w:rsidR="004A2155" w:rsidRDefault="004A2155"/>
    <w:sectPr w:rsidR="004A21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117265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58"/>
    <w:rsid w:val="000711A9"/>
    <w:rsid w:val="000D774E"/>
    <w:rsid w:val="00122917"/>
    <w:rsid w:val="0012379E"/>
    <w:rsid w:val="001721DC"/>
    <w:rsid w:val="00187123"/>
    <w:rsid w:val="00217879"/>
    <w:rsid w:val="002B352D"/>
    <w:rsid w:val="002B6F98"/>
    <w:rsid w:val="00367F51"/>
    <w:rsid w:val="003742C4"/>
    <w:rsid w:val="003C0404"/>
    <w:rsid w:val="003C7D6E"/>
    <w:rsid w:val="003F318D"/>
    <w:rsid w:val="003F40C6"/>
    <w:rsid w:val="00447543"/>
    <w:rsid w:val="00483AE3"/>
    <w:rsid w:val="004A2155"/>
    <w:rsid w:val="004C333E"/>
    <w:rsid w:val="004C415E"/>
    <w:rsid w:val="004D1BBF"/>
    <w:rsid w:val="00507810"/>
    <w:rsid w:val="0051029F"/>
    <w:rsid w:val="00575DAC"/>
    <w:rsid w:val="005B0F31"/>
    <w:rsid w:val="005D172C"/>
    <w:rsid w:val="006029E5"/>
    <w:rsid w:val="006C5D84"/>
    <w:rsid w:val="00710548"/>
    <w:rsid w:val="00732E6C"/>
    <w:rsid w:val="007566F7"/>
    <w:rsid w:val="00766F6B"/>
    <w:rsid w:val="007F350A"/>
    <w:rsid w:val="00847BD2"/>
    <w:rsid w:val="00862E7E"/>
    <w:rsid w:val="008C19AD"/>
    <w:rsid w:val="008D0081"/>
    <w:rsid w:val="00970D92"/>
    <w:rsid w:val="009B50C8"/>
    <w:rsid w:val="009C4368"/>
    <w:rsid w:val="009C4691"/>
    <w:rsid w:val="00A075C2"/>
    <w:rsid w:val="00A630F2"/>
    <w:rsid w:val="00A83C67"/>
    <w:rsid w:val="00AE0237"/>
    <w:rsid w:val="00B40B2B"/>
    <w:rsid w:val="00B82984"/>
    <w:rsid w:val="00BA0A76"/>
    <w:rsid w:val="00BB3F89"/>
    <w:rsid w:val="00BE0798"/>
    <w:rsid w:val="00C00AE7"/>
    <w:rsid w:val="00C85B79"/>
    <w:rsid w:val="00CA4DAA"/>
    <w:rsid w:val="00CE12D5"/>
    <w:rsid w:val="00D15DF0"/>
    <w:rsid w:val="00DC6C82"/>
    <w:rsid w:val="00E2345F"/>
    <w:rsid w:val="00E710C6"/>
    <w:rsid w:val="00E85083"/>
    <w:rsid w:val="00EF1773"/>
    <w:rsid w:val="00F15EE2"/>
    <w:rsid w:val="00F47958"/>
    <w:rsid w:val="00F77A53"/>
    <w:rsid w:val="00F918E7"/>
    <w:rsid w:val="00F950B9"/>
    <w:rsid w:val="00FC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D3F8F"/>
  <w15:chartTrackingRefBased/>
  <w15:docId w15:val="{99BBBD80-2DBD-4779-B085-620B2481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95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1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b3b23b-2b59-4abd-be33-5bfc98d6870d">
      <Terms xmlns="http://schemas.microsoft.com/office/infopath/2007/PartnerControls"/>
    </lcf76f155ced4ddcb4097134ff3c332f>
    <TaxCatchAll xmlns="862dd212-ab11-4a3a-bf9d-99dff01ce7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DF4605D3A9E4CB28CB44AFD93F62C" ma:contentTypeVersion="16" ma:contentTypeDescription="Create a new document." ma:contentTypeScope="" ma:versionID="f2dc9eccd1de3b72752e4e4b3a77c083">
  <xsd:schema xmlns:xsd="http://www.w3.org/2001/XMLSchema" xmlns:xs="http://www.w3.org/2001/XMLSchema" xmlns:p="http://schemas.microsoft.com/office/2006/metadata/properties" xmlns:ns2="862dd212-ab11-4a3a-bf9d-99dff01ce76c" xmlns:ns3="95b3b23b-2b59-4abd-be33-5bfc98d6870d" targetNamespace="http://schemas.microsoft.com/office/2006/metadata/properties" ma:root="true" ma:fieldsID="22e6d33ab8e49dd1667dfee0c9883192" ns2:_="" ns3:_="">
    <xsd:import namespace="862dd212-ab11-4a3a-bf9d-99dff01ce76c"/>
    <xsd:import namespace="95b3b23b-2b59-4abd-be33-5bfc98d687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dd212-ab11-4a3a-bf9d-99dff01ce7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8fbbab-3237-437b-bde9-989e2b7a0ea2}" ma:internalName="TaxCatchAll" ma:showField="CatchAllData" ma:web="862dd212-ab11-4a3a-bf9d-99dff01ce7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3b23b-2b59-4abd-be33-5bfc98d68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f55d0b-775b-472b-a730-09bf0537e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75E401-98D8-4D77-AD45-11E91C97F277}">
  <ds:schemaRefs>
    <ds:schemaRef ds:uri="http://schemas.microsoft.com/office/2006/metadata/properties"/>
    <ds:schemaRef ds:uri="http://schemas.microsoft.com/office/infopath/2007/PartnerControls"/>
    <ds:schemaRef ds:uri="95b3b23b-2b59-4abd-be33-5bfc98d6870d"/>
    <ds:schemaRef ds:uri="862dd212-ab11-4a3a-bf9d-99dff01ce76c"/>
  </ds:schemaRefs>
</ds:datastoreItem>
</file>

<file path=customXml/itemProps2.xml><?xml version="1.0" encoding="utf-8"?>
<ds:datastoreItem xmlns:ds="http://schemas.openxmlformats.org/officeDocument/2006/customXml" ds:itemID="{891BD4A8-C6D8-4F7A-B7C2-A806675163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74E3F8-1CB3-49D6-9E8D-6F25596A9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dd212-ab11-4a3a-bf9d-99dff01ce76c"/>
    <ds:schemaRef ds:uri="95b3b23b-2b59-4abd-be33-5bfc98d68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Smith</dc:creator>
  <cp:keywords/>
  <dc:description/>
  <cp:lastModifiedBy>Lesley Dunsmore</cp:lastModifiedBy>
  <cp:revision>67</cp:revision>
  <dcterms:created xsi:type="dcterms:W3CDTF">2023-02-08T16:35:00Z</dcterms:created>
  <dcterms:modified xsi:type="dcterms:W3CDTF">2023-02-14T13:18:00Z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0x010100BA5DF4605D3A9E4CB28CB44AFD93F62C</vt:lpwstr>
  </property>
  <property fmtid="{D5CDD505-2E9C-101B-9397-08002B2CF9AE}" pid="3" name="MediaServiceImageTags">
    <vt:lpwstr/>
  </property>
</Properties>
</file>