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108" w:type="dxa"/>
        <w:tblLook w:val="0000" w:firstRow="0" w:lastRow="0" w:firstColumn="0" w:lastColumn="0" w:noHBand="0" w:noVBand="0"/>
      </w:tblPr>
      <w:tblGrid>
        <w:gridCol w:w="222"/>
        <w:gridCol w:w="10420"/>
        <w:gridCol w:w="222"/>
      </w:tblGrid>
      <w:tr w:rsidR="00B46DC2" w:rsidRPr="003C6285" w14:paraId="299FAE34" w14:textId="77777777" w:rsidTr="007169F6">
        <w:tc>
          <w:tcPr>
            <w:tcW w:w="1832" w:type="dxa"/>
            <w:vAlign w:val="center"/>
          </w:tcPr>
          <w:p w14:paraId="5AE75E57" w14:textId="3D32099F" w:rsidR="00B46DC2" w:rsidRPr="003C6285" w:rsidRDefault="00B46DC2" w:rsidP="00480B51">
            <w:pPr>
              <w:pStyle w:val="Header"/>
              <w:rPr>
                <w:rFonts w:ascii="Tahoma" w:hAnsi="Tahoma" w:cs="Tahoma"/>
                <w:sz w:val="24"/>
              </w:rPr>
            </w:pPr>
          </w:p>
        </w:tc>
        <w:tc>
          <w:tcPr>
            <w:tcW w:w="6408" w:type="dxa"/>
            <w:vAlign w:val="center"/>
          </w:tcPr>
          <w:p w14:paraId="4D65A0BD" w14:textId="6885FBBD" w:rsidR="00D277E3" w:rsidRDefault="00D277E3" w:rsidP="00480B51">
            <w:pPr>
              <w:jc w:val="center"/>
              <w:rPr>
                <w:rFonts w:ascii="Tahoma" w:hAnsi="Tahoma" w:cs="Tahoma"/>
                <w:b/>
                <w:sz w:val="24"/>
              </w:rPr>
            </w:pPr>
            <w:r>
              <w:rPr>
                <w:rFonts w:ascii="Tahoma" w:hAnsi="Tahoma" w:cs="Tahoma"/>
                <w:b/>
                <w:noProof/>
                <w:sz w:val="24"/>
              </w:rPr>
              <w:drawing>
                <wp:inline distT="0" distB="0" distL="0" distR="0" wp14:anchorId="7717744C" wp14:editId="15B27CBE">
                  <wp:extent cx="6479540" cy="9398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479540" cy="939800"/>
                          </a:xfrm>
                          <a:prstGeom prst="rect">
                            <a:avLst/>
                          </a:prstGeom>
                        </pic:spPr>
                      </pic:pic>
                    </a:graphicData>
                  </a:graphic>
                </wp:inline>
              </w:drawing>
            </w:r>
          </w:p>
          <w:p w14:paraId="4281B0EC" w14:textId="77777777" w:rsidR="00D277E3" w:rsidRDefault="00D277E3" w:rsidP="00480B51">
            <w:pPr>
              <w:jc w:val="center"/>
              <w:rPr>
                <w:rFonts w:ascii="Tahoma" w:hAnsi="Tahoma" w:cs="Tahoma"/>
                <w:b/>
                <w:sz w:val="24"/>
              </w:rPr>
            </w:pPr>
          </w:p>
          <w:p w14:paraId="791B1AC0" w14:textId="4ED45304" w:rsidR="00B46DC2" w:rsidRPr="003C6285" w:rsidRDefault="00B46DC2" w:rsidP="00480B51">
            <w:pPr>
              <w:jc w:val="center"/>
              <w:rPr>
                <w:rFonts w:ascii="Tahoma" w:hAnsi="Tahoma" w:cs="Tahoma"/>
                <w:b/>
                <w:sz w:val="24"/>
              </w:rPr>
            </w:pPr>
            <w:r w:rsidRPr="003C6285">
              <w:rPr>
                <w:rFonts w:ascii="Tahoma" w:hAnsi="Tahoma" w:cs="Tahoma"/>
                <w:b/>
                <w:sz w:val="24"/>
              </w:rPr>
              <w:t>Job Description</w:t>
            </w:r>
          </w:p>
        </w:tc>
        <w:tc>
          <w:tcPr>
            <w:tcW w:w="2020" w:type="dxa"/>
            <w:vAlign w:val="center"/>
          </w:tcPr>
          <w:p w14:paraId="1FDE2E37" w14:textId="2BB4CAEC" w:rsidR="00B46DC2" w:rsidRPr="003C6285" w:rsidRDefault="00B46DC2" w:rsidP="00480B51">
            <w:pPr>
              <w:ind w:left="-708" w:firstLine="708"/>
              <w:jc w:val="right"/>
              <w:rPr>
                <w:rFonts w:ascii="Tahoma" w:hAnsi="Tahoma" w:cs="Tahoma"/>
                <w:b/>
                <w:sz w:val="24"/>
              </w:rPr>
            </w:pPr>
          </w:p>
        </w:tc>
      </w:tr>
    </w:tbl>
    <w:p w14:paraId="0343D846" w14:textId="77777777" w:rsidR="0040776F" w:rsidRPr="003C6285" w:rsidRDefault="0040776F" w:rsidP="0040776F">
      <w:pPr>
        <w:rPr>
          <w:rFonts w:ascii="Tahoma" w:hAnsi="Tahoma" w:cs="Tahoma"/>
          <w:sz w:val="24"/>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4678"/>
        <w:gridCol w:w="5942"/>
      </w:tblGrid>
      <w:tr w:rsidR="0040776F" w:rsidRPr="003C6285" w14:paraId="3AEF6154" w14:textId="77777777" w:rsidTr="0093608F">
        <w:trPr>
          <w:trHeight w:val="340"/>
        </w:trPr>
        <w:tc>
          <w:tcPr>
            <w:tcW w:w="4678" w:type="dxa"/>
            <w:shd w:val="clear" w:color="auto" w:fill="E6E6E6"/>
            <w:vAlign w:val="center"/>
          </w:tcPr>
          <w:p w14:paraId="5CCCA289" w14:textId="77777777" w:rsidR="0040776F" w:rsidRPr="003C6285" w:rsidRDefault="0040776F" w:rsidP="0093608F">
            <w:pPr>
              <w:rPr>
                <w:rFonts w:ascii="Tahoma" w:hAnsi="Tahoma" w:cs="Tahoma"/>
                <w:sz w:val="24"/>
              </w:rPr>
            </w:pPr>
            <w:r w:rsidRPr="003C6285">
              <w:rPr>
                <w:rFonts w:ascii="Tahoma" w:hAnsi="Tahoma" w:cs="Tahoma"/>
                <w:b/>
                <w:sz w:val="24"/>
              </w:rPr>
              <w:t>Role Title:</w:t>
            </w:r>
            <w:r w:rsidRPr="003C6285">
              <w:rPr>
                <w:rFonts w:ascii="Tahoma" w:hAnsi="Tahoma" w:cs="Tahoma"/>
                <w:sz w:val="24"/>
              </w:rPr>
              <w:t xml:space="preserve"> </w:t>
            </w:r>
          </w:p>
        </w:tc>
        <w:tc>
          <w:tcPr>
            <w:tcW w:w="5942" w:type="dxa"/>
            <w:shd w:val="clear" w:color="auto" w:fill="E6E6E6"/>
            <w:vAlign w:val="center"/>
          </w:tcPr>
          <w:p w14:paraId="318448F3" w14:textId="51815F2E" w:rsidR="0040776F" w:rsidRPr="003C6285" w:rsidRDefault="00DE7628" w:rsidP="0093608F">
            <w:pPr>
              <w:rPr>
                <w:rFonts w:ascii="Tahoma" w:hAnsi="Tahoma" w:cs="Tahoma"/>
                <w:sz w:val="24"/>
              </w:rPr>
            </w:pPr>
            <w:r>
              <w:rPr>
                <w:rFonts w:ascii="Tahoma" w:hAnsi="Tahoma" w:cs="Tahoma"/>
                <w:sz w:val="24"/>
              </w:rPr>
              <w:t>Driver</w:t>
            </w:r>
            <w:r w:rsidR="00132D5A">
              <w:rPr>
                <w:rFonts w:ascii="Tahoma" w:hAnsi="Tahoma" w:cs="Tahoma"/>
                <w:sz w:val="24"/>
              </w:rPr>
              <w:t xml:space="preserve"> </w:t>
            </w:r>
          </w:p>
        </w:tc>
      </w:tr>
      <w:tr w:rsidR="0040776F" w:rsidRPr="003C6285" w14:paraId="331EAAFD" w14:textId="77777777" w:rsidTr="0093608F">
        <w:trPr>
          <w:trHeight w:val="340"/>
        </w:trPr>
        <w:tc>
          <w:tcPr>
            <w:tcW w:w="4678" w:type="dxa"/>
            <w:shd w:val="clear" w:color="auto" w:fill="E6E6E6"/>
            <w:vAlign w:val="center"/>
          </w:tcPr>
          <w:p w14:paraId="0C759F32" w14:textId="77777777" w:rsidR="0040776F" w:rsidRPr="003C6285" w:rsidRDefault="0040776F" w:rsidP="0093608F">
            <w:pPr>
              <w:rPr>
                <w:rFonts w:ascii="Tahoma" w:hAnsi="Tahoma" w:cs="Tahoma"/>
                <w:b/>
                <w:sz w:val="24"/>
              </w:rPr>
            </w:pPr>
            <w:r w:rsidRPr="003C6285">
              <w:rPr>
                <w:rFonts w:ascii="Tahoma" w:hAnsi="Tahoma" w:cs="Tahoma"/>
                <w:b/>
                <w:sz w:val="24"/>
              </w:rPr>
              <w:t>Department:</w:t>
            </w:r>
          </w:p>
        </w:tc>
        <w:tc>
          <w:tcPr>
            <w:tcW w:w="5942" w:type="dxa"/>
            <w:shd w:val="clear" w:color="auto" w:fill="E6E6E6"/>
            <w:vAlign w:val="center"/>
          </w:tcPr>
          <w:p w14:paraId="1769062D" w14:textId="32926712" w:rsidR="0040776F" w:rsidRPr="003C6285" w:rsidRDefault="00957285" w:rsidP="0093608F">
            <w:pPr>
              <w:rPr>
                <w:rFonts w:ascii="Tahoma" w:hAnsi="Tahoma" w:cs="Tahoma"/>
                <w:sz w:val="24"/>
              </w:rPr>
            </w:pPr>
            <w:r>
              <w:rPr>
                <w:rFonts w:ascii="Tahoma" w:hAnsi="Tahoma" w:cs="Tahoma"/>
                <w:sz w:val="24"/>
              </w:rPr>
              <w:t>Sight Scotland Veterans</w:t>
            </w:r>
          </w:p>
        </w:tc>
      </w:tr>
      <w:tr w:rsidR="0040776F" w:rsidRPr="003C6285" w14:paraId="4CF6E0EF" w14:textId="77777777" w:rsidTr="0093608F">
        <w:trPr>
          <w:trHeight w:val="340"/>
        </w:trPr>
        <w:tc>
          <w:tcPr>
            <w:tcW w:w="4678" w:type="dxa"/>
            <w:shd w:val="clear" w:color="auto" w:fill="E6E6E6"/>
            <w:vAlign w:val="center"/>
          </w:tcPr>
          <w:p w14:paraId="3A92800E" w14:textId="77777777" w:rsidR="0040776F" w:rsidRPr="003C6285" w:rsidRDefault="0040776F" w:rsidP="0093608F">
            <w:pPr>
              <w:rPr>
                <w:rFonts w:ascii="Tahoma" w:hAnsi="Tahoma" w:cs="Tahoma"/>
                <w:b/>
                <w:sz w:val="24"/>
              </w:rPr>
            </w:pPr>
            <w:r w:rsidRPr="003C6285">
              <w:rPr>
                <w:rFonts w:ascii="Tahoma" w:hAnsi="Tahoma" w:cs="Tahoma"/>
                <w:b/>
                <w:sz w:val="24"/>
              </w:rPr>
              <w:t>Reports to:</w:t>
            </w:r>
          </w:p>
        </w:tc>
        <w:tc>
          <w:tcPr>
            <w:tcW w:w="5942" w:type="dxa"/>
            <w:shd w:val="clear" w:color="auto" w:fill="E6E6E6"/>
            <w:vAlign w:val="center"/>
          </w:tcPr>
          <w:p w14:paraId="21477241" w14:textId="051E191E" w:rsidR="0040776F" w:rsidRPr="003C6285" w:rsidRDefault="004941C3" w:rsidP="0093608F">
            <w:pPr>
              <w:rPr>
                <w:rFonts w:ascii="Tahoma" w:hAnsi="Tahoma" w:cs="Tahoma"/>
                <w:sz w:val="24"/>
              </w:rPr>
            </w:pPr>
            <w:r>
              <w:rPr>
                <w:rFonts w:ascii="Tahoma" w:hAnsi="Tahoma" w:cs="Tahoma"/>
                <w:sz w:val="24"/>
              </w:rPr>
              <w:t>Deputy Centre Manager</w:t>
            </w:r>
          </w:p>
        </w:tc>
      </w:tr>
      <w:tr w:rsidR="0040776F" w:rsidRPr="003C6285" w14:paraId="5B5EEADD" w14:textId="77777777" w:rsidTr="0093608F">
        <w:trPr>
          <w:trHeight w:val="340"/>
        </w:trPr>
        <w:tc>
          <w:tcPr>
            <w:tcW w:w="4678" w:type="dxa"/>
            <w:shd w:val="clear" w:color="auto" w:fill="E6E6E6"/>
            <w:vAlign w:val="center"/>
          </w:tcPr>
          <w:p w14:paraId="362008F1" w14:textId="77777777" w:rsidR="0040776F" w:rsidRPr="003C6285" w:rsidRDefault="0040776F" w:rsidP="0093608F">
            <w:pPr>
              <w:rPr>
                <w:rFonts w:ascii="Tahoma" w:hAnsi="Tahoma" w:cs="Tahoma"/>
                <w:b/>
                <w:sz w:val="24"/>
              </w:rPr>
            </w:pPr>
            <w:r w:rsidRPr="003C6285">
              <w:rPr>
                <w:rFonts w:ascii="Tahoma" w:hAnsi="Tahoma" w:cs="Tahoma"/>
                <w:b/>
                <w:sz w:val="24"/>
              </w:rPr>
              <w:t>Pay Grade:</w:t>
            </w:r>
          </w:p>
        </w:tc>
        <w:tc>
          <w:tcPr>
            <w:tcW w:w="5942" w:type="dxa"/>
            <w:shd w:val="clear" w:color="auto" w:fill="E6E6E6"/>
            <w:vAlign w:val="center"/>
          </w:tcPr>
          <w:p w14:paraId="0603D068" w14:textId="5007ACCB" w:rsidR="0040776F" w:rsidRPr="003C6285" w:rsidRDefault="00DE7628" w:rsidP="0093608F">
            <w:pPr>
              <w:rPr>
                <w:rFonts w:ascii="Tahoma" w:hAnsi="Tahoma" w:cs="Tahoma"/>
                <w:sz w:val="24"/>
              </w:rPr>
            </w:pPr>
            <w:r>
              <w:rPr>
                <w:rFonts w:ascii="Tahoma" w:hAnsi="Tahoma" w:cs="Tahoma"/>
                <w:sz w:val="24"/>
              </w:rPr>
              <w:t>10</w:t>
            </w:r>
          </w:p>
        </w:tc>
      </w:tr>
      <w:tr w:rsidR="0040776F" w:rsidRPr="003C6285" w14:paraId="6936A98A" w14:textId="77777777" w:rsidTr="0093608F">
        <w:trPr>
          <w:trHeight w:val="340"/>
        </w:trPr>
        <w:tc>
          <w:tcPr>
            <w:tcW w:w="4678" w:type="dxa"/>
            <w:shd w:val="clear" w:color="auto" w:fill="E6E6E6"/>
            <w:vAlign w:val="center"/>
          </w:tcPr>
          <w:p w14:paraId="63650C41" w14:textId="77777777" w:rsidR="0040776F" w:rsidRPr="003C6285" w:rsidRDefault="0040776F" w:rsidP="0093608F">
            <w:pPr>
              <w:rPr>
                <w:rFonts w:ascii="Tahoma" w:hAnsi="Tahoma" w:cs="Tahoma"/>
                <w:b/>
                <w:sz w:val="24"/>
              </w:rPr>
            </w:pPr>
            <w:r w:rsidRPr="003C6285">
              <w:rPr>
                <w:rFonts w:ascii="Tahoma" w:hAnsi="Tahoma" w:cs="Tahoma"/>
                <w:b/>
                <w:sz w:val="24"/>
              </w:rPr>
              <w:t>Type of Contract:</w:t>
            </w:r>
          </w:p>
        </w:tc>
        <w:tc>
          <w:tcPr>
            <w:tcW w:w="5942" w:type="dxa"/>
            <w:shd w:val="clear" w:color="auto" w:fill="E6E6E6"/>
            <w:vAlign w:val="center"/>
          </w:tcPr>
          <w:p w14:paraId="36941000" w14:textId="77E6947D" w:rsidR="0040776F" w:rsidRPr="003C6285" w:rsidRDefault="00DE7628" w:rsidP="0093608F">
            <w:pPr>
              <w:rPr>
                <w:rFonts w:ascii="Tahoma" w:hAnsi="Tahoma" w:cs="Tahoma"/>
                <w:sz w:val="24"/>
              </w:rPr>
            </w:pPr>
            <w:r>
              <w:rPr>
                <w:rFonts w:ascii="Tahoma" w:hAnsi="Tahoma" w:cs="Tahoma"/>
                <w:sz w:val="24"/>
              </w:rPr>
              <w:t>Part</w:t>
            </w:r>
            <w:r w:rsidR="00957285">
              <w:rPr>
                <w:rFonts w:ascii="Tahoma" w:hAnsi="Tahoma" w:cs="Tahoma"/>
                <w:sz w:val="24"/>
              </w:rPr>
              <w:t xml:space="preserve"> time - Permanent</w:t>
            </w:r>
          </w:p>
        </w:tc>
      </w:tr>
      <w:tr w:rsidR="0040776F" w:rsidRPr="003C6285" w14:paraId="1BF24411" w14:textId="77777777" w:rsidTr="0093608F">
        <w:trPr>
          <w:trHeight w:val="340"/>
        </w:trPr>
        <w:tc>
          <w:tcPr>
            <w:tcW w:w="4678" w:type="dxa"/>
            <w:shd w:val="clear" w:color="auto" w:fill="E6E6E6"/>
            <w:vAlign w:val="center"/>
          </w:tcPr>
          <w:p w14:paraId="7112EF4B" w14:textId="77777777" w:rsidR="0040776F" w:rsidRPr="003C6285" w:rsidRDefault="0040776F" w:rsidP="0093608F">
            <w:pPr>
              <w:rPr>
                <w:rFonts w:ascii="Tahoma" w:hAnsi="Tahoma" w:cs="Tahoma"/>
                <w:b/>
                <w:sz w:val="24"/>
              </w:rPr>
            </w:pPr>
            <w:r w:rsidRPr="003C6285">
              <w:rPr>
                <w:rFonts w:ascii="Tahoma" w:hAnsi="Tahoma" w:cs="Tahoma"/>
                <w:b/>
                <w:sz w:val="24"/>
              </w:rPr>
              <w:t>Normal place of work:</w:t>
            </w:r>
          </w:p>
        </w:tc>
        <w:tc>
          <w:tcPr>
            <w:tcW w:w="5942" w:type="dxa"/>
            <w:shd w:val="clear" w:color="auto" w:fill="E6E6E6"/>
            <w:vAlign w:val="center"/>
          </w:tcPr>
          <w:p w14:paraId="7E72FA1E" w14:textId="378C83A2" w:rsidR="0040776F" w:rsidRPr="003C6285" w:rsidRDefault="00132D5A" w:rsidP="0093608F">
            <w:pPr>
              <w:rPr>
                <w:rFonts w:ascii="Tahoma" w:hAnsi="Tahoma" w:cs="Tahoma"/>
                <w:sz w:val="24"/>
              </w:rPr>
            </w:pPr>
            <w:r>
              <w:rPr>
                <w:rFonts w:ascii="Tahoma" w:hAnsi="Tahoma" w:cs="Tahoma"/>
                <w:sz w:val="24"/>
              </w:rPr>
              <w:t>Linburn Centre</w:t>
            </w:r>
          </w:p>
        </w:tc>
      </w:tr>
      <w:tr w:rsidR="0040776F" w:rsidRPr="003C6285" w14:paraId="721B07B7" w14:textId="77777777" w:rsidTr="0093608F">
        <w:trPr>
          <w:trHeight w:val="340"/>
        </w:trPr>
        <w:tc>
          <w:tcPr>
            <w:tcW w:w="4678" w:type="dxa"/>
            <w:shd w:val="clear" w:color="auto" w:fill="E6E6E6"/>
            <w:vAlign w:val="center"/>
          </w:tcPr>
          <w:p w14:paraId="3829FAB2" w14:textId="77777777" w:rsidR="0040776F" w:rsidRPr="003C6285" w:rsidRDefault="0040776F" w:rsidP="0093608F">
            <w:pPr>
              <w:rPr>
                <w:rFonts w:ascii="Tahoma" w:hAnsi="Tahoma" w:cs="Tahoma"/>
                <w:b/>
                <w:sz w:val="24"/>
              </w:rPr>
            </w:pPr>
            <w:r w:rsidRPr="003C6285">
              <w:rPr>
                <w:rFonts w:ascii="Tahoma" w:hAnsi="Tahoma" w:cs="Tahoma"/>
                <w:b/>
                <w:sz w:val="24"/>
              </w:rPr>
              <w:t>Line Manager?</w:t>
            </w:r>
          </w:p>
        </w:tc>
        <w:tc>
          <w:tcPr>
            <w:tcW w:w="5942" w:type="dxa"/>
            <w:shd w:val="clear" w:color="auto" w:fill="E6E6E6"/>
            <w:vAlign w:val="center"/>
          </w:tcPr>
          <w:p w14:paraId="3D83532F" w14:textId="3745EB8F" w:rsidR="0040776F" w:rsidRPr="003C6285" w:rsidRDefault="00A10A32" w:rsidP="0093608F">
            <w:pPr>
              <w:rPr>
                <w:rFonts w:ascii="Tahoma" w:hAnsi="Tahoma" w:cs="Tahoma"/>
                <w:sz w:val="24"/>
              </w:rPr>
            </w:pPr>
            <w:r>
              <w:rPr>
                <w:rFonts w:ascii="Tahoma" w:hAnsi="Tahoma" w:cs="Tahoma"/>
                <w:sz w:val="24"/>
              </w:rPr>
              <w:t>No</w:t>
            </w:r>
          </w:p>
        </w:tc>
      </w:tr>
      <w:tr w:rsidR="0040776F" w:rsidRPr="003C6285" w14:paraId="43357B8F" w14:textId="77777777" w:rsidTr="0093608F">
        <w:trPr>
          <w:trHeight w:val="340"/>
        </w:trPr>
        <w:tc>
          <w:tcPr>
            <w:tcW w:w="4678" w:type="dxa"/>
            <w:shd w:val="clear" w:color="auto" w:fill="E6E6E6"/>
            <w:vAlign w:val="center"/>
          </w:tcPr>
          <w:p w14:paraId="1203E8ED" w14:textId="77777777" w:rsidR="0040776F" w:rsidRPr="003C6285" w:rsidRDefault="0040776F" w:rsidP="0093608F">
            <w:pPr>
              <w:rPr>
                <w:rFonts w:ascii="Tahoma" w:hAnsi="Tahoma" w:cs="Tahoma"/>
                <w:b/>
                <w:sz w:val="24"/>
              </w:rPr>
            </w:pPr>
            <w:r w:rsidRPr="003C6285">
              <w:rPr>
                <w:rFonts w:ascii="Tahoma" w:hAnsi="Tahoma" w:cs="Tahoma"/>
                <w:b/>
                <w:sz w:val="24"/>
              </w:rPr>
              <w:t>Budget Holder?</w:t>
            </w:r>
          </w:p>
        </w:tc>
        <w:tc>
          <w:tcPr>
            <w:tcW w:w="5942" w:type="dxa"/>
            <w:shd w:val="clear" w:color="auto" w:fill="E6E6E6"/>
            <w:vAlign w:val="center"/>
          </w:tcPr>
          <w:p w14:paraId="3B0B7FE0" w14:textId="1119DB68" w:rsidR="0040776F" w:rsidRPr="003C6285" w:rsidRDefault="00A10A32" w:rsidP="0093608F">
            <w:pPr>
              <w:rPr>
                <w:rFonts w:ascii="Tahoma" w:hAnsi="Tahoma" w:cs="Tahoma"/>
                <w:sz w:val="24"/>
              </w:rPr>
            </w:pPr>
            <w:r>
              <w:rPr>
                <w:rFonts w:ascii="Tahoma" w:hAnsi="Tahoma" w:cs="Tahoma"/>
                <w:sz w:val="24"/>
              </w:rPr>
              <w:t>No</w:t>
            </w:r>
          </w:p>
        </w:tc>
      </w:tr>
      <w:tr w:rsidR="0040776F" w:rsidRPr="003C6285" w14:paraId="136EF830" w14:textId="77777777" w:rsidTr="0093608F">
        <w:trPr>
          <w:trHeight w:val="340"/>
        </w:trPr>
        <w:tc>
          <w:tcPr>
            <w:tcW w:w="4678" w:type="dxa"/>
            <w:shd w:val="clear" w:color="auto" w:fill="E6E6E6"/>
            <w:vAlign w:val="center"/>
          </w:tcPr>
          <w:p w14:paraId="75D1E5DA" w14:textId="77777777" w:rsidR="0040776F" w:rsidRPr="003C6285" w:rsidRDefault="0040776F" w:rsidP="0093608F">
            <w:pPr>
              <w:rPr>
                <w:rFonts w:ascii="Tahoma" w:hAnsi="Tahoma" w:cs="Tahoma"/>
                <w:b/>
                <w:bCs/>
                <w:sz w:val="24"/>
              </w:rPr>
            </w:pPr>
            <w:r w:rsidRPr="003C6285">
              <w:rPr>
                <w:rFonts w:ascii="Tahoma" w:hAnsi="Tahoma" w:cs="Tahoma"/>
                <w:b/>
                <w:bCs/>
                <w:sz w:val="24"/>
              </w:rPr>
              <w:t>Criminal Record Check/PVG required?</w:t>
            </w:r>
          </w:p>
        </w:tc>
        <w:tc>
          <w:tcPr>
            <w:tcW w:w="5942" w:type="dxa"/>
            <w:shd w:val="clear" w:color="auto" w:fill="E6E6E6"/>
            <w:vAlign w:val="center"/>
          </w:tcPr>
          <w:p w14:paraId="106BD249" w14:textId="753C6554" w:rsidR="0040776F" w:rsidRPr="003C6285" w:rsidRDefault="00A10A32" w:rsidP="0093608F">
            <w:pPr>
              <w:rPr>
                <w:rFonts w:ascii="Tahoma" w:hAnsi="Tahoma" w:cs="Tahoma"/>
                <w:bCs/>
                <w:sz w:val="24"/>
              </w:rPr>
            </w:pPr>
            <w:r>
              <w:rPr>
                <w:rFonts w:ascii="Tahoma" w:hAnsi="Tahoma" w:cs="Tahoma"/>
                <w:bCs/>
                <w:sz w:val="24"/>
              </w:rPr>
              <w:t>Yes</w:t>
            </w:r>
          </w:p>
        </w:tc>
      </w:tr>
      <w:tr w:rsidR="0040776F" w:rsidRPr="003C6285" w14:paraId="3EFEB528" w14:textId="77777777" w:rsidTr="0093608F">
        <w:trPr>
          <w:trHeight w:val="340"/>
        </w:trPr>
        <w:tc>
          <w:tcPr>
            <w:tcW w:w="4678" w:type="dxa"/>
            <w:shd w:val="clear" w:color="auto" w:fill="E6E6E6"/>
            <w:vAlign w:val="center"/>
          </w:tcPr>
          <w:p w14:paraId="23340FB9" w14:textId="77777777" w:rsidR="0040776F" w:rsidRPr="003C6285" w:rsidRDefault="0040776F" w:rsidP="0093608F">
            <w:pPr>
              <w:rPr>
                <w:rFonts w:ascii="Tahoma" w:hAnsi="Tahoma" w:cs="Tahoma"/>
                <w:b/>
                <w:bCs/>
                <w:sz w:val="24"/>
              </w:rPr>
            </w:pPr>
            <w:r w:rsidRPr="003C6285">
              <w:rPr>
                <w:rFonts w:ascii="Tahoma" w:hAnsi="Tahoma" w:cs="Tahoma"/>
                <w:b/>
                <w:bCs/>
                <w:sz w:val="24"/>
              </w:rPr>
              <w:t>Driving license for UK driving required?</w:t>
            </w:r>
          </w:p>
        </w:tc>
        <w:tc>
          <w:tcPr>
            <w:tcW w:w="5942" w:type="dxa"/>
            <w:shd w:val="clear" w:color="auto" w:fill="E6E6E6"/>
            <w:vAlign w:val="center"/>
          </w:tcPr>
          <w:p w14:paraId="1F4BEE39" w14:textId="24A2C09C" w:rsidR="0040776F" w:rsidRPr="003C6285" w:rsidRDefault="002A5B5B" w:rsidP="0093608F">
            <w:pPr>
              <w:rPr>
                <w:rFonts w:ascii="Tahoma" w:hAnsi="Tahoma" w:cs="Tahoma"/>
                <w:bCs/>
                <w:sz w:val="24"/>
              </w:rPr>
            </w:pPr>
            <w:r>
              <w:rPr>
                <w:rFonts w:ascii="Tahoma" w:hAnsi="Tahoma" w:cs="Tahoma"/>
                <w:bCs/>
                <w:sz w:val="24"/>
              </w:rPr>
              <w:t>Yes</w:t>
            </w:r>
            <w:r w:rsidR="00A10A32">
              <w:rPr>
                <w:rFonts w:ascii="Tahoma" w:hAnsi="Tahoma" w:cs="Tahoma"/>
                <w:bCs/>
                <w:sz w:val="24"/>
              </w:rPr>
              <w:t xml:space="preserve"> </w:t>
            </w:r>
          </w:p>
        </w:tc>
      </w:tr>
    </w:tbl>
    <w:p w14:paraId="7BF309BC" w14:textId="75A1091C" w:rsidR="0058296C" w:rsidRPr="006A4C23" w:rsidRDefault="00A92DA3" w:rsidP="006A4C23">
      <w:pPr>
        <w:pStyle w:val="Heading1"/>
        <w:rPr>
          <w:rFonts w:ascii="Tahoma" w:hAnsi="Tahoma" w:cs="Tahoma"/>
          <w:sz w:val="24"/>
          <w:szCs w:val="24"/>
          <w:u w:val="single"/>
        </w:rPr>
      </w:pPr>
      <w:r w:rsidRPr="003C6285">
        <w:rPr>
          <w:rFonts w:ascii="Tahoma" w:hAnsi="Tahoma" w:cs="Tahoma"/>
          <w:sz w:val="24"/>
          <w:szCs w:val="24"/>
          <w:u w:val="single"/>
        </w:rPr>
        <w:t>Who we are</w:t>
      </w:r>
    </w:p>
    <w:p w14:paraId="0D71BE93" w14:textId="5FA8D6E8" w:rsidR="0058296C" w:rsidRDefault="0058296C" w:rsidP="00A92DA3">
      <w:pPr>
        <w:rPr>
          <w:rFonts w:ascii="Tahoma" w:hAnsi="Tahoma" w:cs="Tahoma"/>
          <w:color w:val="FF0000"/>
          <w:sz w:val="24"/>
        </w:rPr>
      </w:pPr>
    </w:p>
    <w:p w14:paraId="6B496363" w14:textId="524FB546" w:rsidR="0058296C" w:rsidRDefault="0058296C" w:rsidP="00A92DA3">
      <w:pPr>
        <w:rPr>
          <w:rFonts w:ascii="Tahoma" w:hAnsi="Tahoma" w:cs="Tahoma"/>
          <w:sz w:val="24"/>
        </w:rPr>
      </w:pPr>
      <w:r w:rsidRPr="006A4C23">
        <w:rPr>
          <w:rFonts w:ascii="Tahoma" w:hAnsi="Tahoma" w:cs="Tahoma"/>
          <w:sz w:val="24"/>
        </w:rPr>
        <w:t>Sight Scotland Veterans provides support to </w:t>
      </w:r>
      <w:r w:rsidRPr="006A4C23">
        <w:rPr>
          <w:rStyle w:val="Strong"/>
          <w:rFonts w:ascii="Tahoma" w:hAnsi="Tahoma" w:cs="Tahoma"/>
          <w:b w:val="0"/>
          <w:bCs w:val="0"/>
          <w:sz w:val="24"/>
        </w:rPr>
        <w:t>all veterans in Scotland who are</w:t>
      </w:r>
      <w:r w:rsidRPr="006A4C23">
        <w:rPr>
          <w:rStyle w:val="Strong"/>
          <w:rFonts w:ascii="Tahoma" w:hAnsi="Tahoma" w:cs="Tahoma"/>
          <w:sz w:val="24"/>
        </w:rPr>
        <w:t xml:space="preserve"> </w:t>
      </w:r>
      <w:r w:rsidRPr="006A4C23">
        <w:rPr>
          <w:rStyle w:val="Strong"/>
          <w:rFonts w:ascii="Tahoma" w:hAnsi="Tahoma" w:cs="Tahoma"/>
          <w:b w:val="0"/>
          <w:bCs w:val="0"/>
          <w:sz w:val="24"/>
        </w:rPr>
        <w:t>experiencing changes to their sight</w:t>
      </w:r>
      <w:r w:rsidRPr="006A4C23">
        <w:rPr>
          <w:rFonts w:ascii="Tahoma" w:hAnsi="Tahoma" w:cs="Tahoma"/>
          <w:sz w:val="24"/>
        </w:rPr>
        <w:t>, regardless of the cause, or what point you are at</w:t>
      </w:r>
      <w:r w:rsidR="006A4C23" w:rsidRPr="006A4C23">
        <w:rPr>
          <w:rFonts w:ascii="Tahoma" w:hAnsi="Tahoma" w:cs="Tahoma"/>
          <w:sz w:val="24"/>
        </w:rPr>
        <w:t xml:space="preserve">. We aim to ensure that veterans and their families and carers have access to the support that they </w:t>
      </w:r>
      <w:r w:rsidR="00132D5A" w:rsidRPr="006A4C23">
        <w:rPr>
          <w:rFonts w:ascii="Tahoma" w:hAnsi="Tahoma" w:cs="Tahoma"/>
          <w:sz w:val="24"/>
        </w:rPr>
        <w:t>need</w:t>
      </w:r>
      <w:r w:rsidR="00132D5A">
        <w:rPr>
          <w:rFonts w:ascii="Tahoma" w:hAnsi="Tahoma" w:cs="Tahoma"/>
          <w:sz w:val="24"/>
        </w:rPr>
        <w:t>,</w:t>
      </w:r>
      <w:r w:rsidR="00132D5A" w:rsidRPr="006A4C23">
        <w:rPr>
          <w:rFonts w:ascii="Tahoma" w:hAnsi="Tahoma" w:cs="Tahoma"/>
          <w:sz w:val="24"/>
        </w:rPr>
        <w:t xml:space="preserve"> when</w:t>
      </w:r>
      <w:r w:rsidR="006A4C23" w:rsidRPr="006A4C23">
        <w:rPr>
          <w:rFonts w:ascii="Tahoma" w:hAnsi="Tahoma" w:cs="Tahoma"/>
          <w:sz w:val="24"/>
        </w:rPr>
        <w:t xml:space="preserve"> they need it. </w:t>
      </w:r>
    </w:p>
    <w:p w14:paraId="56EA28FA" w14:textId="77777777" w:rsidR="00132D5A" w:rsidRPr="006A4C23" w:rsidRDefault="00132D5A" w:rsidP="00A92DA3">
      <w:pPr>
        <w:rPr>
          <w:rFonts w:ascii="Tahoma" w:hAnsi="Tahoma" w:cs="Tahoma"/>
          <w:color w:val="FF0000"/>
          <w:sz w:val="24"/>
        </w:rPr>
      </w:pPr>
    </w:p>
    <w:p w14:paraId="0E5E4A29" w14:textId="77777777" w:rsidR="00132D5A" w:rsidRPr="009D0F67" w:rsidRDefault="00132D5A" w:rsidP="00132D5A">
      <w:pPr>
        <w:rPr>
          <w:rFonts w:ascii="Tahoma" w:hAnsi="Tahoma" w:cs="Tahoma"/>
          <w:color w:val="000000"/>
          <w:sz w:val="24"/>
        </w:rPr>
      </w:pPr>
      <w:r w:rsidRPr="009D0F67">
        <w:rPr>
          <w:rFonts w:ascii="Tahoma" w:hAnsi="Tahoma" w:cs="Tahoma"/>
          <w:color w:val="000000"/>
          <w:sz w:val="24"/>
        </w:rPr>
        <w:t xml:space="preserve">Our Activity Hubs provide innovative and person-centred services and support to veterans struggling with sight loss. The services aim to reduce isolation while improving independence and confidence to live well with a visual impairment now and in the future. The services offer veterans access to information, support, meaningful activity and social engagement in a welcoming environment. </w:t>
      </w:r>
    </w:p>
    <w:p w14:paraId="09484D87" w14:textId="77777777" w:rsidR="0058296C" w:rsidRDefault="0058296C" w:rsidP="00A92DA3">
      <w:pPr>
        <w:rPr>
          <w:rFonts w:ascii="Tahoma" w:hAnsi="Tahoma" w:cs="Tahoma"/>
          <w:i/>
          <w:iCs/>
          <w:sz w:val="24"/>
        </w:rPr>
      </w:pPr>
    </w:p>
    <w:p w14:paraId="4AE30BAD" w14:textId="77777777" w:rsidR="0040776F" w:rsidRPr="003C6285" w:rsidRDefault="0040776F" w:rsidP="00480B51">
      <w:pPr>
        <w:rPr>
          <w:rFonts w:ascii="Tahoma" w:hAnsi="Tahoma" w:cs="Tahoma"/>
          <w:sz w:val="24"/>
        </w:rPr>
      </w:pPr>
    </w:p>
    <w:p w14:paraId="2B02BD84" w14:textId="77968982" w:rsidR="00CF5FA7" w:rsidRDefault="00D7174C" w:rsidP="006A4C23">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jc w:val="both"/>
        <w:rPr>
          <w:rFonts w:ascii="Tahoma" w:hAnsi="Tahoma" w:cs="Tahoma"/>
          <w:caps w:val="0"/>
          <w:sz w:val="24"/>
          <w:szCs w:val="24"/>
          <w:u w:val="single"/>
        </w:rPr>
      </w:pPr>
      <w:r w:rsidRPr="003C6285">
        <w:rPr>
          <w:rFonts w:ascii="Tahoma" w:hAnsi="Tahoma" w:cs="Tahoma"/>
          <w:caps w:val="0"/>
          <w:sz w:val="24"/>
          <w:szCs w:val="24"/>
          <w:u w:val="single"/>
        </w:rPr>
        <w:t>What th</w:t>
      </w:r>
      <w:r w:rsidR="00B801A7" w:rsidRPr="003C6285">
        <w:rPr>
          <w:rFonts w:ascii="Tahoma" w:hAnsi="Tahoma" w:cs="Tahoma"/>
          <w:caps w:val="0"/>
          <w:sz w:val="24"/>
          <w:szCs w:val="24"/>
          <w:u w:val="single"/>
        </w:rPr>
        <w:t>is job is about</w:t>
      </w:r>
    </w:p>
    <w:p w14:paraId="652641A0" w14:textId="77777777" w:rsidR="006A4C23" w:rsidRPr="006A4C23" w:rsidRDefault="006A4C23" w:rsidP="006A4C23">
      <w:pPr>
        <w:rPr>
          <w:lang w:eastAsia="en-US"/>
        </w:rPr>
      </w:pPr>
    </w:p>
    <w:p w14:paraId="0F50E075" w14:textId="77777777" w:rsidR="00CF5FA7" w:rsidRPr="00CF5FA7" w:rsidRDefault="00CF5FA7" w:rsidP="00CF5FA7">
      <w:pPr>
        <w:rPr>
          <w:lang w:eastAsia="en-US"/>
        </w:rPr>
      </w:pPr>
    </w:p>
    <w:p w14:paraId="4CBD74D9" w14:textId="30D0E325" w:rsidR="00042892" w:rsidRDefault="002B0FB8" w:rsidP="00042892">
      <w:pPr>
        <w:pStyle w:val="Default"/>
        <w:rPr>
          <w:rFonts w:ascii="Tahoma" w:hAnsi="Tahoma" w:cs="Tahoma"/>
        </w:rPr>
      </w:pPr>
      <w:r w:rsidRPr="006A4C23">
        <w:rPr>
          <w:rFonts w:ascii="Tahoma" w:hAnsi="Tahoma" w:cs="Tahoma"/>
          <w:bCs/>
        </w:rPr>
        <w:t xml:space="preserve">This job </w:t>
      </w:r>
      <w:r w:rsidR="006A4C23">
        <w:rPr>
          <w:rFonts w:ascii="Tahoma" w:hAnsi="Tahoma" w:cs="Tahoma"/>
          <w:bCs/>
        </w:rPr>
        <w:t>is important to us, as it aligns with</w:t>
      </w:r>
      <w:r w:rsidR="00207365" w:rsidRPr="006A4C23">
        <w:rPr>
          <w:rFonts w:ascii="Tahoma" w:hAnsi="Tahoma" w:cs="Tahoma"/>
          <w:bCs/>
        </w:rPr>
        <w:t xml:space="preserve"> the </w:t>
      </w:r>
      <w:r w:rsidR="00F078A4" w:rsidRPr="006A4C23">
        <w:rPr>
          <w:rFonts w:ascii="Tahoma" w:hAnsi="Tahoma" w:cs="Tahoma"/>
          <w:bCs/>
        </w:rPr>
        <w:t>Charit</w:t>
      </w:r>
      <w:r w:rsidR="00A10A32" w:rsidRPr="006A4C23">
        <w:rPr>
          <w:rFonts w:ascii="Tahoma" w:hAnsi="Tahoma" w:cs="Tahoma"/>
          <w:bCs/>
        </w:rPr>
        <w:t>y’</w:t>
      </w:r>
      <w:r w:rsidR="00D01A39" w:rsidRPr="006A4C23">
        <w:rPr>
          <w:rFonts w:ascii="Tahoma" w:hAnsi="Tahoma" w:cs="Tahoma"/>
          <w:bCs/>
        </w:rPr>
        <w:t xml:space="preserve">s </w:t>
      </w:r>
      <w:r w:rsidR="00A10A32" w:rsidRPr="006A4C23">
        <w:rPr>
          <w:rFonts w:ascii="Tahoma" w:hAnsi="Tahoma" w:cs="Tahoma"/>
          <w:bCs/>
        </w:rPr>
        <w:t xml:space="preserve">aim to create and support accessible opportunities for veterans with sight loss, </w:t>
      </w:r>
      <w:r w:rsidR="00132D5A">
        <w:rPr>
          <w:rFonts w:ascii="Tahoma" w:hAnsi="Tahoma" w:cs="Tahoma"/>
          <w:bCs/>
        </w:rPr>
        <w:t>who access</w:t>
      </w:r>
      <w:r w:rsidR="00A10A32" w:rsidRPr="006A4C23">
        <w:rPr>
          <w:rFonts w:ascii="Tahoma" w:hAnsi="Tahoma" w:cs="Tahoma"/>
          <w:bCs/>
        </w:rPr>
        <w:t xml:space="preserve"> </w:t>
      </w:r>
      <w:r w:rsidR="00132D5A">
        <w:rPr>
          <w:rFonts w:ascii="Tahoma" w:hAnsi="Tahoma" w:cs="Tahoma"/>
          <w:bCs/>
        </w:rPr>
        <w:t xml:space="preserve">our activity </w:t>
      </w:r>
      <w:r w:rsidR="00D23792">
        <w:rPr>
          <w:rFonts w:ascii="Tahoma" w:hAnsi="Tahoma" w:cs="Tahoma"/>
          <w:bCs/>
        </w:rPr>
        <w:t>hubs</w:t>
      </w:r>
      <w:r w:rsidR="00132D5A">
        <w:rPr>
          <w:rFonts w:ascii="Tahoma" w:hAnsi="Tahoma" w:cs="Tahoma"/>
          <w:bCs/>
        </w:rPr>
        <w:t xml:space="preserve">. </w:t>
      </w:r>
    </w:p>
    <w:p w14:paraId="3CB1D174" w14:textId="1B389196" w:rsidR="00132D5A" w:rsidRDefault="00132E7C" w:rsidP="00612BDF">
      <w:pPr>
        <w:pStyle w:val="Default"/>
        <w:rPr>
          <w:rFonts w:ascii="Tahoma" w:hAnsi="Tahoma" w:cs="Tahoma"/>
          <w:bCs/>
        </w:rPr>
      </w:pPr>
      <w:r w:rsidRPr="006A4C23">
        <w:rPr>
          <w:rFonts w:ascii="Tahoma" w:hAnsi="Tahoma" w:cs="Tahoma"/>
          <w:bCs/>
        </w:rPr>
        <w:t xml:space="preserve"> </w:t>
      </w:r>
    </w:p>
    <w:p w14:paraId="533A399B" w14:textId="77777777" w:rsidR="009D0F67" w:rsidRDefault="00042892" w:rsidP="00DE7628">
      <w:p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Pr>
          <w:rFonts w:ascii="Tahoma" w:hAnsi="Tahoma" w:cs="Tahoma"/>
          <w:sz w:val="24"/>
        </w:rPr>
        <w:t>The key aspect of the role requires y</w:t>
      </w:r>
      <w:r w:rsidR="00DE7628" w:rsidRPr="00D900B8">
        <w:rPr>
          <w:rFonts w:ascii="Tahoma" w:hAnsi="Tahoma" w:cs="Tahoma"/>
          <w:sz w:val="24"/>
        </w:rPr>
        <w:t xml:space="preserve">ou </w:t>
      </w:r>
      <w:r>
        <w:rPr>
          <w:rFonts w:ascii="Tahoma" w:hAnsi="Tahoma" w:cs="Tahoma"/>
          <w:sz w:val="24"/>
        </w:rPr>
        <w:t>to be</w:t>
      </w:r>
      <w:r w:rsidR="00DE7628" w:rsidRPr="00D900B8">
        <w:rPr>
          <w:rFonts w:ascii="Tahoma" w:hAnsi="Tahoma" w:cs="Tahoma"/>
          <w:sz w:val="24"/>
        </w:rPr>
        <w:t xml:space="preserve"> responsible for safely </w:t>
      </w:r>
      <w:r w:rsidR="00DE7628" w:rsidRPr="00D900B8">
        <w:rPr>
          <w:rFonts w:ascii="Tahoma" w:hAnsi="Tahoma" w:cs="Tahoma"/>
          <w:spacing w:val="-3"/>
          <w:sz w:val="24"/>
        </w:rPr>
        <w:t xml:space="preserve">transporting </w:t>
      </w:r>
      <w:r w:rsidR="00DE7628">
        <w:rPr>
          <w:rFonts w:ascii="Tahoma" w:hAnsi="Tahoma" w:cs="Tahoma"/>
          <w:spacing w:val="-3"/>
          <w:sz w:val="24"/>
        </w:rPr>
        <w:t>veterans</w:t>
      </w:r>
      <w:r w:rsidR="00DE7628" w:rsidRPr="00D900B8">
        <w:rPr>
          <w:rFonts w:ascii="Tahoma" w:hAnsi="Tahoma" w:cs="Tahoma"/>
          <w:spacing w:val="-3"/>
          <w:sz w:val="24"/>
        </w:rPr>
        <w:t xml:space="preserve"> </w:t>
      </w:r>
      <w:r w:rsidR="009D0F67">
        <w:rPr>
          <w:rFonts w:ascii="Tahoma" w:hAnsi="Tahoma" w:cs="Tahoma"/>
          <w:spacing w:val="-3"/>
          <w:sz w:val="24"/>
        </w:rPr>
        <w:t xml:space="preserve">with sight loss, </w:t>
      </w:r>
      <w:r w:rsidR="00DE7628" w:rsidRPr="00D900B8">
        <w:rPr>
          <w:rFonts w:ascii="Tahoma" w:hAnsi="Tahoma" w:cs="Tahoma"/>
          <w:spacing w:val="-3"/>
          <w:sz w:val="24"/>
        </w:rPr>
        <w:t xml:space="preserve">to and from the </w:t>
      </w:r>
      <w:r w:rsidR="00DE7628">
        <w:rPr>
          <w:rFonts w:ascii="Tahoma" w:hAnsi="Tahoma" w:cs="Tahoma"/>
          <w:spacing w:val="-3"/>
          <w:sz w:val="24"/>
        </w:rPr>
        <w:t>activity hub</w:t>
      </w:r>
      <w:r w:rsidR="00DE7628" w:rsidRPr="00D900B8">
        <w:rPr>
          <w:rFonts w:ascii="Tahoma" w:hAnsi="Tahoma" w:cs="Tahoma"/>
          <w:spacing w:val="-3"/>
          <w:sz w:val="24"/>
        </w:rPr>
        <w:t>.</w:t>
      </w:r>
      <w:r w:rsidR="009D0F67">
        <w:rPr>
          <w:rFonts w:ascii="Tahoma" w:hAnsi="Tahoma" w:cs="Tahoma"/>
          <w:spacing w:val="-3"/>
          <w:sz w:val="24"/>
        </w:rPr>
        <w:t xml:space="preserve"> Our driving team play a huge part in ensuring that the veterans can attend the Activity Hubs and are times required to provide some support to ensure veterans can access the vehicles. The role will require an adherence to health and safety with regards to routinely checking the fleet to ensure there are no issues, and reporting this to the leadership team. </w:t>
      </w:r>
    </w:p>
    <w:p w14:paraId="60255EC1" w14:textId="20CDC8C1" w:rsidR="00612BDF" w:rsidRPr="009D0F67" w:rsidRDefault="009D0F67" w:rsidP="009D0F67">
      <w:p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Pr>
          <w:rFonts w:ascii="Tahoma" w:hAnsi="Tahoma" w:cs="Tahoma"/>
          <w:spacing w:val="-3"/>
          <w:sz w:val="24"/>
        </w:rPr>
        <w:t>As the</w:t>
      </w:r>
      <w:r w:rsidR="00152C40">
        <w:rPr>
          <w:rFonts w:ascii="Tahoma" w:hAnsi="Tahoma" w:cs="Tahoma"/>
          <w:spacing w:val="-3"/>
          <w:sz w:val="24"/>
        </w:rPr>
        <w:t xml:space="preserve"> welcoming face of </w:t>
      </w:r>
      <w:r w:rsidR="00042892">
        <w:rPr>
          <w:rFonts w:ascii="Tahoma" w:hAnsi="Tahoma" w:cs="Tahoma"/>
          <w:spacing w:val="-3"/>
          <w:sz w:val="24"/>
        </w:rPr>
        <w:t>Sight Scotland Veterans</w:t>
      </w:r>
      <w:r>
        <w:rPr>
          <w:rFonts w:ascii="Tahoma" w:hAnsi="Tahoma" w:cs="Tahoma"/>
          <w:spacing w:val="-3"/>
          <w:sz w:val="24"/>
        </w:rPr>
        <w:t>,</w:t>
      </w:r>
      <w:r w:rsidR="00042892">
        <w:rPr>
          <w:rFonts w:ascii="Tahoma" w:hAnsi="Tahoma" w:cs="Tahoma"/>
          <w:spacing w:val="-3"/>
          <w:sz w:val="24"/>
        </w:rPr>
        <w:t xml:space="preserve"> </w:t>
      </w:r>
      <w:r w:rsidR="00152C40">
        <w:rPr>
          <w:rFonts w:ascii="Tahoma" w:hAnsi="Tahoma" w:cs="Tahoma"/>
          <w:spacing w:val="-3"/>
          <w:sz w:val="24"/>
        </w:rPr>
        <w:t xml:space="preserve">you will </w:t>
      </w:r>
      <w:r>
        <w:rPr>
          <w:rFonts w:ascii="Tahoma" w:hAnsi="Tahoma" w:cs="Tahoma"/>
          <w:spacing w:val="-3"/>
          <w:sz w:val="24"/>
        </w:rPr>
        <w:t xml:space="preserve">often </w:t>
      </w:r>
      <w:r w:rsidR="00152C40">
        <w:rPr>
          <w:rFonts w:ascii="Tahoma" w:hAnsi="Tahoma" w:cs="Tahoma"/>
          <w:spacing w:val="-3"/>
          <w:sz w:val="24"/>
        </w:rPr>
        <w:t xml:space="preserve">be the first contact </w:t>
      </w:r>
      <w:r>
        <w:rPr>
          <w:rFonts w:ascii="Tahoma" w:hAnsi="Tahoma" w:cs="Tahoma"/>
          <w:spacing w:val="-3"/>
          <w:sz w:val="24"/>
        </w:rPr>
        <w:t>the</w:t>
      </w:r>
      <w:r w:rsidR="00152C40">
        <w:rPr>
          <w:rFonts w:ascii="Tahoma" w:hAnsi="Tahoma" w:cs="Tahoma"/>
          <w:spacing w:val="-3"/>
          <w:sz w:val="24"/>
        </w:rPr>
        <w:t xml:space="preserve"> veterans</w:t>
      </w:r>
      <w:r>
        <w:rPr>
          <w:rFonts w:ascii="Tahoma" w:hAnsi="Tahoma" w:cs="Tahoma"/>
          <w:spacing w:val="-3"/>
          <w:sz w:val="24"/>
        </w:rPr>
        <w:t xml:space="preserve"> have each day, and as such are an important representative for the organisation</w:t>
      </w:r>
      <w:r w:rsidR="00152C40">
        <w:rPr>
          <w:rFonts w:ascii="Tahoma" w:hAnsi="Tahoma" w:cs="Tahoma"/>
          <w:spacing w:val="-3"/>
          <w:sz w:val="24"/>
        </w:rPr>
        <w:t xml:space="preserve">. </w:t>
      </w:r>
      <w:r>
        <w:rPr>
          <w:rFonts w:ascii="Tahoma" w:hAnsi="Tahoma" w:cs="Tahoma"/>
          <w:spacing w:val="-3"/>
          <w:sz w:val="24"/>
        </w:rPr>
        <w:t xml:space="preserve">The veterans </w:t>
      </w:r>
      <w:r>
        <w:rPr>
          <w:rFonts w:ascii="Tahoma" w:hAnsi="Tahoma" w:cs="Tahoma"/>
          <w:spacing w:val="-3"/>
          <w:sz w:val="24"/>
        </w:rPr>
        <w:lastRenderedPageBreak/>
        <w:t xml:space="preserve">enjoy chatting with the driving team whilst on the vehicles and a welcoming and friendly personality is an asset within the role. </w:t>
      </w:r>
    </w:p>
    <w:p w14:paraId="4FCE6972" w14:textId="77777777" w:rsidR="009D0F67" w:rsidRDefault="009D0F67" w:rsidP="00612BDF">
      <w:pPr>
        <w:pStyle w:val="Default"/>
        <w:rPr>
          <w:rFonts w:ascii="Tahoma" w:hAnsi="Tahoma" w:cs="Tahoma"/>
          <w:bCs/>
        </w:rPr>
      </w:pPr>
    </w:p>
    <w:p w14:paraId="1CF4BDB4" w14:textId="77777777" w:rsidR="009D0F67" w:rsidRDefault="009D0F67" w:rsidP="00612BDF">
      <w:pPr>
        <w:pStyle w:val="Default"/>
        <w:rPr>
          <w:rFonts w:ascii="Tahoma" w:hAnsi="Tahoma" w:cs="Tahoma"/>
        </w:rPr>
      </w:pPr>
    </w:p>
    <w:p w14:paraId="4F9E17B4" w14:textId="059FD7C5" w:rsidR="00080598" w:rsidRPr="00612BDF" w:rsidRDefault="00203999" w:rsidP="00612BDF">
      <w:pPr>
        <w:pStyle w:val="Default"/>
        <w:rPr>
          <w:rFonts w:ascii="Tahoma" w:hAnsi="Tahoma" w:cs="Tahoma"/>
        </w:rPr>
      </w:pPr>
      <w:r w:rsidRPr="003C6285">
        <w:rPr>
          <w:rFonts w:ascii="Tahoma" w:hAnsi="Tahoma" w:cs="Tahoma"/>
          <w:b/>
          <w:u w:val="single"/>
        </w:rPr>
        <w:t>What we want you to be responsible and accountable for</w:t>
      </w:r>
    </w:p>
    <w:p w14:paraId="7CB9CABB" w14:textId="1A62BFF0" w:rsidR="003375AF" w:rsidRDefault="003375AF" w:rsidP="00480B51">
      <w:pPr>
        <w:rPr>
          <w:rFonts w:ascii="Tahoma" w:hAnsi="Tahoma" w:cs="Tahoma"/>
          <w:sz w:val="24"/>
        </w:rPr>
      </w:pPr>
    </w:p>
    <w:p w14:paraId="40D0A553" w14:textId="5554A5C3" w:rsidR="00DE7628" w:rsidRPr="00D900B8" w:rsidRDefault="00DE7628" w:rsidP="00DE7628">
      <w:pPr>
        <w:numPr>
          <w:ilvl w:val="0"/>
          <w:numId w:val="31"/>
        </w:num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Pr>
          <w:rFonts w:ascii="Tahoma" w:hAnsi="Tahoma" w:cs="Tahoma"/>
          <w:spacing w:val="-3"/>
          <w:sz w:val="24"/>
        </w:rPr>
        <w:t>To b</w:t>
      </w:r>
      <w:r w:rsidRPr="00D900B8">
        <w:rPr>
          <w:rFonts w:ascii="Tahoma" w:hAnsi="Tahoma" w:cs="Tahoma"/>
          <w:spacing w:val="-3"/>
          <w:sz w:val="24"/>
        </w:rPr>
        <w:t xml:space="preserve">e responsible for safely transporting </w:t>
      </w:r>
      <w:r>
        <w:rPr>
          <w:rFonts w:ascii="Tahoma" w:hAnsi="Tahoma" w:cs="Tahoma"/>
          <w:spacing w:val="-3"/>
          <w:sz w:val="24"/>
        </w:rPr>
        <w:t>veteran</w:t>
      </w:r>
      <w:r w:rsidRPr="00D900B8">
        <w:rPr>
          <w:rFonts w:ascii="Tahoma" w:hAnsi="Tahoma" w:cs="Tahoma"/>
          <w:spacing w:val="-3"/>
          <w:sz w:val="24"/>
        </w:rPr>
        <w:t xml:space="preserve">s in the minibus or car to and from the </w:t>
      </w:r>
      <w:r w:rsidR="00357439">
        <w:rPr>
          <w:rFonts w:ascii="Tahoma" w:hAnsi="Tahoma" w:cs="Tahoma"/>
          <w:spacing w:val="-3"/>
          <w:sz w:val="24"/>
        </w:rPr>
        <w:t>Activity Hub</w:t>
      </w:r>
      <w:r w:rsidRPr="00D900B8">
        <w:rPr>
          <w:rFonts w:ascii="Tahoma" w:hAnsi="Tahoma" w:cs="Tahoma"/>
          <w:spacing w:val="-3"/>
          <w:sz w:val="24"/>
        </w:rPr>
        <w:t xml:space="preserve"> or other locations, as required. </w:t>
      </w:r>
    </w:p>
    <w:p w14:paraId="1F633620" w14:textId="3BA0E7DD" w:rsidR="00DE7628" w:rsidRPr="00D900B8" w:rsidRDefault="00DE7628" w:rsidP="00DE7628">
      <w:pPr>
        <w:numPr>
          <w:ilvl w:val="0"/>
          <w:numId w:val="31"/>
        </w:num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Pr>
          <w:rFonts w:ascii="Tahoma" w:hAnsi="Tahoma" w:cs="Tahoma"/>
          <w:spacing w:val="-3"/>
          <w:sz w:val="24"/>
        </w:rPr>
        <w:t>To u</w:t>
      </w:r>
      <w:r w:rsidRPr="00D900B8">
        <w:rPr>
          <w:rFonts w:ascii="Tahoma" w:hAnsi="Tahoma" w:cs="Tahoma"/>
          <w:spacing w:val="-3"/>
          <w:sz w:val="24"/>
        </w:rPr>
        <w:t>ndertake any driving duties necessary to the functioning of the organisation as agreed with the Deputy</w:t>
      </w:r>
      <w:r w:rsidR="0084547F">
        <w:rPr>
          <w:rFonts w:ascii="Tahoma" w:hAnsi="Tahoma" w:cs="Tahoma"/>
          <w:spacing w:val="-3"/>
          <w:sz w:val="24"/>
        </w:rPr>
        <w:t xml:space="preserve"> Manager</w:t>
      </w:r>
      <w:r w:rsidRPr="00D900B8">
        <w:rPr>
          <w:rFonts w:ascii="Tahoma" w:hAnsi="Tahoma" w:cs="Tahoma"/>
          <w:spacing w:val="-3"/>
          <w:sz w:val="24"/>
        </w:rPr>
        <w:t>.</w:t>
      </w:r>
    </w:p>
    <w:p w14:paraId="3C201C5A" w14:textId="724397A3" w:rsidR="00DE7628" w:rsidRPr="00D900B8" w:rsidRDefault="00DE7628" w:rsidP="00DE7628">
      <w:pPr>
        <w:numPr>
          <w:ilvl w:val="0"/>
          <w:numId w:val="31"/>
        </w:num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sidRPr="00D900B8">
        <w:rPr>
          <w:rFonts w:ascii="Tahoma" w:hAnsi="Tahoma" w:cs="Tahoma"/>
          <w:spacing w:val="-3"/>
          <w:sz w:val="24"/>
        </w:rPr>
        <w:t>T</w:t>
      </w:r>
      <w:r>
        <w:rPr>
          <w:rFonts w:ascii="Tahoma" w:hAnsi="Tahoma" w:cs="Tahoma"/>
          <w:spacing w:val="-3"/>
          <w:sz w:val="24"/>
        </w:rPr>
        <w:t>o t</w:t>
      </w:r>
      <w:r w:rsidRPr="00D900B8">
        <w:rPr>
          <w:rFonts w:ascii="Tahoma" w:hAnsi="Tahoma" w:cs="Tahoma"/>
          <w:spacing w:val="-3"/>
          <w:sz w:val="24"/>
        </w:rPr>
        <w:t>ake responsibility for Health &amp; Safety in relation to the minibus or car including ensuring, that all passengers use appropriate seatbelts / restraints during all journeys and that all passengers are assisted in a safe fashion when boarding / exiting the minibus or car.</w:t>
      </w:r>
    </w:p>
    <w:p w14:paraId="36EC8169" w14:textId="77777777" w:rsidR="00DE7628" w:rsidRPr="00D900B8" w:rsidRDefault="00DE7628" w:rsidP="00DE7628">
      <w:pPr>
        <w:numPr>
          <w:ilvl w:val="0"/>
          <w:numId w:val="31"/>
        </w:num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sidRPr="00D900B8">
        <w:rPr>
          <w:rFonts w:ascii="Tahoma" w:hAnsi="Tahoma" w:cs="Tahoma"/>
          <w:spacing w:val="-3"/>
          <w:sz w:val="24"/>
        </w:rPr>
        <w:t>Ensure that the minibus or car is driven with due care and attention in accordance with current road traffic legislation.</w:t>
      </w:r>
    </w:p>
    <w:p w14:paraId="2A2D7562" w14:textId="5BACE5FD" w:rsidR="00DE7628" w:rsidRPr="00D900B8" w:rsidRDefault="00DE7628" w:rsidP="00DE7628">
      <w:pPr>
        <w:numPr>
          <w:ilvl w:val="0"/>
          <w:numId w:val="31"/>
        </w:num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sidRPr="00D900B8">
        <w:rPr>
          <w:rFonts w:ascii="Tahoma" w:hAnsi="Tahoma" w:cs="Tahoma"/>
          <w:spacing w:val="-3"/>
          <w:sz w:val="24"/>
        </w:rPr>
        <w:t>Take responsibility for the routine maintenance of the minibus or car, including cleaning the vehicles and ensuring the Deputy is informed as soon as possible of any problems in relation to the vehicles.</w:t>
      </w:r>
    </w:p>
    <w:p w14:paraId="2CFCFB15" w14:textId="77777777" w:rsidR="00DE7628" w:rsidRPr="00D900B8" w:rsidRDefault="00DE7628" w:rsidP="00DE7628">
      <w:pPr>
        <w:numPr>
          <w:ilvl w:val="0"/>
          <w:numId w:val="31"/>
        </w:num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sidRPr="00D900B8">
        <w:rPr>
          <w:rFonts w:ascii="Tahoma" w:hAnsi="Tahoma" w:cs="Tahoma"/>
          <w:spacing w:val="-3"/>
          <w:sz w:val="24"/>
        </w:rPr>
        <w:t>Ensure all wheelchair clamps are present and functioning in the minibus.</w:t>
      </w:r>
    </w:p>
    <w:p w14:paraId="00391D3D" w14:textId="77777777" w:rsidR="00DE7628" w:rsidRDefault="00DE7628" w:rsidP="00DE7628">
      <w:pPr>
        <w:numPr>
          <w:ilvl w:val="0"/>
          <w:numId w:val="31"/>
        </w:numPr>
        <w:tabs>
          <w:tab w:val="left" w:pos="-1440"/>
          <w:tab w:val="left" w:pos="-720"/>
          <w:tab w:val="left" w:pos="0"/>
          <w:tab w:val="left" w:pos="360"/>
          <w:tab w:val="left" w:pos="1440"/>
        </w:tabs>
        <w:suppressAutoHyphens/>
        <w:overflowPunct w:val="0"/>
        <w:autoSpaceDE w:val="0"/>
        <w:autoSpaceDN w:val="0"/>
        <w:adjustRightInd w:val="0"/>
        <w:jc w:val="both"/>
        <w:textAlignment w:val="baseline"/>
        <w:rPr>
          <w:rFonts w:ascii="Tahoma" w:hAnsi="Tahoma" w:cs="Tahoma"/>
          <w:spacing w:val="-3"/>
          <w:sz w:val="24"/>
        </w:rPr>
      </w:pPr>
      <w:r w:rsidRPr="00D900B8">
        <w:rPr>
          <w:rFonts w:ascii="Tahoma" w:hAnsi="Tahoma" w:cs="Tahoma"/>
          <w:spacing w:val="-3"/>
          <w:sz w:val="24"/>
        </w:rPr>
        <w:t>Any other reasonable driving or ancillary duties that may be required.</w:t>
      </w:r>
    </w:p>
    <w:p w14:paraId="5ABCDC78" w14:textId="77777777" w:rsidR="003375AF" w:rsidRDefault="003375AF" w:rsidP="00480B51">
      <w:pPr>
        <w:rPr>
          <w:rFonts w:ascii="Tahoma" w:hAnsi="Tahoma" w:cs="Tahoma"/>
          <w:sz w:val="24"/>
        </w:rPr>
      </w:pPr>
    </w:p>
    <w:p w14:paraId="32A30E23" w14:textId="68933B21" w:rsidR="00B46DC2" w:rsidRPr="003C6285" w:rsidRDefault="007169F6" w:rsidP="00480B51">
      <w:pPr>
        <w:rPr>
          <w:rFonts w:ascii="Tahoma" w:hAnsi="Tahoma" w:cs="Tahoma"/>
          <w:sz w:val="24"/>
        </w:rPr>
      </w:pPr>
      <w:r w:rsidRPr="003C6285">
        <w:rPr>
          <w:rFonts w:ascii="Tahoma" w:hAnsi="Tahoma" w:cs="Tahoma"/>
          <w:sz w:val="24"/>
        </w:rPr>
        <w:t>The current duties of the role require a criminal records check or membership of the PVG scheme through Disclosure Scotland.</w:t>
      </w:r>
      <w:r w:rsidR="00773238">
        <w:rPr>
          <w:rFonts w:ascii="Tahoma" w:hAnsi="Tahoma" w:cs="Tahoma"/>
          <w:sz w:val="24"/>
        </w:rPr>
        <w:t xml:space="preserve"> </w:t>
      </w:r>
    </w:p>
    <w:p w14:paraId="34621D9F" w14:textId="77777777" w:rsidR="00B46DC2" w:rsidRPr="003C6285" w:rsidRDefault="00B46DC2" w:rsidP="00480B51">
      <w:pPr>
        <w:rPr>
          <w:rFonts w:ascii="Tahoma" w:hAnsi="Tahoma" w:cs="Tahoma"/>
          <w:sz w:val="24"/>
        </w:rPr>
      </w:pPr>
    </w:p>
    <w:p w14:paraId="5623BAA7" w14:textId="202E56C3" w:rsidR="009A7BF7" w:rsidRDefault="000A49FC" w:rsidP="00480B51">
      <w:pPr>
        <w:jc w:val="both"/>
        <w:rPr>
          <w:rFonts w:ascii="Tahoma" w:hAnsi="Tahoma" w:cs="Tahoma"/>
          <w:b/>
          <w:sz w:val="24"/>
          <w:u w:val="single"/>
        </w:rPr>
      </w:pPr>
      <w:r w:rsidRPr="003C6285">
        <w:rPr>
          <w:rFonts w:ascii="Tahoma" w:hAnsi="Tahoma" w:cs="Tahoma"/>
          <w:b/>
          <w:sz w:val="24"/>
          <w:u w:val="single"/>
        </w:rPr>
        <w:t xml:space="preserve">How we would like you to </w:t>
      </w:r>
      <w:r w:rsidR="00220B99" w:rsidRPr="003C6285">
        <w:rPr>
          <w:rFonts w:ascii="Tahoma" w:hAnsi="Tahoma" w:cs="Tahoma"/>
          <w:b/>
          <w:sz w:val="24"/>
          <w:u w:val="single"/>
        </w:rPr>
        <w:t>achieve this</w:t>
      </w:r>
    </w:p>
    <w:p w14:paraId="19BF3FBA" w14:textId="5BED8C4B" w:rsidR="00C778F1" w:rsidRDefault="00C778F1" w:rsidP="00C778F1">
      <w:pPr>
        <w:spacing w:after="40"/>
        <w:rPr>
          <w:rFonts w:ascii="Tahoma" w:hAnsi="Tahoma" w:cs="Tahoma"/>
          <w:sz w:val="24"/>
        </w:rPr>
      </w:pPr>
    </w:p>
    <w:p w14:paraId="4EE18582" w14:textId="7F3DCE63" w:rsidR="00C778F1" w:rsidRDefault="00C778F1" w:rsidP="00C778F1">
      <w:pPr>
        <w:numPr>
          <w:ilvl w:val="0"/>
          <w:numId w:val="18"/>
        </w:numPr>
        <w:spacing w:after="40"/>
        <w:rPr>
          <w:rFonts w:ascii="Tahoma" w:hAnsi="Tahoma" w:cs="Tahoma"/>
          <w:sz w:val="24"/>
        </w:rPr>
      </w:pPr>
      <w:r>
        <w:rPr>
          <w:rFonts w:ascii="Tahoma" w:hAnsi="Tahoma" w:cs="Tahoma"/>
          <w:sz w:val="24"/>
        </w:rPr>
        <w:t>By working with a positive and motivated outlook</w:t>
      </w:r>
    </w:p>
    <w:p w14:paraId="49F303C2" w14:textId="18ED17EB" w:rsidR="00DE7628" w:rsidRPr="00D900B8" w:rsidRDefault="00DE7628" w:rsidP="00DE7628">
      <w:pPr>
        <w:numPr>
          <w:ilvl w:val="0"/>
          <w:numId w:val="32"/>
        </w:numPr>
        <w:rPr>
          <w:rFonts w:ascii="Tahoma" w:hAnsi="Tahoma" w:cs="Tahoma"/>
          <w:sz w:val="24"/>
        </w:rPr>
      </w:pPr>
      <w:r w:rsidRPr="00D900B8">
        <w:rPr>
          <w:rFonts w:ascii="Tahoma" w:hAnsi="Tahoma" w:cs="Tahoma"/>
          <w:sz w:val="24"/>
        </w:rPr>
        <w:t>Be eligible to drive a minibus (hold a D1 Licence)</w:t>
      </w:r>
    </w:p>
    <w:p w14:paraId="0AE3FB87" w14:textId="77777777" w:rsidR="00DE7628" w:rsidRPr="00D900B8" w:rsidRDefault="00DE7628" w:rsidP="00DE7628">
      <w:pPr>
        <w:numPr>
          <w:ilvl w:val="0"/>
          <w:numId w:val="32"/>
        </w:numPr>
        <w:rPr>
          <w:rFonts w:ascii="Tahoma" w:hAnsi="Tahoma" w:cs="Tahoma"/>
          <w:sz w:val="24"/>
        </w:rPr>
      </w:pPr>
      <w:r w:rsidRPr="00D900B8">
        <w:rPr>
          <w:rFonts w:ascii="Tahoma" w:hAnsi="Tahoma" w:cs="Tahoma"/>
          <w:sz w:val="24"/>
        </w:rPr>
        <w:t>Hold a clean current driving licence</w:t>
      </w:r>
    </w:p>
    <w:p w14:paraId="6735198C" w14:textId="77777777" w:rsidR="00DE7628" w:rsidRPr="00D900B8" w:rsidRDefault="00DE7628" w:rsidP="00DE7628">
      <w:pPr>
        <w:numPr>
          <w:ilvl w:val="0"/>
          <w:numId w:val="34"/>
        </w:numPr>
        <w:rPr>
          <w:rFonts w:ascii="Tahoma" w:hAnsi="Tahoma" w:cs="Tahoma"/>
          <w:sz w:val="24"/>
        </w:rPr>
      </w:pPr>
      <w:r w:rsidRPr="00D900B8">
        <w:rPr>
          <w:rFonts w:ascii="Tahoma" w:hAnsi="Tahoma" w:cs="Tahoma"/>
          <w:sz w:val="24"/>
        </w:rPr>
        <w:t xml:space="preserve">Be a good listener, courteous, tactful. </w:t>
      </w:r>
    </w:p>
    <w:p w14:paraId="7B21EFD7" w14:textId="77777777" w:rsidR="00DE7628" w:rsidRPr="00D900B8" w:rsidRDefault="00DE7628" w:rsidP="00DE7628">
      <w:pPr>
        <w:numPr>
          <w:ilvl w:val="0"/>
          <w:numId w:val="34"/>
        </w:numPr>
        <w:rPr>
          <w:rFonts w:ascii="Tahoma" w:hAnsi="Tahoma" w:cs="Tahoma"/>
          <w:sz w:val="24"/>
        </w:rPr>
      </w:pPr>
      <w:r w:rsidRPr="00D900B8">
        <w:rPr>
          <w:rFonts w:ascii="Tahoma" w:hAnsi="Tahoma" w:cs="Tahoma"/>
          <w:sz w:val="24"/>
        </w:rPr>
        <w:t xml:space="preserve">Have the ability to work with and support colleagues.  </w:t>
      </w:r>
    </w:p>
    <w:p w14:paraId="5FFAFF18" w14:textId="77777777" w:rsidR="00DE7628" w:rsidRPr="00D900B8" w:rsidRDefault="00DE7628" w:rsidP="00DE7628">
      <w:pPr>
        <w:numPr>
          <w:ilvl w:val="0"/>
          <w:numId w:val="33"/>
        </w:numPr>
        <w:rPr>
          <w:rFonts w:ascii="Tahoma" w:hAnsi="Tahoma" w:cs="Tahoma"/>
          <w:sz w:val="24"/>
        </w:rPr>
      </w:pPr>
      <w:r w:rsidRPr="00D900B8">
        <w:rPr>
          <w:rFonts w:ascii="Tahoma" w:hAnsi="Tahoma" w:cs="Tahoma"/>
          <w:sz w:val="24"/>
        </w:rPr>
        <w:t>Have the ability to build positive professional relationships at all levels</w:t>
      </w:r>
    </w:p>
    <w:p w14:paraId="3B191C74" w14:textId="77777777" w:rsidR="00DE7628" w:rsidRPr="00D900B8" w:rsidRDefault="00DE7628" w:rsidP="00DE7628">
      <w:pPr>
        <w:numPr>
          <w:ilvl w:val="0"/>
          <w:numId w:val="33"/>
        </w:numPr>
        <w:rPr>
          <w:rFonts w:ascii="Tahoma" w:hAnsi="Tahoma" w:cs="Tahoma"/>
          <w:sz w:val="24"/>
        </w:rPr>
      </w:pPr>
      <w:r w:rsidRPr="00D900B8">
        <w:rPr>
          <w:rFonts w:ascii="Tahoma" w:hAnsi="Tahoma" w:cs="Tahoma"/>
          <w:sz w:val="24"/>
        </w:rPr>
        <w:t>Have the ability to adapt to change and respond positively to non-routine situations</w:t>
      </w:r>
    </w:p>
    <w:p w14:paraId="0BE360E2" w14:textId="77777777" w:rsidR="0084547F" w:rsidRDefault="00DE7628" w:rsidP="0084547F">
      <w:pPr>
        <w:numPr>
          <w:ilvl w:val="0"/>
          <w:numId w:val="33"/>
        </w:numPr>
        <w:rPr>
          <w:rFonts w:ascii="Tahoma" w:hAnsi="Tahoma" w:cs="Tahoma"/>
          <w:sz w:val="24"/>
        </w:rPr>
      </w:pPr>
      <w:r>
        <w:rPr>
          <w:rFonts w:ascii="Tahoma" w:hAnsi="Tahoma" w:cs="Tahoma"/>
          <w:sz w:val="24"/>
        </w:rPr>
        <w:t>Demonstrate g</w:t>
      </w:r>
      <w:r w:rsidRPr="00D900B8">
        <w:rPr>
          <w:rFonts w:ascii="Tahoma" w:hAnsi="Tahoma" w:cs="Tahoma"/>
          <w:sz w:val="24"/>
        </w:rPr>
        <w:t>ood problem-solving skills</w:t>
      </w:r>
    </w:p>
    <w:p w14:paraId="358A616C" w14:textId="5758FCB4" w:rsidR="00DE7628" w:rsidRPr="0084547F" w:rsidRDefault="00DE7628" w:rsidP="0084547F">
      <w:pPr>
        <w:numPr>
          <w:ilvl w:val="0"/>
          <w:numId w:val="33"/>
        </w:numPr>
        <w:rPr>
          <w:rFonts w:ascii="Tahoma" w:hAnsi="Tahoma" w:cs="Tahoma"/>
          <w:sz w:val="24"/>
        </w:rPr>
      </w:pPr>
      <w:r w:rsidRPr="0084547F">
        <w:rPr>
          <w:rFonts w:ascii="Tahoma" w:hAnsi="Tahoma" w:cs="Tahoma"/>
          <w:sz w:val="24"/>
        </w:rPr>
        <w:t xml:space="preserve">Be flexible and have a patient approach to changing circumstances on a daily basis  </w:t>
      </w:r>
    </w:p>
    <w:p w14:paraId="097F3247" w14:textId="683B4DEB" w:rsidR="00320599" w:rsidRPr="00320599" w:rsidRDefault="00C778F1" w:rsidP="00320599">
      <w:pPr>
        <w:numPr>
          <w:ilvl w:val="0"/>
          <w:numId w:val="23"/>
        </w:numPr>
        <w:rPr>
          <w:rFonts w:ascii="Tahoma" w:hAnsi="Tahoma" w:cs="Tahoma"/>
          <w:sz w:val="24"/>
        </w:rPr>
      </w:pPr>
      <w:r>
        <w:rPr>
          <w:rFonts w:ascii="Tahoma" w:hAnsi="Tahoma" w:cs="Tahoma"/>
          <w:sz w:val="24"/>
        </w:rPr>
        <w:t>By</w:t>
      </w:r>
      <w:r w:rsidRPr="000306B2">
        <w:rPr>
          <w:rFonts w:ascii="Tahoma" w:hAnsi="Tahoma" w:cs="Tahoma"/>
          <w:sz w:val="24"/>
        </w:rPr>
        <w:t xml:space="preserve"> work</w:t>
      </w:r>
      <w:r>
        <w:rPr>
          <w:rFonts w:ascii="Tahoma" w:hAnsi="Tahoma" w:cs="Tahoma"/>
          <w:sz w:val="24"/>
        </w:rPr>
        <w:t>ing</w:t>
      </w:r>
      <w:r w:rsidRPr="000306B2">
        <w:rPr>
          <w:rFonts w:ascii="Tahoma" w:hAnsi="Tahoma" w:cs="Tahoma"/>
          <w:sz w:val="24"/>
        </w:rPr>
        <w:t xml:space="preserve"> in accordance with policies and procedures </w:t>
      </w:r>
    </w:p>
    <w:p w14:paraId="433182AA" w14:textId="5FB02512" w:rsidR="00C778F1" w:rsidRPr="00B3155F" w:rsidRDefault="00C778F1" w:rsidP="00C778F1">
      <w:pPr>
        <w:numPr>
          <w:ilvl w:val="0"/>
          <w:numId w:val="23"/>
        </w:numPr>
        <w:rPr>
          <w:rFonts w:ascii="Tahoma" w:hAnsi="Tahoma" w:cs="Tahoma"/>
          <w:sz w:val="24"/>
        </w:rPr>
      </w:pPr>
      <w:r w:rsidRPr="00C778F1">
        <w:rPr>
          <w:rFonts w:ascii="Tahoma" w:hAnsi="Tahoma" w:cs="Tahoma"/>
          <w:sz w:val="24"/>
        </w:rPr>
        <w:t>By</w:t>
      </w:r>
      <w:r w:rsidRPr="000306B2">
        <w:rPr>
          <w:rFonts w:ascii="Tahoma" w:hAnsi="Tahoma" w:cs="Tahoma"/>
          <w:sz w:val="24"/>
        </w:rPr>
        <w:t xml:space="preserve"> undertak</w:t>
      </w:r>
      <w:r>
        <w:rPr>
          <w:rFonts w:ascii="Tahoma" w:hAnsi="Tahoma" w:cs="Tahoma"/>
          <w:sz w:val="24"/>
        </w:rPr>
        <w:t>ing</w:t>
      </w:r>
      <w:r w:rsidRPr="000306B2">
        <w:rPr>
          <w:rFonts w:ascii="Tahoma" w:hAnsi="Tahoma" w:cs="Tahoma"/>
          <w:sz w:val="24"/>
        </w:rPr>
        <w:t xml:space="preserve"> training to ensure up to date knowledge and skills.</w:t>
      </w:r>
    </w:p>
    <w:p w14:paraId="5D6E84C1" w14:textId="5DD17F08" w:rsidR="00C778F1" w:rsidRPr="00B3155F" w:rsidRDefault="00C778F1" w:rsidP="00C778F1">
      <w:pPr>
        <w:numPr>
          <w:ilvl w:val="0"/>
          <w:numId w:val="23"/>
        </w:numPr>
        <w:rPr>
          <w:rFonts w:ascii="Tahoma" w:hAnsi="Tahoma" w:cs="Tahoma"/>
          <w:sz w:val="24"/>
        </w:rPr>
      </w:pPr>
      <w:r>
        <w:rPr>
          <w:rFonts w:ascii="Tahoma" w:hAnsi="Tahoma" w:cs="Tahoma"/>
          <w:sz w:val="24"/>
        </w:rPr>
        <w:t>By</w:t>
      </w:r>
      <w:r w:rsidRPr="000306B2">
        <w:rPr>
          <w:rFonts w:ascii="Tahoma" w:hAnsi="Tahoma" w:cs="Tahoma"/>
          <w:sz w:val="24"/>
        </w:rPr>
        <w:t xml:space="preserve"> participat</w:t>
      </w:r>
      <w:r>
        <w:rPr>
          <w:rFonts w:ascii="Tahoma" w:hAnsi="Tahoma" w:cs="Tahoma"/>
          <w:sz w:val="24"/>
        </w:rPr>
        <w:t>ing</w:t>
      </w:r>
      <w:r w:rsidRPr="000306B2">
        <w:rPr>
          <w:rFonts w:ascii="Tahoma" w:hAnsi="Tahoma" w:cs="Tahoma"/>
          <w:sz w:val="24"/>
        </w:rPr>
        <w:t xml:space="preserve"> in supervision and line management, as agreed according to pieces of work undertaken.</w:t>
      </w:r>
    </w:p>
    <w:p w14:paraId="73E7C783" w14:textId="035EC8E1" w:rsidR="00C778F1" w:rsidRPr="00B3155F" w:rsidRDefault="00C778F1" w:rsidP="00C778F1">
      <w:pPr>
        <w:pStyle w:val="ListParagraph"/>
        <w:numPr>
          <w:ilvl w:val="0"/>
          <w:numId w:val="21"/>
        </w:numPr>
        <w:autoSpaceDE w:val="0"/>
        <w:autoSpaceDN w:val="0"/>
        <w:adjustRightInd w:val="0"/>
        <w:rPr>
          <w:rFonts w:ascii="Tahoma" w:hAnsi="Tahoma" w:cs="Tahoma"/>
          <w:sz w:val="24"/>
          <w:lang w:val="en-US"/>
        </w:rPr>
      </w:pPr>
      <w:r>
        <w:rPr>
          <w:rFonts w:ascii="Tahoma" w:hAnsi="Tahoma" w:cs="Tahoma"/>
          <w:sz w:val="24"/>
        </w:rPr>
        <w:t>By e</w:t>
      </w:r>
      <w:r w:rsidRPr="00B3155F">
        <w:rPr>
          <w:rFonts w:ascii="Tahoma" w:hAnsi="Tahoma" w:cs="Tahoma"/>
          <w:sz w:val="24"/>
        </w:rPr>
        <w:t>nsur</w:t>
      </w:r>
      <w:r>
        <w:rPr>
          <w:rFonts w:ascii="Tahoma" w:hAnsi="Tahoma" w:cs="Tahoma"/>
          <w:sz w:val="24"/>
        </w:rPr>
        <w:t>ing</w:t>
      </w:r>
      <w:r w:rsidRPr="00B3155F">
        <w:rPr>
          <w:rFonts w:ascii="Tahoma" w:hAnsi="Tahoma" w:cs="Tahoma"/>
          <w:sz w:val="24"/>
        </w:rPr>
        <w:t xml:space="preserve"> high professional standards that are in line with the strategic vision, ethos, and values of Sight Scotland Veterans.</w:t>
      </w:r>
    </w:p>
    <w:p w14:paraId="1DDDDFE8" w14:textId="0E2DEED7" w:rsidR="00C778F1" w:rsidRPr="00E93E8F" w:rsidRDefault="00C778F1" w:rsidP="00C778F1">
      <w:pPr>
        <w:pStyle w:val="ListParagraph"/>
        <w:numPr>
          <w:ilvl w:val="0"/>
          <w:numId w:val="22"/>
        </w:numPr>
        <w:rPr>
          <w:rFonts w:ascii="Tahoma" w:hAnsi="Tahoma" w:cs="Tahoma"/>
          <w:sz w:val="24"/>
        </w:rPr>
      </w:pPr>
      <w:bookmarkStart w:id="0" w:name="_Hlk97189364"/>
      <w:r w:rsidRPr="003C206B">
        <w:rPr>
          <w:rFonts w:ascii="Tahoma" w:hAnsi="Tahoma" w:cs="Tahoma"/>
          <w:sz w:val="24"/>
          <w:lang w:val="en-US"/>
        </w:rPr>
        <w:t>B</w:t>
      </w:r>
      <w:r>
        <w:rPr>
          <w:rFonts w:ascii="Tahoma" w:hAnsi="Tahoma" w:cs="Tahoma"/>
          <w:sz w:val="24"/>
          <w:lang w:val="en-US"/>
        </w:rPr>
        <w:t>y being</w:t>
      </w:r>
      <w:r w:rsidRPr="003C206B">
        <w:rPr>
          <w:rFonts w:ascii="Tahoma" w:hAnsi="Tahoma" w:cs="Tahoma"/>
          <w:sz w:val="24"/>
          <w:lang w:val="en-US"/>
        </w:rPr>
        <w:t xml:space="preserve"> a positive representative of Sight Scotland Veterans.</w:t>
      </w:r>
      <w:bookmarkEnd w:id="0"/>
    </w:p>
    <w:p w14:paraId="39C4F0EF" w14:textId="3FB70D26" w:rsidR="00220B99" w:rsidRPr="00C778F1" w:rsidRDefault="00220B99" w:rsidP="00C778F1">
      <w:pPr>
        <w:spacing w:after="40"/>
        <w:rPr>
          <w:rFonts w:ascii="Tahoma" w:hAnsi="Tahoma" w:cs="Tahoma"/>
          <w:sz w:val="24"/>
        </w:rPr>
      </w:pPr>
    </w:p>
    <w:p w14:paraId="02E49779" w14:textId="0A2668C7" w:rsidR="00220B99" w:rsidRPr="003C6285" w:rsidRDefault="00220B99" w:rsidP="00480B51">
      <w:pPr>
        <w:jc w:val="both"/>
        <w:rPr>
          <w:rFonts w:ascii="Tahoma" w:hAnsi="Tahoma" w:cs="Tahoma"/>
          <w:b/>
          <w:sz w:val="24"/>
        </w:rPr>
      </w:pPr>
    </w:p>
    <w:p w14:paraId="6FDC914B" w14:textId="617BABC7" w:rsidR="00F80F81" w:rsidRDefault="00F80F81" w:rsidP="00F80F81">
      <w:pPr>
        <w:rPr>
          <w:rFonts w:ascii="Tahoma" w:hAnsi="Tahoma" w:cs="Tahoma"/>
          <w:b/>
          <w:bCs/>
          <w:sz w:val="24"/>
          <w:u w:val="single"/>
        </w:rPr>
      </w:pPr>
      <w:r w:rsidRPr="003C6285">
        <w:rPr>
          <w:rFonts w:ascii="Tahoma" w:hAnsi="Tahoma" w:cs="Tahoma"/>
          <w:b/>
          <w:bCs/>
          <w:sz w:val="24"/>
          <w:u w:val="single"/>
        </w:rPr>
        <w:t>Who you w</w:t>
      </w:r>
      <w:r w:rsidR="00AD4CA1" w:rsidRPr="003C6285">
        <w:rPr>
          <w:rFonts w:ascii="Tahoma" w:hAnsi="Tahoma" w:cs="Tahoma"/>
          <w:b/>
          <w:bCs/>
          <w:sz w:val="24"/>
          <w:u w:val="single"/>
        </w:rPr>
        <w:t>ill</w:t>
      </w:r>
      <w:r w:rsidRPr="003C6285">
        <w:rPr>
          <w:rFonts w:ascii="Tahoma" w:hAnsi="Tahoma" w:cs="Tahoma"/>
          <w:b/>
          <w:bCs/>
          <w:sz w:val="24"/>
          <w:u w:val="single"/>
        </w:rPr>
        <w:t xml:space="preserve"> be working with</w:t>
      </w:r>
    </w:p>
    <w:p w14:paraId="6079DCBD" w14:textId="77777777" w:rsidR="00C778F1" w:rsidRPr="003C6285" w:rsidRDefault="00C778F1" w:rsidP="00F80F81">
      <w:pPr>
        <w:rPr>
          <w:rFonts w:ascii="Tahoma" w:hAnsi="Tahoma" w:cs="Tahoma"/>
          <w:b/>
          <w:bCs/>
          <w:sz w:val="24"/>
          <w:u w:val="single"/>
        </w:rPr>
      </w:pPr>
    </w:p>
    <w:p w14:paraId="736E58DF" w14:textId="3436994A" w:rsidR="00C778F1" w:rsidRDefault="00C778F1" w:rsidP="00C778F1">
      <w:pPr>
        <w:numPr>
          <w:ilvl w:val="0"/>
          <w:numId w:val="19"/>
        </w:numPr>
        <w:spacing w:after="40"/>
        <w:rPr>
          <w:rFonts w:ascii="Tahoma" w:hAnsi="Tahoma" w:cs="Tahoma"/>
          <w:sz w:val="24"/>
        </w:rPr>
      </w:pPr>
      <w:r>
        <w:rPr>
          <w:rFonts w:ascii="Tahoma" w:hAnsi="Tahoma" w:cs="Tahoma"/>
          <w:sz w:val="24"/>
        </w:rPr>
        <w:t>Veterans</w:t>
      </w:r>
    </w:p>
    <w:p w14:paraId="5D6406D1" w14:textId="7A8222DC" w:rsidR="00C778F1" w:rsidRDefault="00C778F1" w:rsidP="00C778F1">
      <w:pPr>
        <w:numPr>
          <w:ilvl w:val="0"/>
          <w:numId w:val="19"/>
        </w:numPr>
        <w:spacing w:after="40"/>
        <w:rPr>
          <w:rFonts w:ascii="Tahoma" w:hAnsi="Tahoma" w:cs="Tahoma"/>
          <w:sz w:val="24"/>
        </w:rPr>
      </w:pPr>
      <w:r w:rsidRPr="00FA16F9">
        <w:rPr>
          <w:rFonts w:ascii="Tahoma" w:hAnsi="Tahoma" w:cs="Tahoma"/>
          <w:sz w:val="24"/>
        </w:rPr>
        <w:t>Families</w:t>
      </w:r>
      <w:r w:rsidR="00D23792">
        <w:rPr>
          <w:rFonts w:ascii="Tahoma" w:hAnsi="Tahoma" w:cs="Tahoma"/>
          <w:sz w:val="24"/>
        </w:rPr>
        <w:t xml:space="preserve"> </w:t>
      </w:r>
    </w:p>
    <w:p w14:paraId="6D805B91" w14:textId="39A4135D" w:rsidR="00D23792" w:rsidRPr="00FA16F9" w:rsidRDefault="00D23792" w:rsidP="00C778F1">
      <w:pPr>
        <w:numPr>
          <w:ilvl w:val="0"/>
          <w:numId w:val="19"/>
        </w:numPr>
        <w:spacing w:after="40"/>
        <w:rPr>
          <w:rFonts w:ascii="Tahoma" w:hAnsi="Tahoma" w:cs="Tahoma"/>
          <w:sz w:val="24"/>
        </w:rPr>
      </w:pPr>
      <w:r>
        <w:rPr>
          <w:rFonts w:ascii="Tahoma" w:hAnsi="Tahoma" w:cs="Tahoma"/>
          <w:sz w:val="24"/>
        </w:rPr>
        <w:t xml:space="preserve">Carers </w:t>
      </w:r>
    </w:p>
    <w:p w14:paraId="616657D1" w14:textId="77777777" w:rsidR="00C778F1" w:rsidRDefault="00C778F1" w:rsidP="00C778F1">
      <w:pPr>
        <w:numPr>
          <w:ilvl w:val="0"/>
          <w:numId w:val="19"/>
        </w:numPr>
        <w:spacing w:after="40"/>
        <w:rPr>
          <w:rFonts w:ascii="Tahoma" w:hAnsi="Tahoma" w:cs="Tahoma"/>
          <w:sz w:val="24"/>
        </w:rPr>
      </w:pPr>
      <w:r w:rsidRPr="00FA16F9">
        <w:rPr>
          <w:rFonts w:ascii="Tahoma" w:hAnsi="Tahoma" w:cs="Tahoma"/>
          <w:sz w:val="24"/>
        </w:rPr>
        <w:lastRenderedPageBreak/>
        <w:t>Colleagues</w:t>
      </w:r>
      <w:r>
        <w:rPr>
          <w:rFonts w:ascii="Tahoma" w:hAnsi="Tahoma" w:cs="Tahoma"/>
          <w:sz w:val="24"/>
        </w:rPr>
        <w:t xml:space="preserve"> and Volunteers</w:t>
      </w:r>
    </w:p>
    <w:p w14:paraId="2E43C93D" w14:textId="77777777" w:rsidR="00C778F1" w:rsidRPr="00FA16F9" w:rsidRDefault="00C778F1" w:rsidP="00C778F1">
      <w:pPr>
        <w:numPr>
          <w:ilvl w:val="0"/>
          <w:numId w:val="19"/>
        </w:numPr>
        <w:spacing w:after="40"/>
        <w:rPr>
          <w:rFonts w:ascii="Tahoma" w:hAnsi="Tahoma" w:cs="Tahoma"/>
          <w:sz w:val="24"/>
        </w:rPr>
      </w:pPr>
      <w:r w:rsidRPr="00FA16F9">
        <w:rPr>
          <w:rFonts w:ascii="Tahoma" w:hAnsi="Tahoma" w:cs="Tahoma"/>
          <w:sz w:val="24"/>
        </w:rPr>
        <w:t>Other Sight Scotland</w:t>
      </w:r>
      <w:r>
        <w:rPr>
          <w:rFonts w:ascii="Tahoma" w:hAnsi="Tahoma" w:cs="Tahoma"/>
          <w:sz w:val="24"/>
        </w:rPr>
        <w:t xml:space="preserve"> Veterans</w:t>
      </w:r>
      <w:r w:rsidRPr="00FA16F9">
        <w:rPr>
          <w:rFonts w:ascii="Tahoma" w:hAnsi="Tahoma" w:cs="Tahoma"/>
          <w:sz w:val="24"/>
        </w:rPr>
        <w:t xml:space="preserve"> services</w:t>
      </w:r>
    </w:p>
    <w:p w14:paraId="0A19F729" w14:textId="77777777" w:rsidR="00C778F1" w:rsidRDefault="00C778F1" w:rsidP="00C778F1">
      <w:pPr>
        <w:numPr>
          <w:ilvl w:val="0"/>
          <w:numId w:val="19"/>
        </w:numPr>
        <w:spacing w:after="40"/>
        <w:rPr>
          <w:rFonts w:ascii="Tahoma" w:hAnsi="Tahoma" w:cs="Tahoma"/>
          <w:sz w:val="24"/>
        </w:rPr>
      </w:pPr>
      <w:r w:rsidRPr="00FA16F9">
        <w:rPr>
          <w:rFonts w:ascii="Tahoma" w:hAnsi="Tahoma" w:cs="Tahoma"/>
          <w:sz w:val="24"/>
        </w:rPr>
        <w:t>Senior Staff</w:t>
      </w:r>
    </w:p>
    <w:p w14:paraId="4F70A76F" w14:textId="77777777" w:rsidR="00DE7628" w:rsidRDefault="00DE7628" w:rsidP="00F80F81">
      <w:pPr>
        <w:rPr>
          <w:rFonts w:ascii="Tahoma" w:hAnsi="Tahoma" w:cs="Tahoma"/>
          <w:b/>
          <w:bCs/>
          <w:sz w:val="24"/>
          <w:u w:val="single"/>
        </w:rPr>
      </w:pPr>
    </w:p>
    <w:p w14:paraId="774B9ACF" w14:textId="77777777" w:rsidR="00DE7628" w:rsidRDefault="00DE7628" w:rsidP="00F80F81">
      <w:pPr>
        <w:rPr>
          <w:rFonts w:ascii="Tahoma" w:hAnsi="Tahoma" w:cs="Tahoma"/>
          <w:b/>
          <w:bCs/>
          <w:sz w:val="24"/>
          <w:u w:val="single"/>
        </w:rPr>
      </w:pPr>
    </w:p>
    <w:p w14:paraId="66BFA102" w14:textId="2FD41C3A" w:rsidR="00AE41D5" w:rsidRPr="00C778F1" w:rsidRDefault="00174F72" w:rsidP="00F80F81">
      <w:pPr>
        <w:rPr>
          <w:rFonts w:ascii="Tahoma" w:hAnsi="Tahoma" w:cs="Tahoma"/>
          <w:b/>
          <w:bCs/>
          <w:sz w:val="24"/>
          <w:u w:val="single"/>
        </w:rPr>
      </w:pPr>
      <w:r w:rsidRPr="003C6285">
        <w:rPr>
          <w:rFonts w:ascii="Tahoma" w:hAnsi="Tahoma" w:cs="Tahoma"/>
          <w:b/>
          <w:bCs/>
          <w:sz w:val="24"/>
          <w:u w:val="single"/>
        </w:rPr>
        <w:t>The budget you w</w:t>
      </w:r>
      <w:r w:rsidR="00AA3412">
        <w:rPr>
          <w:rFonts w:ascii="Tahoma" w:hAnsi="Tahoma" w:cs="Tahoma"/>
          <w:b/>
          <w:bCs/>
          <w:sz w:val="24"/>
          <w:u w:val="single"/>
        </w:rPr>
        <w:t>ill</w:t>
      </w:r>
      <w:r w:rsidRPr="003C6285">
        <w:rPr>
          <w:rFonts w:ascii="Tahoma" w:hAnsi="Tahoma" w:cs="Tahoma"/>
          <w:b/>
          <w:bCs/>
          <w:sz w:val="24"/>
          <w:u w:val="single"/>
        </w:rPr>
        <w:t xml:space="preserve"> hold</w:t>
      </w:r>
    </w:p>
    <w:p w14:paraId="3B51E861" w14:textId="77777777" w:rsidR="00305C39" w:rsidRPr="00305C39" w:rsidRDefault="00305C39" w:rsidP="00F80F81">
      <w:pPr>
        <w:rPr>
          <w:rFonts w:ascii="Tahoma" w:hAnsi="Tahoma" w:cs="Tahoma"/>
          <w:sz w:val="24"/>
        </w:rPr>
      </w:pPr>
    </w:p>
    <w:p w14:paraId="2A7C07F8" w14:textId="0237E5F9" w:rsidR="00FA0C73" w:rsidRPr="003C6285" w:rsidRDefault="001F53E2" w:rsidP="00071EC6">
      <w:pPr>
        <w:pStyle w:val="ListParagraph"/>
        <w:numPr>
          <w:ilvl w:val="0"/>
          <w:numId w:val="20"/>
        </w:numPr>
        <w:rPr>
          <w:rFonts w:ascii="Tahoma" w:hAnsi="Tahoma" w:cs="Tahoma"/>
          <w:sz w:val="24"/>
        </w:rPr>
      </w:pPr>
      <w:r w:rsidRPr="003C6285">
        <w:rPr>
          <w:rFonts w:ascii="Tahoma" w:hAnsi="Tahoma" w:cs="Tahoma"/>
          <w:sz w:val="24"/>
        </w:rPr>
        <w:t xml:space="preserve"> </w:t>
      </w:r>
      <w:r w:rsidR="00C778F1">
        <w:rPr>
          <w:rFonts w:ascii="Tahoma" w:hAnsi="Tahoma" w:cs="Tahoma"/>
          <w:sz w:val="24"/>
        </w:rPr>
        <w:t>N/A</w:t>
      </w:r>
    </w:p>
    <w:p w14:paraId="4635CAB9" w14:textId="77777777" w:rsidR="00F80F81" w:rsidRPr="003C6285" w:rsidRDefault="00F80F81" w:rsidP="00AD4CA1">
      <w:pPr>
        <w:pStyle w:val="Heading1"/>
        <w:rPr>
          <w:rFonts w:ascii="Tahoma" w:hAnsi="Tahoma" w:cs="Tahoma"/>
          <w:sz w:val="24"/>
          <w:szCs w:val="24"/>
          <w:u w:val="single"/>
        </w:rPr>
      </w:pPr>
      <w:r w:rsidRPr="003C6285">
        <w:rPr>
          <w:rFonts w:ascii="Tahoma" w:hAnsi="Tahoma" w:cs="Tahoma"/>
          <w:sz w:val="24"/>
          <w:szCs w:val="24"/>
          <w:u w:val="single"/>
        </w:rPr>
        <w:t>The experience and skills you need to have to do this job/</w:t>
      </w:r>
    </w:p>
    <w:p w14:paraId="5DF1DA37" w14:textId="77777777" w:rsidR="00305C39" w:rsidRDefault="00305C39" w:rsidP="009A75D1">
      <w:pPr>
        <w:jc w:val="both"/>
        <w:rPr>
          <w:rFonts w:ascii="Tahoma" w:hAnsi="Tahoma" w:cs="Tahoma"/>
          <w:bCs/>
          <w:sz w:val="24"/>
          <w:u w:val="single"/>
        </w:rPr>
      </w:pPr>
    </w:p>
    <w:p w14:paraId="5DDEF8CC" w14:textId="1DD65613" w:rsidR="009A75D1" w:rsidRDefault="009A75D1" w:rsidP="009A75D1">
      <w:pPr>
        <w:jc w:val="both"/>
        <w:rPr>
          <w:rFonts w:ascii="Tahoma" w:hAnsi="Tahoma" w:cs="Tahoma"/>
          <w:bCs/>
          <w:sz w:val="24"/>
          <w:u w:val="single"/>
        </w:rPr>
      </w:pPr>
      <w:r w:rsidRPr="003C6285">
        <w:rPr>
          <w:rFonts w:ascii="Tahoma" w:hAnsi="Tahoma" w:cs="Tahoma"/>
          <w:bCs/>
          <w:sz w:val="24"/>
          <w:u w:val="single"/>
        </w:rPr>
        <w:t>Essential:</w:t>
      </w:r>
    </w:p>
    <w:p w14:paraId="42B0D46B" w14:textId="14D1EB95" w:rsidR="00C778F1" w:rsidRDefault="00C778F1" w:rsidP="009A75D1">
      <w:pPr>
        <w:jc w:val="both"/>
        <w:rPr>
          <w:rFonts w:ascii="Tahoma" w:hAnsi="Tahoma" w:cs="Tahoma"/>
          <w:bCs/>
          <w:sz w:val="24"/>
          <w:u w:val="single"/>
        </w:rPr>
      </w:pPr>
    </w:p>
    <w:p w14:paraId="726F298F" w14:textId="2880E810" w:rsidR="00DE7628" w:rsidRDefault="00DE7628" w:rsidP="00DE7628">
      <w:pPr>
        <w:numPr>
          <w:ilvl w:val="0"/>
          <w:numId w:val="35"/>
        </w:numPr>
        <w:rPr>
          <w:rFonts w:ascii="Tahoma" w:hAnsi="Tahoma" w:cs="Tahoma"/>
          <w:sz w:val="24"/>
        </w:rPr>
      </w:pPr>
      <w:r>
        <w:rPr>
          <w:rFonts w:ascii="Tahoma" w:hAnsi="Tahoma" w:cs="Tahoma"/>
          <w:sz w:val="24"/>
        </w:rPr>
        <w:t xml:space="preserve">You are </w:t>
      </w:r>
      <w:r w:rsidRPr="00D900B8">
        <w:rPr>
          <w:rFonts w:ascii="Tahoma" w:hAnsi="Tahoma" w:cs="Tahoma"/>
          <w:sz w:val="24"/>
        </w:rPr>
        <w:t>eligible to drive a minibus (hold a D1 Licence)</w:t>
      </w:r>
    </w:p>
    <w:p w14:paraId="74537A76" w14:textId="261BD96E" w:rsidR="0084547F" w:rsidRPr="00DE7628" w:rsidRDefault="0084547F" w:rsidP="00DE7628">
      <w:pPr>
        <w:numPr>
          <w:ilvl w:val="0"/>
          <w:numId w:val="35"/>
        </w:numPr>
        <w:rPr>
          <w:rFonts w:ascii="Tahoma" w:hAnsi="Tahoma" w:cs="Tahoma"/>
          <w:sz w:val="24"/>
        </w:rPr>
      </w:pPr>
      <w:r>
        <w:rPr>
          <w:rFonts w:ascii="Tahoma" w:hAnsi="Tahoma" w:cs="Tahoma"/>
          <w:sz w:val="24"/>
        </w:rPr>
        <w:t>Previous experience of driving as part of your role</w:t>
      </w:r>
    </w:p>
    <w:p w14:paraId="2BD05266" w14:textId="77777777" w:rsidR="00DE7628" w:rsidRPr="00D900B8" w:rsidRDefault="00DE7628" w:rsidP="00DE7628">
      <w:pPr>
        <w:pStyle w:val="ListParagraph"/>
        <w:numPr>
          <w:ilvl w:val="0"/>
          <w:numId w:val="35"/>
        </w:numPr>
        <w:spacing w:after="160" w:line="259" w:lineRule="auto"/>
        <w:rPr>
          <w:rFonts w:ascii="Tahoma" w:hAnsi="Tahoma" w:cs="Tahoma"/>
          <w:sz w:val="24"/>
        </w:rPr>
      </w:pPr>
      <w:r>
        <w:rPr>
          <w:rFonts w:ascii="Tahoma" w:hAnsi="Tahoma" w:cs="Tahoma"/>
          <w:sz w:val="24"/>
        </w:rPr>
        <w:t>You have demonstrable k</w:t>
      </w:r>
      <w:r w:rsidRPr="00D900B8">
        <w:rPr>
          <w:rFonts w:ascii="Tahoma" w:hAnsi="Tahoma" w:cs="Tahoma"/>
          <w:sz w:val="24"/>
        </w:rPr>
        <w:t xml:space="preserve">nowledge of relevant Health and Safety regulations  </w:t>
      </w:r>
    </w:p>
    <w:p w14:paraId="71F5D810" w14:textId="582CC892" w:rsidR="00DE7628" w:rsidRDefault="00DE7628" w:rsidP="00DE7628">
      <w:pPr>
        <w:pStyle w:val="ListParagraph"/>
        <w:numPr>
          <w:ilvl w:val="0"/>
          <w:numId w:val="35"/>
        </w:numPr>
        <w:spacing w:after="160" w:line="259" w:lineRule="auto"/>
        <w:rPr>
          <w:rFonts w:ascii="Tahoma" w:hAnsi="Tahoma" w:cs="Tahoma"/>
          <w:sz w:val="24"/>
        </w:rPr>
      </w:pPr>
      <w:r>
        <w:rPr>
          <w:rFonts w:ascii="Tahoma" w:hAnsi="Tahoma" w:cs="Tahoma"/>
          <w:sz w:val="24"/>
        </w:rPr>
        <w:t>You have a c</w:t>
      </w:r>
      <w:r w:rsidRPr="00D900B8">
        <w:rPr>
          <w:rFonts w:ascii="Tahoma" w:hAnsi="Tahoma" w:cs="Tahoma"/>
          <w:sz w:val="24"/>
        </w:rPr>
        <w:t>lear understanding of the Highway Code</w:t>
      </w:r>
    </w:p>
    <w:p w14:paraId="4917704A" w14:textId="2D086943" w:rsidR="00320599" w:rsidRDefault="00320599" w:rsidP="00DE7628">
      <w:pPr>
        <w:pStyle w:val="ListParagraph"/>
        <w:numPr>
          <w:ilvl w:val="0"/>
          <w:numId w:val="35"/>
        </w:numPr>
        <w:spacing w:after="160" w:line="259" w:lineRule="auto"/>
        <w:rPr>
          <w:rFonts w:ascii="Tahoma" w:hAnsi="Tahoma" w:cs="Tahoma"/>
          <w:sz w:val="24"/>
        </w:rPr>
      </w:pPr>
      <w:r>
        <w:rPr>
          <w:rFonts w:ascii="Tahoma" w:hAnsi="Tahoma" w:cs="Tahoma"/>
          <w:sz w:val="24"/>
        </w:rPr>
        <w:t>Availability to work a split shift pattern</w:t>
      </w:r>
    </w:p>
    <w:p w14:paraId="36BAFACB" w14:textId="4A9D7E53" w:rsidR="0084547F" w:rsidRPr="00D900B8" w:rsidRDefault="0084547F" w:rsidP="00DE7628">
      <w:pPr>
        <w:pStyle w:val="ListParagraph"/>
        <w:numPr>
          <w:ilvl w:val="0"/>
          <w:numId w:val="35"/>
        </w:numPr>
        <w:spacing w:after="160" w:line="259" w:lineRule="auto"/>
        <w:rPr>
          <w:rFonts w:ascii="Tahoma" w:hAnsi="Tahoma" w:cs="Tahoma"/>
          <w:sz w:val="24"/>
        </w:rPr>
      </w:pPr>
      <w:r>
        <w:rPr>
          <w:rFonts w:ascii="Tahoma" w:hAnsi="Tahoma" w:cs="Tahoma"/>
          <w:sz w:val="24"/>
        </w:rPr>
        <w:t>Flexibility – when required</w:t>
      </w:r>
    </w:p>
    <w:p w14:paraId="35D19B20" w14:textId="77777777" w:rsidR="00D23792" w:rsidRPr="00A93B78" w:rsidRDefault="00D23792" w:rsidP="00D23792">
      <w:pPr>
        <w:overflowPunct w:val="0"/>
        <w:autoSpaceDE w:val="0"/>
        <w:autoSpaceDN w:val="0"/>
        <w:adjustRightInd w:val="0"/>
        <w:textAlignment w:val="baseline"/>
        <w:rPr>
          <w:rFonts w:ascii="Tahoma" w:hAnsi="Tahoma" w:cs="Tahoma"/>
        </w:rPr>
      </w:pPr>
    </w:p>
    <w:p w14:paraId="0BA39F8E" w14:textId="79469025" w:rsidR="009A75D1" w:rsidRDefault="009A75D1" w:rsidP="009A75D1">
      <w:pPr>
        <w:jc w:val="both"/>
        <w:rPr>
          <w:rFonts w:ascii="Tahoma" w:hAnsi="Tahoma" w:cs="Tahoma"/>
          <w:bCs/>
          <w:sz w:val="24"/>
          <w:u w:val="single"/>
        </w:rPr>
      </w:pPr>
      <w:r w:rsidRPr="003C6285">
        <w:rPr>
          <w:rFonts w:ascii="Tahoma" w:hAnsi="Tahoma" w:cs="Tahoma"/>
          <w:bCs/>
          <w:sz w:val="24"/>
          <w:u w:val="single"/>
        </w:rPr>
        <w:t>Desirable:</w:t>
      </w:r>
    </w:p>
    <w:p w14:paraId="143F19EB" w14:textId="5777C301" w:rsidR="0084547F" w:rsidRDefault="0084547F" w:rsidP="0084547F">
      <w:pPr>
        <w:spacing w:after="40"/>
        <w:rPr>
          <w:rFonts w:ascii="Tahoma" w:hAnsi="Tahoma" w:cs="Tahoma"/>
          <w:sz w:val="24"/>
        </w:rPr>
      </w:pPr>
    </w:p>
    <w:p w14:paraId="3993B728" w14:textId="17041FA7" w:rsidR="00C778F1" w:rsidRDefault="00C778F1" w:rsidP="00C778F1">
      <w:pPr>
        <w:numPr>
          <w:ilvl w:val="0"/>
          <w:numId w:val="24"/>
        </w:numPr>
        <w:spacing w:after="40"/>
        <w:rPr>
          <w:rFonts w:ascii="Tahoma" w:hAnsi="Tahoma" w:cs="Tahoma"/>
          <w:sz w:val="24"/>
        </w:rPr>
      </w:pPr>
      <w:r w:rsidRPr="00BE1278">
        <w:rPr>
          <w:rFonts w:ascii="Tahoma" w:hAnsi="Tahoma" w:cs="Tahoma"/>
          <w:sz w:val="24"/>
        </w:rPr>
        <w:t xml:space="preserve">Experience of working with people with visual impairments. </w:t>
      </w:r>
    </w:p>
    <w:p w14:paraId="173F7D85" w14:textId="77777777" w:rsidR="00C778F1" w:rsidRDefault="00C778F1" w:rsidP="00C778F1">
      <w:pPr>
        <w:numPr>
          <w:ilvl w:val="0"/>
          <w:numId w:val="24"/>
        </w:numPr>
        <w:spacing w:after="40"/>
        <w:rPr>
          <w:rFonts w:ascii="Tahoma" w:hAnsi="Tahoma" w:cs="Tahoma"/>
          <w:sz w:val="24"/>
        </w:rPr>
      </w:pPr>
      <w:r w:rsidRPr="00BE1278">
        <w:rPr>
          <w:rFonts w:ascii="Tahoma" w:hAnsi="Tahoma" w:cs="Tahoma"/>
          <w:sz w:val="24"/>
        </w:rPr>
        <w:t>Awareness of Veterans issues.</w:t>
      </w:r>
    </w:p>
    <w:p w14:paraId="2F58EE3F" w14:textId="7BC843F0" w:rsidR="00654E55" w:rsidRPr="003C6285" w:rsidRDefault="00654E55" w:rsidP="00654E55">
      <w:pPr>
        <w:rPr>
          <w:rFonts w:ascii="Tahoma" w:hAnsi="Tahoma" w:cs="Tahoma"/>
          <w:sz w:val="24"/>
        </w:rPr>
      </w:pPr>
    </w:p>
    <w:p w14:paraId="1AC8B51D" w14:textId="224D5464" w:rsidR="00D76EB9" w:rsidRDefault="00D76EB9" w:rsidP="00D76EB9">
      <w:pPr>
        <w:jc w:val="both"/>
        <w:rPr>
          <w:rFonts w:ascii="Tahoma" w:hAnsi="Tahoma" w:cs="Tahoma"/>
          <w:b/>
          <w:bCs/>
          <w:sz w:val="24"/>
          <w:u w:val="single"/>
        </w:rPr>
      </w:pPr>
      <w:r w:rsidRPr="003C6285">
        <w:rPr>
          <w:rFonts w:ascii="Tahoma" w:hAnsi="Tahoma" w:cs="Tahoma"/>
          <w:b/>
          <w:bCs/>
          <w:sz w:val="24"/>
          <w:u w:val="single"/>
        </w:rPr>
        <w:t>Just so you know…</w:t>
      </w:r>
    </w:p>
    <w:p w14:paraId="0BAB33BC" w14:textId="77777777" w:rsidR="00305C39" w:rsidRPr="003C6285" w:rsidRDefault="00305C39" w:rsidP="00D76EB9">
      <w:pPr>
        <w:jc w:val="both"/>
        <w:rPr>
          <w:rFonts w:ascii="Tahoma" w:hAnsi="Tahoma" w:cs="Tahoma"/>
          <w:sz w:val="24"/>
        </w:rPr>
      </w:pPr>
    </w:p>
    <w:p w14:paraId="3C06722E" w14:textId="6EB64FFD" w:rsidR="00D76EB9" w:rsidRPr="003C6285" w:rsidRDefault="00D76EB9" w:rsidP="00D76EB9">
      <w:pPr>
        <w:pStyle w:val="ListParagraph"/>
        <w:numPr>
          <w:ilvl w:val="0"/>
          <w:numId w:val="17"/>
        </w:numPr>
        <w:jc w:val="both"/>
        <w:rPr>
          <w:rFonts w:ascii="Tahoma" w:hAnsi="Tahoma" w:cs="Tahoma"/>
          <w:sz w:val="24"/>
        </w:rPr>
      </w:pPr>
      <w:r w:rsidRPr="003C6285">
        <w:rPr>
          <w:rFonts w:ascii="Tahoma" w:hAnsi="Tahoma" w:cs="Tahoma"/>
          <w:sz w:val="24"/>
        </w:rPr>
        <w:t xml:space="preserve">The </w:t>
      </w:r>
      <w:r w:rsidR="00620645" w:rsidRPr="003C6285">
        <w:rPr>
          <w:rFonts w:ascii="Tahoma" w:hAnsi="Tahoma" w:cs="Tahoma"/>
          <w:sz w:val="24"/>
        </w:rPr>
        <w:t>Charit</w:t>
      </w:r>
      <w:r w:rsidR="004941C3">
        <w:rPr>
          <w:rFonts w:ascii="Tahoma" w:hAnsi="Tahoma" w:cs="Tahoma"/>
          <w:sz w:val="24"/>
        </w:rPr>
        <w:t>i</w:t>
      </w:r>
      <w:r w:rsidR="007C323B">
        <w:rPr>
          <w:rFonts w:ascii="Tahoma" w:hAnsi="Tahoma" w:cs="Tahoma"/>
          <w:sz w:val="24"/>
        </w:rPr>
        <w:t>es</w:t>
      </w:r>
      <w:r w:rsidRPr="003C6285">
        <w:rPr>
          <w:rFonts w:ascii="Tahoma" w:hAnsi="Tahoma" w:cs="Tahoma"/>
          <w:sz w:val="24"/>
        </w:rPr>
        <w:t xml:space="preserve"> ha</w:t>
      </w:r>
      <w:r w:rsidR="007C323B">
        <w:rPr>
          <w:rFonts w:ascii="Tahoma" w:hAnsi="Tahoma" w:cs="Tahoma"/>
          <w:sz w:val="24"/>
        </w:rPr>
        <w:t>ve</w:t>
      </w:r>
      <w:r w:rsidRPr="003C6285">
        <w:rPr>
          <w:rFonts w:ascii="Tahoma" w:hAnsi="Tahoma" w:cs="Tahoma"/>
          <w:sz w:val="24"/>
        </w:rPr>
        <w:t xml:space="preserve"> a set of Values</w:t>
      </w:r>
      <w:r w:rsidR="00495605">
        <w:rPr>
          <w:rFonts w:ascii="Tahoma" w:hAnsi="Tahoma" w:cs="Tahoma"/>
          <w:sz w:val="24"/>
        </w:rPr>
        <w:t xml:space="preserve"> &amp; Our Ways of Working Framework</w:t>
      </w:r>
      <w:r w:rsidR="007C323B">
        <w:rPr>
          <w:rFonts w:ascii="Tahoma" w:hAnsi="Tahoma" w:cs="Tahoma"/>
          <w:sz w:val="24"/>
        </w:rPr>
        <w:t>,</w:t>
      </w:r>
      <w:r w:rsidRPr="003C6285">
        <w:rPr>
          <w:rFonts w:ascii="Tahoma" w:hAnsi="Tahoma" w:cs="Tahoma"/>
          <w:sz w:val="24"/>
        </w:rPr>
        <w:t xml:space="preserve"> we ask you to work within, and these apply to everybody in the </w:t>
      </w:r>
      <w:r w:rsidR="001903A5" w:rsidRPr="003C6285">
        <w:rPr>
          <w:rFonts w:ascii="Tahoma" w:hAnsi="Tahoma" w:cs="Tahoma"/>
          <w:sz w:val="24"/>
        </w:rPr>
        <w:t>organisa</w:t>
      </w:r>
      <w:r w:rsidR="00A80746" w:rsidRPr="003C6285">
        <w:rPr>
          <w:rFonts w:ascii="Tahoma" w:hAnsi="Tahoma" w:cs="Tahoma"/>
          <w:sz w:val="24"/>
        </w:rPr>
        <w:t>t</w:t>
      </w:r>
      <w:r w:rsidR="001903A5" w:rsidRPr="003C6285">
        <w:rPr>
          <w:rFonts w:ascii="Tahoma" w:hAnsi="Tahoma" w:cs="Tahoma"/>
          <w:sz w:val="24"/>
        </w:rPr>
        <w:t>ion</w:t>
      </w:r>
      <w:r w:rsidRPr="003C6285">
        <w:rPr>
          <w:rFonts w:ascii="Tahoma" w:hAnsi="Tahoma" w:cs="Tahoma"/>
          <w:sz w:val="24"/>
        </w:rPr>
        <w:t xml:space="preserve"> irrespective of their role or job. You can find out more here: </w:t>
      </w:r>
      <w:bookmarkStart w:id="1" w:name="_Hlk122588274"/>
      <w:r w:rsidR="00F12AE6">
        <w:fldChar w:fldCharType="begin"/>
      </w:r>
      <w:r w:rsidR="00F12AE6">
        <w:instrText>HYPERLINK "https://sightscotland.org.uk/get-involved/careers/working-us"</w:instrText>
      </w:r>
      <w:r w:rsidR="00F12AE6">
        <w:fldChar w:fldCharType="separate"/>
      </w:r>
      <w:r w:rsidR="003C6285">
        <w:rPr>
          <w:rStyle w:val="Hyperlink"/>
          <w:rFonts w:ascii="Tahoma" w:hAnsi="Tahoma" w:cs="Tahoma"/>
          <w:sz w:val="24"/>
        </w:rPr>
        <w:t>Our values</w:t>
      </w:r>
      <w:r w:rsidR="00F12AE6">
        <w:rPr>
          <w:rStyle w:val="Hyperlink"/>
          <w:rFonts w:ascii="Tahoma" w:hAnsi="Tahoma" w:cs="Tahoma"/>
          <w:sz w:val="24"/>
        </w:rPr>
        <w:fldChar w:fldCharType="end"/>
      </w:r>
      <w:bookmarkEnd w:id="1"/>
      <w:r w:rsidR="00236E31" w:rsidRPr="003C6285">
        <w:rPr>
          <w:rFonts w:ascii="Tahoma" w:hAnsi="Tahoma" w:cs="Tahoma"/>
          <w:sz w:val="24"/>
        </w:rPr>
        <w:t xml:space="preserve">. </w:t>
      </w:r>
      <w:r w:rsidRPr="003C6285">
        <w:rPr>
          <w:rFonts w:ascii="Tahoma" w:hAnsi="Tahoma" w:cs="Tahoma"/>
          <w:sz w:val="24"/>
        </w:rPr>
        <w:t>This means we want you to have:</w:t>
      </w:r>
    </w:p>
    <w:p w14:paraId="5E572062" w14:textId="77777777" w:rsidR="00D76EB9" w:rsidRPr="003C6285" w:rsidRDefault="00D76EB9" w:rsidP="00D76EB9">
      <w:pPr>
        <w:pStyle w:val="ListParagraph"/>
        <w:numPr>
          <w:ilvl w:val="1"/>
          <w:numId w:val="17"/>
        </w:numPr>
        <w:jc w:val="both"/>
        <w:rPr>
          <w:rFonts w:ascii="Tahoma" w:hAnsi="Tahoma" w:cs="Tahoma"/>
          <w:sz w:val="24"/>
        </w:rPr>
      </w:pPr>
      <w:r w:rsidRPr="003C6285">
        <w:rPr>
          <w:rFonts w:ascii="Tahoma" w:hAnsi="Tahoma" w:cs="Tahoma"/>
          <w:sz w:val="24"/>
        </w:rPr>
        <w:t>The ability and willingness to understand others’ perspectives and to consider the impact of your actions on them and to adapt your actions as necessary;</w:t>
      </w:r>
    </w:p>
    <w:p w14:paraId="4F8228FE" w14:textId="77777777" w:rsidR="00D76EB9" w:rsidRPr="003C6285" w:rsidRDefault="00D76EB9" w:rsidP="00D76EB9">
      <w:pPr>
        <w:pStyle w:val="ListParagraph"/>
        <w:numPr>
          <w:ilvl w:val="1"/>
          <w:numId w:val="17"/>
        </w:numPr>
        <w:jc w:val="both"/>
        <w:rPr>
          <w:rFonts w:ascii="Tahoma" w:hAnsi="Tahoma" w:cs="Tahoma"/>
          <w:sz w:val="24"/>
        </w:rPr>
      </w:pPr>
      <w:r w:rsidRPr="003C6285">
        <w:rPr>
          <w:rFonts w:ascii="Tahoma" w:hAnsi="Tahoma" w:cs="Tahoma"/>
          <w:sz w:val="24"/>
        </w:rPr>
        <w:t>The ability and willingness to learn and try new things, to be flexible and step outside of your comfort zone;</w:t>
      </w:r>
    </w:p>
    <w:p w14:paraId="4F6B667F" w14:textId="77777777" w:rsidR="00D76EB9" w:rsidRPr="003C6285" w:rsidRDefault="00D76EB9" w:rsidP="00D76EB9">
      <w:pPr>
        <w:pStyle w:val="ListParagraph"/>
        <w:numPr>
          <w:ilvl w:val="1"/>
          <w:numId w:val="17"/>
        </w:numPr>
        <w:jc w:val="both"/>
        <w:rPr>
          <w:rFonts w:ascii="Tahoma" w:hAnsi="Tahoma" w:cs="Tahoma"/>
          <w:sz w:val="24"/>
        </w:rPr>
      </w:pPr>
      <w:r w:rsidRPr="003C6285">
        <w:rPr>
          <w:rFonts w:ascii="Tahoma" w:hAnsi="Tahoma" w:cs="Tahoma"/>
          <w:sz w:val="24"/>
        </w:rPr>
        <w:t>An open and honest way of communicating, ready to ask others for their ideas and to be open to hear and consider different points of view;</w:t>
      </w:r>
    </w:p>
    <w:p w14:paraId="66480840" w14:textId="1E88AB2B" w:rsidR="00D76EB9" w:rsidRPr="003C6285" w:rsidRDefault="00D76EB9" w:rsidP="00D76EB9">
      <w:pPr>
        <w:pStyle w:val="ListParagraph"/>
        <w:numPr>
          <w:ilvl w:val="1"/>
          <w:numId w:val="17"/>
        </w:numPr>
        <w:jc w:val="both"/>
        <w:rPr>
          <w:rFonts w:ascii="Tahoma" w:hAnsi="Tahoma" w:cs="Tahoma"/>
          <w:b/>
          <w:bCs/>
          <w:sz w:val="24"/>
          <w:u w:val="single"/>
        </w:rPr>
      </w:pPr>
      <w:r w:rsidRPr="003C6285">
        <w:rPr>
          <w:rFonts w:ascii="Tahoma" w:hAnsi="Tahoma" w:cs="Tahoma"/>
          <w:sz w:val="24"/>
        </w:rPr>
        <w:t>A pro-active approach to taking initiative and to driving forward ideas and projects designed to improve daily operations and deliver an exceptional visitor experience.</w:t>
      </w:r>
    </w:p>
    <w:p w14:paraId="7C1B5C5F" w14:textId="1252DF79" w:rsidR="00030241" w:rsidRPr="003C6285" w:rsidRDefault="00030241" w:rsidP="00030241">
      <w:pPr>
        <w:jc w:val="both"/>
        <w:rPr>
          <w:rFonts w:ascii="Tahoma" w:hAnsi="Tahoma" w:cs="Tahoma"/>
          <w:b/>
          <w:bCs/>
          <w:sz w:val="24"/>
          <w:u w:val="single"/>
        </w:rPr>
      </w:pPr>
    </w:p>
    <w:p w14:paraId="4DBA8FD8" w14:textId="77777777" w:rsidR="00030241" w:rsidRPr="003C6285" w:rsidRDefault="00030241" w:rsidP="00030241">
      <w:pPr>
        <w:rPr>
          <w:rFonts w:ascii="Tahoma" w:hAnsi="Tahoma" w:cs="Tahoma"/>
          <w:sz w:val="24"/>
        </w:rPr>
      </w:pPr>
    </w:p>
    <w:p w14:paraId="00FE90C4" w14:textId="77777777" w:rsidR="00030241" w:rsidRPr="003C6285" w:rsidRDefault="00030241" w:rsidP="00030241">
      <w:pPr>
        <w:jc w:val="center"/>
        <w:rPr>
          <w:rFonts w:ascii="Tahoma" w:hAnsi="Tahoma" w:cs="Tahoma"/>
          <w:sz w:val="24"/>
        </w:rPr>
      </w:pPr>
      <w:r w:rsidRPr="003C6285">
        <w:rPr>
          <w:rFonts w:ascii="Tahoma" w:hAnsi="Tahoma" w:cs="Tahoma"/>
          <w:noProof/>
          <w:sz w:val="24"/>
        </w:rPr>
        <w:lastRenderedPageBreak/>
        <w:drawing>
          <wp:inline distT="0" distB="0" distL="0" distR="0" wp14:anchorId="410465AD" wp14:editId="60BD79B6">
            <wp:extent cx="5319713" cy="3021734"/>
            <wp:effectExtent l="0" t="0" r="0" b="76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327816" cy="3026337"/>
                    </a:xfrm>
                    <a:prstGeom prst="rect">
                      <a:avLst/>
                    </a:prstGeom>
                  </pic:spPr>
                </pic:pic>
              </a:graphicData>
            </a:graphic>
          </wp:inline>
        </w:drawing>
      </w:r>
    </w:p>
    <w:p w14:paraId="1053DB5C" w14:textId="77777777" w:rsidR="00030241" w:rsidRPr="003C6285" w:rsidRDefault="00030241" w:rsidP="00030241">
      <w:pPr>
        <w:jc w:val="both"/>
        <w:rPr>
          <w:rFonts w:ascii="Tahoma" w:hAnsi="Tahoma" w:cs="Tahoma"/>
          <w:b/>
          <w:bCs/>
          <w:sz w:val="24"/>
          <w:u w:val="single"/>
        </w:rPr>
      </w:pPr>
    </w:p>
    <w:p w14:paraId="74717196" w14:textId="77777777" w:rsidR="00D76EB9" w:rsidRPr="003C6285" w:rsidRDefault="00D76EB9" w:rsidP="00D76EB9">
      <w:pPr>
        <w:rPr>
          <w:rFonts w:ascii="Tahoma" w:hAnsi="Tahoma" w:cs="Tahoma"/>
          <w:sz w:val="24"/>
        </w:rPr>
      </w:pPr>
    </w:p>
    <w:p w14:paraId="44CA2A61" w14:textId="77777777" w:rsidR="00D76EB9" w:rsidRPr="003C6285" w:rsidRDefault="00D76EB9" w:rsidP="00654E55">
      <w:pPr>
        <w:rPr>
          <w:rFonts w:ascii="Tahoma" w:hAnsi="Tahoma" w:cs="Tahoma"/>
          <w:sz w:val="24"/>
        </w:rPr>
      </w:pPr>
    </w:p>
    <w:p w14:paraId="28368C33" w14:textId="77777777" w:rsidR="00321AC4" w:rsidRPr="003C6285" w:rsidRDefault="00321AC4" w:rsidP="00654E55">
      <w:pPr>
        <w:rPr>
          <w:rFonts w:ascii="Tahoma" w:hAnsi="Tahoma" w:cs="Tahoma"/>
          <w:b/>
          <w:sz w:val="24"/>
        </w:rPr>
      </w:pPr>
    </w:p>
    <w:p w14:paraId="47E7C43D" w14:textId="0CDE90A5" w:rsidR="00035E51" w:rsidRPr="003C6285" w:rsidRDefault="00035E51" w:rsidP="00035E51">
      <w:pPr>
        <w:jc w:val="center"/>
        <w:rPr>
          <w:rFonts w:ascii="Tahoma" w:hAnsi="Tahoma" w:cs="Tahoma"/>
          <w:sz w:val="24"/>
        </w:rPr>
      </w:pPr>
    </w:p>
    <w:p w14:paraId="216026FD" w14:textId="77777777" w:rsidR="00035E51" w:rsidRPr="003C6285" w:rsidRDefault="00035E51" w:rsidP="00654E55">
      <w:pPr>
        <w:rPr>
          <w:rFonts w:ascii="Tahoma" w:hAnsi="Tahoma" w:cs="Tahoma"/>
          <w:sz w:val="24"/>
        </w:rPr>
      </w:pPr>
    </w:p>
    <w:p w14:paraId="65324E12" w14:textId="77777777" w:rsidR="00AE0AE2" w:rsidRDefault="008C6491" w:rsidP="00654E55">
      <w:pPr>
        <w:rPr>
          <w:rFonts w:ascii="Tahoma" w:hAnsi="Tahoma" w:cs="Tahoma"/>
          <w:sz w:val="24"/>
        </w:rPr>
      </w:pPr>
      <w:r w:rsidRPr="003C6285">
        <w:rPr>
          <w:rFonts w:ascii="Tahoma" w:hAnsi="Tahoma" w:cs="Tahoma"/>
          <w:b/>
          <w:bCs/>
          <w:sz w:val="24"/>
          <w:u w:val="single"/>
        </w:rPr>
        <w:t>Department structure</w:t>
      </w:r>
      <w:r w:rsidR="00945E2A" w:rsidRPr="003C6285">
        <w:rPr>
          <w:rFonts w:ascii="Tahoma" w:hAnsi="Tahoma" w:cs="Tahoma"/>
          <w:sz w:val="24"/>
        </w:rPr>
        <w:t xml:space="preserve"> (this role outlined in </w:t>
      </w:r>
      <w:r w:rsidR="00945E2A" w:rsidRPr="003C6285">
        <w:rPr>
          <w:rFonts w:ascii="Tahoma" w:hAnsi="Tahoma" w:cs="Tahoma"/>
          <w:color w:val="FF0000"/>
          <w:sz w:val="24"/>
        </w:rPr>
        <w:t>red</w:t>
      </w:r>
      <w:r w:rsidR="00945E2A" w:rsidRPr="003C6285">
        <w:rPr>
          <w:rFonts w:ascii="Tahoma" w:hAnsi="Tahoma" w:cs="Tahoma"/>
          <w:sz w:val="24"/>
        </w:rPr>
        <w:t>)</w:t>
      </w:r>
    </w:p>
    <w:p w14:paraId="4C7EA7D6" w14:textId="77777777" w:rsidR="0084547F" w:rsidRDefault="0084547F" w:rsidP="0084547F">
      <w:pPr>
        <w:rPr>
          <w:rFonts w:ascii="Tahoma" w:hAnsi="Tahoma" w:cs="Tahoma"/>
          <w:sz w:val="24"/>
        </w:rPr>
      </w:pPr>
    </w:p>
    <w:p w14:paraId="5D14D9CD" w14:textId="0A0F0A42" w:rsidR="00895458" w:rsidRPr="0084547F" w:rsidRDefault="00357439" w:rsidP="0084547F">
      <w:pPr>
        <w:rPr>
          <w:rFonts w:ascii="Tahoma" w:hAnsi="Tahoma" w:cs="Tahoma"/>
          <w:sz w:val="24"/>
        </w:rPr>
      </w:pPr>
      <w:r>
        <w:rPr>
          <w:noProof/>
          <w:color w:val="FFFFFF" w:themeColor="background1"/>
        </w:rPr>
        <mc:AlternateContent>
          <mc:Choice Requires="wps">
            <w:drawing>
              <wp:anchor distT="0" distB="0" distL="114300" distR="114300" simplePos="0" relativeHeight="251660288" behindDoc="0" locked="0" layoutInCell="1" allowOverlap="1" wp14:anchorId="7E094C55" wp14:editId="27175FA8">
                <wp:simplePos x="0" y="0"/>
                <wp:positionH relativeFrom="column">
                  <wp:posOffset>2736215</wp:posOffset>
                </wp:positionH>
                <wp:positionV relativeFrom="paragraph">
                  <wp:posOffset>1803612</wp:posOffset>
                </wp:positionV>
                <wp:extent cx="317500" cy="0"/>
                <wp:effectExtent l="0" t="19050" r="25400" b="19050"/>
                <wp:wrapNone/>
                <wp:docPr id="7" name="Straight Connector 7"/>
                <wp:cNvGraphicFramePr/>
                <a:graphic xmlns:a="http://schemas.openxmlformats.org/drawingml/2006/main">
                  <a:graphicData uri="http://schemas.microsoft.com/office/word/2010/wordprocessingShape">
                    <wps:wsp>
                      <wps:cNvCnPr/>
                      <wps:spPr>
                        <a:xfrm>
                          <a:off x="0" y="0"/>
                          <a:ext cx="3175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D101A8"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5.45pt,142pt" to="240.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n2S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" strokecolor="black [3213]" strokeweight="2.25pt"/>
            </w:pict>
          </mc:Fallback>
        </mc:AlternateContent>
      </w:r>
      <w:r w:rsidR="0084547F" w:rsidRPr="0084547F">
        <w:rPr>
          <w:noProof/>
          <w:color w:val="FFFFFF" w:themeColor="background1"/>
          <w:shd w:val="clear" w:color="auto" w:fill="FFFFFF" w:themeFill="background1"/>
        </w:rPr>
        <w:drawing>
          <wp:inline distT="0" distB="0" distL="0" distR="0" wp14:anchorId="0E6C3192" wp14:editId="60D4BC4D">
            <wp:extent cx="5494866" cy="3208443"/>
            <wp:effectExtent l="0" t="0" r="1079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AE0AE2">
        <w:rPr>
          <w:noProof/>
        </w:rPr>
        <mc:AlternateContent>
          <mc:Choice Requires="wps">
            <w:drawing>
              <wp:anchor distT="0" distB="0" distL="114300" distR="114300" simplePos="0" relativeHeight="251659264" behindDoc="0" locked="0" layoutInCell="1" allowOverlap="1" wp14:anchorId="0D1AF817" wp14:editId="5EAC3BE2">
                <wp:simplePos x="0" y="0"/>
                <wp:positionH relativeFrom="column">
                  <wp:posOffset>2540</wp:posOffset>
                </wp:positionH>
                <wp:positionV relativeFrom="paragraph">
                  <wp:posOffset>213995</wp:posOffset>
                </wp:positionV>
                <wp:extent cx="120059" cy="263924"/>
                <wp:effectExtent l="0" t="0" r="0" b="0"/>
                <wp:wrapNone/>
                <wp:docPr id="2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59" cy="263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4BD1B" w14:textId="77777777" w:rsidR="00AE0AE2" w:rsidRPr="006A5D62" w:rsidRDefault="00AE0AE2" w:rsidP="00AE0AE2">
                            <w:pPr>
                              <w:spacing w:before="216" w:line="216" w:lineRule="auto"/>
                              <w:ind w:left="75" w:right="72" w:firstLine="405"/>
                              <w:rPr>
                                <w:rFonts w:ascii="Tahoma" w:hAnsi="Tahoma" w:cs="Tahoma"/>
                                <w:sz w:val="24"/>
                              </w:rPr>
                            </w:pPr>
                          </w:p>
                        </w:txbxContent>
                      </wps:txbx>
                      <wps:bodyPr rot="0" vert="horz" wrap="square" lIns="0" tIns="0" rIns="0" bIns="0" anchor="t" anchorCtr="0" upright="1">
                        <a:noAutofit/>
                      </wps:bodyPr>
                    </wps:wsp>
                  </a:graphicData>
                </a:graphic>
              </wp:anchor>
            </w:drawing>
          </mc:Choice>
          <mc:Fallback>
            <w:pict>
              <v:shapetype w14:anchorId="0D1AF817" id="_x0000_t202" coordsize="21600,21600" o:spt="202" path="m,l,21600r21600,l21600,xe">
                <v:stroke joinstyle="miter"/>
                <v:path gradientshapeok="t" o:connecttype="rect"/>
              </v:shapetype>
              <v:shape id="docshape30" o:spid="_x0000_s1026" type="#_x0000_t202" style="position:absolute;margin-left:.2pt;margin-top:16.85pt;width:9.45pt;height:2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" filled="f" stroked="f">
                <v:textbox inset="0,0,0,0">
                  <w:txbxContent>
                    <w:p w14:paraId="32C4BD1B" w14:textId="77777777" w:rsidR="00AE0AE2" w:rsidRPr="006A5D62" w:rsidRDefault="00AE0AE2" w:rsidP="00AE0AE2">
                      <w:pPr>
                        <w:spacing w:before="216" w:line="216" w:lineRule="auto"/>
                        <w:ind w:left="75" w:right="72" w:firstLine="405"/>
                        <w:rPr>
                          <w:rFonts w:ascii="Tahoma" w:hAnsi="Tahoma" w:cs="Tahoma"/>
                          <w:sz w:val="24"/>
                        </w:rPr>
                      </w:pPr>
                    </w:p>
                  </w:txbxContent>
                </v:textbox>
              </v:shape>
            </w:pict>
          </mc:Fallback>
        </mc:AlternateContent>
      </w:r>
    </w:p>
    <w:sectPr w:rsidR="00895458" w:rsidRPr="0084547F" w:rsidSect="007169F6">
      <w:headerReference w:type="default" r:id="rId1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42AA6" w14:textId="77777777" w:rsidR="00076C11" w:rsidRDefault="00076C11" w:rsidP="00896B85">
      <w:r>
        <w:separator/>
      </w:r>
    </w:p>
  </w:endnote>
  <w:endnote w:type="continuationSeparator" w:id="0">
    <w:p w14:paraId="4427135D" w14:textId="77777777" w:rsidR="00076C11" w:rsidRDefault="00076C11" w:rsidP="0089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tima">
    <w:altName w:val="Bell MT"/>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F0E8C" w14:textId="77777777" w:rsidR="00076C11" w:rsidRDefault="00076C11" w:rsidP="00896B85">
      <w:r>
        <w:separator/>
      </w:r>
    </w:p>
  </w:footnote>
  <w:footnote w:type="continuationSeparator" w:id="0">
    <w:p w14:paraId="77CFF765" w14:textId="77777777" w:rsidR="00076C11" w:rsidRDefault="00076C11" w:rsidP="00896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7867" w14:textId="7F6098C7" w:rsidR="004B0219" w:rsidRPr="004B0219" w:rsidRDefault="004B0219" w:rsidP="004B0219">
    <w:pPr>
      <w:pStyle w:val="Header"/>
      <w:jc w:val="right"/>
      <w:rPr>
        <w:rFonts w:ascii="Tahoma" w:hAnsi="Tahoma" w:cs="Tahoma"/>
        <w:sz w:val="24"/>
      </w:rPr>
    </w:pPr>
    <w:r w:rsidRPr="004B0219">
      <w:rPr>
        <w:rFonts w:ascii="Tahoma" w:hAnsi="Tahoma" w:cs="Tahoma"/>
        <w:sz w:val="24"/>
      </w:rPr>
      <w:t>January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4pt;height:16.35pt;visibility:visible;mso-wrap-style:square" o:bullet="t">
        <v:imagedata r:id="rId1" o:title=""/>
      </v:shape>
    </w:pict>
  </w:numPicBullet>
  <w:abstractNum w:abstractNumId="0" w15:restartNumberingAfterBreak="0">
    <w:nsid w:val="005E4F28"/>
    <w:multiLevelType w:val="hybridMultilevel"/>
    <w:tmpl w:val="E7181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9B03BE"/>
    <w:multiLevelType w:val="hybridMultilevel"/>
    <w:tmpl w:val="56BA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3355B"/>
    <w:multiLevelType w:val="hybridMultilevel"/>
    <w:tmpl w:val="F936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87D52"/>
    <w:multiLevelType w:val="hybridMultilevel"/>
    <w:tmpl w:val="19FE7BB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8B5DF7"/>
    <w:multiLevelType w:val="hybridMultilevel"/>
    <w:tmpl w:val="27FA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802BB"/>
    <w:multiLevelType w:val="hybridMultilevel"/>
    <w:tmpl w:val="88AA6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C732D"/>
    <w:multiLevelType w:val="hybridMultilevel"/>
    <w:tmpl w:val="8ECCB27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7962D3"/>
    <w:multiLevelType w:val="hybridMultilevel"/>
    <w:tmpl w:val="6BB6B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F7629"/>
    <w:multiLevelType w:val="hybridMultilevel"/>
    <w:tmpl w:val="BC0A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87505E"/>
    <w:multiLevelType w:val="hybridMultilevel"/>
    <w:tmpl w:val="B69E4CAC"/>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DC74F6"/>
    <w:multiLevelType w:val="hybridMultilevel"/>
    <w:tmpl w:val="BD32C2B0"/>
    <w:lvl w:ilvl="0" w:tplc="08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50480A"/>
    <w:multiLevelType w:val="hybridMultilevel"/>
    <w:tmpl w:val="687CED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51FD7"/>
    <w:multiLevelType w:val="hybridMultilevel"/>
    <w:tmpl w:val="682CFDE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13" w15:restartNumberingAfterBreak="0">
    <w:nsid w:val="25126C98"/>
    <w:multiLevelType w:val="hybridMultilevel"/>
    <w:tmpl w:val="A64652FE"/>
    <w:lvl w:ilvl="0" w:tplc="58F05E6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663F2"/>
    <w:multiLevelType w:val="hybridMultilevel"/>
    <w:tmpl w:val="3D3ED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FA1EE1"/>
    <w:multiLevelType w:val="hybridMultilevel"/>
    <w:tmpl w:val="98BE391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BA7765"/>
    <w:multiLevelType w:val="hybridMultilevel"/>
    <w:tmpl w:val="60C00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AC061E"/>
    <w:multiLevelType w:val="hybridMultilevel"/>
    <w:tmpl w:val="BF76A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175F3"/>
    <w:multiLevelType w:val="hybridMultilevel"/>
    <w:tmpl w:val="B49EC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C15C00"/>
    <w:multiLevelType w:val="hybridMultilevel"/>
    <w:tmpl w:val="54EE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66120"/>
    <w:multiLevelType w:val="hybridMultilevel"/>
    <w:tmpl w:val="880498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1" w15:restartNumberingAfterBreak="0">
    <w:nsid w:val="404A0565"/>
    <w:multiLevelType w:val="hybridMultilevel"/>
    <w:tmpl w:val="C1AA308C"/>
    <w:lvl w:ilvl="0" w:tplc="BD141750">
      <w:numFmt w:val="bullet"/>
      <w:lvlText w:val="-"/>
      <w:lvlJc w:val="left"/>
      <w:pPr>
        <w:ind w:left="720" w:hanging="360"/>
      </w:pPr>
      <w:rPr>
        <w:rFonts w:ascii="Optima" w:eastAsia="Times New Roman" w:hAnsi="Opt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F549E"/>
    <w:multiLevelType w:val="hybridMultilevel"/>
    <w:tmpl w:val="E1622ECC"/>
    <w:lvl w:ilvl="0" w:tplc="47BE96A6">
      <w:start w:val="1"/>
      <w:numFmt w:val="bullet"/>
      <w:lvlText w:val=""/>
      <w:lvlJc w:val="left"/>
      <w:pPr>
        <w:tabs>
          <w:tab w:val="num" w:pos="340"/>
        </w:tabs>
        <w:ind w:left="340" w:hanging="34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8343791"/>
    <w:multiLevelType w:val="hybridMultilevel"/>
    <w:tmpl w:val="05028702"/>
    <w:lvl w:ilvl="0" w:tplc="EC0AF7D6">
      <w:start w:val="1"/>
      <w:numFmt w:val="bullet"/>
      <w:lvlText w:val=""/>
      <w:lvlPicBulletId w:val="0"/>
      <w:lvlJc w:val="left"/>
      <w:pPr>
        <w:tabs>
          <w:tab w:val="num" w:pos="720"/>
        </w:tabs>
        <w:ind w:left="720" w:hanging="360"/>
      </w:pPr>
      <w:rPr>
        <w:rFonts w:ascii="Symbol" w:hAnsi="Symbol" w:hint="default"/>
      </w:rPr>
    </w:lvl>
    <w:lvl w:ilvl="1" w:tplc="8BA85174" w:tentative="1">
      <w:start w:val="1"/>
      <w:numFmt w:val="bullet"/>
      <w:lvlText w:val=""/>
      <w:lvlJc w:val="left"/>
      <w:pPr>
        <w:tabs>
          <w:tab w:val="num" w:pos="1440"/>
        </w:tabs>
        <w:ind w:left="1440" w:hanging="360"/>
      </w:pPr>
      <w:rPr>
        <w:rFonts w:ascii="Symbol" w:hAnsi="Symbol" w:hint="default"/>
      </w:rPr>
    </w:lvl>
    <w:lvl w:ilvl="2" w:tplc="505686A6" w:tentative="1">
      <w:start w:val="1"/>
      <w:numFmt w:val="bullet"/>
      <w:lvlText w:val=""/>
      <w:lvlJc w:val="left"/>
      <w:pPr>
        <w:tabs>
          <w:tab w:val="num" w:pos="2160"/>
        </w:tabs>
        <w:ind w:left="2160" w:hanging="360"/>
      </w:pPr>
      <w:rPr>
        <w:rFonts w:ascii="Symbol" w:hAnsi="Symbol" w:hint="default"/>
      </w:rPr>
    </w:lvl>
    <w:lvl w:ilvl="3" w:tplc="074C3B6C" w:tentative="1">
      <w:start w:val="1"/>
      <w:numFmt w:val="bullet"/>
      <w:lvlText w:val=""/>
      <w:lvlJc w:val="left"/>
      <w:pPr>
        <w:tabs>
          <w:tab w:val="num" w:pos="2880"/>
        </w:tabs>
        <w:ind w:left="2880" w:hanging="360"/>
      </w:pPr>
      <w:rPr>
        <w:rFonts w:ascii="Symbol" w:hAnsi="Symbol" w:hint="default"/>
      </w:rPr>
    </w:lvl>
    <w:lvl w:ilvl="4" w:tplc="FB129FA8" w:tentative="1">
      <w:start w:val="1"/>
      <w:numFmt w:val="bullet"/>
      <w:lvlText w:val=""/>
      <w:lvlJc w:val="left"/>
      <w:pPr>
        <w:tabs>
          <w:tab w:val="num" w:pos="3600"/>
        </w:tabs>
        <w:ind w:left="3600" w:hanging="360"/>
      </w:pPr>
      <w:rPr>
        <w:rFonts w:ascii="Symbol" w:hAnsi="Symbol" w:hint="default"/>
      </w:rPr>
    </w:lvl>
    <w:lvl w:ilvl="5" w:tplc="81AC3798" w:tentative="1">
      <w:start w:val="1"/>
      <w:numFmt w:val="bullet"/>
      <w:lvlText w:val=""/>
      <w:lvlJc w:val="left"/>
      <w:pPr>
        <w:tabs>
          <w:tab w:val="num" w:pos="4320"/>
        </w:tabs>
        <w:ind w:left="4320" w:hanging="360"/>
      </w:pPr>
      <w:rPr>
        <w:rFonts w:ascii="Symbol" w:hAnsi="Symbol" w:hint="default"/>
      </w:rPr>
    </w:lvl>
    <w:lvl w:ilvl="6" w:tplc="32B24810" w:tentative="1">
      <w:start w:val="1"/>
      <w:numFmt w:val="bullet"/>
      <w:lvlText w:val=""/>
      <w:lvlJc w:val="left"/>
      <w:pPr>
        <w:tabs>
          <w:tab w:val="num" w:pos="5040"/>
        </w:tabs>
        <w:ind w:left="5040" w:hanging="360"/>
      </w:pPr>
      <w:rPr>
        <w:rFonts w:ascii="Symbol" w:hAnsi="Symbol" w:hint="default"/>
      </w:rPr>
    </w:lvl>
    <w:lvl w:ilvl="7" w:tplc="1B84F08C" w:tentative="1">
      <w:start w:val="1"/>
      <w:numFmt w:val="bullet"/>
      <w:lvlText w:val=""/>
      <w:lvlJc w:val="left"/>
      <w:pPr>
        <w:tabs>
          <w:tab w:val="num" w:pos="5760"/>
        </w:tabs>
        <w:ind w:left="5760" w:hanging="360"/>
      </w:pPr>
      <w:rPr>
        <w:rFonts w:ascii="Symbol" w:hAnsi="Symbol" w:hint="default"/>
      </w:rPr>
    </w:lvl>
    <w:lvl w:ilvl="8" w:tplc="D2689B4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84F34BE"/>
    <w:multiLevelType w:val="hybridMultilevel"/>
    <w:tmpl w:val="0C3E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655CB7"/>
    <w:multiLevelType w:val="hybridMultilevel"/>
    <w:tmpl w:val="5D260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957D9"/>
    <w:multiLevelType w:val="hybridMultilevel"/>
    <w:tmpl w:val="C480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35423C"/>
    <w:multiLevelType w:val="hybridMultilevel"/>
    <w:tmpl w:val="B212F362"/>
    <w:lvl w:ilvl="0" w:tplc="D9424A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4A7E73"/>
    <w:multiLevelType w:val="hybridMultilevel"/>
    <w:tmpl w:val="C52C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E943F8"/>
    <w:multiLevelType w:val="hybridMultilevel"/>
    <w:tmpl w:val="7B3E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787873"/>
    <w:multiLevelType w:val="hybridMultilevel"/>
    <w:tmpl w:val="9B848954"/>
    <w:lvl w:ilvl="0" w:tplc="08090001">
      <w:start w:val="1"/>
      <w:numFmt w:val="bullet"/>
      <w:lvlText w:val=""/>
      <w:lvlJc w:val="left"/>
      <w:pPr>
        <w:tabs>
          <w:tab w:val="num" w:pos="720"/>
        </w:tabs>
        <w:ind w:left="720" w:hanging="360"/>
      </w:pPr>
      <w:rPr>
        <w:rFonts w:ascii="Symbol" w:hAnsi="Symbol" w:hint="default"/>
      </w:rPr>
    </w:lvl>
    <w:lvl w:ilvl="1" w:tplc="90A0C76A">
      <w:start w:val="1"/>
      <w:numFmt w:val="bullet"/>
      <w:lvlText w:val="-"/>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8C4A01"/>
    <w:multiLevelType w:val="hybridMultilevel"/>
    <w:tmpl w:val="8BE44AF8"/>
    <w:lvl w:ilvl="0" w:tplc="85D48DB6">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85D48DB6">
      <w:start w:val="1"/>
      <w:numFmt w:val="bullet"/>
      <w:lvlText w:val=""/>
      <w:lvlJc w:val="left"/>
      <w:pPr>
        <w:tabs>
          <w:tab w:val="num" w:pos="2160"/>
        </w:tabs>
        <w:ind w:left="2140" w:hanging="3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0B5000"/>
    <w:multiLevelType w:val="hybridMultilevel"/>
    <w:tmpl w:val="B4C2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967DE2"/>
    <w:multiLevelType w:val="hybridMultilevel"/>
    <w:tmpl w:val="AACE0F30"/>
    <w:lvl w:ilvl="0" w:tplc="08090001">
      <w:start w:val="1"/>
      <w:numFmt w:val="bullet"/>
      <w:lvlText w:val=""/>
      <w:lvlJc w:val="left"/>
      <w:pPr>
        <w:tabs>
          <w:tab w:val="num" w:pos="786"/>
        </w:tabs>
        <w:ind w:left="786"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7AF43F6"/>
    <w:multiLevelType w:val="hybridMultilevel"/>
    <w:tmpl w:val="C990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085930"/>
    <w:multiLevelType w:val="hybridMultilevel"/>
    <w:tmpl w:val="7E46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749919">
    <w:abstractNumId w:val="20"/>
  </w:num>
  <w:num w:numId="2" w16cid:durableId="1853647936">
    <w:abstractNumId w:val="12"/>
  </w:num>
  <w:num w:numId="3" w16cid:durableId="237249905">
    <w:abstractNumId w:val="31"/>
  </w:num>
  <w:num w:numId="4" w16cid:durableId="325019865">
    <w:abstractNumId w:val="27"/>
  </w:num>
  <w:num w:numId="5" w16cid:durableId="222915241">
    <w:abstractNumId w:val="3"/>
  </w:num>
  <w:num w:numId="6" w16cid:durableId="1289437867">
    <w:abstractNumId w:val="15"/>
  </w:num>
  <w:num w:numId="7" w16cid:durableId="727650499">
    <w:abstractNumId w:val="21"/>
  </w:num>
  <w:num w:numId="8" w16cid:durableId="1138037711">
    <w:abstractNumId w:val="25"/>
  </w:num>
  <w:num w:numId="9" w16cid:durableId="289167380">
    <w:abstractNumId w:val="32"/>
  </w:num>
  <w:num w:numId="10" w16cid:durableId="1266036821">
    <w:abstractNumId w:val="29"/>
  </w:num>
  <w:num w:numId="11" w16cid:durableId="1383671736">
    <w:abstractNumId w:val="24"/>
  </w:num>
  <w:num w:numId="12" w16cid:durableId="1589805043">
    <w:abstractNumId w:val="34"/>
  </w:num>
  <w:num w:numId="13" w16cid:durableId="669990442">
    <w:abstractNumId w:val="8"/>
  </w:num>
  <w:num w:numId="14" w16cid:durableId="1573544458">
    <w:abstractNumId w:val="4"/>
  </w:num>
  <w:num w:numId="15" w16cid:durableId="1306084861">
    <w:abstractNumId w:val="13"/>
  </w:num>
  <w:num w:numId="16" w16cid:durableId="2130932785">
    <w:abstractNumId w:val="35"/>
  </w:num>
  <w:num w:numId="17" w16cid:durableId="2095777047">
    <w:abstractNumId w:val="14"/>
  </w:num>
  <w:num w:numId="18" w16cid:durableId="2139642308">
    <w:abstractNumId w:val="18"/>
  </w:num>
  <w:num w:numId="19" w16cid:durableId="1769619382">
    <w:abstractNumId w:val="5"/>
  </w:num>
  <w:num w:numId="20" w16cid:durableId="202793807">
    <w:abstractNumId w:val="17"/>
  </w:num>
  <w:num w:numId="21" w16cid:durableId="640187338">
    <w:abstractNumId w:val="1"/>
  </w:num>
  <w:num w:numId="22" w16cid:durableId="973028197">
    <w:abstractNumId w:val="7"/>
  </w:num>
  <w:num w:numId="23" w16cid:durableId="1182813832">
    <w:abstractNumId w:val="0"/>
  </w:num>
  <w:num w:numId="24" w16cid:durableId="1308319123">
    <w:abstractNumId w:val="22"/>
  </w:num>
  <w:num w:numId="25" w16cid:durableId="738862935">
    <w:abstractNumId w:val="6"/>
  </w:num>
  <w:num w:numId="26" w16cid:durableId="669218524">
    <w:abstractNumId w:val="11"/>
  </w:num>
  <w:num w:numId="27" w16cid:durableId="89006106">
    <w:abstractNumId w:val="2"/>
  </w:num>
  <w:num w:numId="28" w16cid:durableId="1284657158">
    <w:abstractNumId w:val="28"/>
  </w:num>
  <w:num w:numId="29" w16cid:durableId="1378889545">
    <w:abstractNumId w:val="16"/>
  </w:num>
  <w:num w:numId="30" w16cid:durableId="918750788">
    <w:abstractNumId w:val="19"/>
  </w:num>
  <w:num w:numId="31" w16cid:durableId="1700206816">
    <w:abstractNumId w:val="30"/>
  </w:num>
  <w:num w:numId="32" w16cid:durableId="1815028324">
    <w:abstractNumId w:val="9"/>
  </w:num>
  <w:num w:numId="33" w16cid:durableId="57941202">
    <w:abstractNumId w:val="33"/>
  </w:num>
  <w:num w:numId="34" w16cid:durableId="1734624270">
    <w:abstractNumId w:val="10"/>
  </w:num>
  <w:num w:numId="35" w16cid:durableId="1917664867">
    <w:abstractNumId w:val="26"/>
  </w:num>
  <w:num w:numId="36" w16cid:durableId="838862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C2"/>
    <w:rsid w:val="00006DD0"/>
    <w:rsid w:val="00025AEF"/>
    <w:rsid w:val="00030241"/>
    <w:rsid w:val="0003294D"/>
    <w:rsid w:val="00035E51"/>
    <w:rsid w:val="00042892"/>
    <w:rsid w:val="00056ECD"/>
    <w:rsid w:val="00071EC6"/>
    <w:rsid w:val="00076C11"/>
    <w:rsid w:val="00080598"/>
    <w:rsid w:val="00085C3E"/>
    <w:rsid w:val="000A3B47"/>
    <w:rsid w:val="000A49FC"/>
    <w:rsid w:val="000B4BAF"/>
    <w:rsid w:val="000C1C0F"/>
    <w:rsid w:val="000E48CA"/>
    <w:rsid w:val="00122F00"/>
    <w:rsid w:val="00132D5A"/>
    <w:rsid w:val="00132E7C"/>
    <w:rsid w:val="00143C1D"/>
    <w:rsid w:val="00152C40"/>
    <w:rsid w:val="00174F72"/>
    <w:rsid w:val="001903A5"/>
    <w:rsid w:val="001D5A19"/>
    <w:rsid w:val="001E008F"/>
    <w:rsid w:val="001F53E2"/>
    <w:rsid w:val="00203999"/>
    <w:rsid w:val="00207365"/>
    <w:rsid w:val="00220B99"/>
    <w:rsid w:val="002262F7"/>
    <w:rsid w:val="00236E31"/>
    <w:rsid w:val="0023722C"/>
    <w:rsid w:val="00240A4C"/>
    <w:rsid w:val="002A5B5B"/>
    <w:rsid w:val="002B0FB8"/>
    <w:rsid w:val="002C15C9"/>
    <w:rsid w:val="002F2C37"/>
    <w:rsid w:val="002F68B6"/>
    <w:rsid w:val="00305C39"/>
    <w:rsid w:val="00320599"/>
    <w:rsid w:val="00321AC4"/>
    <w:rsid w:val="003375AF"/>
    <w:rsid w:val="00350C6C"/>
    <w:rsid w:val="0035394D"/>
    <w:rsid w:val="00357439"/>
    <w:rsid w:val="00366920"/>
    <w:rsid w:val="003B3A04"/>
    <w:rsid w:val="003C6285"/>
    <w:rsid w:val="003E3CFE"/>
    <w:rsid w:val="003E565A"/>
    <w:rsid w:val="003F476D"/>
    <w:rsid w:val="0040776F"/>
    <w:rsid w:val="00413A2A"/>
    <w:rsid w:val="00440FE9"/>
    <w:rsid w:val="00456494"/>
    <w:rsid w:val="00467DEF"/>
    <w:rsid w:val="004711B8"/>
    <w:rsid w:val="004714B8"/>
    <w:rsid w:val="0047219B"/>
    <w:rsid w:val="00477307"/>
    <w:rsid w:val="00480B51"/>
    <w:rsid w:val="004845CE"/>
    <w:rsid w:val="00490114"/>
    <w:rsid w:val="004941C3"/>
    <w:rsid w:val="00495605"/>
    <w:rsid w:val="004969ED"/>
    <w:rsid w:val="004A55E4"/>
    <w:rsid w:val="004B0219"/>
    <w:rsid w:val="004E6F09"/>
    <w:rsid w:val="004F2227"/>
    <w:rsid w:val="00510FB3"/>
    <w:rsid w:val="0058296C"/>
    <w:rsid w:val="00583ACE"/>
    <w:rsid w:val="005A2575"/>
    <w:rsid w:val="005A3899"/>
    <w:rsid w:val="005A4A7E"/>
    <w:rsid w:val="005C2862"/>
    <w:rsid w:val="005C3745"/>
    <w:rsid w:val="005D6B84"/>
    <w:rsid w:val="005E686D"/>
    <w:rsid w:val="005F1431"/>
    <w:rsid w:val="00612BDF"/>
    <w:rsid w:val="00620645"/>
    <w:rsid w:val="00633E85"/>
    <w:rsid w:val="006427A3"/>
    <w:rsid w:val="00642DA5"/>
    <w:rsid w:val="00647748"/>
    <w:rsid w:val="00654E55"/>
    <w:rsid w:val="00664BD4"/>
    <w:rsid w:val="006A057E"/>
    <w:rsid w:val="006A4C23"/>
    <w:rsid w:val="006A5D62"/>
    <w:rsid w:val="006B2FCB"/>
    <w:rsid w:val="007052FB"/>
    <w:rsid w:val="007169F6"/>
    <w:rsid w:val="00722BBC"/>
    <w:rsid w:val="007627C9"/>
    <w:rsid w:val="00773238"/>
    <w:rsid w:val="00780AFB"/>
    <w:rsid w:val="007812B8"/>
    <w:rsid w:val="0079123A"/>
    <w:rsid w:val="00792441"/>
    <w:rsid w:val="00792C78"/>
    <w:rsid w:val="007A02E3"/>
    <w:rsid w:val="007C323B"/>
    <w:rsid w:val="007D3DD1"/>
    <w:rsid w:val="007F638B"/>
    <w:rsid w:val="00806686"/>
    <w:rsid w:val="008351E0"/>
    <w:rsid w:val="00840EE7"/>
    <w:rsid w:val="0084547F"/>
    <w:rsid w:val="00853892"/>
    <w:rsid w:val="008575F9"/>
    <w:rsid w:val="0086400B"/>
    <w:rsid w:val="00875D0B"/>
    <w:rsid w:val="00883015"/>
    <w:rsid w:val="00895458"/>
    <w:rsid w:val="00896B85"/>
    <w:rsid w:val="008C6491"/>
    <w:rsid w:val="008F39BD"/>
    <w:rsid w:val="0094164F"/>
    <w:rsid w:val="00945E2A"/>
    <w:rsid w:val="00954A5B"/>
    <w:rsid w:val="00957285"/>
    <w:rsid w:val="009A470F"/>
    <w:rsid w:val="009A75D1"/>
    <w:rsid w:val="009A7BF7"/>
    <w:rsid w:val="009C7F33"/>
    <w:rsid w:val="009D0F67"/>
    <w:rsid w:val="009F7D71"/>
    <w:rsid w:val="00A0016E"/>
    <w:rsid w:val="00A04A87"/>
    <w:rsid w:val="00A10A32"/>
    <w:rsid w:val="00A46D6C"/>
    <w:rsid w:val="00A668C8"/>
    <w:rsid w:val="00A80746"/>
    <w:rsid w:val="00A92DA3"/>
    <w:rsid w:val="00A94D57"/>
    <w:rsid w:val="00AA3412"/>
    <w:rsid w:val="00AA3760"/>
    <w:rsid w:val="00AD4CA1"/>
    <w:rsid w:val="00AE0AE2"/>
    <w:rsid w:val="00AE41D5"/>
    <w:rsid w:val="00AE46BB"/>
    <w:rsid w:val="00B1678C"/>
    <w:rsid w:val="00B21C1F"/>
    <w:rsid w:val="00B222A2"/>
    <w:rsid w:val="00B46DC2"/>
    <w:rsid w:val="00B55AD5"/>
    <w:rsid w:val="00B801A7"/>
    <w:rsid w:val="00BA4022"/>
    <w:rsid w:val="00BF2DD4"/>
    <w:rsid w:val="00C522C2"/>
    <w:rsid w:val="00C56392"/>
    <w:rsid w:val="00C621A4"/>
    <w:rsid w:val="00C778F1"/>
    <w:rsid w:val="00C84D02"/>
    <w:rsid w:val="00C9339B"/>
    <w:rsid w:val="00CB3D90"/>
    <w:rsid w:val="00CE0741"/>
    <w:rsid w:val="00CE718A"/>
    <w:rsid w:val="00CF5FA7"/>
    <w:rsid w:val="00D01A39"/>
    <w:rsid w:val="00D14B40"/>
    <w:rsid w:val="00D23792"/>
    <w:rsid w:val="00D277E3"/>
    <w:rsid w:val="00D330C3"/>
    <w:rsid w:val="00D45DC2"/>
    <w:rsid w:val="00D7174C"/>
    <w:rsid w:val="00D76EB9"/>
    <w:rsid w:val="00D90DF1"/>
    <w:rsid w:val="00DA3E53"/>
    <w:rsid w:val="00DD6B32"/>
    <w:rsid w:val="00DE0F75"/>
    <w:rsid w:val="00DE7628"/>
    <w:rsid w:val="00E11BD0"/>
    <w:rsid w:val="00E32EC7"/>
    <w:rsid w:val="00E51706"/>
    <w:rsid w:val="00E665C6"/>
    <w:rsid w:val="00E73E38"/>
    <w:rsid w:val="00EA3237"/>
    <w:rsid w:val="00EB2ADB"/>
    <w:rsid w:val="00EB6DF6"/>
    <w:rsid w:val="00ED3547"/>
    <w:rsid w:val="00ED6669"/>
    <w:rsid w:val="00EE438E"/>
    <w:rsid w:val="00F078A4"/>
    <w:rsid w:val="00F12AE6"/>
    <w:rsid w:val="00F35DB8"/>
    <w:rsid w:val="00F37ED8"/>
    <w:rsid w:val="00F80F81"/>
    <w:rsid w:val="00F854B2"/>
    <w:rsid w:val="00F94A63"/>
    <w:rsid w:val="00FA0C73"/>
    <w:rsid w:val="00FA6D60"/>
    <w:rsid w:val="00FD0594"/>
    <w:rsid w:val="00FD60A6"/>
    <w:rsid w:val="00FF5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E15E"/>
  <w15:docId w15:val="{BA011E2E-3D78-4801-B0D9-62746599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tima" w:eastAsia="Calibri" w:hAnsi="Opti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DC2"/>
    <w:rPr>
      <w:rFonts w:eastAsia="Times New Roman"/>
      <w:sz w:val="22"/>
      <w:szCs w:val="24"/>
    </w:rPr>
  </w:style>
  <w:style w:type="paragraph" w:styleId="Heading1">
    <w:name w:val="heading 1"/>
    <w:basedOn w:val="Normal"/>
    <w:next w:val="Normal"/>
    <w:link w:val="Heading1Char"/>
    <w:qFormat/>
    <w:rsid w:val="00B46DC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B46DC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6DC2"/>
    <w:rPr>
      <w:rFonts w:ascii="Arial" w:eastAsia="Times New Roman" w:hAnsi="Arial" w:cs="Arial"/>
      <w:b/>
      <w:bCs/>
      <w:kern w:val="32"/>
      <w:sz w:val="32"/>
      <w:szCs w:val="32"/>
      <w:lang w:eastAsia="en-GB"/>
    </w:rPr>
  </w:style>
  <w:style w:type="character" w:customStyle="1" w:styleId="Heading2Char">
    <w:name w:val="Heading 2 Char"/>
    <w:link w:val="Heading2"/>
    <w:uiPriority w:val="9"/>
    <w:rsid w:val="00B46DC2"/>
    <w:rPr>
      <w:rFonts w:ascii="Cambria" w:eastAsia="Times New Roman" w:hAnsi="Cambria" w:cs="Times New Roman"/>
      <w:b/>
      <w:bCs/>
      <w:color w:val="4F81BD"/>
      <w:sz w:val="26"/>
      <w:szCs w:val="26"/>
      <w:lang w:eastAsia="en-GB"/>
    </w:rPr>
  </w:style>
  <w:style w:type="paragraph" w:styleId="Header">
    <w:name w:val="header"/>
    <w:basedOn w:val="Normal"/>
    <w:link w:val="HeaderChar"/>
    <w:rsid w:val="00B46DC2"/>
    <w:pPr>
      <w:tabs>
        <w:tab w:val="center" w:pos="4153"/>
        <w:tab w:val="right" w:pos="8306"/>
      </w:tabs>
    </w:pPr>
    <w:rPr>
      <w:lang w:eastAsia="en-US"/>
    </w:rPr>
  </w:style>
  <w:style w:type="character" w:customStyle="1" w:styleId="HeaderChar">
    <w:name w:val="Header Char"/>
    <w:link w:val="Header"/>
    <w:rsid w:val="00B46DC2"/>
    <w:rPr>
      <w:rFonts w:eastAsia="Times New Roman" w:cs="Times New Roman"/>
      <w:sz w:val="22"/>
      <w:szCs w:val="24"/>
    </w:rPr>
  </w:style>
  <w:style w:type="paragraph" w:styleId="BodyText">
    <w:name w:val="Body Text"/>
    <w:basedOn w:val="Normal"/>
    <w:link w:val="BodyTextChar"/>
    <w:uiPriority w:val="99"/>
    <w:semiHidden/>
    <w:unhideWhenUsed/>
    <w:rsid w:val="00B46DC2"/>
    <w:pPr>
      <w:spacing w:after="120"/>
    </w:pPr>
  </w:style>
  <w:style w:type="character" w:customStyle="1" w:styleId="BodyTextChar">
    <w:name w:val="Body Text Char"/>
    <w:link w:val="BodyText"/>
    <w:uiPriority w:val="99"/>
    <w:semiHidden/>
    <w:rsid w:val="00B46DC2"/>
    <w:rPr>
      <w:rFonts w:eastAsia="Times New Roman" w:cs="Times New Roman"/>
      <w:sz w:val="22"/>
      <w:szCs w:val="24"/>
      <w:lang w:eastAsia="en-GB"/>
    </w:rPr>
  </w:style>
  <w:style w:type="character" w:styleId="Hyperlink">
    <w:name w:val="Hyperlink"/>
    <w:uiPriority w:val="99"/>
    <w:unhideWhenUsed/>
    <w:rsid w:val="00B46DC2"/>
    <w:rPr>
      <w:strike w:val="0"/>
      <w:dstrike w:val="0"/>
      <w:color w:val="0000FF"/>
      <w:u w:val="none"/>
      <w:effect w:val="none"/>
    </w:rPr>
  </w:style>
  <w:style w:type="paragraph" w:styleId="BodyText3">
    <w:name w:val="Body Text 3"/>
    <w:basedOn w:val="Normal"/>
    <w:link w:val="BodyText3Char"/>
    <w:rsid w:val="00B46DC2"/>
    <w:pPr>
      <w:spacing w:after="120"/>
    </w:pPr>
    <w:rPr>
      <w:sz w:val="16"/>
      <w:szCs w:val="16"/>
    </w:rPr>
  </w:style>
  <w:style w:type="character" w:customStyle="1" w:styleId="BodyText3Char">
    <w:name w:val="Body Text 3 Char"/>
    <w:link w:val="BodyText3"/>
    <w:rsid w:val="00B46DC2"/>
    <w:rPr>
      <w:rFonts w:eastAsia="Times New Roman" w:cs="Times New Roman"/>
      <w:sz w:val="16"/>
      <w:szCs w:val="16"/>
      <w:lang w:eastAsia="en-GB"/>
    </w:rPr>
  </w:style>
  <w:style w:type="paragraph" w:customStyle="1" w:styleId="MemLetSub1">
    <w:name w:val="Mem/Let Sub 1"/>
    <w:next w:val="Normal"/>
    <w:rsid w:val="00B46DC2"/>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eastAsia="Times New Roman" w:hAnsi="Zurich BT"/>
      <w:b/>
      <w:caps/>
      <w:sz w:val="22"/>
      <w:lang w:eastAsia="en-US"/>
    </w:rPr>
  </w:style>
  <w:style w:type="paragraph" w:styleId="BalloonText">
    <w:name w:val="Balloon Text"/>
    <w:basedOn w:val="Normal"/>
    <w:link w:val="BalloonTextChar"/>
    <w:uiPriority w:val="99"/>
    <w:semiHidden/>
    <w:unhideWhenUsed/>
    <w:rsid w:val="00B46DC2"/>
    <w:rPr>
      <w:rFonts w:ascii="Tahoma" w:hAnsi="Tahoma" w:cs="Tahoma"/>
      <w:sz w:val="16"/>
      <w:szCs w:val="16"/>
    </w:rPr>
  </w:style>
  <w:style w:type="character" w:customStyle="1" w:styleId="BalloonTextChar">
    <w:name w:val="Balloon Text Char"/>
    <w:link w:val="BalloonText"/>
    <w:uiPriority w:val="99"/>
    <w:semiHidden/>
    <w:rsid w:val="00B46DC2"/>
    <w:rPr>
      <w:rFonts w:ascii="Tahoma" w:eastAsia="Times New Roman" w:hAnsi="Tahoma" w:cs="Tahoma"/>
      <w:sz w:val="16"/>
      <w:szCs w:val="16"/>
      <w:lang w:eastAsia="en-GB"/>
    </w:rPr>
  </w:style>
  <w:style w:type="paragraph" w:styleId="ListParagraph">
    <w:name w:val="List Paragraph"/>
    <w:basedOn w:val="Normal"/>
    <w:uiPriority w:val="34"/>
    <w:qFormat/>
    <w:rsid w:val="00F854B2"/>
    <w:pPr>
      <w:ind w:left="720"/>
      <w:contextualSpacing/>
    </w:pPr>
  </w:style>
  <w:style w:type="paragraph" w:customStyle="1" w:styleId="Default">
    <w:name w:val="Default"/>
    <w:rsid w:val="002C15C9"/>
    <w:pPr>
      <w:autoSpaceDE w:val="0"/>
      <w:autoSpaceDN w:val="0"/>
      <w:adjustRightInd w:val="0"/>
    </w:pPr>
    <w:rPr>
      <w:rFonts w:ascii="Open Sans" w:hAnsi="Open Sans" w:cs="Open Sans"/>
      <w:color w:val="000000"/>
      <w:sz w:val="24"/>
      <w:szCs w:val="24"/>
    </w:rPr>
  </w:style>
  <w:style w:type="character" w:styleId="UnresolvedMention">
    <w:name w:val="Unresolved Mention"/>
    <w:basedOn w:val="DefaultParagraphFont"/>
    <w:uiPriority w:val="99"/>
    <w:semiHidden/>
    <w:unhideWhenUsed/>
    <w:rsid w:val="00896B85"/>
    <w:rPr>
      <w:color w:val="808080"/>
      <w:shd w:val="clear" w:color="auto" w:fill="E6E6E6"/>
    </w:rPr>
  </w:style>
  <w:style w:type="paragraph" w:styleId="Footer">
    <w:name w:val="footer"/>
    <w:basedOn w:val="Normal"/>
    <w:link w:val="FooterChar"/>
    <w:uiPriority w:val="99"/>
    <w:unhideWhenUsed/>
    <w:rsid w:val="00896B85"/>
    <w:pPr>
      <w:tabs>
        <w:tab w:val="center" w:pos="4513"/>
        <w:tab w:val="right" w:pos="9026"/>
      </w:tabs>
    </w:pPr>
  </w:style>
  <w:style w:type="character" w:customStyle="1" w:styleId="FooterChar">
    <w:name w:val="Footer Char"/>
    <w:basedOn w:val="DefaultParagraphFont"/>
    <w:link w:val="Footer"/>
    <w:uiPriority w:val="99"/>
    <w:rsid w:val="00896B85"/>
    <w:rPr>
      <w:rFonts w:eastAsia="Times New Roman"/>
      <w:sz w:val="22"/>
      <w:szCs w:val="24"/>
    </w:rPr>
  </w:style>
  <w:style w:type="character" w:styleId="CommentReference">
    <w:name w:val="annotation reference"/>
    <w:basedOn w:val="DefaultParagraphFont"/>
    <w:uiPriority w:val="99"/>
    <w:semiHidden/>
    <w:unhideWhenUsed/>
    <w:rsid w:val="00122F00"/>
    <w:rPr>
      <w:sz w:val="16"/>
      <w:szCs w:val="16"/>
    </w:rPr>
  </w:style>
  <w:style w:type="paragraph" w:styleId="CommentText">
    <w:name w:val="annotation text"/>
    <w:basedOn w:val="Normal"/>
    <w:link w:val="CommentTextChar"/>
    <w:uiPriority w:val="99"/>
    <w:unhideWhenUsed/>
    <w:rsid w:val="00122F00"/>
    <w:rPr>
      <w:sz w:val="20"/>
      <w:szCs w:val="20"/>
    </w:rPr>
  </w:style>
  <w:style w:type="character" w:customStyle="1" w:styleId="CommentTextChar">
    <w:name w:val="Comment Text Char"/>
    <w:basedOn w:val="DefaultParagraphFont"/>
    <w:link w:val="CommentText"/>
    <w:uiPriority w:val="99"/>
    <w:rsid w:val="00122F00"/>
    <w:rPr>
      <w:rFonts w:eastAsia="Times New Roman"/>
    </w:rPr>
  </w:style>
  <w:style w:type="paragraph" w:styleId="CommentSubject">
    <w:name w:val="annotation subject"/>
    <w:basedOn w:val="CommentText"/>
    <w:next w:val="CommentText"/>
    <w:link w:val="CommentSubjectChar"/>
    <w:uiPriority w:val="99"/>
    <w:semiHidden/>
    <w:unhideWhenUsed/>
    <w:rsid w:val="00122F00"/>
    <w:rPr>
      <w:b/>
      <w:bCs/>
    </w:rPr>
  </w:style>
  <w:style w:type="character" w:customStyle="1" w:styleId="CommentSubjectChar">
    <w:name w:val="Comment Subject Char"/>
    <w:basedOn w:val="CommentTextChar"/>
    <w:link w:val="CommentSubject"/>
    <w:uiPriority w:val="99"/>
    <w:semiHidden/>
    <w:rsid w:val="00122F00"/>
    <w:rPr>
      <w:rFonts w:eastAsia="Times New Roman"/>
      <w:b/>
      <w:bCs/>
    </w:rPr>
  </w:style>
  <w:style w:type="character" w:styleId="Strong">
    <w:name w:val="Strong"/>
    <w:basedOn w:val="DefaultParagraphFont"/>
    <w:uiPriority w:val="22"/>
    <w:qFormat/>
    <w:rsid w:val="0058296C"/>
    <w:rPr>
      <w:b/>
      <w:bCs/>
    </w:rPr>
  </w:style>
  <w:style w:type="table" w:styleId="TableGrid">
    <w:name w:val="Table Grid"/>
    <w:basedOn w:val="TableNormal"/>
    <w:rsid w:val="00C778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3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DA4C46-2AE3-4568-A20B-AE93902868C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7AB6CAB8-43FB-4042-A731-EC63188F3D3C}">
      <dgm:prSet phldrT="[Text]"/>
      <dgm:spPr/>
      <dgm:t>
        <a:bodyPr/>
        <a:lstStyle/>
        <a:p>
          <a:r>
            <a:rPr lang="en-GB"/>
            <a:t>Head Of Wellbeing</a:t>
          </a:r>
        </a:p>
      </dgm:t>
    </dgm:pt>
    <dgm:pt modelId="{0F6699E8-48A2-4ED9-ADD3-9DCD503A810F}" type="parTrans" cxnId="{DDE47CEA-DAB8-4F5C-8D70-07086FF5C82C}">
      <dgm:prSet/>
      <dgm:spPr/>
      <dgm:t>
        <a:bodyPr/>
        <a:lstStyle/>
        <a:p>
          <a:endParaRPr lang="en-GB"/>
        </a:p>
      </dgm:t>
    </dgm:pt>
    <dgm:pt modelId="{E434927A-7CD7-4578-A793-91716C314706}" type="sibTrans" cxnId="{DDE47CEA-DAB8-4F5C-8D70-07086FF5C82C}">
      <dgm:prSet/>
      <dgm:spPr/>
      <dgm:t>
        <a:bodyPr/>
        <a:lstStyle/>
        <a:p>
          <a:endParaRPr lang="en-GB"/>
        </a:p>
      </dgm:t>
    </dgm:pt>
    <dgm:pt modelId="{CE845AD5-ABD1-4978-8061-10D8F336D7A9}" type="asst">
      <dgm:prSet phldrT="[Text]"/>
      <dgm:spPr/>
      <dgm:t>
        <a:bodyPr/>
        <a:lstStyle/>
        <a:p>
          <a:r>
            <a:rPr lang="en-GB"/>
            <a:t>Deputy Manager</a:t>
          </a:r>
        </a:p>
      </dgm:t>
    </dgm:pt>
    <dgm:pt modelId="{72E46C6A-4421-4B54-B43E-DF2493B7EA3C}" type="parTrans" cxnId="{78C2F8C6-1695-438E-A818-289A8C80DA27}">
      <dgm:prSet/>
      <dgm:spPr/>
      <dgm:t>
        <a:bodyPr/>
        <a:lstStyle/>
        <a:p>
          <a:endParaRPr lang="en-GB"/>
        </a:p>
      </dgm:t>
    </dgm:pt>
    <dgm:pt modelId="{1DE8B67D-434A-4775-9BA1-2F4C22E21B91}" type="sibTrans" cxnId="{78C2F8C6-1695-438E-A818-289A8C80DA27}">
      <dgm:prSet/>
      <dgm:spPr/>
      <dgm:t>
        <a:bodyPr/>
        <a:lstStyle/>
        <a:p>
          <a:endParaRPr lang="en-GB"/>
        </a:p>
      </dgm:t>
    </dgm:pt>
    <dgm:pt modelId="{915B8482-35D5-40AF-9224-40B01E991295}">
      <dgm:prSet phldrT="[Text]"/>
      <dgm:spPr/>
      <dgm:t>
        <a:bodyPr/>
        <a:lstStyle/>
        <a:p>
          <a:r>
            <a:rPr lang="en-GB"/>
            <a:t>Centre Officers</a:t>
          </a:r>
        </a:p>
      </dgm:t>
    </dgm:pt>
    <dgm:pt modelId="{84FBAC84-B3DB-4136-90B4-301AC6D6FF8A}" type="parTrans" cxnId="{B6973833-1273-4951-8EB6-FB20EA01F00F}">
      <dgm:prSet/>
      <dgm:spPr/>
      <dgm:t>
        <a:bodyPr/>
        <a:lstStyle/>
        <a:p>
          <a:endParaRPr lang="en-GB"/>
        </a:p>
      </dgm:t>
    </dgm:pt>
    <dgm:pt modelId="{1E9D30E4-E499-4526-9992-487CC4E73A06}" type="sibTrans" cxnId="{B6973833-1273-4951-8EB6-FB20EA01F00F}">
      <dgm:prSet/>
      <dgm:spPr/>
      <dgm:t>
        <a:bodyPr/>
        <a:lstStyle/>
        <a:p>
          <a:endParaRPr lang="en-GB"/>
        </a:p>
      </dgm:t>
    </dgm:pt>
    <dgm:pt modelId="{288AC7FF-A966-4783-AD2E-2CAB2F4CB665}">
      <dgm:prSet phldrT="[Text]"/>
      <dgm:spPr>
        <a:ln>
          <a:solidFill>
            <a:srgbClr val="C00000"/>
          </a:solidFill>
        </a:ln>
      </dgm:spPr>
      <dgm:t>
        <a:bodyPr/>
        <a:lstStyle/>
        <a:p>
          <a:r>
            <a:rPr lang="en-GB">
              <a:ln>
                <a:solidFill>
                  <a:srgbClr val="C00000"/>
                </a:solidFill>
              </a:ln>
            </a:rPr>
            <a:t>Drivers</a:t>
          </a:r>
        </a:p>
      </dgm:t>
    </dgm:pt>
    <dgm:pt modelId="{C899FCCE-6F8F-4DEF-8BA3-D1D27B973FC3}" type="parTrans" cxnId="{F034B1FD-98B1-4F3C-A201-81C853FEF115}">
      <dgm:prSet/>
      <dgm:spPr/>
      <dgm:t>
        <a:bodyPr/>
        <a:lstStyle/>
        <a:p>
          <a:endParaRPr lang="en-GB"/>
        </a:p>
      </dgm:t>
    </dgm:pt>
    <dgm:pt modelId="{FEB8D1AB-8462-40A1-BF3D-C1E16642EDC7}" type="sibTrans" cxnId="{F034B1FD-98B1-4F3C-A201-81C853FEF115}">
      <dgm:prSet/>
      <dgm:spPr/>
      <dgm:t>
        <a:bodyPr/>
        <a:lstStyle/>
        <a:p>
          <a:endParaRPr lang="en-GB"/>
        </a:p>
      </dgm:t>
    </dgm:pt>
    <dgm:pt modelId="{DC9068EC-04A7-4470-97B8-4D1916BA7BD0}">
      <dgm:prSet phldrT="[Text]"/>
      <dgm:spPr/>
      <dgm:t>
        <a:bodyPr/>
        <a:lstStyle/>
        <a:p>
          <a:r>
            <a:rPr lang="en-GB"/>
            <a:t>Kitchen Team</a:t>
          </a:r>
        </a:p>
      </dgm:t>
    </dgm:pt>
    <dgm:pt modelId="{64D6859C-8A5F-43C5-A64D-1031D84D657A}" type="parTrans" cxnId="{60C070DD-4320-4852-94DD-614662495F61}">
      <dgm:prSet/>
      <dgm:spPr/>
      <dgm:t>
        <a:bodyPr/>
        <a:lstStyle/>
        <a:p>
          <a:endParaRPr lang="en-GB"/>
        </a:p>
      </dgm:t>
    </dgm:pt>
    <dgm:pt modelId="{D539B913-F003-43B9-AD1A-4D26E8DB7B28}" type="sibTrans" cxnId="{60C070DD-4320-4852-94DD-614662495F61}">
      <dgm:prSet/>
      <dgm:spPr/>
      <dgm:t>
        <a:bodyPr/>
        <a:lstStyle/>
        <a:p>
          <a:endParaRPr lang="en-GB"/>
        </a:p>
      </dgm:t>
    </dgm:pt>
    <dgm:pt modelId="{A72CD0F6-6CE7-4A0D-B0C8-52C04F41D082}">
      <dgm:prSet/>
      <dgm:spPr/>
      <dgm:t>
        <a:bodyPr/>
        <a:lstStyle/>
        <a:p>
          <a:r>
            <a:rPr lang="en-GB"/>
            <a:t>Activity Workers</a:t>
          </a:r>
        </a:p>
      </dgm:t>
    </dgm:pt>
    <dgm:pt modelId="{E00694FF-7147-4E7A-8692-D3B97100903E}" type="parTrans" cxnId="{DD2913D2-0327-4674-827B-2ED51254FD1B}">
      <dgm:prSet/>
      <dgm:spPr/>
      <dgm:t>
        <a:bodyPr/>
        <a:lstStyle/>
        <a:p>
          <a:endParaRPr lang="en-GB"/>
        </a:p>
      </dgm:t>
    </dgm:pt>
    <dgm:pt modelId="{73F19758-98B2-42E6-BA06-81ED566E5CB2}" type="sibTrans" cxnId="{DD2913D2-0327-4674-827B-2ED51254FD1B}">
      <dgm:prSet/>
      <dgm:spPr/>
      <dgm:t>
        <a:bodyPr/>
        <a:lstStyle/>
        <a:p>
          <a:endParaRPr lang="en-GB"/>
        </a:p>
      </dgm:t>
    </dgm:pt>
    <dgm:pt modelId="{A929A997-D6AE-466A-8385-A5BE7D4A2B25}">
      <dgm:prSet/>
      <dgm:spPr/>
      <dgm:t>
        <a:bodyPr/>
        <a:lstStyle/>
        <a:p>
          <a:r>
            <a:rPr lang="en-GB"/>
            <a:t>Senior Centre Officer</a:t>
          </a:r>
        </a:p>
      </dgm:t>
    </dgm:pt>
    <dgm:pt modelId="{6B7CB1D2-4017-46B6-A48A-B9FDEE995A97}" type="parTrans" cxnId="{E96E48AF-1EBA-478B-88F0-AA1C56C3E865}">
      <dgm:prSet/>
      <dgm:spPr/>
      <dgm:t>
        <a:bodyPr/>
        <a:lstStyle/>
        <a:p>
          <a:endParaRPr lang="en-GB"/>
        </a:p>
      </dgm:t>
    </dgm:pt>
    <dgm:pt modelId="{C0D4174B-E442-4D2B-BD9D-8239725B4BE6}" type="sibTrans" cxnId="{E96E48AF-1EBA-478B-88F0-AA1C56C3E865}">
      <dgm:prSet/>
      <dgm:spPr/>
      <dgm:t>
        <a:bodyPr/>
        <a:lstStyle/>
        <a:p>
          <a:endParaRPr lang="en-GB"/>
        </a:p>
      </dgm:t>
    </dgm:pt>
    <dgm:pt modelId="{C8B09242-F6B1-4E6A-9206-AF7FFFBE7326}" type="pres">
      <dgm:prSet presAssocID="{69DA4C46-2AE3-4568-A20B-AE93902868C1}" presName="hierChild1" presStyleCnt="0">
        <dgm:presLayoutVars>
          <dgm:orgChart val="1"/>
          <dgm:chPref val="1"/>
          <dgm:dir/>
          <dgm:animOne val="branch"/>
          <dgm:animLvl val="lvl"/>
          <dgm:resizeHandles/>
        </dgm:presLayoutVars>
      </dgm:prSet>
      <dgm:spPr/>
    </dgm:pt>
    <dgm:pt modelId="{5753E655-50A8-4071-8E23-FCD614D3C539}" type="pres">
      <dgm:prSet presAssocID="{7AB6CAB8-43FB-4042-A731-EC63188F3D3C}" presName="hierRoot1" presStyleCnt="0">
        <dgm:presLayoutVars>
          <dgm:hierBranch val="init"/>
        </dgm:presLayoutVars>
      </dgm:prSet>
      <dgm:spPr/>
    </dgm:pt>
    <dgm:pt modelId="{248407C0-0228-474A-9497-11B8377983F8}" type="pres">
      <dgm:prSet presAssocID="{7AB6CAB8-43FB-4042-A731-EC63188F3D3C}" presName="rootComposite1" presStyleCnt="0"/>
      <dgm:spPr/>
    </dgm:pt>
    <dgm:pt modelId="{AC8BCB10-E465-4EBB-B191-BA9653719147}" type="pres">
      <dgm:prSet presAssocID="{7AB6CAB8-43FB-4042-A731-EC63188F3D3C}" presName="rootText1" presStyleLbl="node0" presStyleIdx="0" presStyleCnt="2" custScaleX="89778" custScaleY="67555">
        <dgm:presLayoutVars>
          <dgm:chPref val="3"/>
        </dgm:presLayoutVars>
      </dgm:prSet>
      <dgm:spPr/>
    </dgm:pt>
    <dgm:pt modelId="{D9D140DD-9F8B-402C-AB39-9CB3BD2AB69C}" type="pres">
      <dgm:prSet presAssocID="{7AB6CAB8-43FB-4042-A731-EC63188F3D3C}" presName="rootConnector1" presStyleLbl="node1" presStyleIdx="0" presStyleCnt="0"/>
      <dgm:spPr/>
    </dgm:pt>
    <dgm:pt modelId="{6C32159E-089F-46F7-BCAA-B236BB66486B}" type="pres">
      <dgm:prSet presAssocID="{7AB6CAB8-43FB-4042-A731-EC63188F3D3C}" presName="hierChild2" presStyleCnt="0"/>
      <dgm:spPr/>
    </dgm:pt>
    <dgm:pt modelId="{28BDD9A7-0571-4660-B58E-7508E33C1019}" type="pres">
      <dgm:prSet presAssocID="{84FBAC84-B3DB-4136-90B4-301AC6D6FF8A}" presName="Name37" presStyleLbl="parChTrans1D2" presStyleIdx="0" presStyleCnt="5"/>
      <dgm:spPr/>
    </dgm:pt>
    <dgm:pt modelId="{0EB5125D-9674-4B7D-9E3F-6A5891E4934D}" type="pres">
      <dgm:prSet presAssocID="{915B8482-35D5-40AF-9224-40B01E991295}" presName="hierRoot2" presStyleCnt="0">
        <dgm:presLayoutVars>
          <dgm:hierBranch val="init"/>
        </dgm:presLayoutVars>
      </dgm:prSet>
      <dgm:spPr/>
    </dgm:pt>
    <dgm:pt modelId="{48C387CE-779D-4AE6-B5D1-9BDF19ACC3B1}" type="pres">
      <dgm:prSet presAssocID="{915B8482-35D5-40AF-9224-40B01E991295}" presName="rootComposite" presStyleCnt="0"/>
      <dgm:spPr/>
    </dgm:pt>
    <dgm:pt modelId="{9BBA0C78-3173-4509-8208-3F549F06D19F}" type="pres">
      <dgm:prSet presAssocID="{915B8482-35D5-40AF-9224-40B01E991295}" presName="rootText" presStyleLbl="node2" presStyleIdx="0" presStyleCnt="4" custScaleX="81210" custScaleY="58470">
        <dgm:presLayoutVars>
          <dgm:chPref val="3"/>
        </dgm:presLayoutVars>
      </dgm:prSet>
      <dgm:spPr/>
    </dgm:pt>
    <dgm:pt modelId="{BA376203-0C72-479A-86C6-6BEC2638B2BF}" type="pres">
      <dgm:prSet presAssocID="{915B8482-35D5-40AF-9224-40B01E991295}" presName="rootConnector" presStyleLbl="node2" presStyleIdx="0" presStyleCnt="4"/>
      <dgm:spPr/>
    </dgm:pt>
    <dgm:pt modelId="{9CE73912-6449-4C63-A91A-F76FE183502B}" type="pres">
      <dgm:prSet presAssocID="{915B8482-35D5-40AF-9224-40B01E991295}" presName="hierChild4" presStyleCnt="0"/>
      <dgm:spPr/>
    </dgm:pt>
    <dgm:pt modelId="{6434CF77-3E1D-40CD-AFA0-180FE707D177}" type="pres">
      <dgm:prSet presAssocID="{915B8482-35D5-40AF-9224-40B01E991295}" presName="hierChild5" presStyleCnt="0"/>
      <dgm:spPr/>
    </dgm:pt>
    <dgm:pt modelId="{0CE97F14-DA35-4048-B3B6-E74E12F49C89}" type="pres">
      <dgm:prSet presAssocID="{E00694FF-7147-4E7A-8692-D3B97100903E}" presName="Name37" presStyleLbl="parChTrans1D2" presStyleIdx="1" presStyleCnt="5"/>
      <dgm:spPr/>
    </dgm:pt>
    <dgm:pt modelId="{405529B7-9FE7-45D4-824D-5B5B78950C3C}" type="pres">
      <dgm:prSet presAssocID="{A72CD0F6-6CE7-4A0D-B0C8-52C04F41D082}" presName="hierRoot2" presStyleCnt="0">
        <dgm:presLayoutVars>
          <dgm:hierBranch val="init"/>
        </dgm:presLayoutVars>
      </dgm:prSet>
      <dgm:spPr/>
    </dgm:pt>
    <dgm:pt modelId="{5A0F5085-28A2-4D6E-A624-11638C16F64D}" type="pres">
      <dgm:prSet presAssocID="{A72CD0F6-6CE7-4A0D-B0C8-52C04F41D082}" presName="rootComposite" presStyleCnt="0"/>
      <dgm:spPr/>
    </dgm:pt>
    <dgm:pt modelId="{C483B292-CE4D-403B-9491-8122A378C98D}" type="pres">
      <dgm:prSet presAssocID="{A72CD0F6-6CE7-4A0D-B0C8-52C04F41D082}" presName="rootText" presStyleLbl="node2" presStyleIdx="1" presStyleCnt="4" custScaleX="75254" custScaleY="57833">
        <dgm:presLayoutVars>
          <dgm:chPref val="3"/>
        </dgm:presLayoutVars>
      </dgm:prSet>
      <dgm:spPr/>
    </dgm:pt>
    <dgm:pt modelId="{39ECA65B-69B8-46FA-B151-B3735C8E38CC}" type="pres">
      <dgm:prSet presAssocID="{A72CD0F6-6CE7-4A0D-B0C8-52C04F41D082}" presName="rootConnector" presStyleLbl="node2" presStyleIdx="1" presStyleCnt="4"/>
      <dgm:spPr/>
    </dgm:pt>
    <dgm:pt modelId="{DDFBCDB0-E9DF-4800-9212-B68B9DA7C626}" type="pres">
      <dgm:prSet presAssocID="{A72CD0F6-6CE7-4A0D-B0C8-52C04F41D082}" presName="hierChild4" presStyleCnt="0"/>
      <dgm:spPr/>
    </dgm:pt>
    <dgm:pt modelId="{4424166A-4036-4ED9-9DAE-89BBEAFF65C2}" type="pres">
      <dgm:prSet presAssocID="{A72CD0F6-6CE7-4A0D-B0C8-52C04F41D082}" presName="hierChild5" presStyleCnt="0"/>
      <dgm:spPr/>
    </dgm:pt>
    <dgm:pt modelId="{48ED3A4A-F537-4192-9ADE-1E80832364E6}" type="pres">
      <dgm:prSet presAssocID="{C899FCCE-6F8F-4DEF-8BA3-D1D27B973FC3}" presName="Name37" presStyleLbl="parChTrans1D2" presStyleIdx="2" presStyleCnt="5"/>
      <dgm:spPr/>
    </dgm:pt>
    <dgm:pt modelId="{5B02DFE4-AA5B-440C-91F7-BF39E0C72963}" type="pres">
      <dgm:prSet presAssocID="{288AC7FF-A966-4783-AD2E-2CAB2F4CB665}" presName="hierRoot2" presStyleCnt="0">
        <dgm:presLayoutVars>
          <dgm:hierBranch val="init"/>
        </dgm:presLayoutVars>
      </dgm:prSet>
      <dgm:spPr/>
    </dgm:pt>
    <dgm:pt modelId="{C573984F-E7F4-46C9-93A7-D3C711A63CF7}" type="pres">
      <dgm:prSet presAssocID="{288AC7FF-A966-4783-AD2E-2CAB2F4CB665}" presName="rootComposite" presStyleCnt="0"/>
      <dgm:spPr/>
    </dgm:pt>
    <dgm:pt modelId="{1BE11CF4-88B7-454A-93BB-EA55B91F6CD7}" type="pres">
      <dgm:prSet presAssocID="{288AC7FF-A966-4783-AD2E-2CAB2F4CB665}" presName="rootText" presStyleLbl="node2" presStyleIdx="2" presStyleCnt="4" custScaleX="70959" custScaleY="57214">
        <dgm:presLayoutVars>
          <dgm:chPref val="3"/>
        </dgm:presLayoutVars>
      </dgm:prSet>
      <dgm:spPr/>
    </dgm:pt>
    <dgm:pt modelId="{B25E7388-A5BE-43C3-B936-A87CAAA18240}" type="pres">
      <dgm:prSet presAssocID="{288AC7FF-A966-4783-AD2E-2CAB2F4CB665}" presName="rootConnector" presStyleLbl="node2" presStyleIdx="2" presStyleCnt="4"/>
      <dgm:spPr/>
    </dgm:pt>
    <dgm:pt modelId="{49D69BD9-3C26-4910-9AC8-8755B68C0401}" type="pres">
      <dgm:prSet presAssocID="{288AC7FF-A966-4783-AD2E-2CAB2F4CB665}" presName="hierChild4" presStyleCnt="0"/>
      <dgm:spPr/>
    </dgm:pt>
    <dgm:pt modelId="{4A2C97A8-F050-4FBB-9B0C-A00B98DB4DD7}" type="pres">
      <dgm:prSet presAssocID="{288AC7FF-A966-4783-AD2E-2CAB2F4CB665}" presName="hierChild5" presStyleCnt="0"/>
      <dgm:spPr/>
    </dgm:pt>
    <dgm:pt modelId="{C48312DC-859A-47A2-89CD-673F97C54AA9}" type="pres">
      <dgm:prSet presAssocID="{64D6859C-8A5F-43C5-A64D-1031D84D657A}" presName="Name37" presStyleLbl="parChTrans1D2" presStyleIdx="3" presStyleCnt="5"/>
      <dgm:spPr/>
    </dgm:pt>
    <dgm:pt modelId="{F54ADE03-BD16-43C1-B9E1-43F31F86B637}" type="pres">
      <dgm:prSet presAssocID="{DC9068EC-04A7-4470-97B8-4D1916BA7BD0}" presName="hierRoot2" presStyleCnt="0">
        <dgm:presLayoutVars>
          <dgm:hierBranch val="init"/>
        </dgm:presLayoutVars>
      </dgm:prSet>
      <dgm:spPr/>
    </dgm:pt>
    <dgm:pt modelId="{56C272B1-F5D2-4D7F-9B6B-38D86A66BE1D}" type="pres">
      <dgm:prSet presAssocID="{DC9068EC-04A7-4470-97B8-4D1916BA7BD0}" presName="rootComposite" presStyleCnt="0"/>
      <dgm:spPr/>
    </dgm:pt>
    <dgm:pt modelId="{A36437E0-41E8-4E21-B032-D1B2524A7EF3}" type="pres">
      <dgm:prSet presAssocID="{DC9068EC-04A7-4470-97B8-4D1916BA7BD0}" presName="rootText" presStyleLbl="node2" presStyleIdx="3" presStyleCnt="4" custScaleX="74894" custScaleY="51810">
        <dgm:presLayoutVars>
          <dgm:chPref val="3"/>
        </dgm:presLayoutVars>
      </dgm:prSet>
      <dgm:spPr/>
    </dgm:pt>
    <dgm:pt modelId="{6431BDF2-F350-45DE-B945-1D75740E1F3F}" type="pres">
      <dgm:prSet presAssocID="{DC9068EC-04A7-4470-97B8-4D1916BA7BD0}" presName="rootConnector" presStyleLbl="node2" presStyleIdx="3" presStyleCnt="4"/>
      <dgm:spPr/>
    </dgm:pt>
    <dgm:pt modelId="{EF4E2AC8-84F8-402C-A3BF-BBD512C79813}" type="pres">
      <dgm:prSet presAssocID="{DC9068EC-04A7-4470-97B8-4D1916BA7BD0}" presName="hierChild4" presStyleCnt="0"/>
      <dgm:spPr/>
    </dgm:pt>
    <dgm:pt modelId="{44518EBA-7706-4623-8F94-D0F0963647BC}" type="pres">
      <dgm:prSet presAssocID="{DC9068EC-04A7-4470-97B8-4D1916BA7BD0}" presName="hierChild5" presStyleCnt="0"/>
      <dgm:spPr/>
    </dgm:pt>
    <dgm:pt modelId="{6E8270A4-E8D7-4873-A045-9223F9CC1BED}" type="pres">
      <dgm:prSet presAssocID="{7AB6CAB8-43FB-4042-A731-EC63188F3D3C}" presName="hierChild3" presStyleCnt="0"/>
      <dgm:spPr/>
    </dgm:pt>
    <dgm:pt modelId="{3E1EA702-2C42-4298-B0A3-AA17AD7ECAF1}" type="pres">
      <dgm:prSet presAssocID="{72E46C6A-4421-4B54-B43E-DF2493B7EA3C}" presName="Name111" presStyleLbl="parChTrans1D2" presStyleIdx="4" presStyleCnt="5"/>
      <dgm:spPr/>
    </dgm:pt>
    <dgm:pt modelId="{B617315D-1FAA-4DCF-B7E1-E22F37C6EEF4}" type="pres">
      <dgm:prSet presAssocID="{CE845AD5-ABD1-4978-8061-10D8F336D7A9}" presName="hierRoot3" presStyleCnt="0">
        <dgm:presLayoutVars>
          <dgm:hierBranch val="hang"/>
        </dgm:presLayoutVars>
      </dgm:prSet>
      <dgm:spPr/>
    </dgm:pt>
    <dgm:pt modelId="{96B8D6A0-8ED5-4274-8AAF-C12E82784F0B}" type="pres">
      <dgm:prSet presAssocID="{CE845AD5-ABD1-4978-8061-10D8F336D7A9}" presName="rootComposite3" presStyleCnt="0"/>
      <dgm:spPr/>
    </dgm:pt>
    <dgm:pt modelId="{EB6F71BB-50B6-4B5B-BCC0-32F440479FB5}" type="pres">
      <dgm:prSet presAssocID="{CE845AD5-ABD1-4978-8061-10D8F336D7A9}" presName="rootText3" presStyleLbl="asst1" presStyleIdx="0" presStyleCnt="1" custScaleX="86604" custScaleY="57081" custLinFactNeighborX="-564" custLinFactNeighborY="-25961">
        <dgm:presLayoutVars>
          <dgm:chPref val="3"/>
        </dgm:presLayoutVars>
      </dgm:prSet>
      <dgm:spPr/>
    </dgm:pt>
    <dgm:pt modelId="{9C73AF32-1D6A-4625-B7BB-D35B86F51DFF}" type="pres">
      <dgm:prSet presAssocID="{CE845AD5-ABD1-4978-8061-10D8F336D7A9}" presName="rootConnector3" presStyleLbl="asst1" presStyleIdx="0" presStyleCnt="1"/>
      <dgm:spPr/>
    </dgm:pt>
    <dgm:pt modelId="{1C3C2E05-1662-48B2-A0C3-2CE3DAFBD40F}" type="pres">
      <dgm:prSet presAssocID="{CE845AD5-ABD1-4978-8061-10D8F336D7A9}" presName="hierChild6" presStyleCnt="0"/>
      <dgm:spPr/>
    </dgm:pt>
    <dgm:pt modelId="{58C1A031-9FC7-4DCB-918B-7C0706FEF818}" type="pres">
      <dgm:prSet presAssocID="{CE845AD5-ABD1-4978-8061-10D8F336D7A9}" presName="hierChild7" presStyleCnt="0"/>
      <dgm:spPr/>
    </dgm:pt>
    <dgm:pt modelId="{E34E6E6A-6DDA-4A3B-9B4F-541CB63037BA}" type="pres">
      <dgm:prSet presAssocID="{A929A997-D6AE-466A-8385-A5BE7D4A2B25}" presName="hierRoot1" presStyleCnt="0">
        <dgm:presLayoutVars>
          <dgm:hierBranch val="init"/>
        </dgm:presLayoutVars>
      </dgm:prSet>
      <dgm:spPr/>
    </dgm:pt>
    <dgm:pt modelId="{6ECAAD38-DDE0-422C-9007-3E1C0FD161D6}" type="pres">
      <dgm:prSet presAssocID="{A929A997-D6AE-466A-8385-A5BE7D4A2B25}" presName="rootComposite1" presStyleCnt="0"/>
      <dgm:spPr/>
    </dgm:pt>
    <dgm:pt modelId="{91CB408D-7F2B-4C67-ABEF-41F00DC06F49}" type="pres">
      <dgm:prSet presAssocID="{A929A997-D6AE-466A-8385-A5BE7D4A2B25}" presName="rootText1" presStyleLbl="node0" presStyleIdx="1" presStyleCnt="2" custScaleX="84335" custScaleY="43012" custLinFactY="61411" custLinFactNeighborX="-44868" custLinFactNeighborY="100000">
        <dgm:presLayoutVars>
          <dgm:chPref val="3"/>
        </dgm:presLayoutVars>
      </dgm:prSet>
      <dgm:spPr/>
    </dgm:pt>
    <dgm:pt modelId="{4F176D78-6D05-4349-981B-ECA17AA61F3E}" type="pres">
      <dgm:prSet presAssocID="{A929A997-D6AE-466A-8385-A5BE7D4A2B25}" presName="rootConnector1" presStyleLbl="node1" presStyleIdx="0" presStyleCnt="0"/>
      <dgm:spPr/>
    </dgm:pt>
    <dgm:pt modelId="{6D25CDC3-5185-47EB-97A7-1FC65FABD7E7}" type="pres">
      <dgm:prSet presAssocID="{A929A997-D6AE-466A-8385-A5BE7D4A2B25}" presName="hierChild2" presStyleCnt="0"/>
      <dgm:spPr/>
    </dgm:pt>
    <dgm:pt modelId="{001D141C-4DCA-4BF6-9451-60A10C9B188F}" type="pres">
      <dgm:prSet presAssocID="{A929A997-D6AE-466A-8385-A5BE7D4A2B25}" presName="hierChild3" presStyleCnt="0"/>
      <dgm:spPr/>
    </dgm:pt>
  </dgm:ptLst>
  <dgm:cxnLst>
    <dgm:cxn modelId="{E3C8740A-FCBD-45C2-8B25-1D1BB50786D6}" type="presOf" srcId="{84FBAC84-B3DB-4136-90B4-301AC6D6FF8A}" destId="{28BDD9A7-0571-4660-B58E-7508E33C1019}" srcOrd="0" destOrd="0" presId="urn:microsoft.com/office/officeart/2005/8/layout/orgChart1"/>
    <dgm:cxn modelId="{21AAE60D-10D0-4B24-947E-786CFFA1440A}" type="presOf" srcId="{288AC7FF-A966-4783-AD2E-2CAB2F4CB665}" destId="{1BE11CF4-88B7-454A-93BB-EA55B91F6CD7}" srcOrd="0" destOrd="0" presId="urn:microsoft.com/office/officeart/2005/8/layout/orgChart1"/>
    <dgm:cxn modelId="{2996FB23-B643-42B6-B406-F61525B2A5DB}" type="presOf" srcId="{A929A997-D6AE-466A-8385-A5BE7D4A2B25}" destId="{91CB408D-7F2B-4C67-ABEF-41F00DC06F49}" srcOrd="0" destOrd="0" presId="urn:microsoft.com/office/officeart/2005/8/layout/orgChart1"/>
    <dgm:cxn modelId="{B6973833-1273-4951-8EB6-FB20EA01F00F}" srcId="{7AB6CAB8-43FB-4042-A731-EC63188F3D3C}" destId="{915B8482-35D5-40AF-9224-40B01E991295}" srcOrd="0" destOrd="0" parTransId="{84FBAC84-B3DB-4136-90B4-301AC6D6FF8A}" sibTransId="{1E9D30E4-E499-4526-9992-487CC4E73A06}"/>
    <dgm:cxn modelId="{50236A39-C1A7-452C-9379-F7955D48E893}" type="presOf" srcId="{7AB6CAB8-43FB-4042-A731-EC63188F3D3C}" destId="{D9D140DD-9F8B-402C-AB39-9CB3BD2AB69C}" srcOrd="1" destOrd="0" presId="urn:microsoft.com/office/officeart/2005/8/layout/orgChart1"/>
    <dgm:cxn modelId="{BD5D6F4B-C794-4881-A46B-6DA0388F8434}" type="presOf" srcId="{DC9068EC-04A7-4470-97B8-4D1916BA7BD0}" destId="{A36437E0-41E8-4E21-B032-D1B2524A7EF3}" srcOrd="0" destOrd="0" presId="urn:microsoft.com/office/officeart/2005/8/layout/orgChart1"/>
    <dgm:cxn modelId="{2565577E-081C-4998-B2DC-AB0F5C7B163A}" type="presOf" srcId="{915B8482-35D5-40AF-9224-40B01E991295}" destId="{BA376203-0C72-479A-86C6-6BEC2638B2BF}" srcOrd="1" destOrd="0" presId="urn:microsoft.com/office/officeart/2005/8/layout/orgChart1"/>
    <dgm:cxn modelId="{C345F281-24A4-4B91-B0E8-38E89738FBF3}" type="presOf" srcId="{72E46C6A-4421-4B54-B43E-DF2493B7EA3C}" destId="{3E1EA702-2C42-4298-B0A3-AA17AD7ECAF1}" srcOrd="0" destOrd="0" presId="urn:microsoft.com/office/officeart/2005/8/layout/orgChart1"/>
    <dgm:cxn modelId="{32C4F08B-EF61-4D55-93E9-694803ADC174}" type="presOf" srcId="{288AC7FF-A966-4783-AD2E-2CAB2F4CB665}" destId="{B25E7388-A5BE-43C3-B936-A87CAAA18240}" srcOrd="1" destOrd="0" presId="urn:microsoft.com/office/officeart/2005/8/layout/orgChart1"/>
    <dgm:cxn modelId="{20E1FE8F-4899-4A9B-A409-0E827278898A}" type="presOf" srcId="{A929A997-D6AE-466A-8385-A5BE7D4A2B25}" destId="{4F176D78-6D05-4349-981B-ECA17AA61F3E}" srcOrd="1" destOrd="0" presId="urn:microsoft.com/office/officeart/2005/8/layout/orgChart1"/>
    <dgm:cxn modelId="{8677C891-84B1-41D7-8B87-13A323E75E84}" type="presOf" srcId="{E00694FF-7147-4E7A-8692-D3B97100903E}" destId="{0CE97F14-DA35-4048-B3B6-E74E12F49C89}" srcOrd="0" destOrd="0" presId="urn:microsoft.com/office/officeart/2005/8/layout/orgChart1"/>
    <dgm:cxn modelId="{1120999C-94E1-49DB-9121-D81C5CFB1E93}" type="presOf" srcId="{A72CD0F6-6CE7-4A0D-B0C8-52C04F41D082}" destId="{C483B292-CE4D-403B-9491-8122A378C98D}" srcOrd="0" destOrd="0" presId="urn:microsoft.com/office/officeart/2005/8/layout/orgChart1"/>
    <dgm:cxn modelId="{3920AB9D-C473-46AD-9F79-886EF9B6AA5C}" type="presOf" srcId="{A72CD0F6-6CE7-4A0D-B0C8-52C04F41D082}" destId="{39ECA65B-69B8-46FA-B151-B3735C8E38CC}" srcOrd="1" destOrd="0" presId="urn:microsoft.com/office/officeart/2005/8/layout/orgChart1"/>
    <dgm:cxn modelId="{35651DA0-D5A2-4745-A516-6F837C4351A0}" type="presOf" srcId="{CE845AD5-ABD1-4978-8061-10D8F336D7A9}" destId="{9C73AF32-1D6A-4625-B7BB-D35B86F51DFF}" srcOrd="1" destOrd="0" presId="urn:microsoft.com/office/officeart/2005/8/layout/orgChart1"/>
    <dgm:cxn modelId="{F60A4CA7-3E62-4946-99DF-AACE0ED39903}" type="presOf" srcId="{7AB6CAB8-43FB-4042-A731-EC63188F3D3C}" destId="{AC8BCB10-E465-4EBB-B191-BA9653719147}" srcOrd="0" destOrd="0" presId="urn:microsoft.com/office/officeart/2005/8/layout/orgChart1"/>
    <dgm:cxn modelId="{A77B5DAC-82D5-4652-9A49-D52E8FDC7B3B}" type="presOf" srcId="{64D6859C-8A5F-43C5-A64D-1031D84D657A}" destId="{C48312DC-859A-47A2-89CD-673F97C54AA9}" srcOrd="0" destOrd="0" presId="urn:microsoft.com/office/officeart/2005/8/layout/orgChart1"/>
    <dgm:cxn modelId="{4CCE08AF-0827-4AEA-B1FA-3B83091E63A4}" type="presOf" srcId="{69DA4C46-2AE3-4568-A20B-AE93902868C1}" destId="{C8B09242-F6B1-4E6A-9206-AF7FFFBE7326}" srcOrd="0" destOrd="0" presId="urn:microsoft.com/office/officeart/2005/8/layout/orgChart1"/>
    <dgm:cxn modelId="{E96E48AF-1EBA-478B-88F0-AA1C56C3E865}" srcId="{69DA4C46-2AE3-4568-A20B-AE93902868C1}" destId="{A929A997-D6AE-466A-8385-A5BE7D4A2B25}" srcOrd="1" destOrd="0" parTransId="{6B7CB1D2-4017-46B6-A48A-B9FDEE995A97}" sibTransId="{C0D4174B-E442-4D2B-BD9D-8239725B4BE6}"/>
    <dgm:cxn modelId="{C7A526B1-D83D-4931-9E66-85ECDDE0706E}" type="presOf" srcId="{C899FCCE-6F8F-4DEF-8BA3-D1D27B973FC3}" destId="{48ED3A4A-F537-4192-9ADE-1E80832364E6}" srcOrd="0" destOrd="0" presId="urn:microsoft.com/office/officeart/2005/8/layout/orgChart1"/>
    <dgm:cxn modelId="{D61BA8BA-20A5-4326-B51E-F4E89F22E939}" type="presOf" srcId="{915B8482-35D5-40AF-9224-40B01E991295}" destId="{9BBA0C78-3173-4509-8208-3F549F06D19F}" srcOrd="0" destOrd="0" presId="urn:microsoft.com/office/officeart/2005/8/layout/orgChart1"/>
    <dgm:cxn modelId="{E0C557C6-2D0D-4C3C-85E1-433A8042AB25}" type="presOf" srcId="{CE845AD5-ABD1-4978-8061-10D8F336D7A9}" destId="{EB6F71BB-50B6-4B5B-BCC0-32F440479FB5}" srcOrd="0" destOrd="0" presId="urn:microsoft.com/office/officeart/2005/8/layout/orgChart1"/>
    <dgm:cxn modelId="{78C2F8C6-1695-438E-A818-289A8C80DA27}" srcId="{7AB6CAB8-43FB-4042-A731-EC63188F3D3C}" destId="{CE845AD5-ABD1-4978-8061-10D8F336D7A9}" srcOrd="3" destOrd="0" parTransId="{72E46C6A-4421-4B54-B43E-DF2493B7EA3C}" sibTransId="{1DE8B67D-434A-4775-9BA1-2F4C22E21B91}"/>
    <dgm:cxn modelId="{DD2913D2-0327-4674-827B-2ED51254FD1B}" srcId="{7AB6CAB8-43FB-4042-A731-EC63188F3D3C}" destId="{A72CD0F6-6CE7-4A0D-B0C8-52C04F41D082}" srcOrd="1" destOrd="0" parTransId="{E00694FF-7147-4E7A-8692-D3B97100903E}" sibTransId="{73F19758-98B2-42E6-BA06-81ED566E5CB2}"/>
    <dgm:cxn modelId="{60C070DD-4320-4852-94DD-614662495F61}" srcId="{7AB6CAB8-43FB-4042-A731-EC63188F3D3C}" destId="{DC9068EC-04A7-4470-97B8-4D1916BA7BD0}" srcOrd="4" destOrd="0" parTransId="{64D6859C-8A5F-43C5-A64D-1031D84D657A}" sibTransId="{D539B913-F003-43B9-AD1A-4D26E8DB7B28}"/>
    <dgm:cxn modelId="{DDE47CEA-DAB8-4F5C-8D70-07086FF5C82C}" srcId="{69DA4C46-2AE3-4568-A20B-AE93902868C1}" destId="{7AB6CAB8-43FB-4042-A731-EC63188F3D3C}" srcOrd="0" destOrd="0" parTransId="{0F6699E8-48A2-4ED9-ADD3-9DCD503A810F}" sibTransId="{E434927A-7CD7-4578-A793-91716C314706}"/>
    <dgm:cxn modelId="{F584A3F5-9E21-45AB-9EE7-57CC52DE7843}" type="presOf" srcId="{DC9068EC-04A7-4470-97B8-4D1916BA7BD0}" destId="{6431BDF2-F350-45DE-B945-1D75740E1F3F}" srcOrd="1" destOrd="0" presId="urn:microsoft.com/office/officeart/2005/8/layout/orgChart1"/>
    <dgm:cxn modelId="{F034B1FD-98B1-4F3C-A201-81C853FEF115}" srcId="{7AB6CAB8-43FB-4042-A731-EC63188F3D3C}" destId="{288AC7FF-A966-4783-AD2E-2CAB2F4CB665}" srcOrd="2" destOrd="0" parTransId="{C899FCCE-6F8F-4DEF-8BA3-D1D27B973FC3}" sibTransId="{FEB8D1AB-8462-40A1-BF3D-C1E16642EDC7}"/>
    <dgm:cxn modelId="{6AF6C7E6-4BEB-4D71-872E-317B3CB4F6B0}" type="presParOf" srcId="{C8B09242-F6B1-4E6A-9206-AF7FFFBE7326}" destId="{5753E655-50A8-4071-8E23-FCD614D3C539}" srcOrd="0" destOrd="0" presId="urn:microsoft.com/office/officeart/2005/8/layout/orgChart1"/>
    <dgm:cxn modelId="{F67CFD60-ECE1-4C98-873E-CA755AEEE467}" type="presParOf" srcId="{5753E655-50A8-4071-8E23-FCD614D3C539}" destId="{248407C0-0228-474A-9497-11B8377983F8}" srcOrd="0" destOrd="0" presId="urn:microsoft.com/office/officeart/2005/8/layout/orgChart1"/>
    <dgm:cxn modelId="{7D602478-0A7F-406A-A690-D976EC1F758D}" type="presParOf" srcId="{248407C0-0228-474A-9497-11B8377983F8}" destId="{AC8BCB10-E465-4EBB-B191-BA9653719147}" srcOrd="0" destOrd="0" presId="urn:microsoft.com/office/officeart/2005/8/layout/orgChart1"/>
    <dgm:cxn modelId="{A741EA9D-DC34-4527-9644-9C9142A74DE4}" type="presParOf" srcId="{248407C0-0228-474A-9497-11B8377983F8}" destId="{D9D140DD-9F8B-402C-AB39-9CB3BD2AB69C}" srcOrd="1" destOrd="0" presId="urn:microsoft.com/office/officeart/2005/8/layout/orgChart1"/>
    <dgm:cxn modelId="{ED8878FF-C015-4D44-98CC-3BCECC55C7AF}" type="presParOf" srcId="{5753E655-50A8-4071-8E23-FCD614D3C539}" destId="{6C32159E-089F-46F7-BCAA-B236BB66486B}" srcOrd="1" destOrd="0" presId="urn:microsoft.com/office/officeart/2005/8/layout/orgChart1"/>
    <dgm:cxn modelId="{55B5F884-45CA-4146-89B8-341413A2C846}" type="presParOf" srcId="{6C32159E-089F-46F7-BCAA-B236BB66486B}" destId="{28BDD9A7-0571-4660-B58E-7508E33C1019}" srcOrd="0" destOrd="0" presId="urn:microsoft.com/office/officeart/2005/8/layout/orgChart1"/>
    <dgm:cxn modelId="{CB7E0002-A870-4419-84A7-5BA9ED652889}" type="presParOf" srcId="{6C32159E-089F-46F7-BCAA-B236BB66486B}" destId="{0EB5125D-9674-4B7D-9E3F-6A5891E4934D}" srcOrd="1" destOrd="0" presId="urn:microsoft.com/office/officeart/2005/8/layout/orgChart1"/>
    <dgm:cxn modelId="{2BC96D34-C9E6-4F6A-B4FE-6339CEDA52AA}" type="presParOf" srcId="{0EB5125D-9674-4B7D-9E3F-6A5891E4934D}" destId="{48C387CE-779D-4AE6-B5D1-9BDF19ACC3B1}" srcOrd="0" destOrd="0" presId="urn:microsoft.com/office/officeart/2005/8/layout/orgChart1"/>
    <dgm:cxn modelId="{F947521E-38F8-4949-8130-8D7D6C8E7536}" type="presParOf" srcId="{48C387CE-779D-4AE6-B5D1-9BDF19ACC3B1}" destId="{9BBA0C78-3173-4509-8208-3F549F06D19F}" srcOrd="0" destOrd="0" presId="urn:microsoft.com/office/officeart/2005/8/layout/orgChart1"/>
    <dgm:cxn modelId="{EE48E315-B952-46B5-AD8D-463EF5AA8725}" type="presParOf" srcId="{48C387CE-779D-4AE6-B5D1-9BDF19ACC3B1}" destId="{BA376203-0C72-479A-86C6-6BEC2638B2BF}" srcOrd="1" destOrd="0" presId="urn:microsoft.com/office/officeart/2005/8/layout/orgChart1"/>
    <dgm:cxn modelId="{904ACAE2-8E53-4CDB-B1A5-4A6D10F57768}" type="presParOf" srcId="{0EB5125D-9674-4B7D-9E3F-6A5891E4934D}" destId="{9CE73912-6449-4C63-A91A-F76FE183502B}" srcOrd="1" destOrd="0" presId="urn:microsoft.com/office/officeart/2005/8/layout/orgChart1"/>
    <dgm:cxn modelId="{D53D1FF0-9DC2-463A-9EC9-2CA81847AD25}" type="presParOf" srcId="{0EB5125D-9674-4B7D-9E3F-6A5891E4934D}" destId="{6434CF77-3E1D-40CD-AFA0-180FE707D177}" srcOrd="2" destOrd="0" presId="urn:microsoft.com/office/officeart/2005/8/layout/orgChart1"/>
    <dgm:cxn modelId="{C1298AE6-97BD-4501-B6FE-545ED3658C78}" type="presParOf" srcId="{6C32159E-089F-46F7-BCAA-B236BB66486B}" destId="{0CE97F14-DA35-4048-B3B6-E74E12F49C89}" srcOrd="2" destOrd="0" presId="urn:microsoft.com/office/officeart/2005/8/layout/orgChart1"/>
    <dgm:cxn modelId="{AAB376E0-DD05-4FF4-8CC0-A19E9906F605}" type="presParOf" srcId="{6C32159E-089F-46F7-BCAA-B236BB66486B}" destId="{405529B7-9FE7-45D4-824D-5B5B78950C3C}" srcOrd="3" destOrd="0" presId="urn:microsoft.com/office/officeart/2005/8/layout/orgChart1"/>
    <dgm:cxn modelId="{004F6063-F7F4-40D9-960F-54693A1C6113}" type="presParOf" srcId="{405529B7-9FE7-45D4-824D-5B5B78950C3C}" destId="{5A0F5085-28A2-4D6E-A624-11638C16F64D}" srcOrd="0" destOrd="0" presId="urn:microsoft.com/office/officeart/2005/8/layout/orgChart1"/>
    <dgm:cxn modelId="{C19B78BF-B050-4473-8C28-4F762E6E7647}" type="presParOf" srcId="{5A0F5085-28A2-4D6E-A624-11638C16F64D}" destId="{C483B292-CE4D-403B-9491-8122A378C98D}" srcOrd="0" destOrd="0" presId="urn:microsoft.com/office/officeart/2005/8/layout/orgChart1"/>
    <dgm:cxn modelId="{20652BC2-070A-45B5-A894-F5312928BE4F}" type="presParOf" srcId="{5A0F5085-28A2-4D6E-A624-11638C16F64D}" destId="{39ECA65B-69B8-46FA-B151-B3735C8E38CC}" srcOrd="1" destOrd="0" presId="urn:microsoft.com/office/officeart/2005/8/layout/orgChart1"/>
    <dgm:cxn modelId="{8730C937-43AE-42C2-B3EE-A512057507DB}" type="presParOf" srcId="{405529B7-9FE7-45D4-824D-5B5B78950C3C}" destId="{DDFBCDB0-E9DF-4800-9212-B68B9DA7C626}" srcOrd="1" destOrd="0" presId="urn:microsoft.com/office/officeart/2005/8/layout/orgChart1"/>
    <dgm:cxn modelId="{7A4E139F-B3C7-40E9-A9D8-352219EFBBB6}" type="presParOf" srcId="{405529B7-9FE7-45D4-824D-5B5B78950C3C}" destId="{4424166A-4036-4ED9-9DAE-89BBEAFF65C2}" srcOrd="2" destOrd="0" presId="urn:microsoft.com/office/officeart/2005/8/layout/orgChart1"/>
    <dgm:cxn modelId="{484A13AB-78FB-4FC1-88CB-009ADFAFC517}" type="presParOf" srcId="{6C32159E-089F-46F7-BCAA-B236BB66486B}" destId="{48ED3A4A-F537-4192-9ADE-1E80832364E6}" srcOrd="4" destOrd="0" presId="urn:microsoft.com/office/officeart/2005/8/layout/orgChart1"/>
    <dgm:cxn modelId="{DF30CEA7-C784-47E9-BF5E-528E0B45F723}" type="presParOf" srcId="{6C32159E-089F-46F7-BCAA-B236BB66486B}" destId="{5B02DFE4-AA5B-440C-91F7-BF39E0C72963}" srcOrd="5" destOrd="0" presId="urn:microsoft.com/office/officeart/2005/8/layout/orgChart1"/>
    <dgm:cxn modelId="{19222FC2-E527-4B47-95E4-D32D68B3DEED}" type="presParOf" srcId="{5B02DFE4-AA5B-440C-91F7-BF39E0C72963}" destId="{C573984F-E7F4-46C9-93A7-D3C711A63CF7}" srcOrd="0" destOrd="0" presId="urn:microsoft.com/office/officeart/2005/8/layout/orgChart1"/>
    <dgm:cxn modelId="{CD9928A8-6000-4DBE-A429-3F81993B465E}" type="presParOf" srcId="{C573984F-E7F4-46C9-93A7-D3C711A63CF7}" destId="{1BE11CF4-88B7-454A-93BB-EA55B91F6CD7}" srcOrd="0" destOrd="0" presId="urn:microsoft.com/office/officeart/2005/8/layout/orgChart1"/>
    <dgm:cxn modelId="{5C32B76B-BF7E-4ABE-9EA7-80037821005D}" type="presParOf" srcId="{C573984F-E7F4-46C9-93A7-D3C711A63CF7}" destId="{B25E7388-A5BE-43C3-B936-A87CAAA18240}" srcOrd="1" destOrd="0" presId="urn:microsoft.com/office/officeart/2005/8/layout/orgChart1"/>
    <dgm:cxn modelId="{755A88D9-851E-4801-AEE6-3ECCC616A1FA}" type="presParOf" srcId="{5B02DFE4-AA5B-440C-91F7-BF39E0C72963}" destId="{49D69BD9-3C26-4910-9AC8-8755B68C0401}" srcOrd="1" destOrd="0" presId="urn:microsoft.com/office/officeart/2005/8/layout/orgChart1"/>
    <dgm:cxn modelId="{AAE001FB-D65A-4D24-9350-7C1D9D8CE46D}" type="presParOf" srcId="{5B02DFE4-AA5B-440C-91F7-BF39E0C72963}" destId="{4A2C97A8-F050-4FBB-9B0C-A00B98DB4DD7}" srcOrd="2" destOrd="0" presId="urn:microsoft.com/office/officeart/2005/8/layout/orgChart1"/>
    <dgm:cxn modelId="{F5B583C7-83CE-4F27-8D67-76414EF5CF45}" type="presParOf" srcId="{6C32159E-089F-46F7-BCAA-B236BB66486B}" destId="{C48312DC-859A-47A2-89CD-673F97C54AA9}" srcOrd="6" destOrd="0" presId="urn:microsoft.com/office/officeart/2005/8/layout/orgChart1"/>
    <dgm:cxn modelId="{CF2F8FFF-19C5-49B0-A2B0-FE97B525DF26}" type="presParOf" srcId="{6C32159E-089F-46F7-BCAA-B236BB66486B}" destId="{F54ADE03-BD16-43C1-B9E1-43F31F86B637}" srcOrd="7" destOrd="0" presId="urn:microsoft.com/office/officeart/2005/8/layout/orgChart1"/>
    <dgm:cxn modelId="{9B003409-116A-4052-B037-2DC29BE34FD5}" type="presParOf" srcId="{F54ADE03-BD16-43C1-B9E1-43F31F86B637}" destId="{56C272B1-F5D2-4D7F-9B6B-38D86A66BE1D}" srcOrd="0" destOrd="0" presId="urn:microsoft.com/office/officeart/2005/8/layout/orgChart1"/>
    <dgm:cxn modelId="{93DFD3DD-391D-4C9C-A5B9-44EEDFECAE86}" type="presParOf" srcId="{56C272B1-F5D2-4D7F-9B6B-38D86A66BE1D}" destId="{A36437E0-41E8-4E21-B032-D1B2524A7EF3}" srcOrd="0" destOrd="0" presId="urn:microsoft.com/office/officeart/2005/8/layout/orgChart1"/>
    <dgm:cxn modelId="{BAFA88B9-12A9-4B52-B17C-6F0E991617A5}" type="presParOf" srcId="{56C272B1-F5D2-4D7F-9B6B-38D86A66BE1D}" destId="{6431BDF2-F350-45DE-B945-1D75740E1F3F}" srcOrd="1" destOrd="0" presId="urn:microsoft.com/office/officeart/2005/8/layout/orgChart1"/>
    <dgm:cxn modelId="{2192B36D-B334-4756-A57B-495E4554B782}" type="presParOf" srcId="{F54ADE03-BD16-43C1-B9E1-43F31F86B637}" destId="{EF4E2AC8-84F8-402C-A3BF-BBD512C79813}" srcOrd="1" destOrd="0" presId="urn:microsoft.com/office/officeart/2005/8/layout/orgChart1"/>
    <dgm:cxn modelId="{115320A4-ECEB-4B16-A74E-40A597D7CA48}" type="presParOf" srcId="{F54ADE03-BD16-43C1-B9E1-43F31F86B637}" destId="{44518EBA-7706-4623-8F94-D0F0963647BC}" srcOrd="2" destOrd="0" presId="urn:microsoft.com/office/officeart/2005/8/layout/orgChart1"/>
    <dgm:cxn modelId="{7C39B7D4-4417-4962-9D66-A94690579429}" type="presParOf" srcId="{5753E655-50A8-4071-8E23-FCD614D3C539}" destId="{6E8270A4-E8D7-4873-A045-9223F9CC1BED}" srcOrd="2" destOrd="0" presId="urn:microsoft.com/office/officeart/2005/8/layout/orgChart1"/>
    <dgm:cxn modelId="{C8F1FCA2-9DC6-4CBA-8418-CAF3E7FF036C}" type="presParOf" srcId="{6E8270A4-E8D7-4873-A045-9223F9CC1BED}" destId="{3E1EA702-2C42-4298-B0A3-AA17AD7ECAF1}" srcOrd="0" destOrd="0" presId="urn:microsoft.com/office/officeart/2005/8/layout/orgChart1"/>
    <dgm:cxn modelId="{4F5E21AB-7BFE-47E9-A450-EB9CFE137343}" type="presParOf" srcId="{6E8270A4-E8D7-4873-A045-9223F9CC1BED}" destId="{B617315D-1FAA-4DCF-B7E1-E22F37C6EEF4}" srcOrd="1" destOrd="0" presId="urn:microsoft.com/office/officeart/2005/8/layout/orgChart1"/>
    <dgm:cxn modelId="{52679FC6-C7AC-4C81-B22E-7B7DE73626B4}" type="presParOf" srcId="{B617315D-1FAA-4DCF-B7E1-E22F37C6EEF4}" destId="{96B8D6A0-8ED5-4274-8AAF-C12E82784F0B}" srcOrd="0" destOrd="0" presId="urn:microsoft.com/office/officeart/2005/8/layout/orgChart1"/>
    <dgm:cxn modelId="{C44F5DF1-528D-4722-8E98-F5653752EE31}" type="presParOf" srcId="{96B8D6A0-8ED5-4274-8AAF-C12E82784F0B}" destId="{EB6F71BB-50B6-4B5B-BCC0-32F440479FB5}" srcOrd="0" destOrd="0" presId="urn:microsoft.com/office/officeart/2005/8/layout/orgChart1"/>
    <dgm:cxn modelId="{BB6E9F21-55FC-4EAE-A200-A4DEB9CC8658}" type="presParOf" srcId="{96B8D6A0-8ED5-4274-8AAF-C12E82784F0B}" destId="{9C73AF32-1D6A-4625-B7BB-D35B86F51DFF}" srcOrd="1" destOrd="0" presId="urn:microsoft.com/office/officeart/2005/8/layout/orgChart1"/>
    <dgm:cxn modelId="{BE5B49F5-5724-4725-A64F-5FA35B644750}" type="presParOf" srcId="{B617315D-1FAA-4DCF-B7E1-E22F37C6EEF4}" destId="{1C3C2E05-1662-48B2-A0C3-2CE3DAFBD40F}" srcOrd="1" destOrd="0" presId="urn:microsoft.com/office/officeart/2005/8/layout/orgChart1"/>
    <dgm:cxn modelId="{7C2EF557-0B40-48C8-8F3B-1FD7572B7886}" type="presParOf" srcId="{B617315D-1FAA-4DCF-B7E1-E22F37C6EEF4}" destId="{58C1A031-9FC7-4DCB-918B-7C0706FEF818}" srcOrd="2" destOrd="0" presId="urn:microsoft.com/office/officeart/2005/8/layout/orgChart1"/>
    <dgm:cxn modelId="{B9ACF3DE-FDE0-460F-BA3F-82CF004A3D74}" type="presParOf" srcId="{C8B09242-F6B1-4E6A-9206-AF7FFFBE7326}" destId="{E34E6E6A-6DDA-4A3B-9B4F-541CB63037BA}" srcOrd="1" destOrd="0" presId="urn:microsoft.com/office/officeart/2005/8/layout/orgChart1"/>
    <dgm:cxn modelId="{5C3711E9-A96E-4BA2-958B-61B6B2FAE748}" type="presParOf" srcId="{E34E6E6A-6DDA-4A3B-9B4F-541CB63037BA}" destId="{6ECAAD38-DDE0-422C-9007-3E1C0FD161D6}" srcOrd="0" destOrd="0" presId="urn:microsoft.com/office/officeart/2005/8/layout/orgChart1"/>
    <dgm:cxn modelId="{8543B787-4C06-413F-BC65-83B23FBFE6B8}" type="presParOf" srcId="{6ECAAD38-DDE0-422C-9007-3E1C0FD161D6}" destId="{91CB408D-7F2B-4C67-ABEF-41F00DC06F49}" srcOrd="0" destOrd="0" presId="urn:microsoft.com/office/officeart/2005/8/layout/orgChart1"/>
    <dgm:cxn modelId="{BB0B8645-EA2F-465E-8061-15D76922A5AE}" type="presParOf" srcId="{6ECAAD38-DDE0-422C-9007-3E1C0FD161D6}" destId="{4F176D78-6D05-4349-981B-ECA17AA61F3E}" srcOrd="1" destOrd="0" presId="urn:microsoft.com/office/officeart/2005/8/layout/orgChart1"/>
    <dgm:cxn modelId="{D866074A-35EF-4D24-8E46-9AB6D24D031D}" type="presParOf" srcId="{E34E6E6A-6DDA-4A3B-9B4F-541CB63037BA}" destId="{6D25CDC3-5185-47EB-97A7-1FC65FABD7E7}" srcOrd="1" destOrd="0" presId="urn:microsoft.com/office/officeart/2005/8/layout/orgChart1"/>
    <dgm:cxn modelId="{3262218B-5089-49F9-AC06-4F59E814FEFD}" type="presParOf" srcId="{E34E6E6A-6DDA-4A3B-9B4F-541CB63037BA}" destId="{001D141C-4DCA-4BF6-9451-60A10C9B188F}"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1EA702-2C42-4298-B0A3-AA17AD7ECAF1}">
      <dsp:nvSpPr>
        <dsp:cNvPr id="0" name=""/>
        <dsp:cNvSpPr/>
      </dsp:nvSpPr>
      <dsp:spPr>
        <a:xfrm>
          <a:off x="2480558" y="947195"/>
          <a:ext cx="266874" cy="496118"/>
        </a:xfrm>
        <a:custGeom>
          <a:avLst/>
          <a:gdLst/>
          <a:ahLst/>
          <a:cxnLst/>
          <a:rect l="0" t="0" r="0" b="0"/>
          <a:pathLst>
            <a:path>
              <a:moveTo>
                <a:pt x="266874" y="0"/>
              </a:moveTo>
              <a:lnTo>
                <a:pt x="266874" y="496118"/>
              </a:lnTo>
              <a:lnTo>
                <a:pt x="0" y="49611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8312DC-859A-47A2-89CD-673F97C54AA9}">
      <dsp:nvSpPr>
        <dsp:cNvPr id="0" name=""/>
        <dsp:cNvSpPr/>
      </dsp:nvSpPr>
      <dsp:spPr>
        <a:xfrm>
          <a:off x="2747433" y="947195"/>
          <a:ext cx="2181806" cy="1382302"/>
        </a:xfrm>
        <a:custGeom>
          <a:avLst/>
          <a:gdLst/>
          <a:ahLst/>
          <a:cxnLst/>
          <a:rect l="0" t="0" r="0" b="0"/>
          <a:pathLst>
            <a:path>
              <a:moveTo>
                <a:pt x="0" y="0"/>
              </a:moveTo>
              <a:lnTo>
                <a:pt x="0" y="1224539"/>
              </a:lnTo>
              <a:lnTo>
                <a:pt x="2181806" y="1224539"/>
              </a:lnTo>
              <a:lnTo>
                <a:pt x="2181806" y="1382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ED3A4A-F537-4192-9ADE-1E80832364E6}">
      <dsp:nvSpPr>
        <dsp:cNvPr id="0" name=""/>
        <dsp:cNvSpPr/>
      </dsp:nvSpPr>
      <dsp:spPr>
        <a:xfrm>
          <a:off x="2747433" y="947195"/>
          <a:ext cx="770558" cy="1382302"/>
        </a:xfrm>
        <a:custGeom>
          <a:avLst/>
          <a:gdLst/>
          <a:ahLst/>
          <a:cxnLst/>
          <a:rect l="0" t="0" r="0" b="0"/>
          <a:pathLst>
            <a:path>
              <a:moveTo>
                <a:pt x="0" y="0"/>
              </a:moveTo>
              <a:lnTo>
                <a:pt x="0" y="1224539"/>
              </a:lnTo>
              <a:lnTo>
                <a:pt x="770558" y="1224539"/>
              </a:lnTo>
              <a:lnTo>
                <a:pt x="770558" y="1382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E97F14-DA35-4048-B3B6-E74E12F49C89}">
      <dsp:nvSpPr>
        <dsp:cNvPr id="0" name=""/>
        <dsp:cNvSpPr/>
      </dsp:nvSpPr>
      <dsp:spPr>
        <a:xfrm>
          <a:off x="2104038" y="947195"/>
          <a:ext cx="643394" cy="1382302"/>
        </a:xfrm>
        <a:custGeom>
          <a:avLst/>
          <a:gdLst/>
          <a:ahLst/>
          <a:cxnLst/>
          <a:rect l="0" t="0" r="0" b="0"/>
          <a:pathLst>
            <a:path>
              <a:moveTo>
                <a:pt x="643394" y="0"/>
              </a:moveTo>
              <a:lnTo>
                <a:pt x="643394" y="1224539"/>
              </a:lnTo>
              <a:lnTo>
                <a:pt x="0" y="1224539"/>
              </a:lnTo>
              <a:lnTo>
                <a:pt x="0" y="1382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BDD9A7-0571-4660-B58E-7508E33C1019}">
      <dsp:nvSpPr>
        <dsp:cNvPr id="0" name=""/>
        <dsp:cNvSpPr/>
      </dsp:nvSpPr>
      <dsp:spPr>
        <a:xfrm>
          <a:off x="613075" y="947195"/>
          <a:ext cx="2134357" cy="1382302"/>
        </a:xfrm>
        <a:custGeom>
          <a:avLst/>
          <a:gdLst/>
          <a:ahLst/>
          <a:cxnLst/>
          <a:rect l="0" t="0" r="0" b="0"/>
          <a:pathLst>
            <a:path>
              <a:moveTo>
                <a:pt x="2134357" y="0"/>
              </a:moveTo>
              <a:lnTo>
                <a:pt x="2134357" y="1224539"/>
              </a:lnTo>
              <a:lnTo>
                <a:pt x="0" y="1224539"/>
              </a:lnTo>
              <a:lnTo>
                <a:pt x="0" y="1382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8BCB10-E465-4EBB-B191-BA9653719147}">
      <dsp:nvSpPr>
        <dsp:cNvPr id="0" name=""/>
        <dsp:cNvSpPr/>
      </dsp:nvSpPr>
      <dsp:spPr>
        <a:xfrm>
          <a:off x="2072974" y="439688"/>
          <a:ext cx="1348916" cy="5075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Head Of Wellbeing</a:t>
          </a:r>
        </a:p>
      </dsp:txBody>
      <dsp:txXfrm>
        <a:off x="2072974" y="439688"/>
        <a:ext cx="1348916" cy="507507"/>
      </dsp:txXfrm>
    </dsp:sp>
    <dsp:sp modelId="{9BBA0C78-3173-4509-8208-3F549F06D19F}">
      <dsp:nvSpPr>
        <dsp:cNvPr id="0" name=""/>
        <dsp:cNvSpPr/>
      </dsp:nvSpPr>
      <dsp:spPr>
        <a:xfrm>
          <a:off x="2984" y="2329498"/>
          <a:ext cx="1220182" cy="43925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Centre Officers</a:t>
          </a:r>
        </a:p>
      </dsp:txBody>
      <dsp:txXfrm>
        <a:off x="2984" y="2329498"/>
        <a:ext cx="1220182" cy="439256"/>
      </dsp:txXfrm>
    </dsp:sp>
    <dsp:sp modelId="{C483B292-CE4D-403B-9491-8122A378C98D}">
      <dsp:nvSpPr>
        <dsp:cNvPr id="0" name=""/>
        <dsp:cNvSpPr/>
      </dsp:nvSpPr>
      <dsp:spPr>
        <a:xfrm>
          <a:off x="1538692" y="2329498"/>
          <a:ext cx="1130693" cy="43447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Activity Workers</a:t>
          </a:r>
        </a:p>
      </dsp:txBody>
      <dsp:txXfrm>
        <a:off x="1538692" y="2329498"/>
        <a:ext cx="1130693" cy="434471"/>
      </dsp:txXfrm>
    </dsp:sp>
    <dsp:sp modelId="{1BE11CF4-88B7-454A-93BB-EA55B91F6CD7}">
      <dsp:nvSpPr>
        <dsp:cNvPr id="0" name=""/>
        <dsp:cNvSpPr/>
      </dsp:nvSpPr>
      <dsp:spPr>
        <a:xfrm>
          <a:off x="2984911" y="2329498"/>
          <a:ext cx="1066160" cy="429820"/>
        </a:xfrm>
        <a:prstGeom prst="rect">
          <a:avLst/>
        </a:prstGeom>
        <a:solidFill>
          <a:schemeClr val="lt1">
            <a:hueOff val="0"/>
            <a:satOff val="0"/>
            <a:lumOff val="0"/>
            <a:alphaOff val="0"/>
          </a:schemeClr>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n>
                <a:solidFill>
                  <a:srgbClr val="C00000"/>
                </a:solidFill>
              </a:ln>
            </a:rPr>
            <a:t>Drivers</a:t>
          </a:r>
        </a:p>
      </dsp:txBody>
      <dsp:txXfrm>
        <a:off x="2984911" y="2329498"/>
        <a:ext cx="1066160" cy="429820"/>
      </dsp:txXfrm>
    </dsp:sp>
    <dsp:sp modelId="{A36437E0-41E8-4E21-B032-D1B2524A7EF3}">
      <dsp:nvSpPr>
        <dsp:cNvPr id="0" name=""/>
        <dsp:cNvSpPr/>
      </dsp:nvSpPr>
      <dsp:spPr>
        <a:xfrm>
          <a:off x="4366597" y="2329498"/>
          <a:ext cx="1125284" cy="3892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Kitchen Team</a:t>
          </a:r>
        </a:p>
      </dsp:txBody>
      <dsp:txXfrm>
        <a:off x="4366597" y="2329498"/>
        <a:ext cx="1125284" cy="389223"/>
      </dsp:txXfrm>
    </dsp:sp>
    <dsp:sp modelId="{EB6F71BB-50B6-4B5B-BCC0-32F440479FB5}">
      <dsp:nvSpPr>
        <dsp:cNvPr id="0" name=""/>
        <dsp:cNvSpPr/>
      </dsp:nvSpPr>
      <dsp:spPr>
        <a:xfrm>
          <a:off x="1179331" y="1228903"/>
          <a:ext cx="1301227" cy="42882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Deputy Manager</a:t>
          </a:r>
        </a:p>
      </dsp:txBody>
      <dsp:txXfrm>
        <a:off x="1179331" y="1228903"/>
        <a:ext cx="1301227" cy="428821"/>
      </dsp:txXfrm>
    </dsp:sp>
    <dsp:sp modelId="{91CB408D-7F2B-4C67-ABEF-41F00DC06F49}">
      <dsp:nvSpPr>
        <dsp:cNvPr id="0" name=""/>
        <dsp:cNvSpPr/>
      </dsp:nvSpPr>
      <dsp:spPr>
        <a:xfrm>
          <a:off x="3063274" y="1652290"/>
          <a:ext cx="1267135" cy="32312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 Centre Officer</a:t>
          </a:r>
        </a:p>
      </dsp:txBody>
      <dsp:txXfrm>
        <a:off x="3063274" y="1652290"/>
        <a:ext cx="1267135" cy="3231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AFBBCB93D063CF4F8D00E0729817C7E60095CA6CFD70761047BCB7D44A45ACFAA2" ma:contentTypeVersion="14" ma:contentTypeDescription="A blank Microsoft Word document." ma:contentTypeScope="" ma:versionID="f8a7678befb146d547378baeeecfa1c0">
  <xsd:schema xmlns:xsd="http://www.w3.org/2001/XMLSchema" xmlns:xs="http://www.w3.org/2001/XMLSchema" xmlns:p="http://schemas.microsoft.com/office/2006/metadata/properties" xmlns:ns2="77dd23ff-419c-4daa-90d0-e8e4fc611ef7" xmlns:ns3="89de9638-e3bc-4e35-bde2-ee587e274950" targetNamespace="http://schemas.microsoft.com/office/2006/metadata/properties" ma:root="true" ma:fieldsID="9cb0a3b8bf1b882aff8a2b511bf211de" ns2:_="" ns3:_="">
    <xsd:import namespace="77dd23ff-419c-4daa-90d0-e8e4fc611ef7"/>
    <xsd:import namespace="89de9638-e3bc-4e35-bde2-ee587e2749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AutoTags"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d23ff-419c-4daa-90d0-e8e4fc611e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de9638-e3bc-4e35-bde2-ee587e27495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7792c5-d445-4a18-86f4-9f1af1d2f75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de9638-e3bc-4e35-bde2-ee587e2749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3ADADE-2148-4DAA-A02F-0F3965FC9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d23ff-419c-4daa-90d0-e8e4fc611ef7"/>
    <ds:schemaRef ds:uri="89de9638-e3bc-4e35-bde2-ee587e274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2A24C-DB87-4F36-ABFE-38972AA40E68}">
  <ds:schemaRefs>
    <ds:schemaRef ds:uri="http://schemas.microsoft.com/sharepoint/v3/contenttype/forms"/>
  </ds:schemaRefs>
</ds:datastoreItem>
</file>

<file path=customXml/itemProps3.xml><?xml version="1.0" encoding="utf-8"?>
<ds:datastoreItem xmlns:ds="http://schemas.openxmlformats.org/officeDocument/2006/customXml" ds:itemID="{125EBE2E-1584-49DD-A38E-ECF48E29F9B2}">
  <ds:schemaRefs>
    <ds:schemaRef ds:uri="http://schemas.openxmlformats.org/officeDocument/2006/bibliography"/>
  </ds:schemaRefs>
</ds:datastoreItem>
</file>

<file path=customXml/itemProps4.xml><?xml version="1.0" encoding="utf-8"?>
<ds:datastoreItem xmlns:ds="http://schemas.openxmlformats.org/officeDocument/2006/customXml" ds:itemID="{C9873788-FC17-4E78-AF84-A4D3F184CE7C}">
  <ds:schemaRefs>
    <ds:schemaRef ds:uri="http://schemas.microsoft.com/office/2006/metadata/properties"/>
    <ds:schemaRef ds:uri="http://schemas.microsoft.com/office/infopath/2007/PartnerControls"/>
    <ds:schemaRef ds:uri="89de9638-e3bc-4e35-bde2-ee587e27495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NTS</Company>
  <LinksUpToDate>false</LinksUpToDate>
  <CharactersWithSpaces>5836</CharactersWithSpaces>
  <SharedDoc>false</SharedDoc>
  <HLinks>
    <vt:vector size="6" baseType="variant">
      <vt:variant>
        <vt:i4>6291474</vt:i4>
      </vt:variant>
      <vt:variant>
        <vt:i4>0</vt:i4>
      </vt:variant>
      <vt:variant>
        <vt:i4>0</vt:i4>
      </vt:variant>
      <vt:variant>
        <vt:i4>5</vt:i4>
      </vt:variant>
      <vt:variant>
        <vt:lpwstr>mailto:workforus@nts.org.uk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rdewit</dc:creator>
  <cp:lastModifiedBy>Carola Friscia</cp:lastModifiedBy>
  <cp:revision>3</cp:revision>
  <dcterms:created xsi:type="dcterms:W3CDTF">2023-02-28T13:17:00Z</dcterms:created>
  <dcterms:modified xsi:type="dcterms:W3CDTF">2023-03-01T09:59:00Z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0x010100AFBBCB93D063CF4F8D00E0729817C7E60095CA6CFD70761047BCB7D44A45ACFAA2</vt:lpwstr>
  </property>
  <property fmtid="{D5CDD505-2E9C-101B-9397-08002B2CF9AE}" pid="3" name="Order">
    <vt:r8>29101300</vt:r8>
  </property>
</Properties>
</file>