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E4A6" w14:textId="77777777" w:rsidR="0016371E" w:rsidRDefault="0016371E" w:rsidP="0016371E">
      <w:pPr>
        <w:rPr>
          <w:b/>
          <w:bCs/>
        </w:rPr>
      </w:pPr>
      <w:r>
        <w:rPr>
          <w:b/>
          <w:bCs/>
        </w:rPr>
        <w:t>Job Advert</w:t>
      </w:r>
      <w:r>
        <w:rPr>
          <w:b/>
          <w:bCs/>
        </w:rPr>
        <w:br/>
        <w:t>The Queen’s Park FC Foundation</w:t>
      </w:r>
      <w:r>
        <w:rPr>
          <w:b/>
          <w:bCs/>
        </w:rPr>
        <w:br/>
        <w:t>General Manager</w:t>
      </w:r>
    </w:p>
    <w:p w14:paraId="256891AB" w14:textId="77777777" w:rsidR="0016371E" w:rsidRDefault="0016371E" w:rsidP="0016371E">
      <w:pPr>
        <w:rPr>
          <w:b/>
          <w:bCs/>
        </w:rPr>
      </w:pPr>
    </w:p>
    <w:p w14:paraId="37A90D09" w14:textId="77777777" w:rsidR="0016371E" w:rsidRPr="00062689" w:rsidRDefault="0016371E" w:rsidP="0016371E">
      <w:pPr>
        <w:rPr>
          <w:rFonts w:cstheme="minorHAnsi"/>
          <w:b/>
          <w:bCs/>
        </w:rPr>
      </w:pPr>
      <w:r>
        <w:rPr>
          <w:b/>
          <w:bCs/>
        </w:rPr>
        <w:t>Role</w:t>
      </w:r>
      <w:r>
        <w:rPr>
          <w:b/>
          <w:bCs/>
        </w:rPr>
        <w:br/>
      </w:r>
      <w:r w:rsidRPr="00062689">
        <w:rPr>
          <w:rFonts w:cstheme="minorHAnsi"/>
          <w:spacing w:val="2"/>
        </w:rPr>
        <w:t xml:space="preserve">The Queen’s Park FC Foundation is the charitable arm of Queen’s Park Football Club using football and sport to inspire </w:t>
      </w:r>
      <w:proofErr w:type="gramStart"/>
      <w:r w:rsidRPr="00062689">
        <w:rPr>
          <w:rFonts w:cstheme="minorHAnsi"/>
          <w:spacing w:val="2"/>
        </w:rPr>
        <w:t>children</w:t>
      </w:r>
      <w:proofErr w:type="gramEnd"/>
      <w:r w:rsidRPr="00062689">
        <w:rPr>
          <w:rFonts w:cstheme="minorHAnsi"/>
          <w:spacing w:val="2"/>
        </w:rPr>
        <w:t xml:space="preserve"> young people, families, and communities across Glasgow and its South Side to achieve their full potential.</w:t>
      </w:r>
    </w:p>
    <w:p w14:paraId="6B65E9C9" w14:textId="77777777" w:rsidR="0016371E" w:rsidRPr="00062689" w:rsidRDefault="0016371E" w:rsidP="0016371E">
      <w:pPr>
        <w:pStyle w:val="NormalWeb"/>
        <w:shd w:val="clear" w:color="auto" w:fill="FFFFFF"/>
        <w:rPr>
          <w:rFonts w:asciiTheme="minorHAnsi" w:hAnsiTheme="minorHAnsi" w:cstheme="minorHAnsi"/>
          <w:spacing w:val="2"/>
          <w:sz w:val="22"/>
          <w:szCs w:val="22"/>
        </w:rPr>
      </w:pPr>
      <w:r w:rsidRPr="00062689">
        <w:rPr>
          <w:rFonts w:asciiTheme="minorHAnsi" w:hAnsiTheme="minorHAnsi" w:cstheme="minorHAnsi"/>
          <w:spacing w:val="2"/>
          <w:sz w:val="22"/>
          <w:szCs w:val="22"/>
        </w:rPr>
        <w:t xml:space="preserve">We are looking for a dynamic, creative individual with a successful track record as a senior manager to continue the strong growth of the Foundation and deliver on our new </w:t>
      </w:r>
      <w:proofErr w:type="gramStart"/>
      <w:r w:rsidRPr="00062689">
        <w:rPr>
          <w:rFonts w:asciiTheme="minorHAnsi" w:hAnsiTheme="minorHAnsi" w:cstheme="minorHAnsi"/>
          <w:spacing w:val="2"/>
          <w:sz w:val="22"/>
          <w:szCs w:val="22"/>
        </w:rPr>
        <w:t>three year</w:t>
      </w:r>
      <w:proofErr w:type="gramEnd"/>
      <w:r w:rsidRPr="00062689">
        <w:rPr>
          <w:rFonts w:asciiTheme="minorHAnsi" w:hAnsiTheme="minorHAnsi" w:cstheme="minorHAnsi"/>
          <w:spacing w:val="2"/>
          <w:sz w:val="22"/>
          <w:szCs w:val="22"/>
        </w:rPr>
        <w:t xml:space="preserve"> strategic plan which will extend our reach and increase financial and organisational stability.</w:t>
      </w:r>
    </w:p>
    <w:p w14:paraId="3FC6A3DA" w14:textId="77777777" w:rsidR="0016371E" w:rsidRPr="00062689" w:rsidRDefault="0016371E" w:rsidP="0016371E">
      <w:pPr>
        <w:pStyle w:val="NormalWeb"/>
        <w:shd w:val="clear" w:color="auto" w:fill="FFFFFF"/>
        <w:rPr>
          <w:rFonts w:asciiTheme="minorHAnsi" w:hAnsiTheme="minorHAnsi" w:cstheme="minorHAnsi"/>
          <w:spacing w:val="2"/>
          <w:sz w:val="22"/>
          <w:szCs w:val="22"/>
        </w:rPr>
      </w:pPr>
      <w:r w:rsidRPr="00062689">
        <w:rPr>
          <w:rFonts w:asciiTheme="minorHAnsi" w:hAnsiTheme="minorHAnsi" w:cstheme="minorHAnsi"/>
          <w:spacing w:val="2"/>
          <w:sz w:val="22"/>
          <w:szCs w:val="22"/>
        </w:rPr>
        <w:t>You will be able to provide clarity to our vision and demonstrate strong interpersonal and team building skills whilst maintaining a commitment to improve the lives of others.</w:t>
      </w:r>
    </w:p>
    <w:p w14:paraId="4288C853" w14:textId="77777777" w:rsidR="0016371E" w:rsidRPr="00062689" w:rsidRDefault="0016371E" w:rsidP="0016371E">
      <w:pPr>
        <w:pStyle w:val="NormalWeb"/>
        <w:shd w:val="clear" w:color="auto" w:fill="FFFFFF"/>
        <w:rPr>
          <w:rFonts w:asciiTheme="minorHAnsi" w:hAnsiTheme="minorHAnsi" w:cstheme="minorHAnsi"/>
          <w:spacing w:val="2"/>
          <w:sz w:val="22"/>
          <w:szCs w:val="22"/>
        </w:rPr>
      </w:pPr>
      <w:r w:rsidRPr="00062689">
        <w:rPr>
          <w:rFonts w:asciiTheme="minorHAnsi" w:hAnsiTheme="minorHAnsi" w:cstheme="minorHAnsi"/>
          <w:spacing w:val="2"/>
          <w:sz w:val="22"/>
          <w:szCs w:val="22"/>
        </w:rPr>
        <w:t>The successful candidate will have a proven record in developing effective partnerships, working with key stakeholders and strong communication skills in providing a strong visible presence fostering trust and confidence.</w:t>
      </w:r>
    </w:p>
    <w:p w14:paraId="1479E1BC" w14:textId="77777777" w:rsidR="0016371E" w:rsidRPr="00062689"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r w:rsidRPr="00062689">
        <w:rPr>
          <w:rFonts w:asciiTheme="minorHAnsi" w:hAnsiTheme="minorHAnsi" w:cstheme="minorHAnsi"/>
          <w:spacing w:val="2"/>
          <w:sz w:val="22"/>
          <w:szCs w:val="22"/>
        </w:rPr>
        <w:t>As our General Manager, you will also be expected to demonstrate flair, agility, and be able to lead a team that is committed to quality and excellence.</w:t>
      </w:r>
    </w:p>
    <w:p w14:paraId="22D5AB03" w14:textId="77777777" w:rsidR="0016371E" w:rsidRPr="00062689" w:rsidRDefault="0016371E" w:rsidP="0016371E">
      <w:pPr>
        <w:pStyle w:val="NormalWeb"/>
        <w:shd w:val="clear" w:color="auto" w:fill="FFFFFF"/>
        <w:rPr>
          <w:rFonts w:asciiTheme="minorHAnsi" w:hAnsiTheme="minorHAnsi" w:cstheme="minorHAnsi"/>
          <w:spacing w:val="2"/>
          <w:sz w:val="22"/>
          <w:szCs w:val="22"/>
        </w:rPr>
      </w:pPr>
      <w:r w:rsidRPr="00062689">
        <w:rPr>
          <w:rFonts w:asciiTheme="minorHAnsi" w:hAnsiTheme="minorHAnsi" w:cstheme="minorHAnsi"/>
          <w:spacing w:val="2"/>
          <w:sz w:val="22"/>
          <w:szCs w:val="22"/>
        </w:rPr>
        <w:t xml:space="preserve">If you think this describes you - and you care passionately about supporting people and communities - send your CV </w:t>
      </w:r>
      <w:r>
        <w:rPr>
          <w:rFonts w:asciiTheme="minorHAnsi" w:hAnsiTheme="minorHAnsi" w:cstheme="minorHAnsi"/>
          <w:spacing w:val="2"/>
          <w:sz w:val="22"/>
          <w:szCs w:val="22"/>
        </w:rPr>
        <w:t xml:space="preserve">together with a covering letter </w:t>
      </w:r>
      <w:r w:rsidRPr="00062689">
        <w:rPr>
          <w:rFonts w:asciiTheme="minorHAnsi" w:hAnsiTheme="minorHAnsi" w:cstheme="minorHAnsi"/>
          <w:spacing w:val="2"/>
          <w:sz w:val="22"/>
          <w:szCs w:val="22"/>
        </w:rPr>
        <w:t xml:space="preserve">to </w:t>
      </w:r>
      <w:r>
        <w:rPr>
          <w:rFonts w:asciiTheme="minorHAnsi" w:hAnsiTheme="minorHAnsi" w:cstheme="minorHAnsi"/>
          <w:spacing w:val="2"/>
          <w:sz w:val="22"/>
          <w:szCs w:val="22"/>
        </w:rPr>
        <w:t>charlie</w:t>
      </w:r>
      <w:r w:rsidRPr="00062689">
        <w:rPr>
          <w:rFonts w:asciiTheme="minorHAnsi" w:hAnsiTheme="minorHAnsi" w:cstheme="minorHAnsi"/>
          <w:spacing w:val="2"/>
          <w:sz w:val="22"/>
          <w:szCs w:val="22"/>
        </w:rPr>
        <w:t>@queensparkfc.co.uk</w:t>
      </w:r>
    </w:p>
    <w:p w14:paraId="7A0E5107" w14:textId="77777777" w:rsidR="0016371E" w:rsidRPr="00062689" w:rsidRDefault="0016371E" w:rsidP="0016371E">
      <w:pPr>
        <w:pStyle w:val="NormalWeb"/>
        <w:shd w:val="clear" w:color="auto" w:fill="FFFFFF"/>
        <w:rPr>
          <w:rFonts w:asciiTheme="minorHAnsi" w:hAnsiTheme="minorHAnsi" w:cstheme="minorHAnsi"/>
          <w:spacing w:val="2"/>
          <w:sz w:val="22"/>
          <w:szCs w:val="22"/>
        </w:rPr>
      </w:pPr>
      <w:r w:rsidRPr="00062689">
        <w:rPr>
          <w:rFonts w:asciiTheme="minorHAnsi" w:hAnsiTheme="minorHAnsi" w:cstheme="minorHAnsi"/>
          <w:spacing w:val="2"/>
          <w:sz w:val="22"/>
          <w:szCs w:val="22"/>
        </w:rPr>
        <w:t xml:space="preserve">If you would like an informal chat about the job with our current CEO </w:t>
      </w:r>
      <w:proofErr w:type="gramStart"/>
      <w:r w:rsidRPr="00062689">
        <w:rPr>
          <w:rFonts w:asciiTheme="minorHAnsi" w:hAnsiTheme="minorHAnsi" w:cstheme="minorHAnsi"/>
          <w:spacing w:val="2"/>
          <w:sz w:val="22"/>
          <w:szCs w:val="22"/>
        </w:rPr>
        <w:t>then</w:t>
      </w:r>
      <w:proofErr w:type="gramEnd"/>
      <w:r w:rsidRPr="00062689">
        <w:rPr>
          <w:rFonts w:asciiTheme="minorHAnsi" w:hAnsiTheme="minorHAnsi" w:cstheme="minorHAnsi"/>
          <w:spacing w:val="2"/>
          <w:sz w:val="22"/>
          <w:szCs w:val="22"/>
        </w:rPr>
        <w:t xml:space="preserve"> please email Charlie Bennett at charlie@queensparkfc.co.uk to arrange.</w:t>
      </w:r>
    </w:p>
    <w:p w14:paraId="12476990"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r w:rsidRPr="00062689">
        <w:rPr>
          <w:rFonts w:asciiTheme="minorHAnsi" w:hAnsiTheme="minorHAnsi" w:cstheme="minorHAnsi"/>
          <w:spacing w:val="2"/>
          <w:sz w:val="22"/>
          <w:szCs w:val="22"/>
        </w:rPr>
        <w:t xml:space="preserve">Closing Date is </w:t>
      </w:r>
      <w:r>
        <w:rPr>
          <w:rFonts w:asciiTheme="minorHAnsi" w:hAnsiTheme="minorHAnsi" w:cstheme="minorHAnsi"/>
          <w:spacing w:val="2"/>
          <w:sz w:val="22"/>
          <w:szCs w:val="22"/>
        </w:rPr>
        <w:t xml:space="preserve">June 12th, </w:t>
      </w:r>
      <w:proofErr w:type="gramStart"/>
      <w:r>
        <w:rPr>
          <w:rFonts w:asciiTheme="minorHAnsi" w:hAnsiTheme="minorHAnsi" w:cstheme="minorHAnsi"/>
          <w:spacing w:val="2"/>
          <w:sz w:val="22"/>
          <w:szCs w:val="22"/>
        </w:rPr>
        <w:t>2023</w:t>
      </w:r>
      <w:proofErr w:type="gramEnd"/>
      <w:r>
        <w:rPr>
          <w:rFonts w:asciiTheme="minorHAnsi" w:hAnsiTheme="minorHAnsi" w:cstheme="minorHAnsi"/>
          <w:spacing w:val="2"/>
          <w:sz w:val="22"/>
          <w:szCs w:val="22"/>
        </w:rPr>
        <w:t xml:space="preserve"> at 5.00pm</w:t>
      </w:r>
      <w:r>
        <w:rPr>
          <w:rFonts w:asciiTheme="minorHAnsi" w:hAnsiTheme="minorHAnsi" w:cstheme="minorHAnsi"/>
          <w:spacing w:val="2"/>
          <w:sz w:val="22"/>
          <w:szCs w:val="22"/>
        </w:rPr>
        <w:br/>
      </w:r>
    </w:p>
    <w:p w14:paraId="58A98211"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Job Description</w:t>
      </w:r>
      <w:r>
        <w:rPr>
          <w:rFonts w:asciiTheme="minorHAnsi" w:hAnsiTheme="minorHAnsi" w:cstheme="minorHAnsi"/>
          <w:b/>
          <w:bCs/>
          <w:spacing w:val="2"/>
          <w:sz w:val="22"/>
          <w:szCs w:val="22"/>
        </w:rPr>
        <w:br/>
      </w:r>
    </w:p>
    <w:p w14:paraId="79EFAE53"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Job Title: </w:t>
      </w:r>
      <w:r>
        <w:rPr>
          <w:rFonts w:asciiTheme="minorHAnsi" w:hAnsiTheme="minorHAnsi" w:cstheme="minorHAnsi"/>
          <w:b/>
          <w:bCs/>
          <w:spacing w:val="2"/>
          <w:sz w:val="22"/>
          <w:szCs w:val="22"/>
        </w:rPr>
        <w:tab/>
        <w:t>General Manager</w:t>
      </w:r>
    </w:p>
    <w:p w14:paraId="7AFF926C"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Reporting to:</w:t>
      </w:r>
      <w:r>
        <w:rPr>
          <w:rFonts w:asciiTheme="minorHAnsi" w:hAnsiTheme="minorHAnsi" w:cstheme="minorHAnsi"/>
          <w:b/>
          <w:bCs/>
          <w:spacing w:val="2"/>
          <w:sz w:val="22"/>
          <w:szCs w:val="22"/>
        </w:rPr>
        <w:tab/>
        <w:t>Board of Directors</w:t>
      </w:r>
    </w:p>
    <w:p w14:paraId="39A12535"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Hours of Work:</w:t>
      </w:r>
      <w:r>
        <w:rPr>
          <w:rFonts w:asciiTheme="minorHAnsi" w:hAnsiTheme="minorHAnsi" w:cstheme="minorHAnsi"/>
          <w:b/>
          <w:bCs/>
          <w:spacing w:val="2"/>
          <w:sz w:val="22"/>
          <w:szCs w:val="22"/>
        </w:rPr>
        <w:tab/>
        <w:t>37 hours</w:t>
      </w:r>
    </w:p>
    <w:p w14:paraId="761D3259"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Salary Scale:</w:t>
      </w:r>
      <w:r>
        <w:rPr>
          <w:rFonts w:asciiTheme="minorHAnsi" w:hAnsiTheme="minorHAnsi" w:cstheme="minorHAnsi"/>
          <w:b/>
          <w:bCs/>
          <w:spacing w:val="2"/>
          <w:sz w:val="22"/>
          <w:szCs w:val="22"/>
        </w:rPr>
        <w:tab/>
        <w:t>Dependant on Qualifications and Experience</w:t>
      </w:r>
    </w:p>
    <w:p w14:paraId="59218734"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p w14:paraId="764CADEE"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b/>
          <w:bCs/>
          <w:spacing w:val="2"/>
          <w:sz w:val="22"/>
          <w:szCs w:val="22"/>
        </w:rPr>
        <w:t>Job Purpose</w:t>
      </w:r>
      <w:r>
        <w:rPr>
          <w:rFonts w:asciiTheme="minorHAnsi" w:hAnsiTheme="minorHAnsi" w:cstheme="minorHAnsi"/>
          <w:b/>
          <w:bCs/>
          <w:spacing w:val="2"/>
          <w:sz w:val="22"/>
          <w:szCs w:val="22"/>
        </w:rPr>
        <w:br/>
      </w:r>
      <w:r>
        <w:rPr>
          <w:rFonts w:asciiTheme="minorHAnsi" w:hAnsiTheme="minorHAnsi" w:cstheme="minorHAnsi"/>
          <w:spacing w:val="2"/>
          <w:sz w:val="22"/>
          <w:szCs w:val="22"/>
        </w:rPr>
        <w:t>The General Manager will be responsible for the successful and efficient day to day operation of the Foundation, providing leadership, and direction in the delivery and implementation of the Foundation’s vision, mission, aims and objectives as agreed by the Board.</w:t>
      </w:r>
    </w:p>
    <w:p w14:paraId="76B96DB5"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42B2A879"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Areas of Accountability and Key Responsibilities</w:t>
      </w:r>
    </w:p>
    <w:p w14:paraId="5AF5FD33" w14:textId="77777777" w:rsidR="0016371E" w:rsidRDefault="0016371E" w:rsidP="0016371E">
      <w:pPr>
        <w:rPr>
          <w:rFonts w:eastAsia="Times New Roman" w:cstheme="minorHAnsi"/>
          <w:b/>
          <w:bCs/>
          <w:spacing w:val="2"/>
          <w:lang w:eastAsia="en-GB"/>
        </w:rPr>
      </w:pPr>
      <w:r>
        <w:rPr>
          <w:rFonts w:cstheme="minorHAnsi"/>
          <w:b/>
          <w:bCs/>
          <w:spacing w:val="2"/>
        </w:rPr>
        <w:br w:type="page"/>
      </w:r>
    </w:p>
    <w:p w14:paraId="29FF862A"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lastRenderedPageBreak/>
        <w:t>Working with the Board and key stakeholders including Queen’s Park Football Club to develop and implement the strategic vision of the Foundation.</w:t>
      </w:r>
    </w:p>
    <w:p w14:paraId="4ACABDAB"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 xml:space="preserve">Sustaining and growing the Foundation financially and reputationally in line with Foundation </w:t>
      </w:r>
      <w:proofErr w:type="gramStart"/>
      <w:r>
        <w:rPr>
          <w:rFonts w:asciiTheme="minorHAnsi" w:hAnsiTheme="minorHAnsi" w:cstheme="minorHAnsi"/>
          <w:spacing w:val="2"/>
          <w:sz w:val="22"/>
          <w:szCs w:val="22"/>
        </w:rPr>
        <w:t>three year</w:t>
      </w:r>
      <w:proofErr w:type="gramEnd"/>
      <w:r>
        <w:rPr>
          <w:rFonts w:asciiTheme="minorHAnsi" w:hAnsiTheme="minorHAnsi" w:cstheme="minorHAnsi"/>
          <w:spacing w:val="2"/>
          <w:sz w:val="22"/>
          <w:szCs w:val="22"/>
        </w:rPr>
        <w:t xml:space="preserve"> strategic plan using business development and fundraising strategies combined with essential experience.</w:t>
      </w:r>
    </w:p>
    <w:p w14:paraId="5EDB1CBD"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 xml:space="preserve">To enable more people to engage and access our services, </w:t>
      </w:r>
      <w:proofErr w:type="gramStart"/>
      <w:r>
        <w:rPr>
          <w:rFonts w:asciiTheme="minorHAnsi" w:hAnsiTheme="minorHAnsi" w:cstheme="minorHAnsi"/>
          <w:spacing w:val="2"/>
          <w:sz w:val="22"/>
          <w:szCs w:val="22"/>
        </w:rPr>
        <w:t>activities</w:t>
      </w:r>
      <w:proofErr w:type="gramEnd"/>
      <w:r>
        <w:rPr>
          <w:rFonts w:asciiTheme="minorHAnsi" w:hAnsiTheme="minorHAnsi" w:cstheme="minorHAnsi"/>
          <w:spacing w:val="2"/>
          <w:sz w:val="22"/>
          <w:szCs w:val="22"/>
        </w:rPr>
        <w:t xml:space="preserve"> and facilities.</w:t>
      </w:r>
    </w:p>
    <w:p w14:paraId="16EA73C7"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To represent the Foundation professionally and engage with all partners, and stakeholder’s including Queen’s Park Football Club.</w:t>
      </w:r>
    </w:p>
    <w:p w14:paraId="3B684919"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To lead and inspire the Foundation demonstrating strong leadership and clear direction.</w:t>
      </w:r>
    </w:p>
    <w:p w14:paraId="2AC91994"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 xml:space="preserve">Ensure the delivery of </w:t>
      </w:r>
      <w:proofErr w:type="gramStart"/>
      <w:r>
        <w:rPr>
          <w:rFonts w:asciiTheme="minorHAnsi" w:hAnsiTheme="minorHAnsi" w:cstheme="minorHAnsi"/>
          <w:spacing w:val="2"/>
          <w:sz w:val="22"/>
          <w:szCs w:val="22"/>
        </w:rPr>
        <w:t>high quality</w:t>
      </w:r>
      <w:proofErr w:type="gramEnd"/>
      <w:r>
        <w:rPr>
          <w:rFonts w:asciiTheme="minorHAnsi" w:hAnsiTheme="minorHAnsi" w:cstheme="minorHAnsi"/>
          <w:spacing w:val="2"/>
          <w:sz w:val="22"/>
          <w:szCs w:val="22"/>
        </w:rPr>
        <w:t xml:space="preserve"> services, in a safe and nurturing environment whilst placing a strong focus on safeguarding.</w:t>
      </w:r>
    </w:p>
    <w:p w14:paraId="7FE6FFE7" w14:textId="77777777" w:rsidR="0016371E" w:rsidRDefault="0016371E" w:rsidP="0016371E">
      <w:pPr>
        <w:pStyle w:val="NormalWeb"/>
        <w:numPr>
          <w:ilvl w:val="0"/>
          <w:numId w:val="1"/>
        </w:numPr>
        <w:shd w:val="clear" w:color="auto" w:fill="FFFFFF"/>
        <w:spacing w:before="0" w:beforeAutospacing="0" w:after="0" w:afterAutospacing="0"/>
        <w:rPr>
          <w:rFonts w:asciiTheme="minorHAnsi" w:hAnsiTheme="minorHAnsi" w:cstheme="minorHAnsi"/>
          <w:spacing w:val="2"/>
          <w:sz w:val="22"/>
          <w:szCs w:val="22"/>
        </w:rPr>
      </w:pPr>
      <w:r w:rsidRPr="00BB4728">
        <w:rPr>
          <w:rFonts w:asciiTheme="minorHAnsi" w:hAnsiTheme="minorHAnsi" w:cstheme="minorHAnsi"/>
          <w:spacing w:val="2"/>
          <w:sz w:val="22"/>
          <w:szCs w:val="22"/>
        </w:rPr>
        <w:t>To create positive relationships with all current and potential stakeholder’s and partners, including government departments, statutory bodies</w:t>
      </w:r>
      <w:r>
        <w:rPr>
          <w:rFonts w:asciiTheme="minorHAnsi" w:hAnsiTheme="minorHAnsi" w:cstheme="minorHAnsi"/>
          <w:spacing w:val="2"/>
          <w:sz w:val="22"/>
          <w:szCs w:val="22"/>
        </w:rPr>
        <w:t>, colleges, universities, the third sector, funders, and business.</w:t>
      </w:r>
    </w:p>
    <w:p w14:paraId="5BF44983"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45B50586"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Aims and Purpose of the Post</w:t>
      </w:r>
    </w:p>
    <w:p w14:paraId="4CA1C4D7" w14:textId="77777777" w:rsidR="0016371E" w:rsidRPr="00BB4728" w:rsidRDefault="0016371E" w:rsidP="0016371E">
      <w:pPr>
        <w:pStyle w:val="NormalWeb"/>
        <w:numPr>
          <w:ilvl w:val="0"/>
          <w:numId w:val="2"/>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Develop and main strong relationships with key stakeholders.</w:t>
      </w:r>
    </w:p>
    <w:p w14:paraId="750939CE" w14:textId="77777777" w:rsidR="0016371E" w:rsidRPr="00BB4728" w:rsidRDefault="0016371E" w:rsidP="0016371E">
      <w:pPr>
        <w:pStyle w:val="NormalWeb"/>
        <w:numPr>
          <w:ilvl w:val="0"/>
          <w:numId w:val="2"/>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Ensure the efficient and effective planning resources are in place to support the production of plans for approval by the Board, and the identified key performance indicators to monitor success.</w:t>
      </w:r>
    </w:p>
    <w:p w14:paraId="7DFB7B89" w14:textId="77777777" w:rsidR="0016371E" w:rsidRPr="00BB4728" w:rsidRDefault="0016371E" w:rsidP="0016371E">
      <w:pPr>
        <w:pStyle w:val="NormalWeb"/>
        <w:numPr>
          <w:ilvl w:val="0"/>
          <w:numId w:val="2"/>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 xml:space="preserve">To ensure the </w:t>
      </w:r>
      <w:proofErr w:type="gramStart"/>
      <w:r>
        <w:rPr>
          <w:rFonts w:asciiTheme="minorHAnsi" w:hAnsiTheme="minorHAnsi" w:cstheme="minorHAnsi"/>
          <w:spacing w:val="2"/>
          <w:sz w:val="22"/>
          <w:szCs w:val="22"/>
        </w:rPr>
        <w:t>day to day</w:t>
      </w:r>
      <w:proofErr w:type="gramEnd"/>
      <w:r>
        <w:rPr>
          <w:rFonts w:asciiTheme="minorHAnsi" w:hAnsiTheme="minorHAnsi" w:cstheme="minorHAnsi"/>
          <w:spacing w:val="2"/>
          <w:sz w:val="22"/>
          <w:szCs w:val="22"/>
        </w:rPr>
        <w:t xml:space="preserve"> operations of the Foundation are effectively managed.</w:t>
      </w:r>
    </w:p>
    <w:p w14:paraId="33BF1F98" w14:textId="77777777" w:rsidR="0016371E" w:rsidRPr="00BB4728" w:rsidRDefault="0016371E" w:rsidP="0016371E">
      <w:pPr>
        <w:pStyle w:val="NormalWeb"/>
        <w:numPr>
          <w:ilvl w:val="0"/>
          <w:numId w:val="2"/>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To secure funding to achieve greater sustainability.</w:t>
      </w:r>
    </w:p>
    <w:p w14:paraId="462BE88E" w14:textId="77777777" w:rsidR="0016371E" w:rsidRPr="00BB4728" w:rsidRDefault="0016371E" w:rsidP="0016371E">
      <w:pPr>
        <w:pStyle w:val="NormalWeb"/>
        <w:numPr>
          <w:ilvl w:val="0"/>
          <w:numId w:val="2"/>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To develop services, activities, and facilities that meet community need.</w:t>
      </w:r>
    </w:p>
    <w:p w14:paraId="1D855D5D"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205B8118"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7174340E"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Key Tasks</w:t>
      </w:r>
    </w:p>
    <w:p w14:paraId="11FE0216"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p w14:paraId="58A2C95A"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 xml:space="preserve">Responsible for reporting to and advising the Board of Directors </w:t>
      </w:r>
      <w:proofErr w:type="gramStart"/>
      <w:r>
        <w:rPr>
          <w:rFonts w:asciiTheme="minorHAnsi" w:hAnsiTheme="minorHAnsi" w:cstheme="minorHAnsi"/>
          <w:spacing w:val="2"/>
          <w:sz w:val="22"/>
          <w:szCs w:val="22"/>
        </w:rPr>
        <w:t>with regard to</w:t>
      </w:r>
      <w:proofErr w:type="gramEnd"/>
      <w:r>
        <w:rPr>
          <w:rFonts w:asciiTheme="minorHAnsi" w:hAnsiTheme="minorHAnsi" w:cstheme="minorHAnsi"/>
          <w:spacing w:val="2"/>
          <w:sz w:val="22"/>
          <w:szCs w:val="22"/>
        </w:rPr>
        <w:t xml:space="preserve"> potential developments and opportunities through the production of plans and documents in accordance with Foundation objectives.</w:t>
      </w:r>
    </w:p>
    <w:p w14:paraId="781366D8"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Support the Board of Directors to ensure the organisation is legally compliant and operating within best practice.</w:t>
      </w:r>
    </w:p>
    <w:p w14:paraId="1B5D74EA"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Manage the delivery and development of all Foundation services, activities, and facilities.</w:t>
      </w:r>
    </w:p>
    <w:p w14:paraId="6B5B0601"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Ensure that all services are delivered to the highest standard and within any frameworks the Foundation is required to adhere to,</w:t>
      </w:r>
    </w:p>
    <w:p w14:paraId="1E023BC4"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To monitor and evaluate all services.</w:t>
      </w:r>
    </w:p>
    <w:p w14:paraId="56BB9B27"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Ensuring that recruitment, training and deployment of staff and volunteers is effectively managed and deployed including supervision, support, and appraisal.</w:t>
      </w:r>
    </w:p>
    <w:p w14:paraId="763C15E9"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Ensure all budgets are managed and monitored effectively through strong financial control and that financial reporting requirements are met.</w:t>
      </w:r>
    </w:p>
    <w:p w14:paraId="7A217750"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To have an awareness of all funding sources available to the Foundation and implement a fundraising strategy that will maximise the potential of the Foundation.</w:t>
      </w:r>
    </w:p>
    <w:p w14:paraId="70EB3903"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Health and safety</w:t>
      </w:r>
    </w:p>
    <w:p w14:paraId="0AF71929" w14:textId="77777777" w:rsidR="0016371E" w:rsidRDefault="0016371E" w:rsidP="0016371E">
      <w:pPr>
        <w:pStyle w:val="NormalWeb"/>
        <w:numPr>
          <w:ilvl w:val="0"/>
          <w:numId w:val="3"/>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Any other competent duties</w:t>
      </w:r>
    </w:p>
    <w:p w14:paraId="448CF11E"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6E0AE0B7"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325BBDFF"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Criminal Record Disclosure</w:t>
      </w:r>
    </w:p>
    <w:p w14:paraId="0494C0AC" w14:textId="77777777" w:rsidR="0016371E" w:rsidRPr="0002382E"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This post entails working with vulnerable people. The Foundation will request a Disclosure Scotland check prior to a formal offer of employment be made.</w:t>
      </w:r>
    </w:p>
    <w:p w14:paraId="59B04293"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59F6F52A"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lastRenderedPageBreak/>
        <w:t>Conditions of Service</w:t>
      </w:r>
    </w:p>
    <w:p w14:paraId="72283E72" w14:textId="77777777" w:rsidR="0016371E" w:rsidRPr="00F83D29"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 xml:space="preserve">37 hours Monday to Friday between 9.00am and 5.00pm. The post holder will be expected to adopt a </w:t>
      </w:r>
      <w:proofErr w:type="gramStart"/>
      <w:r>
        <w:rPr>
          <w:rFonts w:asciiTheme="minorHAnsi" w:hAnsiTheme="minorHAnsi" w:cstheme="minorHAnsi"/>
          <w:spacing w:val="2"/>
          <w:sz w:val="22"/>
          <w:szCs w:val="22"/>
        </w:rPr>
        <w:t>flexible work practices</w:t>
      </w:r>
      <w:proofErr w:type="gramEnd"/>
      <w:r>
        <w:rPr>
          <w:rFonts w:asciiTheme="minorHAnsi" w:hAnsiTheme="minorHAnsi" w:cstheme="minorHAnsi"/>
          <w:spacing w:val="2"/>
          <w:sz w:val="22"/>
          <w:szCs w:val="22"/>
        </w:rPr>
        <w:t xml:space="preserve"> to suit the demands of the post. Evening or weekend work may be required for which time off in lieu will be awarded.</w:t>
      </w:r>
    </w:p>
    <w:p w14:paraId="0CF094BA"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04865A0C"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Management Accountability</w:t>
      </w:r>
    </w:p>
    <w:p w14:paraId="313933DC" w14:textId="77777777" w:rsidR="0016371E"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The postholder will be accountable to the Board.</w:t>
      </w:r>
    </w:p>
    <w:p w14:paraId="7A874CEB"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339ED6F2"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Pension</w:t>
      </w:r>
    </w:p>
    <w:p w14:paraId="6FA8DA40" w14:textId="77777777" w:rsidR="0016371E"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The Foundation will pay a contribution of 3% of base salary to the pension scheme provided this is matched by the employee contribution. You can choose to opt out of the pension scheme by notifying the Foundation in writing.</w:t>
      </w:r>
    </w:p>
    <w:p w14:paraId="3BC9CF5F"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48254EBF"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Notice of Termination</w:t>
      </w:r>
    </w:p>
    <w:p w14:paraId="5A4ACA0E" w14:textId="77777777" w:rsidR="0016371E"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spacing w:val="2"/>
          <w:sz w:val="22"/>
          <w:szCs w:val="22"/>
        </w:rPr>
      </w:pPr>
      <w:proofErr w:type="gramStart"/>
      <w:r>
        <w:rPr>
          <w:rFonts w:asciiTheme="minorHAnsi" w:hAnsiTheme="minorHAnsi" w:cstheme="minorHAnsi"/>
          <w:spacing w:val="2"/>
          <w:sz w:val="22"/>
          <w:szCs w:val="22"/>
        </w:rPr>
        <w:t>You</w:t>
      </w:r>
      <w:proofErr w:type="gramEnd"/>
      <w:r>
        <w:rPr>
          <w:rFonts w:asciiTheme="minorHAnsi" w:hAnsiTheme="minorHAnsi" w:cstheme="minorHAnsi"/>
          <w:spacing w:val="2"/>
          <w:sz w:val="22"/>
          <w:szCs w:val="22"/>
        </w:rPr>
        <w:t xml:space="preserve"> employment is subject to a probationary period of 6 months during which your contract maybe terminated by one month’s notice in writing by either side.</w:t>
      </w:r>
    </w:p>
    <w:p w14:paraId="02365EAB"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7ADA88F4"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Travel</w:t>
      </w:r>
    </w:p>
    <w:p w14:paraId="2CC4F9BF" w14:textId="77777777" w:rsidR="0016371E" w:rsidRPr="00F83D29" w:rsidRDefault="0016371E" w:rsidP="0016371E">
      <w:pPr>
        <w:pStyle w:val="NormalWeb"/>
        <w:numPr>
          <w:ilvl w:val="0"/>
          <w:numId w:val="4"/>
        </w:numPr>
        <w:shd w:val="clear" w:color="auto" w:fill="FFFFFF"/>
        <w:spacing w:before="0" w:beforeAutospacing="0" w:after="0" w:afterAutospacing="0"/>
        <w:rPr>
          <w:rFonts w:asciiTheme="minorHAnsi" w:hAnsiTheme="minorHAnsi" w:cstheme="minorHAnsi"/>
          <w:b/>
          <w:bCs/>
          <w:spacing w:val="2"/>
          <w:sz w:val="22"/>
          <w:szCs w:val="22"/>
        </w:rPr>
      </w:pPr>
      <w:r>
        <w:rPr>
          <w:rFonts w:asciiTheme="minorHAnsi" w:hAnsiTheme="minorHAnsi" w:cstheme="minorHAnsi"/>
          <w:spacing w:val="2"/>
          <w:sz w:val="22"/>
          <w:szCs w:val="22"/>
        </w:rPr>
        <w:t xml:space="preserve">Some travel across Glasgow and beyond will be required. Therefore, the </w:t>
      </w:r>
      <w:proofErr w:type="spellStart"/>
      <w:r>
        <w:rPr>
          <w:rFonts w:asciiTheme="minorHAnsi" w:hAnsiTheme="minorHAnsi" w:cstheme="minorHAnsi"/>
          <w:spacing w:val="2"/>
          <w:sz w:val="22"/>
          <w:szCs w:val="22"/>
        </w:rPr>
        <w:t>ost</w:t>
      </w:r>
      <w:proofErr w:type="spellEnd"/>
      <w:r>
        <w:rPr>
          <w:rFonts w:asciiTheme="minorHAnsi" w:hAnsiTheme="minorHAnsi" w:cstheme="minorHAnsi"/>
          <w:spacing w:val="2"/>
          <w:sz w:val="22"/>
          <w:szCs w:val="22"/>
        </w:rPr>
        <w:t xml:space="preserve"> holder is required to provide their own transport. A current driving licence and insurance covering the vehicle for work purposes must be held. A mileage rate agreed by the Board will apply.</w:t>
      </w:r>
    </w:p>
    <w:p w14:paraId="1BADDD98"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781AD573" w14:textId="77777777" w:rsidR="0016371E" w:rsidRPr="00BA5F6D"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r>
        <w:rPr>
          <w:rFonts w:asciiTheme="minorHAnsi" w:hAnsiTheme="minorHAnsi" w:cstheme="minorHAnsi"/>
          <w:b/>
          <w:bCs/>
          <w:spacing w:val="2"/>
          <w:sz w:val="22"/>
          <w:szCs w:val="22"/>
        </w:rPr>
        <w:t>Person Specification</w:t>
      </w:r>
      <w:r>
        <w:rPr>
          <w:rFonts w:asciiTheme="minorHAnsi" w:hAnsiTheme="minorHAnsi" w:cstheme="minorHAnsi"/>
          <w:b/>
          <w:bCs/>
          <w:spacing w:val="2"/>
          <w:sz w:val="22"/>
          <w:szCs w:val="22"/>
        </w:rPr>
        <w:br/>
      </w:r>
      <w:r>
        <w:rPr>
          <w:rFonts w:asciiTheme="minorHAnsi" w:hAnsiTheme="minorHAnsi" w:cstheme="minorHAnsi"/>
          <w:spacing w:val="2"/>
          <w:sz w:val="22"/>
          <w:szCs w:val="22"/>
        </w:rPr>
        <w:t xml:space="preserve">Essential competencies, skills, </w:t>
      </w:r>
      <w:proofErr w:type="gramStart"/>
      <w:r>
        <w:rPr>
          <w:rFonts w:asciiTheme="minorHAnsi" w:hAnsiTheme="minorHAnsi" w:cstheme="minorHAnsi"/>
          <w:spacing w:val="2"/>
          <w:sz w:val="22"/>
          <w:szCs w:val="22"/>
        </w:rPr>
        <w:t>knowledge</w:t>
      </w:r>
      <w:proofErr w:type="gramEnd"/>
      <w:r>
        <w:rPr>
          <w:rFonts w:asciiTheme="minorHAnsi" w:hAnsiTheme="minorHAnsi" w:cstheme="minorHAnsi"/>
          <w:spacing w:val="2"/>
          <w:sz w:val="22"/>
          <w:szCs w:val="22"/>
        </w:rPr>
        <w:t xml:space="preserve"> and experience required for the post.</w:t>
      </w:r>
    </w:p>
    <w:p w14:paraId="387B96B0"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tbl>
      <w:tblPr>
        <w:tblStyle w:val="TableGrid"/>
        <w:tblW w:w="0" w:type="auto"/>
        <w:tblLook w:val="04A0" w:firstRow="1" w:lastRow="0" w:firstColumn="1" w:lastColumn="0" w:noHBand="0" w:noVBand="1"/>
      </w:tblPr>
      <w:tblGrid>
        <w:gridCol w:w="4508"/>
        <w:gridCol w:w="4508"/>
      </w:tblGrid>
      <w:tr w:rsidR="0016371E" w14:paraId="03587D84" w14:textId="77777777" w:rsidTr="00B76D91">
        <w:tc>
          <w:tcPr>
            <w:tcW w:w="4508" w:type="dxa"/>
          </w:tcPr>
          <w:p w14:paraId="7850A5CA" w14:textId="77777777" w:rsidR="0016371E" w:rsidRDefault="0016371E" w:rsidP="00B76D91">
            <w:pPr>
              <w:pStyle w:val="NormalWeb"/>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Qualifications</w:t>
            </w:r>
          </w:p>
        </w:tc>
        <w:tc>
          <w:tcPr>
            <w:tcW w:w="4508" w:type="dxa"/>
          </w:tcPr>
          <w:p w14:paraId="48F53E01" w14:textId="77777777" w:rsidR="0016371E" w:rsidRDefault="0016371E" w:rsidP="00B76D91">
            <w:pPr>
              <w:pStyle w:val="NormalWeb"/>
              <w:spacing w:before="0" w:beforeAutospacing="0" w:after="0" w:afterAutospacing="0"/>
              <w:rPr>
                <w:rFonts w:asciiTheme="minorHAnsi" w:hAnsiTheme="minorHAnsi" w:cstheme="minorHAnsi"/>
                <w:b/>
                <w:bCs/>
                <w:spacing w:val="2"/>
                <w:sz w:val="22"/>
                <w:szCs w:val="22"/>
              </w:rPr>
            </w:pPr>
          </w:p>
        </w:tc>
      </w:tr>
      <w:tr w:rsidR="0016371E" w14:paraId="1E08232C" w14:textId="77777777" w:rsidTr="00B76D91">
        <w:tc>
          <w:tcPr>
            <w:tcW w:w="4508" w:type="dxa"/>
          </w:tcPr>
          <w:p w14:paraId="74D3D990"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Degree or significant relevant experience</w:t>
            </w:r>
          </w:p>
        </w:tc>
        <w:tc>
          <w:tcPr>
            <w:tcW w:w="4508" w:type="dxa"/>
          </w:tcPr>
          <w:p w14:paraId="7E4E5462"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41B20B80" w14:textId="77777777" w:rsidTr="00B76D91">
        <w:tc>
          <w:tcPr>
            <w:tcW w:w="4508" w:type="dxa"/>
          </w:tcPr>
          <w:p w14:paraId="393A144B" w14:textId="77777777" w:rsidR="0016371E" w:rsidRDefault="0016371E" w:rsidP="00B76D91">
            <w:pPr>
              <w:pStyle w:val="NormalWeb"/>
              <w:spacing w:before="0" w:beforeAutospacing="0" w:after="0" w:afterAutospacing="0"/>
              <w:rPr>
                <w:rFonts w:asciiTheme="minorHAnsi" w:hAnsiTheme="minorHAnsi" w:cstheme="minorHAnsi"/>
                <w:b/>
                <w:bCs/>
                <w:spacing w:val="2"/>
                <w:sz w:val="22"/>
                <w:szCs w:val="22"/>
              </w:rPr>
            </w:pPr>
          </w:p>
        </w:tc>
        <w:tc>
          <w:tcPr>
            <w:tcW w:w="4508" w:type="dxa"/>
          </w:tcPr>
          <w:p w14:paraId="04295BC3" w14:textId="77777777" w:rsidR="0016371E" w:rsidRDefault="0016371E" w:rsidP="00B76D91">
            <w:pPr>
              <w:pStyle w:val="NormalWeb"/>
              <w:spacing w:before="0" w:beforeAutospacing="0" w:after="0" w:afterAutospacing="0"/>
              <w:rPr>
                <w:rFonts w:asciiTheme="minorHAnsi" w:hAnsiTheme="minorHAnsi" w:cstheme="minorHAnsi"/>
                <w:b/>
                <w:bCs/>
                <w:spacing w:val="2"/>
                <w:sz w:val="22"/>
                <w:szCs w:val="22"/>
              </w:rPr>
            </w:pPr>
          </w:p>
        </w:tc>
      </w:tr>
      <w:tr w:rsidR="0016371E" w14:paraId="632517FA" w14:textId="77777777" w:rsidTr="00B76D91">
        <w:tc>
          <w:tcPr>
            <w:tcW w:w="4508" w:type="dxa"/>
          </w:tcPr>
          <w:p w14:paraId="66700829" w14:textId="77777777" w:rsidR="0016371E" w:rsidRPr="00BA5F6D" w:rsidRDefault="0016371E" w:rsidP="00B76D91">
            <w:pPr>
              <w:pStyle w:val="NormalWeb"/>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Proven Experience</w:t>
            </w:r>
          </w:p>
        </w:tc>
        <w:tc>
          <w:tcPr>
            <w:tcW w:w="4508" w:type="dxa"/>
          </w:tcPr>
          <w:p w14:paraId="72F604DA" w14:textId="77777777" w:rsidR="0016371E" w:rsidRDefault="0016371E" w:rsidP="00B76D91">
            <w:pPr>
              <w:pStyle w:val="NormalWeb"/>
              <w:spacing w:before="0" w:beforeAutospacing="0" w:after="0" w:afterAutospacing="0"/>
              <w:rPr>
                <w:rFonts w:asciiTheme="minorHAnsi" w:hAnsiTheme="minorHAnsi" w:cstheme="minorHAnsi"/>
                <w:b/>
                <w:bCs/>
                <w:spacing w:val="2"/>
                <w:sz w:val="22"/>
                <w:szCs w:val="22"/>
              </w:rPr>
            </w:pPr>
          </w:p>
        </w:tc>
      </w:tr>
      <w:tr w:rsidR="0016371E" w14:paraId="28FD8485" w14:textId="77777777" w:rsidTr="00B76D91">
        <w:tc>
          <w:tcPr>
            <w:tcW w:w="4508" w:type="dxa"/>
          </w:tcPr>
          <w:p w14:paraId="2115CA88"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 xml:space="preserve">At least 3 </w:t>
            </w:r>
            <w:proofErr w:type="spellStart"/>
            <w:r>
              <w:rPr>
                <w:rFonts w:asciiTheme="minorHAnsi" w:hAnsiTheme="minorHAnsi" w:cstheme="minorHAnsi"/>
                <w:spacing w:val="2"/>
                <w:sz w:val="22"/>
                <w:szCs w:val="22"/>
              </w:rPr>
              <w:t>years experience</w:t>
            </w:r>
            <w:proofErr w:type="spellEnd"/>
            <w:r>
              <w:rPr>
                <w:rFonts w:asciiTheme="minorHAnsi" w:hAnsiTheme="minorHAnsi" w:cstheme="minorHAnsi"/>
                <w:spacing w:val="2"/>
                <w:sz w:val="22"/>
                <w:szCs w:val="22"/>
              </w:rPr>
              <w:t xml:space="preserve"> of working at senior level in the Third Sector, Private Sector, Public </w:t>
            </w:r>
            <w:proofErr w:type="gramStart"/>
            <w:r>
              <w:rPr>
                <w:rFonts w:asciiTheme="minorHAnsi" w:hAnsiTheme="minorHAnsi" w:cstheme="minorHAnsi"/>
                <w:spacing w:val="2"/>
                <w:sz w:val="22"/>
                <w:szCs w:val="22"/>
              </w:rPr>
              <w:t>Sector</w:t>
            </w:r>
            <w:proofErr w:type="gramEnd"/>
            <w:r>
              <w:rPr>
                <w:rFonts w:asciiTheme="minorHAnsi" w:hAnsiTheme="minorHAnsi" w:cstheme="minorHAnsi"/>
                <w:spacing w:val="2"/>
                <w:sz w:val="22"/>
                <w:szCs w:val="22"/>
              </w:rPr>
              <w:t xml:space="preserve"> or other comparable skills</w:t>
            </w:r>
          </w:p>
        </w:tc>
        <w:tc>
          <w:tcPr>
            <w:tcW w:w="4508" w:type="dxa"/>
          </w:tcPr>
          <w:p w14:paraId="5C078EC8"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02EDA9EB" w14:textId="77777777" w:rsidTr="00B76D91">
        <w:tc>
          <w:tcPr>
            <w:tcW w:w="4508" w:type="dxa"/>
          </w:tcPr>
          <w:p w14:paraId="20D1B171"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Strong leadership style with experience in managing people and change</w:t>
            </w:r>
          </w:p>
        </w:tc>
        <w:tc>
          <w:tcPr>
            <w:tcW w:w="4508" w:type="dxa"/>
          </w:tcPr>
          <w:p w14:paraId="27910EB3"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5FC53D7E" w14:textId="77777777" w:rsidTr="00B76D91">
        <w:tc>
          <w:tcPr>
            <w:tcW w:w="4508" w:type="dxa"/>
          </w:tcPr>
          <w:p w14:paraId="729C5B62"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Experience of successfully developing and delivering strategic and business plans</w:t>
            </w:r>
          </w:p>
        </w:tc>
        <w:tc>
          <w:tcPr>
            <w:tcW w:w="4508" w:type="dxa"/>
          </w:tcPr>
          <w:p w14:paraId="736AB596"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14CE64D6" w14:textId="77777777" w:rsidTr="00B76D91">
        <w:tc>
          <w:tcPr>
            <w:tcW w:w="4508" w:type="dxa"/>
          </w:tcPr>
          <w:p w14:paraId="2CD4EA4F"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Experience of financial management including budget setting, forecasting, and monitoring</w:t>
            </w:r>
          </w:p>
        </w:tc>
        <w:tc>
          <w:tcPr>
            <w:tcW w:w="4508" w:type="dxa"/>
          </w:tcPr>
          <w:p w14:paraId="7F2DA2E0"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62AF2D21" w14:textId="77777777" w:rsidTr="00B76D91">
        <w:tc>
          <w:tcPr>
            <w:tcW w:w="4508" w:type="dxa"/>
          </w:tcPr>
          <w:p w14:paraId="4CFF2A27"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Experience of managing a facility</w:t>
            </w:r>
          </w:p>
        </w:tc>
        <w:tc>
          <w:tcPr>
            <w:tcW w:w="4508" w:type="dxa"/>
          </w:tcPr>
          <w:p w14:paraId="7400EDC9" w14:textId="77777777" w:rsidR="0016371E" w:rsidRPr="00BA5F6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30A8E8BF" w14:textId="77777777" w:rsidTr="00B76D91">
        <w:tc>
          <w:tcPr>
            <w:tcW w:w="4508" w:type="dxa"/>
          </w:tcPr>
          <w:p w14:paraId="75634797" w14:textId="77777777" w:rsidR="0016371E" w:rsidRPr="008533A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Knowledge of charity governance including legal requirements and statutory reporting</w:t>
            </w:r>
          </w:p>
        </w:tc>
        <w:tc>
          <w:tcPr>
            <w:tcW w:w="4508" w:type="dxa"/>
          </w:tcPr>
          <w:p w14:paraId="7CBE6EAD" w14:textId="77777777" w:rsidR="0016371E" w:rsidRPr="008533AD"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Desirable</w:t>
            </w:r>
          </w:p>
        </w:tc>
      </w:tr>
      <w:tr w:rsidR="0016371E" w14:paraId="63810C27" w14:textId="77777777" w:rsidTr="00B76D91">
        <w:tc>
          <w:tcPr>
            <w:tcW w:w="4508" w:type="dxa"/>
          </w:tcPr>
          <w:p w14:paraId="5AF5B1A4"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Experience of working with a Board of Directors</w:t>
            </w:r>
          </w:p>
        </w:tc>
        <w:tc>
          <w:tcPr>
            <w:tcW w:w="4508" w:type="dxa"/>
          </w:tcPr>
          <w:p w14:paraId="1EACBAA5"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Desirable</w:t>
            </w:r>
          </w:p>
        </w:tc>
      </w:tr>
      <w:tr w:rsidR="0016371E" w14:paraId="491C1329" w14:textId="77777777" w:rsidTr="00B76D91">
        <w:tc>
          <w:tcPr>
            <w:tcW w:w="4508" w:type="dxa"/>
          </w:tcPr>
          <w:p w14:paraId="68BC278E"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Strong people and communication skills</w:t>
            </w:r>
          </w:p>
        </w:tc>
        <w:tc>
          <w:tcPr>
            <w:tcW w:w="4508" w:type="dxa"/>
          </w:tcPr>
          <w:p w14:paraId="1546684D"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655183F3" w14:textId="77777777" w:rsidTr="00B76D91">
        <w:tc>
          <w:tcPr>
            <w:tcW w:w="4508" w:type="dxa"/>
          </w:tcPr>
          <w:p w14:paraId="5517E6C8"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c>
          <w:tcPr>
            <w:tcW w:w="4508" w:type="dxa"/>
          </w:tcPr>
          <w:p w14:paraId="10FD6D29"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r>
      <w:tr w:rsidR="0016371E" w14:paraId="08915CBF" w14:textId="77777777" w:rsidTr="00B76D91">
        <w:tc>
          <w:tcPr>
            <w:tcW w:w="4508" w:type="dxa"/>
          </w:tcPr>
          <w:p w14:paraId="033FFB1D" w14:textId="77777777" w:rsidR="0016371E" w:rsidRPr="008533AD" w:rsidRDefault="0016371E" w:rsidP="00B76D91">
            <w:pPr>
              <w:pStyle w:val="NormalWeb"/>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Knowledge, </w:t>
            </w:r>
            <w:proofErr w:type="gramStart"/>
            <w:r>
              <w:rPr>
                <w:rFonts w:asciiTheme="minorHAnsi" w:hAnsiTheme="minorHAnsi" w:cstheme="minorHAnsi"/>
                <w:b/>
                <w:bCs/>
                <w:spacing w:val="2"/>
                <w:sz w:val="22"/>
                <w:szCs w:val="22"/>
              </w:rPr>
              <w:t>Skills</w:t>
            </w:r>
            <w:proofErr w:type="gramEnd"/>
            <w:r>
              <w:rPr>
                <w:rFonts w:asciiTheme="minorHAnsi" w:hAnsiTheme="minorHAnsi" w:cstheme="minorHAnsi"/>
                <w:b/>
                <w:bCs/>
                <w:spacing w:val="2"/>
                <w:sz w:val="22"/>
                <w:szCs w:val="22"/>
              </w:rPr>
              <w:t xml:space="preserve"> and Abilities</w:t>
            </w:r>
          </w:p>
        </w:tc>
        <w:tc>
          <w:tcPr>
            <w:tcW w:w="4508" w:type="dxa"/>
          </w:tcPr>
          <w:p w14:paraId="48914859"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r>
      <w:tr w:rsidR="0016371E" w14:paraId="51CA6D43" w14:textId="77777777" w:rsidTr="00B76D91">
        <w:tc>
          <w:tcPr>
            <w:tcW w:w="4508" w:type="dxa"/>
          </w:tcPr>
          <w:p w14:paraId="4B9FD0C5"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Strong interpersonal and leadership skills</w:t>
            </w:r>
          </w:p>
        </w:tc>
        <w:tc>
          <w:tcPr>
            <w:tcW w:w="4508" w:type="dxa"/>
          </w:tcPr>
          <w:p w14:paraId="4D18F70C"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1F186A3E" w14:textId="77777777" w:rsidTr="00B76D91">
        <w:tc>
          <w:tcPr>
            <w:tcW w:w="4508" w:type="dxa"/>
          </w:tcPr>
          <w:p w14:paraId="5DCE7E60"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Excellent financial management skills</w:t>
            </w:r>
          </w:p>
        </w:tc>
        <w:tc>
          <w:tcPr>
            <w:tcW w:w="4508" w:type="dxa"/>
          </w:tcPr>
          <w:p w14:paraId="55D31D50"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231BCF19" w14:textId="77777777" w:rsidTr="00B76D91">
        <w:tc>
          <w:tcPr>
            <w:tcW w:w="4508" w:type="dxa"/>
          </w:tcPr>
          <w:p w14:paraId="06B0A0BF"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Strong organisational skills with the ability to prioritise and work independently</w:t>
            </w:r>
          </w:p>
        </w:tc>
        <w:tc>
          <w:tcPr>
            <w:tcW w:w="4508" w:type="dxa"/>
          </w:tcPr>
          <w:p w14:paraId="41137928"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4352AB1F" w14:textId="77777777" w:rsidTr="00B76D91">
        <w:tc>
          <w:tcPr>
            <w:tcW w:w="4508" w:type="dxa"/>
          </w:tcPr>
          <w:p w14:paraId="7CE4A435"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lastRenderedPageBreak/>
              <w:t>Ability to formulate strategies with a focus on forward thinking</w:t>
            </w:r>
          </w:p>
        </w:tc>
        <w:tc>
          <w:tcPr>
            <w:tcW w:w="4508" w:type="dxa"/>
          </w:tcPr>
          <w:p w14:paraId="6A7C72F2"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259F8A14" w14:textId="77777777" w:rsidTr="00B76D91">
        <w:tc>
          <w:tcPr>
            <w:tcW w:w="4508" w:type="dxa"/>
          </w:tcPr>
          <w:p w14:paraId="557B8BBE"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Strong IT skills with the ability to produce reports</w:t>
            </w:r>
          </w:p>
        </w:tc>
        <w:tc>
          <w:tcPr>
            <w:tcW w:w="4508" w:type="dxa"/>
          </w:tcPr>
          <w:p w14:paraId="7FACDCCC"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Desirable</w:t>
            </w:r>
          </w:p>
        </w:tc>
      </w:tr>
      <w:tr w:rsidR="0016371E" w14:paraId="0EB66326" w14:textId="77777777" w:rsidTr="00B76D91">
        <w:tc>
          <w:tcPr>
            <w:tcW w:w="4508" w:type="dxa"/>
          </w:tcPr>
          <w:p w14:paraId="7480E06D"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Full driving licence</w:t>
            </w:r>
          </w:p>
        </w:tc>
        <w:tc>
          <w:tcPr>
            <w:tcW w:w="4508" w:type="dxa"/>
          </w:tcPr>
          <w:p w14:paraId="0F2EBA86"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50E9D6B6" w14:textId="77777777" w:rsidTr="00B76D91">
        <w:tc>
          <w:tcPr>
            <w:tcW w:w="4508" w:type="dxa"/>
          </w:tcPr>
          <w:p w14:paraId="060672B0"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c>
          <w:tcPr>
            <w:tcW w:w="4508" w:type="dxa"/>
          </w:tcPr>
          <w:p w14:paraId="406A8129"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r>
      <w:tr w:rsidR="0016371E" w14:paraId="2D6468B0" w14:textId="77777777" w:rsidTr="00B76D91">
        <w:tc>
          <w:tcPr>
            <w:tcW w:w="4508" w:type="dxa"/>
          </w:tcPr>
          <w:p w14:paraId="35DEF5A2" w14:textId="77777777" w:rsidR="0016371E" w:rsidRPr="00C55503" w:rsidRDefault="0016371E" w:rsidP="00B76D91">
            <w:pPr>
              <w:pStyle w:val="NormalWeb"/>
              <w:spacing w:before="0" w:beforeAutospacing="0" w:after="0" w:afterAutospacing="0"/>
              <w:rPr>
                <w:rFonts w:asciiTheme="minorHAnsi" w:hAnsiTheme="minorHAnsi" w:cstheme="minorHAnsi"/>
                <w:b/>
                <w:bCs/>
                <w:spacing w:val="2"/>
                <w:sz w:val="22"/>
                <w:szCs w:val="22"/>
              </w:rPr>
            </w:pPr>
            <w:r>
              <w:rPr>
                <w:rFonts w:asciiTheme="minorHAnsi" w:hAnsiTheme="minorHAnsi" w:cstheme="minorHAnsi"/>
                <w:b/>
                <w:bCs/>
                <w:spacing w:val="2"/>
                <w:sz w:val="22"/>
                <w:szCs w:val="22"/>
              </w:rPr>
              <w:t>Other Attributes</w:t>
            </w:r>
          </w:p>
        </w:tc>
        <w:tc>
          <w:tcPr>
            <w:tcW w:w="4508" w:type="dxa"/>
          </w:tcPr>
          <w:p w14:paraId="458228CF"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p>
        </w:tc>
      </w:tr>
      <w:tr w:rsidR="0016371E" w14:paraId="576FF342" w14:textId="77777777" w:rsidTr="00B76D91">
        <w:tc>
          <w:tcPr>
            <w:tcW w:w="4508" w:type="dxa"/>
          </w:tcPr>
          <w:p w14:paraId="0010F977"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Team player</w:t>
            </w:r>
          </w:p>
        </w:tc>
        <w:tc>
          <w:tcPr>
            <w:tcW w:w="4508" w:type="dxa"/>
          </w:tcPr>
          <w:p w14:paraId="263EEF52"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286303DF" w14:textId="77777777" w:rsidTr="00B76D91">
        <w:tc>
          <w:tcPr>
            <w:tcW w:w="4508" w:type="dxa"/>
          </w:tcPr>
          <w:p w14:paraId="7CD4039D"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Confident, tactful, and diplomatic</w:t>
            </w:r>
          </w:p>
        </w:tc>
        <w:tc>
          <w:tcPr>
            <w:tcW w:w="4508" w:type="dxa"/>
          </w:tcPr>
          <w:p w14:paraId="6C9B99AA"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r w:rsidR="0016371E" w14:paraId="66B6C26F" w14:textId="77777777" w:rsidTr="00B76D91">
        <w:tc>
          <w:tcPr>
            <w:tcW w:w="4508" w:type="dxa"/>
          </w:tcPr>
          <w:p w14:paraId="79985840"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Committed</w:t>
            </w:r>
          </w:p>
        </w:tc>
        <w:tc>
          <w:tcPr>
            <w:tcW w:w="4508" w:type="dxa"/>
          </w:tcPr>
          <w:p w14:paraId="647E9213" w14:textId="77777777" w:rsidR="0016371E" w:rsidRDefault="0016371E" w:rsidP="00B76D91">
            <w:pPr>
              <w:pStyle w:val="NormalWeb"/>
              <w:spacing w:before="0" w:beforeAutospacing="0" w:after="0" w:afterAutospacing="0"/>
              <w:rPr>
                <w:rFonts w:asciiTheme="minorHAnsi" w:hAnsiTheme="minorHAnsi" w:cstheme="minorHAnsi"/>
                <w:spacing w:val="2"/>
                <w:sz w:val="22"/>
                <w:szCs w:val="22"/>
              </w:rPr>
            </w:pPr>
            <w:r>
              <w:rPr>
                <w:rFonts w:asciiTheme="minorHAnsi" w:hAnsiTheme="minorHAnsi" w:cstheme="minorHAnsi"/>
                <w:spacing w:val="2"/>
                <w:sz w:val="22"/>
                <w:szCs w:val="22"/>
              </w:rPr>
              <w:t>Essential</w:t>
            </w:r>
          </w:p>
        </w:tc>
      </w:tr>
    </w:tbl>
    <w:p w14:paraId="0C4E0CDF" w14:textId="77777777" w:rsidR="0016371E"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p w14:paraId="295073BF" w14:textId="77777777" w:rsidR="0016371E" w:rsidRPr="00F83D29"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p w14:paraId="0E752ABA" w14:textId="77777777" w:rsidR="0016371E"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3FF4C7DC" w14:textId="77777777" w:rsidR="0016371E" w:rsidRPr="00062689" w:rsidRDefault="0016371E" w:rsidP="0016371E">
      <w:pPr>
        <w:pStyle w:val="NormalWeb"/>
        <w:shd w:val="clear" w:color="auto" w:fill="FFFFFF"/>
        <w:spacing w:before="0" w:beforeAutospacing="0" w:after="0" w:afterAutospacing="0"/>
        <w:rPr>
          <w:rFonts w:asciiTheme="minorHAnsi" w:hAnsiTheme="minorHAnsi" w:cstheme="minorHAnsi"/>
          <w:b/>
          <w:bCs/>
          <w:spacing w:val="2"/>
          <w:sz w:val="22"/>
          <w:szCs w:val="22"/>
        </w:rPr>
      </w:pPr>
    </w:p>
    <w:p w14:paraId="2CA415CB" w14:textId="77777777" w:rsidR="0016371E" w:rsidRPr="00062689" w:rsidRDefault="0016371E" w:rsidP="0016371E">
      <w:pPr>
        <w:pStyle w:val="NormalWeb"/>
        <w:shd w:val="clear" w:color="auto" w:fill="FFFFFF"/>
        <w:spacing w:before="0" w:beforeAutospacing="0" w:after="0" w:afterAutospacing="0"/>
        <w:rPr>
          <w:rFonts w:asciiTheme="minorHAnsi" w:hAnsiTheme="minorHAnsi" w:cstheme="minorHAnsi"/>
          <w:spacing w:val="2"/>
          <w:sz w:val="22"/>
          <w:szCs w:val="22"/>
        </w:rPr>
      </w:pPr>
    </w:p>
    <w:p w14:paraId="2DE4E28A" w14:textId="77777777" w:rsidR="0016371E" w:rsidRPr="00062689" w:rsidRDefault="0016371E" w:rsidP="0016371E">
      <w:pPr>
        <w:rPr>
          <w:rFonts w:cstheme="minorHAnsi"/>
        </w:rPr>
      </w:pPr>
    </w:p>
    <w:p w14:paraId="40D3A126" w14:textId="77777777" w:rsidR="0016371E" w:rsidRPr="00062689" w:rsidRDefault="0016371E" w:rsidP="0016371E">
      <w:pPr>
        <w:rPr>
          <w:rFonts w:cstheme="minorHAnsi"/>
          <w:b/>
          <w:bCs/>
        </w:rPr>
      </w:pPr>
    </w:p>
    <w:p w14:paraId="256A038E" w14:textId="77777777" w:rsidR="00325EB4" w:rsidRDefault="00325EB4"/>
    <w:sectPr w:rsidR="00325E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70409"/>
    <w:multiLevelType w:val="hybridMultilevel"/>
    <w:tmpl w:val="D96C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07B06"/>
    <w:multiLevelType w:val="hybridMultilevel"/>
    <w:tmpl w:val="8C82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F7592"/>
    <w:multiLevelType w:val="hybridMultilevel"/>
    <w:tmpl w:val="88A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D530C"/>
    <w:multiLevelType w:val="hybridMultilevel"/>
    <w:tmpl w:val="5DE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463507">
    <w:abstractNumId w:val="2"/>
  </w:num>
  <w:num w:numId="2" w16cid:durableId="2026667516">
    <w:abstractNumId w:val="3"/>
  </w:num>
  <w:num w:numId="3" w16cid:durableId="1518297">
    <w:abstractNumId w:val="0"/>
  </w:num>
  <w:num w:numId="4" w16cid:durableId="263267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1E"/>
    <w:rsid w:val="0016371E"/>
    <w:rsid w:val="00325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BE6F"/>
  <w15:chartTrackingRefBased/>
  <w15:docId w15:val="{F6C6C5AE-D01B-462D-8E67-5929DFA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Bennett</dc:creator>
  <cp:keywords/>
  <dc:description/>
  <cp:lastModifiedBy>Charlie Bennett</cp:lastModifiedBy>
  <cp:revision>1</cp:revision>
  <dcterms:created xsi:type="dcterms:W3CDTF">2023-05-30T07:08:00Z</dcterms:created>
  <dcterms:modified xsi:type="dcterms:W3CDTF">2023-05-30T07:09:00Z</dcterms:modified>
</cp:coreProperties>
</file>