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C1F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>complete this application form and send it to</w:t>
      </w:r>
      <w:r w:rsidR="00824F00">
        <w:rPr>
          <w:rFonts w:ascii="Tahoma" w:hAnsi="Tahoma" w:cs="Tahoma"/>
          <w:bCs/>
          <w:sz w:val="22"/>
          <w:szCs w:val="22"/>
        </w:rPr>
        <w:t xml:space="preserve"> </w:t>
      </w:r>
      <w:hyperlink r:id="rId8" w:history="1">
        <w:r w:rsidR="001F4B77" w:rsidRPr="004B19AC">
          <w:rPr>
            <w:rStyle w:val="Hyperlink"/>
            <w:rFonts w:ascii="Tahoma" w:hAnsi="Tahoma" w:cs="Tahoma"/>
            <w:bCs/>
            <w:sz w:val="22"/>
            <w:szCs w:val="22"/>
          </w:rPr>
          <w:t>karen.campbell@perthcab.org.uk</w:t>
        </w:r>
      </w:hyperlink>
      <w:r w:rsidR="00E65C43">
        <w:rPr>
          <w:rStyle w:val="Hyperlink"/>
          <w:rFonts w:ascii="Tahoma" w:hAnsi="Tahoma" w:cs="Tahoma"/>
          <w:bCs/>
          <w:sz w:val="22"/>
          <w:szCs w:val="22"/>
        </w:rPr>
        <w:t xml:space="preserve"> </w:t>
      </w:r>
      <w:r w:rsidR="00162F17">
        <w:rPr>
          <w:rFonts w:ascii="Tahoma" w:hAnsi="Tahoma" w:cs="Tahoma"/>
          <w:sz w:val="22"/>
          <w:szCs w:val="22"/>
        </w:rPr>
        <w:t xml:space="preserve">by the closing date of </w:t>
      </w:r>
      <w:r w:rsidR="00BA22C2">
        <w:rPr>
          <w:rFonts w:ascii="Tahoma" w:hAnsi="Tahoma" w:cs="Tahoma"/>
          <w:b/>
          <w:sz w:val="22"/>
          <w:szCs w:val="22"/>
        </w:rPr>
        <w:t>Wednesday 19</w:t>
      </w:r>
      <w:r w:rsidR="00BA22C2" w:rsidRPr="00BA22C2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BA22C2">
        <w:rPr>
          <w:rFonts w:ascii="Tahoma" w:hAnsi="Tahoma" w:cs="Tahoma"/>
          <w:b/>
          <w:sz w:val="22"/>
          <w:szCs w:val="22"/>
        </w:rPr>
        <w:t xml:space="preserve"> April at 5pm  </w:t>
      </w:r>
      <w:r w:rsidR="00797FCB">
        <w:rPr>
          <w:rFonts w:ascii="Tahoma" w:hAnsi="Tahoma" w:cs="Tahoma"/>
          <w:b/>
          <w:sz w:val="22"/>
          <w:szCs w:val="22"/>
        </w:rPr>
        <w:t xml:space="preserve"> </w:t>
      </w:r>
    </w:p>
    <w:p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:rsidR="008F1BAD" w:rsidRDefault="008F1BAD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2349F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BA22C2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  <w:bookmarkStart w:id="0" w:name="_GoBack"/>
      <w:bookmarkEnd w:id="0"/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1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1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E84B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:rsidTr="0046632F">
        <w:tc>
          <w:tcPr>
            <w:tcW w:w="3828" w:type="dxa"/>
            <w:shd w:val="clear" w:color="auto" w:fill="auto"/>
            <w:vAlign w:val="center"/>
          </w:tcPr>
          <w:p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="0091298C" w:rsidRPr="00BA22C2" w:rsidRDefault="008F1BAD" w:rsidP="0046632F">
            <w:pPr>
              <w:pStyle w:val="ListParagraph"/>
              <w:ind w:left="0"/>
              <w:rPr>
                <w:rFonts w:ascii="Tahoma" w:hAnsi="Tahoma" w:cs="Tahoma"/>
                <w:b/>
                <w:sz w:val="22"/>
                <w:szCs w:val="20"/>
              </w:rPr>
            </w:pPr>
            <w:r w:rsidRPr="00BA22C2">
              <w:rPr>
                <w:rFonts w:ascii="Tahoma" w:hAnsi="Tahoma" w:cs="Tahoma"/>
                <w:b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46632F">
        <w:tc>
          <w:tcPr>
            <w:tcW w:w="3828" w:type="dxa"/>
            <w:shd w:val="clear" w:color="auto" w:fill="auto"/>
            <w:vAlign w:val="center"/>
          </w:tcPr>
          <w:p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8B46E2" w:rsidRDefault="00A75274" w:rsidP="008B46E2">
      <w:pPr>
        <w:rPr>
          <w:rFonts w:ascii="Tahoma" w:hAnsi="Tahoma" w:cs="Tahoma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2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2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FB506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:rsidR="0091298C" w:rsidRPr="008B46E2" w:rsidRDefault="00CE4693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Perth Citizens Advice Bureau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is aware of its obligations under the General Data Protection Regulation (GDPR) and is committed to processing your data securely and transparently</w:t>
      </w:r>
      <w:r w:rsidR="0091298C" w:rsidRPr="00824F00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1F53A8" w:rsidRPr="00824F00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Our ‘Privacy Notice for Job Applicants’</w:t>
      </w:r>
      <w:r w:rsidR="001F53A8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sets out, in line with GDPR, the types of data that we collect and hold on you as a job applicant, how we use that information, how long we keep it for and other relevant information about your data.  </w:t>
      </w:r>
      <w:r w:rsidR="00824F00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The Privacy Notice is included as part of the application pack.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A0D07" w:rsidRPr="008B46E2" w:rsidRDefault="00BA22C2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>I confirm that I have read, understood and agree to the</w:t>
      </w:r>
      <w:r w:rsidR="00824F00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 xml:space="preserve"> Privacy Notice  </w:t>
      </w:r>
    </w:p>
    <w:p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3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3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8BCA2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CE4693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Perth CAB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824F00">
        <w:rPr>
          <w:rFonts w:ascii="Tahoma" w:hAnsi="Tahoma" w:cs="Tahoma"/>
          <w:b/>
          <w:sz w:val="22"/>
          <w:szCs w:val="22"/>
        </w:rPr>
        <w:t xml:space="preserve">5 years </w:t>
      </w:r>
      <w:r w:rsidRPr="008B46E2">
        <w:rPr>
          <w:rFonts w:ascii="Tahoma" w:hAnsi="Tahoma" w:cs="Tahoma"/>
          <w:b/>
          <w:sz w:val="22"/>
          <w:szCs w:val="22"/>
        </w:rPr>
        <w:t>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4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4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E41E5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962749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Perth </w:t>
      </w:r>
      <w:r w:rsidR="00B312D3" w:rsidRPr="008B46E2">
        <w:rPr>
          <w:rFonts w:ascii="Tahoma" w:hAnsi="Tahoma" w:cs="Tahoma"/>
          <w:bCs/>
          <w:color w:val="000000" w:themeColor="text1"/>
          <w:sz w:val="22"/>
          <w:szCs w:val="22"/>
        </w:rPr>
        <w:t>Citizens Advice Bureau</w:t>
      </w:r>
      <w:r w:rsidRPr="008B46E2">
        <w:rPr>
          <w:rFonts w:ascii="Tahoma" w:hAnsi="Tahoma" w:cs="Tahoma"/>
          <w:sz w:val="22"/>
          <w:szCs w:val="22"/>
        </w:rPr>
        <w:t>,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BA22C2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BA22C2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BA22C2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5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5"/>
    </w:p>
    <w:p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7BC6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:rsidTr="00565B46">
        <w:trPr>
          <w:trHeight w:val="686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536" w:type="dxa"/>
            <w:shd w:val="clear" w:color="auto" w:fill="auto"/>
          </w:tcPr>
          <w:p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:rsidTr="00565B46">
        <w:trPr>
          <w:trHeight w:val="390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565B46">
        <w:trPr>
          <w:trHeight w:val="454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0"/>
          <w:szCs w:val="20"/>
        </w:rPr>
      </w:pPr>
    </w:p>
    <w:p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Name, full address &amp; telephone </w:t>
            </w:r>
            <w:proofErr w:type="gramStart"/>
            <w:r w:rsidRPr="00565B46">
              <w:rPr>
                <w:rFonts w:ascii="Tahoma" w:hAnsi="Tahoma" w:cs="Tahoma"/>
                <w:sz w:val="22"/>
                <w:szCs w:val="22"/>
              </w:rPr>
              <w:t>number  of</w:t>
            </w:r>
            <w:proofErr w:type="gramEnd"/>
            <w:r w:rsidRPr="00565B46">
              <w:rPr>
                <w:rFonts w:ascii="Tahoma" w:hAnsi="Tahoma" w:cs="Tahoma"/>
                <w:sz w:val="22"/>
                <w:szCs w:val="22"/>
              </w:rPr>
              <w:t xml:space="preserve">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24F00" w:rsidRPr="008B46E2" w:rsidTr="008442B1">
        <w:tc>
          <w:tcPr>
            <w:tcW w:w="4536" w:type="dxa"/>
            <w:shd w:val="clear" w:color="auto" w:fill="auto"/>
          </w:tcPr>
          <w:p w:rsidR="00824F00" w:rsidRPr="00565B46" w:rsidRDefault="00824F00" w:rsidP="008442B1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24F00" w:rsidRPr="008B46E2" w:rsidRDefault="00824F00" w:rsidP="008442B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24F00" w:rsidRPr="008B46E2" w:rsidTr="008442B1">
        <w:tc>
          <w:tcPr>
            <w:tcW w:w="4536" w:type="dxa"/>
            <w:shd w:val="clear" w:color="auto" w:fill="auto"/>
          </w:tcPr>
          <w:p w:rsidR="00824F00" w:rsidRPr="00565B46" w:rsidRDefault="00824F00" w:rsidP="008442B1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24F00" w:rsidRPr="008B46E2" w:rsidRDefault="00824F00" w:rsidP="008442B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24F00" w:rsidRPr="008B46E2" w:rsidTr="008442B1">
        <w:trPr>
          <w:trHeight w:val="390"/>
        </w:trPr>
        <w:tc>
          <w:tcPr>
            <w:tcW w:w="4536" w:type="dxa"/>
            <w:shd w:val="clear" w:color="auto" w:fill="auto"/>
          </w:tcPr>
          <w:p w:rsidR="00824F00" w:rsidRPr="00565B46" w:rsidRDefault="00824F00" w:rsidP="008442B1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24F00" w:rsidRPr="008B46E2" w:rsidRDefault="00824F00" w:rsidP="008442B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24F00" w:rsidRPr="008B46E2" w:rsidTr="008442B1">
        <w:trPr>
          <w:trHeight w:val="454"/>
        </w:trPr>
        <w:tc>
          <w:tcPr>
            <w:tcW w:w="4536" w:type="dxa"/>
            <w:shd w:val="clear" w:color="auto" w:fill="auto"/>
          </w:tcPr>
          <w:p w:rsidR="00824F00" w:rsidRPr="00565B46" w:rsidRDefault="00824F00" w:rsidP="008442B1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24F00" w:rsidRPr="008B46E2" w:rsidRDefault="00824F00" w:rsidP="008442B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824F00" w:rsidRDefault="00824F00" w:rsidP="00824F00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565B46" w:rsidRDefault="00A75274" w:rsidP="00A75274">
      <w:pPr>
        <w:rPr>
          <w:rFonts w:ascii="Tahoma" w:hAnsi="Tahoma" w:cs="Tahoma"/>
          <w:szCs w:val="22"/>
        </w:rPr>
      </w:pPr>
    </w:p>
    <w:p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6"/>
    </w:p>
    <w:p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42D81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B4FCF" w:rsidRDefault="004B4FCF" w:rsidP="004B4FCF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Tr="001E5464">
        <w:tc>
          <w:tcPr>
            <w:tcW w:w="2192" w:type="dxa"/>
          </w:tcPr>
          <w:p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:rsidTr="001E5464">
        <w:trPr>
          <w:trHeight w:val="52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7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40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C4313" w:rsidRPr="008B46E2" w:rsidRDefault="00064C88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3"/>
      <w:r>
        <w:rPr>
          <w:rFonts w:ascii="Tahoma" w:hAnsi="Tahoma" w:cs="Tahoma"/>
          <w:sz w:val="24"/>
          <w:szCs w:val="22"/>
        </w:rPr>
        <w:lastRenderedPageBreak/>
        <w:t>Personal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7"/>
    </w:p>
    <w:p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B7CBF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824F00">
        <w:rPr>
          <w:rFonts w:ascii="Tahoma" w:hAnsi="Tahoma" w:cs="Tahoma"/>
          <w:sz w:val="22"/>
          <w:szCs w:val="20"/>
        </w:rPr>
        <w:t xml:space="preserve">one </w:t>
      </w:r>
      <w:r w:rsidR="00EC4313">
        <w:rPr>
          <w:rFonts w:ascii="Tahoma" w:hAnsi="Tahoma" w:cs="Tahoma"/>
          <w:sz w:val="22"/>
          <w:szCs w:val="20"/>
        </w:rPr>
        <w:t>page.</w: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8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8"/>
    </w:p>
    <w:p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E5A50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162F17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Please return completed application </w:t>
      </w:r>
      <w:proofErr w:type="gramStart"/>
      <w:r w:rsidRPr="00064C88">
        <w:rPr>
          <w:rFonts w:ascii="Tahoma" w:hAnsi="Tahoma" w:cs="Tahoma"/>
          <w:sz w:val="22"/>
          <w:szCs w:val="20"/>
        </w:rPr>
        <w:t>to:-</w:t>
      </w:r>
      <w:proofErr w:type="gramEnd"/>
    </w:p>
    <w:p w:rsidR="00824F00" w:rsidRPr="00064C88" w:rsidRDefault="00824F00" w:rsidP="00A75274">
      <w:pPr>
        <w:rPr>
          <w:rFonts w:ascii="Tahoma" w:hAnsi="Tahoma" w:cs="Tahoma"/>
          <w:sz w:val="22"/>
          <w:szCs w:val="20"/>
        </w:rPr>
      </w:pPr>
    </w:p>
    <w:p w:rsidR="00A75274" w:rsidRPr="00E65C43" w:rsidRDefault="00BA22C2" w:rsidP="00064C88">
      <w:pPr>
        <w:rPr>
          <w:rFonts w:ascii="Tahoma" w:hAnsi="Tahoma" w:cs="Tahoma"/>
        </w:rPr>
      </w:pPr>
      <w:hyperlink r:id="rId9" w:history="1">
        <w:r w:rsidR="001F4B77" w:rsidRPr="004B19AC">
          <w:rPr>
            <w:rStyle w:val="Hyperlink"/>
            <w:rFonts w:ascii="Tahoma" w:hAnsi="Tahoma" w:cs="Tahoma"/>
          </w:rPr>
          <w:t>karen.campbell@perthcab.org.uk</w:t>
        </w:r>
      </w:hyperlink>
      <w:r w:rsidR="00E65C43" w:rsidRPr="00E65C43">
        <w:rPr>
          <w:rFonts w:ascii="Tahoma" w:hAnsi="Tahoma" w:cs="Tahoma"/>
        </w:rPr>
        <w:t xml:space="preserve"> </w:t>
      </w:r>
    </w:p>
    <w:p w:rsidR="00E65C43" w:rsidRPr="00162F17" w:rsidRDefault="00E65C43" w:rsidP="00064C88">
      <w:pPr>
        <w:rPr>
          <w:rFonts w:ascii="Tahoma" w:hAnsi="Tahoma" w:cs="Tahoma"/>
          <w:sz w:val="22"/>
          <w:szCs w:val="22"/>
          <w:u w:val="single"/>
        </w:rPr>
      </w:pPr>
    </w:p>
    <w:p w:rsidR="00162F17" w:rsidRPr="00162F17" w:rsidRDefault="00162F17" w:rsidP="00064C88">
      <w:pPr>
        <w:rPr>
          <w:rFonts w:ascii="Tahoma" w:hAnsi="Tahoma" w:cs="Tahoma"/>
          <w:sz w:val="22"/>
          <w:szCs w:val="22"/>
          <w:u w:val="single"/>
        </w:rPr>
      </w:pPr>
    </w:p>
    <w:sectPr w:rsidR="00162F17" w:rsidRPr="00162F17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8C" w:rsidRDefault="0091298C" w:rsidP="00295282">
      <w:r>
        <w:separator/>
      </w:r>
    </w:p>
  </w:endnote>
  <w:endnote w:type="continuationSeparator" w:id="0">
    <w:p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CE4693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5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CE4693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8C" w:rsidRDefault="0091298C" w:rsidP="00295282">
      <w:r>
        <w:separator/>
      </w:r>
    </w:p>
  </w:footnote>
  <w:footnote w:type="continuationSeparator" w:id="0">
    <w:p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Default="00BA22C2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CE4693">
      <w:rPr>
        <w:rFonts w:ascii="Tahoma" w:hAnsi="Tahoma" w:cs="Tahoma"/>
        <w:color w:val="000000" w:themeColor="text1"/>
        <w:sz w:val="20"/>
        <w:szCs w:val="18"/>
      </w:rPr>
      <w:t xml:space="preserve">Perth CAB </w:t>
    </w:r>
    <w:r w:rsidR="00824F00">
      <w:rPr>
        <w:rFonts w:ascii="Tahoma" w:hAnsi="Tahoma" w:cs="Tahoma"/>
        <w:color w:val="000000" w:themeColor="text1"/>
        <w:sz w:val="20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14" w:rsidRPr="003A7648" w:rsidRDefault="004A0E3A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>
      <w:rPr>
        <w:b/>
        <w:noProof/>
        <w:color w:val="005AB6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5140325</wp:posOffset>
          </wp:positionH>
          <wp:positionV relativeFrom="paragraph">
            <wp:posOffset>-411480</wp:posOffset>
          </wp:positionV>
          <wp:extent cx="1111250" cy="1111250"/>
          <wp:effectExtent l="0" t="0" r="0" b="0"/>
          <wp:wrapNone/>
          <wp:docPr id="1" name="Picture 1" descr="CAB1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1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96514" wp14:editId="6277A9A6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0546A9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62F17"/>
    <w:rsid w:val="001A5DB5"/>
    <w:rsid w:val="001C45C2"/>
    <w:rsid w:val="001D60E3"/>
    <w:rsid w:val="001F4B77"/>
    <w:rsid w:val="001F53A8"/>
    <w:rsid w:val="00216AD3"/>
    <w:rsid w:val="0022323A"/>
    <w:rsid w:val="00252F6F"/>
    <w:rsid w:val="00267509"/>
    <w:rsid w:val="00273C6A"/>
    <w:rsid w:val="00295282"/>
    <w:rsid w:val="002B10E9"/>
    <w:rsid w:val="002E4E91"/>
    <w:rsid w:val="003A7648"/>
    <w:rsid w:val="003D4799"/>
    <w:rsid w:val="003E3C1F"/>
    <w:rsid w:val="003E4ED0"/>
    <w:rsid w:val="003E65C7"/>
    <w:rsid w:val="00433A9A"/>
    <w:rsid w:val="00442196"/>
    <w:rsid w:val="0046632F"/>
    <w:rsid w:val="004A0E3A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797FCB"/>
    <w:rsid w:val="007D1662"/>
    <w:rsid w:val="00805C34"/>
    <w:rsid w:val="00824F00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27E2D"/>
    <w:rsid w:val="009342E9"/>
    <w:rsid w:val="00962749"/>
    <w:rsid w:val="00996A14"/>
    <w:rsid w:val="00A07C8E"/>
    <w:rsid w:val="00A705A2"/>
    <w:rsid w:val="00A75274"/>
    <w:rsid w:val="00A82CA8"/>
    <w:rsid w:val="00B04BED"/>
    <w:rsid w:val="00B24CCA"/>
    <w:rsid w:val="00B312D3"/>
    <w:rsid w:val="00BA22C2"/>
    <w:rsid w:val="00BC3ECB"/>
    <w:rsid w:val="00BD1DFA"/>
    <w:rsid w:val="00CA11B7"/>
    <w:rsid w:val="00CB6B2D"/>
    <w:rsid w:val="00CD2CC4"/>
    <w:rsid w:val="00CE4693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225C4"/>
    <w:rsid w:val="00E4198D"/>
    <w:rsid w:val="00E453D8"/>
    <w:rsid w:val="00E65C43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A8C7742"/>
  <w14:defaultImageDpi w14:val="300"/>
  <w15:docId w15:val="{CF8DA00A-55CD-4F6B-ABC7-C3E8AE91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F00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campbell@perth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en.campbell@perth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C0D29-124C-42D6-BAF2-B3D85CDE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Jane Adams</cp:lastModifiedBy>
  <cp:revision>16</cp:revision>
  <cp:lastPrinted>2018-05-17T14:16:00Z</cp:lastPrinted>
  <dcterms:created xsi:type="dcterms:W3CDTF">2019-08-23T15:56:00Z</dcterms:created>
  <dcterms:modified xsi:type="dcterms:W3CDTF">2023-03-31T11:54:00Z</dcterms:modified>
</cp:coreProperties>
</file>