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2A3F" w14:textId="77777777" w:rsidR="001401AB" w:rsidRPr="00372916" w:rsidRDefault="001401AB" w:rsidP="001401AB">
      <w:pPr>
        <w:pStyle w:val="Heading1"/>
        <w:jc w:val="center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noProof/>
          <w:sz w:val="22"/>
          <w:szCs w:val="2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47025B2" wp14:editId="4886DDFB">
            <wp:simplePos x="0" y="0"/>
            <wp:positionH relativeFrom="margin">
              <wp:align>center</wp:align>
            </wp:positionH>
            <wp:positionV relativeFrom="paragraph">
              <wp:posOffset>-822960</wp:posOffset>
            </wp:positionV>
            <wp:extent cx="1822027" cy="1036320"/>
            <wp:effectExtent l="0" t="0" r="0" b="0"/>
            <wp:wrapNone/>
            <wp:docPr id="1" name="Picture 1" descr="GCVS Full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VS Full Logo 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027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68B4E" w14:textId="77777777" w:rsidR="00FE578D" w:rsidRDefault="00FE578D" w:rsidP="001401AB">
      <w:pPr>
        <w:jc w:val="center"/>
      </w:pPr>
    </w:p>
    <w:p w14:paraId="4F0AEFB3" w14:textId="77777777" w:rsidR="001401AB" w:rsidRDefault="001401AB" w:rsidP="001401A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401AB">
        <w:rPr>
          <w:rFonts w:ascii="Arial" w:hAnsi="Arial" w:cs="Arial"/>
          <w:b/>
          <w:sz w:val="24"/>
          <w:szCs w:val="24"/>
          <w:u w:val="single"/>
        </w:rPr>
        <w:t>JOB DESCRIPTION</w:t>
      </w:r>
    </w:p>
    <w:p w14:paraId="719A80FD" w14:textId="77777777" w:rsidR="001401AB" w:rsidRDefault="001401AB" w:rsidP="001401A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7926"/>
      </w:tblGrid>
      <w:tr w:rsidR="001401AB" w14:paraId="3F8CBDD9" w14:textId="77777777" w:rsidTr="001401AB">
        <w:trPr>
          <w:trHeight w:val="289"/>
        </w:trPr>
        <w:tc>
          <w:tcPr>
            <w:tcW w:w="2438" w:type="dxa"/>
          </w:tcPr>
          <w:p w14:paraId="4F535761" w14:textId="77777777" w:rsidR="001401AB" w:rsidRPr="001401AB" w:rsidRDefault="001401AB" w:rsidP="001401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01AB">
              <w:rPr>
                <w:rFonts w:ascii="Arial" w:hAnsi="Arial" w:cs="Arial"/>
                <w:b/>
                <w:sz w:val="24"/>
                <w:szCs w:val="24"/>
              </w:rPr>
              <w:t>Post Title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926" w:type="dxa"/>
          </w:tcPr>
          <w:p w14:paraId="4B4C0C9D" w14:textId="65A9CEE8" w:rsidR="001401AB" w:rsidRPr="00AD1A51" w:rsidRDefault="00BD35FF" w:rsidP="001401AB">
            <w:pPr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Training </w:t>
            </w:r>
            <w:r w:rsidR="00700F91">
              <w:rPr>
                <w:rFonts w:ascii="Arial" w:hAnsi="Arial" w:cs="Arial"/>
                <w:b/>
                <w:sz w:val="24"/>
                <w:szCs w:val="24"/>
              </w:rPr>
              <w:t xml:space="preserve">&amp; </w:t>
            </w:r>
            <w:r w:rsidR="002947E2">
              <w:rPr>
                <w:rFonts w:ascii="Arial" w:hAnsi="Arial" w:cs="Arial"/>
                <w:b/>
                <w:sz w:val="24"/>
                <w:szCs w:val="24"/>
              </w:rPr>
              <w:t>SVQ Manager</w:t>
            </w:r>
          </w:p>
        </w:tc>
      </w:tr>
      <w:tr w:rsidR="001401AB" w14:paraId="5EFBFE9C" w14:textId="77777777" w:rsidTr="001401AB">
        <w:trPr>
          <w:trHeight w:val="231"/>
        </w:trPr>
        <w:tc>
          <w:tcPr>
            <w:tcW w:w="2438" w:type="dxa"/>
          </w:tcPr>
          <w:p w14:paraId="155C0D5E" w14:textId="77777777" w:rsidR="001401AB" w:rsidRPr="001401AB" w:rsidRDefault="001401AB" w:rsidP="001401A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01AB">
              <w:rPr>
                <w:rFonts w:ascii="Arial" w:hAnsi="Arial" w:cs="Arial"/>
                <w:b/>
                <w:sz w:val="24"/>
                <w:szCs w:val="24"/>
              </w:rPr>
              <w:t>Hours:</w:t>
            </w:r>
          </w:p>
        </w:tc>
        <w:tc>
          <w:tcPr>
            <w:tcW w:w="7926" w:type="dxa"/>
          </w:tcPr>
          <w:p w14:paraId="07799955" w14:textId="67934830" w:rsidR="001401AB" w:rsidRPr="001401AB" w:rsidRDefault="009314DC" w:rsidP="001401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Full Time - </w:t>
            </w:r>
            <w:r w:rsidR="00FD1E0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955F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D1E03">
              <w:rPr>
                <w:rFonts w:ascii="Arial" w:hAnsi="Arial" w:cs="Arial"/>
                <w:b/>
                <w:sz w:val="24"/>
                <w:szCs w:val="24"/>
              </w:rPr>
              <w:t xml:space="preserve"> hours per week</w:t>
            </w:r>
          </w:p>
        </w:tc>
      </w:tr>
      <w:tr w:rsidR="001401AB" w14:paraId="1A753C22" w14:textId="77777777" w:rsidTr="001401AB">
        <w:trPr>
          <w:trHeight w:val="289"/>
        </w:trPr>
        <w:tc>
          <w:tcPr>
            <w:tcW w:w="2438" w:type="dxa"/>
          </w:tcPr>
          <w:p w14:paraId="04639160" w14:textId="77777777" w:rsidR="001401AB" w:rsidRPr="001401AB" w:rsidRDefault="001401AB" w:rsidP="001401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Salary:</w:t>
            </w:r>
          </w:p>
        </w:tc>
        <w:tc>
          <w:tcPr>
            <w:tcW w:w="7926" w:type="dxa"/>
          </w:tcPr>
          <w:p w14:paraId="7ACCB629" w14:textId="2D3A2902" w:rsidR="001401AB" w:rsidRPr="001401AB" w:rsidRDefault="008D3393" w:rsidP="001401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(P</w:t>
            </w:r>
            <w:r w:rsidRPr="008D3393">
              <w:rPr>
                <w:rFonts w:ascii="Arial" w:hAnsi="Arial" w:cs="Arial"/>
                <w:b/>
                <w:sz w:val="24"/>
                <w:szCs w:val="24"/>
              </w:rPr>
              <w:t xml:space="preserve">oints </w:t>
            </w:r>
            <w:r>
              <w:rPr>
                <w:rFonts w:ascii="Arial" w:hAnsi="Arial" w:cs="Arial"/>
                <w:b/>
                <w:sz w:val="24"/>
                <w:szCs w:val="24"/>
              </w:rPr>
              <w:t>37 - 39</w:t>
            </w:r>
            <w:r w:rsidRPr="008D3393">
              <w:rPr>
                <w:rFonts w:ascii="Arial" w:hAnsi="Arial" w:cs="Arial"/>
                <w:b/>
                <w:sz w:val="24"/>
                <w:szCs w:val="24"/>
              </w:rPr>
              <w:t>) £</w:t>
            </w:r>
            <w:r>
              <w:rPr>
                <w:rFonts w:ascii="Arial" w:hAnsi="Arial" w:cs="Arial"/>
                <w:b/>
                <w:sz w:val="24"/>
                <w:szCs w:val="24"/>
              </w:rPr>
              <w:t>33,225</w:t>
            </w:r>
            <w:r w:rsidRPr="008D3393">
              <w:rPr>
                <w:rFonts w:ascii="Arial" w:hAnsi="Arial" w:cs="Arial"/>
                <w:b/>
                <w:sz w:val="24"/>
                <w:szCs w:val="24"/>
              </w:rPr>
              <w:t xml:space="preserve"> - £</w:t>
            </w:r>
            <w:r>
              <w:rPr>
                <w:rFonts w:ascii="Arial" w:hAnsi="Arial" w:cs="Arial"/>
                <w:b/>
                <w:sz w:val="24"/>
                <w:szCs w:val="24"/>
              </w:rPr>
              <w:t>35,278</w:t>
            </w:r>
          </w:p>
        </w:tc>
      </w:tr>
      <w:tr w:rsidR="001401AB" w14:paraId="1A51C404" w14:textId="77777777" w:rsidTr="001401AB">
        <w:trPr>
          <w:trHeight w:val="289"/>
        </w:trPr>
        <w:tc>
          <w:tcPr>
            <w:tcW w:w="2438" w:type="dxa"/>
          </w:tcPr>
          <w:p w14:paraId="1E9093EF" w14:textId="77777777" w:rsidR="001401AB" w:rsidRPr="001401AB" w:rsidRDefault="001401AB" w:rsidP="001401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Term:</w:t>
            </w:r>
          </w:p>
        </w:tc>
        <w:tc>
          <w:tcPr>
            <w:tcW w:w="7926" w:type="dxa"/>
          </w:tcPr>
          <w:p w14:paraId="2B87F86A" w14:textId="4455B79B" w:rsidR="001401AB" w:rsidRPr="001401AB" w:rsidRDefault="007C1160" w:rsidP="001401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Permanent</w:t>
            </w:r>
          </w:p>
        </w:tc>
      </w:tr>
      <w:tr w:rsidR="001401AB" w14:paraId="2A0A9D23" w14:textId="77777777" w:rsidTr="001401AB">
        <w:trPr>
          <w:trHeight w:val="289"/>
        </w:trPr>
        <w:tc>
          <w:tcPr>
            <w:tcW w:w="2438" w:type="dxa"/>
          </w:tcPr>
          <w:p w14:paraId="4DD98832" w14:textId="77777777" w:rsidR="001401AB" w:rsidRPr="001401AB" w:rsidRDefault="001401AB" w:rsidP="001401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</w:p>
        </w:tc>
        <w:tc>
          <w:tcPr>
            <w:tcW w:w="7926" w:type="dxa"/>
          </w:tcPr>
          <w:p w14:paraId="2D4ACF97" w14:textId="48E3CB0C" w:rsidR="001401AB" w:rsidRPr="001401AB" w:rsidRDefault="009E2F69" w:rsidP="001401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Head of Workforce Development</w:t>
            </w:r>
          </w:p>
        </w:tc>
      </w:tr>
      <w:tr w:rsidR="001401AB" w14:paraId="28EA7344" w14:textId="77777777" w:rsidTr="001401AB">
        <w:trPr>
          <w:trHeight w:val="272"/>
        </w:trPr>
        <w:tc>
          <w:tcPr>
            <w:tcW w:w="2438" w:type="dxa"/>
          </w:tcPr>
          <w:p w14:paraId="743B13EA" w14:textId="77777777" w:rsidR="001401AB" w:rsidRPr="001401AB" w:rsidRDefault="001401AB" w:rsidP="001401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7926" w:type="dxa"/>
          </w:tcPr>
          <w:p w14:paraId="1977EDCC" w14:textId="108585EC" w:rsidR="001401AB" w:rsidRPr="001401AB" w:rsidRDefault="001401AB" w:rsidP="001401A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GCVS </w:t>
            </w:r>
            <w:r w:rsidR="00BA1AD2">
              <w:rPr>
                <w:rFonts w:ascii="Arial" w:hAnsi="Arial" w:cs="Arial"/>
                <w:b/>
                <w:sz w:val="24"/>
                <w:szCs w:val="24"/>
              </w:rPr>
              <w:t>Offices</w:t>
            </w:r>
            <w:r w:rsidR="00D955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554CE78" w14:textId="77777777" w:rsidR="001401AB" w:rsidRDefault="001401AB" w:rsidP="001401A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181B878" w14:textId="77777777" w:rsidR="001401AB" w:rsidRDefault="001401AB" w:rsidP="001401A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Main purpose of this post</w:t>
      </w:r>
    </w:p>
    <w:p w14:paraId="488EBC7E" w14:textId="7DF460FD" w:rsidR="001401AB" w:rsidRDefault="007C2B99" w:rsidP="001401A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580186">
        <w:rPr>
          <w:rFonts w:ascii="Arial" w:hAnsi="Arial" w:cs="Arial"/>
          <w:bCs/>
          <w:sz w:val="24"/>
          <w:szCs w:val="24"/>
        </w:rPr>
        <w:t xml:space="preserve">o manage the day-to-day operations of </w:t>
      </w:r>
      <w:r w:rsidR="007C7812">
        <w:rPr>
          <w:rFonts w:ascii="Arial" w:hAnsi="Arial" w:cs="Arial"/>
          <w:bCs/>
          <w:sz w:val="24"/>
          <w:szCs w:val="24"/>
        </w:rPr>
        <w:t xml:space="preserve">the </w:t>
      </w:r>
      <w:r w:rsidR="0077365C">
        <w:rPr>
          <w:rFonts w:ascii="Arial" w:hAnsi="Arial" w:cs="Arial"/>
          <w:bCs/>
          <w:sz w:val="24"/>
          <w:szCs w:val="24"/>
        </w:rPr>
        <w:t>Training and SVQ Team</w:t>
      </w:r>
      <w:r w:rsidR="008C322C">
        <w:rPr>
          <w:rFonts w:ascii="Arial" w:hAnsi="Arial" w:cs="Arial"/>
          <w:bCs/>
          <w:sz w:val="24"/>
          <w:szCs w:val="24"/>
        </w:rPr>
        <w:t>s</w:t>
      </w:r>
      <w:r w:rsidR="0077365C">
        <w:rPr>
          <w:rFonts w:ascii="Arial" w:hAnsi="Arial" w:cs="Arial"/>
          <w:bCs/>
          <w:sz w:val="24"/>
          <w:szCs w:val="24"/>
        </w:rPr>
        <w:t xml:space="preserve"> and their respective team members. The post</w:t>
      </w:r>
      <w:r w:rsidR="00B160E0">
        <w:rPr>
          <w:rFonts w:ascii="Arial" w:hAnsi="Arial" w:cs="Arial"/>
          <w:bCs/>
          <w:sz w:val="24"/>
          <w:szCs w:val="24"/>
        </w:rPr>
        <w:t xml:space="preserve">holder will work </w:t>
      </w:r>
      <w:r w:rsidR="007B5948">
        <w:rPr>
          <w:rFonts w:ascii="Arial" w:hAnsi="Arial" w:cs="Arial"/>
          <w:bCs/>
          <w:sz w:val="24"/>
          <w:szCs w:val="24"/>
        </w:rPr>
        <w:t>closely with the Head of</w:t>
      </w:r>
      <w:r w:rsidR="001728F1">
        <w:rPr>
          <w:rFonts w:ascii="Arial" w:hAnsi="Arial" w:cs="Arial"/>
          <w:bCs/>
          <w:sz w:val="24"/>
          <w:szCs w:val="24"/>
        </w:rPr>
        <w:t xml:space="preserve"> Workforce Development </w:t>
      </w:r>
      <w:r w:rsidR="007B5948">
        <w:rPr>
          <w:rFonts w:ascii="Arial" w:hAnsi="Arial" w:cs="Arial"/>
          <w:bCs/>
          <w:sz w:val="24"/>
          <w:szCs w:val="24"/>
        </w:rPr>
        <w:t>to</w:t>
      </w:r>
      <w:r w:rsidR="00AB275E">
        <w:rPr>
          <w:rFonts w:ascii="Arial" w:hAnsi="Arial" w:cs="Arial"/>
          <w:bCs/>
          <w:sz w:val="24"/>
          <w:szCs w:val="24"/>
        </w:rPr>
        <w:t xml:space="preserve"> support the development and growth </w:t>
      </w:r>
      <w:r w:rsidR="009314DC">
        <w:rPr>
          <w:rFonts w:ascii="Arial" w:hAnsi="Arial" w:cs="Arial"/>
          <w:bCs/>
          <w:sz w:val="24"/>
          <w:szCs w:val="24"/>
        </w:rPr>
        <w:t xml:space="preserve">of </w:t>
      </w:r>
      <w:r w:rsidR="00AB275E">
        <w:rPr>
          <w:rFonts w:ascii="Arial" w:hAnsi="Arial" w:cs="Arial"/>
          <w:bCs/>
          <w:sz w:val="24"/>
          <w:szCs w:val="24"/>
        </w:rPr>
        <w:t>our products and services</w:t>
      </w:r>
      <w:r w:rsidR="00B160E0">
        <w:rPr>
          <w:rFonts w:ascii="Arial" w:hAnsi="Arial" w:cs="Arial"/>
          <w:bCs/>
          <w:sz w:val="24"/>
          <w:szCs w:val="24"/>
        </w:rPr>
        <w:t>.</w:t>
      </w:r>
    </w:p>
    <w:p w14:paraId="337E3724" w14:textId="77777777" w:rsidR="00494ED6" w:rsidRDefault="00494ED6" w:rsidP="001401AB">
      <w:pPr>
        <w:rPr>
          <w:rFonts w:ascii="Arial" w:hAnsi="Arial" w:cs="Arial"/>
          <w:b/>
          <w:bCs/>
          <w:sz w:val="24"/>
          <w:szCs w:val="24"/>
        </w:rPr>
      </w:pPr>
    </w:p>
    <w:p w14:paraId="26E21301" w14:textId="358E69D1" w:rsidR="001401AB" w:rsidRDefault="00D3157C" w:rsidP="001401A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Main Tasks and Responsibilities </w:t>
      </w:r>
    </w:p>
    <w:p w14:paraId="49FFD00D" w14:textId="7CC6D758" w:rsidR="001401AB" w:rsidRDefault="00264E4F" w:rsidP="001401A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postholder’s key objective is to </w:t>
      </w:r>
      <w:r w:rsidR="001865CC">
        <w:rPr>
          <w:rFonts w:ascii="Arial" w:hAnsi="Arial" w:cs="Arial"/>
          <w:bCs/>
          <w:sz w:val="24"/>
          <w:szCs w:val="24"/>
        </w:rPr>
        <w:t xml:space="preserve">support </w:t>
      </w:r>
      <w:r w:rsidR="00C0179A">
        <w:rPr>
          <w:rFonts w:ascii="Arial" w:hAnsi="Arial" w:cs="Arial"/>
          <w:bCs/>
          <w:sz w:val="24"/>
          <w:szCs w:val="24"/>
        </w:rPr>
        <w:t xml:space="preserve">and </w:t>
      </w:r>
      <w:r w:rsidR="00D509BB">
        <w:rPr>
          <w:rFonts w:ascii="Arial" w:hAnsi="Arial" w:cs="Arial"/>
          <w:bCs/>
          <w:sz w:val="24"/>
          <w:szCs w:val="24"/>
        </w:rPr>
        <w:t>implement</w:t>
      </w:r>
      <w:r w:rsidR="00C0179A">
        <w:rPr>
          <w:rFonts w:ascii="Arial" w:hAnsi="Arial" w:cs="Arial"/>
          <w:bCs/>
          <w:sz w:val="24"/>
          <w:szCs w:val="24"/>
        </w:rPr>
        <w:t xml:space="preserve"> </w:t>
      </w:r>
      <w:r w:rsidR="001865CC">
        <w:rPr>
          <w:rFonts w:ascii="Arial" w:hAnsi="Arial" w:cs="Arial"/>
          <w:bCs/>
          <w:sz w:val="24"/>
          <w:szCs w:val="24"/>
        </w:rPr>
        <w:t xml:space="preserve">the development and delivery of </w:t>
      </w:r>
      <w:r w:rsidR="00B160E0">
        <w:rPr>
          <w:rFonts w:ascii="Arial" w:hAnsi="Arial" w:cs="Arial"/>
          <w:bCs/>
          <w:sz w:val="24"/>
          <w:szCs w:val="24"/>
        </w:rPr>
        <w:t>our SVQ and training services to</w:t>
      </w:r>
      <w:r w:rsidR="001865CC">
        <w:rPr>
          <w:rFonts w:ascii="Arial" w:hAnsi="Arial" w:cs="Arial"/>
          <w:bCs/>
          <w:sz w:val="24"/>
          <w:szCs w:val="24"/>
        </w:rPr>
        <w:t xml:space="preserve"> the </w:t>
      </w:r>
      <w:r w:rsidR="00C05156">
        <w:rPr>
          <w:rFonts w:ascii="Arial" w:hAnsi="Arial" w:cs="Arial"/>
          <w:bCs/>
          <w:sz w:val="24"/>
          <w:szCs w:val="24"/>
        </w:rPr>
        <w:t>t</w:t>
      </w:r>
      <w:r w:rsidR="001865CC">
        <w:rPr>
          <w:rFonts w:ascii="Arial" w:hAnsi="Arial" w:cs="Arial"/>
          <w:bCs/>
          <w:sz w:val="24"/>
          <w:szCs w:val="24"/>
        </w:rPr>
        <w:t xml:space="preserve">hird </w:t>
      </w:r>
      <w:r w:rsidR="00C05156">
        <w:rPr>
          <w:rFonts w:ascii="Arial" w:hAnsi="Arial" w:cs="Arial"/>
          <w:bCs/>
          <w:sz w:val="24"/>
          <w:szCs w:val="24"/>
        </w:rPr>
        <w:t>s</w:t>
      </w:r>
      <w:r w:rsidR="001865CC">
        <w:rPr>
          <w:rFonts w:ascii="Arial" w:hAnsi="Arial" w:cs="Arial"/>
          <w:bCs/>
          <w:sz w:val="24"/>
          <w:szCs w:val="24"/>
        </w:rPr>
        <w:t>ecto</w:t>
      </w:r>
      <w:r w:rsidR="00286FFB">
        <w:rPr>
          <w:rFonts w:ascii="Arial" w:hAnsi="Arial" w:cs="Arial"/>
          <w:bCs/>
          <w:sz w:val="24"/>
          <w:szCs w:val="24"/>
        </w:rPr>
        <w:t>r</w:t>
      </w:r>
      <w:r w:rsidR="00B160E0">
        <w:rPr>
          <w:rFonts w:ascii="Arial" w:hAnsi="Arial" w:cs="Arial"/>
          <w:bCs/>
          <w:sz w:val="24"/>
          <w:szCs w:val="24"/>
        </w:rPr>
        <w:t>. It includes:</w:t>
      </w:r>
    </w:p>
    <w:p w14:paraId="478B783D" w14:textId="73404540" w:rsidR="00DE4036" w:rsidRPr="00DE4036" w:rsidRDefault="009C134D" w:rsidP="009C134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Responsibility of ensuring the </w:t>
      </w:r>
      <w:r w:rsidR="007144B5">
        <w:rPr>
          <w:rFonts w:ascii="Arial" w:hAnsi="Arial" w:cs="Arial"/>
          <w:bCs/>
          <w:sz w:val="24"/>
          <w:szCs w:val="24"/>
          <w:lang w:val="en-GB"/>
        </w:rPr>
        <w:t>S</w:t>
      </w:r>
      <w:r w:rsidR="00286FFB">
        <w:rPr>
          <w:rFonts w:ascii="Arial" w:hAnsi="Arial" w:cs="Arial"/>
          <w:bCs/>
          <w:sz w:val="24"/>
          <w:szCs w:val="24"/>
          <w:lang w:val="en-GB"/>
        </w:rPr>
        <w:t>VQ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Centre is managed effectively and meets the standards set out by SQA.</w:t>
      </w:r>
    </w:p>
    <w:p w14:paraId="4C908943" w14:textId="34E86122" w:rsidR="00DE4036" w:rsidRDefault="00DE4036" w:rsidP="00DE403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Manag</w:t>
      </w:r>
      <w:r w:rsidR="00C05156">
        <w:rPr>
          <w:rFonts w:ascii="Arial" w:hAnsi="Arial" w:cs="Arial"/>
          <w:bCs/>
          <w:sz w:val="24"/>
          <w:szCs w:val="24"/>
          <w:lang w:val="en-GB"/>
        </w:rPr>
        <w:t>ing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and coordinat</w:t>
      </w:r>
      <w:r w:rsidR="00C05156">
        <w:rPr>
          <w:rFonts w:ascii="Arial" w:hAnsi="Arial" w:cs="Arial"/>
          <w:bCs/>
          <w:sz w:val="24"/>
          <w:szCs w:val="24"/>
          <w:lang w:val="en-GB"/>
        </w:rPr>
        <w:t>ing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the</w:t>
      </w:r>
      <w:r w:rsidR="005C1C1E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AF02C1">
        <w:rPr>
          <w:rFonts w:ascii="Arial" w:hAnsi="Arial" w:cs="Arial"/>
          <w:bCs/>
          <w:sz w:val="24"/>
          <w:szCs w:val="24"/>
          <w:lang w:val="en-GB"/>
        </w:rPr>
        <w:t>day-to-day</w:t>
      </w:r>
      <w:r w:rsidR="005C1C1E">
        <w:rPr>
          <w:rFonts w:ascii="Arial" w:hAnsi="Arial" w:cs="Arial"/>
          <w:bCs/>
          <w:sz w:val="24"/>
          <w:szCs w:val="24"/>
          <w:lang w:val="en-GB"/>
        </w:rPr>
        <w:t xml:space="preserve"> activities at </w:t>
      </w:r>
      <w:r w:rsidR="006D1FE8">
        <w:rPr>
          <w:rFonts w:ascii="Arial" w:hAnsi="Arial" w:cs="Arial"/>
          <w:bCs/>
          <w:sz w:val="24"/>
          <w:szCs w:val="24"/>
          <w:lang w:val="en-GB"/>
        </w:rPr>
        <w:t>GCVS’ The Albany</w:t>
      </w:r>
      <w:r w:rsidR="005C1C1E">
        <w:rPr>
          <w:rFonts w:ascii="Arial" w:hAnsi="Arial" w:cs="Arial"/>
          <w:bCs/>
          <w:sz w:val="24"/>
          <w:szCs w:val="24"/>
          <w:lang w:val="en-GB"/>
        </w:rPr>
        <w:t xml:space="preserve"> to ensure the smooth </w:t>
      </w:r>
      <w:r w:rsidR="00E92F42">
        <w:rPr>
          <w:rFonts w:ascii="Arial" w:hAnsi="Arial" w:cs="Arial"/>
          <w:bCs/>
          <w:sz w:val="24"/>
          <w:szCs w:val="24"/>
          <w:lang w:val="en-GB"/>
        </w:rPr>
        <w:t xml:space="preserve">operation of </w:t>
      </w:r>
      <w:r w:rsidR="00673A34">
        <w:rPr>
          <w:rFonts w:ascii="Arial" w:hAnsi="Arial" w:cs="Arial"/>
          <w:bCs/>
          <w:sz w:val="24"/>
          <w:szCs w:val="24"/>
          <w:lang w:val="en-GB"/>
        </w:rPr>
        <w:t xml:space="preserve">a successful </w:t>
      </w:r>
      <w:r w:rsidR="00B01B74">
        <w:rPr>
          <w:rFonts w:ascii="Arial" w:hAnsi="Arial" w:cs="Arial"/>
          <w:bCs/>
          <w:sz w:val="24"/>
          <w:szCs w:val="24"/>
          <w:lang w:val="en-GB"/>
        </w:rPr>
        <w:t xml:space="preserve">training venue. </w:t>
      </w:r>
      <w:r w:rsidR="00673A34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3D07EB81" w14:textId="5E797891" w:rsidR="00A3244C" w:rsidRDefault="003808ED" w:rsidP="00DE403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Leading the</w:t>
      </w:r>
      <w:r w:rsidR="009D23E3">
        <w:rPr>
          <w:rFonts w:ascii="Arial" w:hAnsi="Arial" w:cs="Arial"/>
          <w:bCs/>
          <w:sz w:val="24"/>
          <w:szCs w:val="24"/>
          <w:lang w:val="en-GB"/>
        </w:rPr>
        <w:t xml:space="preserve"> coordination o</w:t>
      </w:r>
      <w:r w:rsidR="00A04A58">
        <w:rPr>
          <w:rFonts w:ascii="Arial" w:hAnsi="Arial" w:cs="Arial"/>
          <w:bCs/>
          <w:sz w:val="24"/>
          <w:szCs w:val="24"/>
          <w:lang w:val="en-GB"/>
        </w:rPr>
        <w:t>f growing and running a successful</w:t>
      </w:r>
      <w:r w:rsidR="00C05156">
        <w:rPr>
          <w:rFonts w:ascii="Arial" w:hAnsi="Arial" w:cs="Arial"/>
          <w:bCs/>
          <w:sz w:val="24"/>
          <w:szCs w:val="24"/>
          <w:lang w:val="en-GB"/>
        </w:rPr>
        <w:t xml:space="preserve"> and commercially viable</w:t>
      </w:r>
      <w:r w:rsidR="00A04A5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302B03">
        <w:rPr>
          <w:rFonts w:ascii="Arial" w:hAnsi="Arial" w:cs="Arial"/>
          <w:bCs/>
          <w:sz w:val="24"/>
          <w:szCs w:val="24"/>
          <w:lang w:val="en-GB"/>
        </w:rPr>
        <w:t xml:space="preserve">Workforce Development training programme for the </w:t>
      </w:r>
      <w:r w:rsidR="00C05156">
        <w:rPr>
          <w:rFonts w:ascii="Arial" w:hAnsi="Arial" w:cs="Arial"/>
          <w:bCs/>
          <w:sz w:val="24"/>
          <w:szCs w:val="24"/>
          <w:lang w:val="en-GB"/>
        </w:rPr>
        <w:t>t</w:t>
      </w:r>
      <w:r w:rsidR="00302B03">
        <w:rPr>
          <w:rFonts w:ascii="Arial" w:hAnsi="Arial" w:cs="Arial"/>
          <w:bCs/>
          <w:sz w:val="24"/>
          <w:szCs w:val="24"/>
          <w:lang w:val="en-GB"/>
        </w:rPr>
        <w:t xml:space="preserve">hird </w:t>
      </w:r>
      <w:r w:rsidR="00C05156">
        <w:rPr>
          <w:rFonts w:ascii="Arial" w:hAnsi="Arial" w:cs="Arial"/>
          <w:bCs/>
          <w:sz w:val="24"/>
          <w:szCs w:val="24"/>
          <w:lang w:val="en-GB"/>
        </w:rPr>
        <w:t>s</w:t>
      </w:r>
      <w:r w:rsidR="00302B03">
        <w:rPr>
          <w:rFonts w:ascii="Arial" w:hAnsi="Arial" w:cs="Arial"/>
          <w:bCs/>
          <w:sz w:val="24"/>
          <w:szCs w:val="24"/>
          <w:lang w:val="en-GB"/>
        </w:rPr>
        <w:t>ector.</w:t>
      </w:r>
      <w:r w:rsidR="00A04A58">
        <w:rPr>
          <w:rFonts w:ascii="Arial" w:hAnsi="Arial" w:cs="Arial"/>
          <w:bCs/>
          <w:sz w:val="24"/>
          <w:szCs w:val="24"/>
          <w:lang w:val="en-GB"/>
        </w:rPr>
        <w:t xml:space="preserve"> </w:t>
      </w:r>
    </w:p>
    <w:p w14:paraId="19B988B6" w14:textId="101F62F0" w:rsidR="00625A65" w:rsidRDefault="00625A65" w:rsidP="00625A6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 xml:space="preserve">Line management responsibility for the staff members within the Training and SVQ Teams, this includes carrying out regular support &amp; supervision sessions and appraisals and coordination of work schedules.  </w:t>
      </w:r>
    </w:p>
    <w:p w14:paraId="6E3656B1" w14:textId="36B73700" w:rsidR="009C134D" w:rsidRPr="00992B5C" w:rsidRDefault="00C05156" w:rsidP="009C134D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Routinely taking responsibility for the building and </w:t>
      </w:r>
      <w:r w:rsidR="00C00BEE">
        <w:rPr>
          <w:rFonts w:ascii="Arial" w:hAnsi="Arial" w:cs="Arial"/>
          <w:sz w:val="24"/>
          <w:szCs w:val="24"/>
        </w:rPr>
        <w:t>providing</w:t>
      </w:r>
      <w:r w:rsidR="00D44E27">
        <w:rPr>
          <w:rFonts w:ascii="Arial" w:hAnsi="Arial" w:cs="Arial"/>
          <w:sz w:val="24"/>
          <w:szCs w:val="24"/>
        </w:rPr>
        <w:t xml:space="preserve"> </w:t>
      </w:r>
      <w:r w:rsidR="00C00BEE">
        <w:rPr>
          <w:rFonts w:ascii="Arial" w:hAnsi="Arial" w:cs="Arial"/>
          <w:sz w:val="24"/>
          <w:szCs w:val="24"/>
        </w:rPr>
        <w:t>assistance to colleagues</w:t>
      </w:r>
      <w:r>
        <w:rPr>
          <w:rFonts w:ascii="Arial" w:hAnsi="Arial" w:cs="Arial"/>
          <w:sz w:val="24"/>
          <w:szCs w:val="24"/>
        </w:rPr>
        <w:t>, with support available from senior officers</w:t>
      </w:r>
      <w:r w:rsidR="008D3393">
        <w:rPr>
          <w:rFonts w:ascii="Arial" w:hAnsi="Arial" w:cs="Arial"/>
          <w:sz w:val="24"/>
          <w:szCs w:val="24"/>
        </w:rPr>
        <w:t>.</w:t>
      </w:r>
    </w:p>
    <w:p w14:paraId="18810110" w14:textId="66B13125" w:rsidR="00992B5C" w:rsidRPr="00B04EF4" w:rsidRDefault="00671E8E" w:rsidP="00DE4036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</w:rPr>
        <w:t>Support</w:t>
      </w:r>
      <w:r w:rsidR="00394FC0">
        <w:rPr>
          <w:rFonts w:ascii="Arial" w:hAnsi="Arial" w:cs="Arial"/>
          <w:bCs/>
          <w:sz w:val="24"/>
          <w:szCs w:val="24"/>
        </w:rPr>
        <w:t>ing</w:t>
      </w:r>
      <w:r>
        <w:rPr>
          <w:rFonts w:ascii="Arial" w:hAnsi="Arial" w:cs="Arial"/>
          <w:bCs/>
          <w:sz w:val="24"/>
          <w:szCs w:val="24"/>
        </w:rPr>
        <w:t xml:space="preserve"> the development and marketing of the department</w:t>
      </w:r>
      <w:r w:rsidR="00C05156">
        <w:rPr>
          <w:rFonts w:ascii="Arial" w:hAnsi="Arial" w:cs="Arial"/>
          <w:bCs/>
          <w:sz w:val="24"/>
          <w:szCs w:val="24"/>
        </w:rPr>
        <w:t>’s</w:t>
      </w:r>
      <w:r>
        <w:rPr>
          <w:rFonts w:ascii="Arial" w:hAnsi="Arial" w:cs="Arial"/>
          <w:bCs/>
          <w:sz w:val="24"/>
          <w:szCs w:val="24"/>
        </w:rPr>
        <w:t xml:space="preserve"> products</w:t>
      </w:r>
      <w:r w:rsidR="00C05156">
        <w:rPr>
          <w:rFonts w:ascii="Arial" w:hAnsi="Arial" w:cs="Arial"/>
          <w:bCs/>
          <w:sz w:val="24"/>
          <w:szCs w:val="24"/>
        </w:rPr>
        <w:t xml:space="preserve"> and</w:t>
      </w:r>
      <w:r>
        <w:rPr>
          <w:rFonts w:ascii="Arial" w:hAnsi="Arial" w:cs="Arial"/>
          <w:bCs/>
          <w:sz w:val="24"/>
          <w:szCs w:val="24"/>
        </w:rPr>
        <w:t xml:space="preserve"> services</w:t>
      </w:r>
      <w:r w:rsidR="00D669D7">
        <w:rPr>
          <w:rFonts w:ascii="Arial" w:hAnsi="Arial" w:cs="Arial"/>
          <w:bCs/>
          <w:sz w:val="24"/>
          <w:szCs w:val="24"/>
        </w:rPr>
        <w:t xml:space="preserve"> to grow our audience</w:t>
      </w:r>
      <w:r w:rsidR="00C05156">
        <w:rPr>
          <w:rFonts w:ascii="Arial" w:hAnsi="Arial" w:cs="Arial"/>
          <w:bCs/>
          <w:sz w:val="24"/>
          <w:szCs w:val="24"/>
        </w:rPr>
        <w:t>,</w:t>
      </w:r>
      <w:r w:rsidR="00D669D7">
        <w:rPr>
          <w:rFonts w:ascii="Arial" w:hAnsi="Arial" w:cs="Arial"/>
          <w:bCs/>
          <w:sz w:val="24"/>
          <w:szCs w:val="24"/>
        </w:rPr>
        <w:t xml:space="preserve"> customer base</w:t>
      </w:r>
      <w:r w:rsidR="00C05156">
        <w:rPr>
          <w:rFonts w:ascii="Arial" w:hAnsi="Arial" w:cs="Arial"/>
          <w:bCs/>
          <w:sz w:val="24"/>
          <w:szCs w:val="24"/>
        </w:rPr>
        <w:t xml:space="preserve"> and </w:t>
      </w:r>
      <w:r w:rsidR="008D3393">
        <w:rPr>
          <w:rFonts w:ascii="Arial" w:hAnsi="Arial" w:cs="Arial"/>
          <w:bCs/>
          <w:sz w:val="24"/>
          <w:szCs w:val="24"/>
        </w:rPr>
        <w:t>income.</w:t>
      </w:r>
    </w:p>
    <w:p w14:paraId="0BFDDF73" w14:textId="02196493" w:rsidR="00B04EF4" w:rsidRPr="007500BA" w:rsidRDefault="00B04EF4" w:rsidP="00B04EF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Responsibility </w:t>
      </w:r>
      <w:r w:rsidR="00394FC0">
        <w:rPr>
          <w:rFonts w:ascii="Arial" w:hAnsi="Arial" w:cs="Arial"/>
          <w:bCs/>
          <w:sz w:val="24"/>
          <w:szCs w:val="24"/>
        </w:rPr>
        <w:t xml:space="preserve">for </w:t>
      </w:r>
      <w:r>
        <w:rPr>
          <w:rFonts w:ascii="Arial" w:hAnsi="Arial" w:cs="Arial"/>
          <w:bCs/>
          <w:sz w:val="24"/>
          <w:szCs w:val="24"/>
        </w:rPr>
        <w:t xml:space="preserve">ensuring </w:t>
      </w:r>
      <w:r w:rsidR="00A7705B">
        <w:rPr>
          <w:rFonts w:ascii="Arial" w:hAnsi="Arial" w:cs="Arial"/>
          <w:bCs/>
          <w:sz w:val="24"/>
          <w:szCs w:val="24"/>
        </w:rPr>
        <w:t>The Albany’s</w:t>
      </w:r>
      <w:r>
        <w:rPr>
          <w:rFonts w:ascii="Arial" w:hAnsi="Arial" w:cs="Arial"/>
          <w:bCs/>
          <w:sz w:val="24"/>
          <w:szCs w:val="24"/>
        </w:rPr>
        <w:t xml:space="preserve"> onsite kitchen facility for event bookings adheres to food safety regulations.</w:t>
      </w:r>
    </w:p>
    <w:p w14:paraId="5845729D" w14:textId="71A593C6" w:rsidR="00374357" w:rsidRPr="003A4E09" w:rsidRDefault="003E5F80" w:rsidP="003A4E09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en-GB"/>
        </w:rPr>
      </w:pPr>
      <w:r w:rsidRPr="003A4E09">
        <w:rPr>
          <w:rFonts w:ascii="Arial" w:hAnsi="Arial" w:cs="Arial"/>
          <w:sz w:val="24"/>
          <w:szCs w:val="24"/>
        </w:rPr>
        <w:lastRenderedPageBreak/>
        <w:t>Support</w:t>
      </w:r>
      <w:r w:rsidR="00394FC0">
        <w:rPr>
          <w:rFonts w:ascii="Arial" w:hAnsi="Arial" w:cs="Arial"/>
          <w:sz w:val="24"/>
          <w:szCs w:val="24"/>
        </w:rPr>
        <w:t>ing</w:t>
      </w:r>
      <w:r w:rsidRPr="003A4E09">
        <w:rPr>
          <w:rFonts w:ascii="Arial" w:hAnsi="Arial" w:cs="Arial"/>
          <w:sz w:val="24"/>
          <w:szCs w:val="24"/>
        </w:rPr>
        <w:t xml:space="preserve"> the Head of </w:t>
      </w:r>
      <w:r w:rsidR="00915A69" w:rsidRPr="003A4E09">
        <w:rPr>
          <w:rFonts w:ascii="Arial" w:hAnsi="Arial" w:cs="Arial"/>
          <w:sz w:val="24"/>
          <w:szCs w:val="24"/>
        </w:rPr>
        <w:t>Workforce Development</w:t>
      </w:r>
      <w:r w:rsidRPr="003A4E09">
        <w:rPr>
          <w:rFonts w:ascii="Arial" w:hAnsi="Arial" w:cs="Arial"/>
          <w:sz w:val="24"/>
          <w:szCs w:val="24"/>
        </w:rPr>
        <w:t xml:space="preserve"> in </w:t>
      </w:r>
      <w:r w:rsidR="00C05156">
        <w:rPr>
          <w:rFonts w:ascii="Arial" w:hAnsi="Arial" w:cs="Arial"/>
          <w:sz w:val="24"/>
          <w:szCs w:val="24"/>
        </w:rPr>
        <w:t>achieving budgets, including</w:t>
      </w:r>
      <w:r w:rsidR="00C05156" w:rsidRPr="003A4E09">
        <w:rPr>
          <w:rFonts w:ascii="Arial" w:hAnsi="Arial" w:cs="Arial"/>
          <w:sz w:val="24"/>
          <w:szCs w:val="24"/>
        </w:rPr>
        <w:t xml:space="preserve"> </w:t>
      </w:r>
      <w:r w:rsidR="00C05156">
        <w:rPr>
          <w:rFonts w:ascii="Arial" w:hAnsi="Arial" w:cs="Arial"/>
          <w:sz w:val="24"/>
          <w:szCs w:val="24"/>
        </w:rPr>
        <w:t xml:space="preserve">operating to </w:t>
      </w:r>
      <w:r w:rsidRPr="003A4E09">
        <w:rPr>
          <w:rFonts w:ascii="Arial" w:hAnsi="Arial" w:cs="Arial"/>
          <w:sz w:val="24"/>
          <w:szCs w:val="24"/>
        </w:rPr>
        <w:t>agreed income and expenditure</w:t>
      </w:r>
      <w:r w:rsidR="00C05156">
        <w:rPr>
          <w:rFonts w:ascii="Arial" w:hAnsi="Arial" w:cs="Arial"/>
          <w:sz w:val="24"/>
          <w:szCs w:val="24"/>
        </w:rPr>
        <w:t xml:space="preserve"> </w:t>
      </w:r>
      <w:r w:rsidR="00D26B16">
        <w:rPr>
          <w:rFonts w:ascii="Arial" w:hAnsi="Arial" w:cs="Arial"/>
          <w:sz w:val="24"/>
          <w:szCs w:val="24"/>
        </w:rPr>
        <w:t>targets.</w:t>
      </w:r>
    </w:p>
    <w:p w14:paraId="13F41527" w14:textId="52C2B018" w:rsidR="001401AB" w:rsidRDefault="001F0F82" w:rsidP="001401A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Manag</w:t>
      </w:r>
      <w:r w:rsidR="00394FC0">
        <w:rPr>
          <w:rFonts w:ascii="Arial" w:hAnsi="Arial" w:cs="Arial"/>
          <w:bCs/>
          <w:sz w:val="24"/>
          <w:szCs w:val="24"/>
          <w:lang w:val="en-GB"/>
        </w:rPr>
        <w:t xml:space="preserve">ing </w:t>
      </w:r>
      <w:r>
        <w:rPr>
          <w:rFonts w:ascii="Arial" w:hAnsi="Arial" w:cs="Arial"/>
          <w:bCs/>
          <w:sz w:val="24"/>
          <w:szCs w:val="24"/>
          <w:lang w:val="en-GB"/>
        </w:rPr>
        <w:t>and assist</w:t>
      </w:r>
      <w:r w:rsidR="00394FC0">
        <w:rPr>
          <w:rFonts w:ascii="Arial" w:hAnsi="Arial" w:cs="Arial"/>
          <w:bCs/>
          <w:sz w:val="24"/>
          <w:szCs w:val="24"/>
          <w:lang w:val="en-GB"/>
        </w:rPr>
        <w:t>ing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with providing administrative and front of house support </w:t>
      </w:r>
      <w:r w:rsidR="00A50CE0">
        <w:rPr>
          <w:rFonts w:ascii="Arial" w:hAnsi="Arial" w:cs="Arial"/>
          <w:bCs/>
          <w:sz w:val="24"/>
          <w:szCs w:val="24"/>
          <w:lang w:val="en-GB"/>
        </w:rPr>
        <w:t xml:space="preserve">for GCVS colleagues and customers. </w:t>
      </w:r>
    </w:p>
    <w:p w14:paraId="11EA773E" w14:textId="77777777" w:rsidR="00D26B16" w:rsidRPr="00D26B16" w:rsidRDefault="00D26B16" w:rsidP="00D26B16">
      <w:pPr>
        <w:pStyle w:val="ListParagraph"/>
        <w:spacing w:line="360" w:lineRule="auto"/>
        <w:rPr>
          <w:rFonts w:ascii="Arial" w:hAnsi="Arial" w:cs="Arial"/>
          <w:bCs/>
          <w:sz w:val="24"/>
          <w:szCs w:val="24"/>
          <w:lang w:val="en-GB"/>
        </w:rPr>
      </w:pPr>
    </w:p>
    <w:p w14:paraId="15DC4333" w14:textId="77777777" w:rsidR="001401AB" w:rsidRDefault="001401AB" w:rsidP="001401A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Information:</w:t>
      </w:r>
    </w:p>
    <w:p w14:paraId="3E0AC0B0" w14:textId="77777777" w:rsidR="001401AB" w:rsidRPr="00B97C85" w:rsidRDefault="001401AB" w:rsidP="001401AB">
      <w:pPr>
        <w:pStyle w:val="ListParagraph"/>
        <w:numPr>
          <w:ilvl w:val="0"/>
          <w:numId w:val="5"/>
        </w:numPr>
        <w:spacing w:line="360" w:lineRule="auto"/>
        <w:ind w:left="465" w:hanging="357"/>
        <w:rPr>
          <w:rFonts w:ascii="Arial" w:hAnsi="Arial" w:cs="Arial"/>
          <w:color w:val="000000"/>
          <w:sz w:val="24"/>
        </w:rPr>
      </w:pPr>
      <w:r w:rsidRPr="00B97C85">
        <w:rPr>
          <w:rFonts w:ascii="Arial" w:hAnsi="Arial" w:cs="Arial"/>
          <w:color w:val="000000"/>
          <w:sz w:val="24"/>
        </w:rPr>
        <w:t>It is the nature of work at GCVS tha</w:t>
      </w:r>
      <w:r>
        <w:rPr>
          <w:rFonts w:ascii="Arial" w:hAnsi="Arial" w:cs="Arial"/>
          <w:color w:val="000000"/>
          <w:sz w:val="24"/>
        </w:rPr>
        <w:t xml:space="preserve">t task and responsibilities </w:t>
      </w:r>
      <w:r w:rsidRPr="00B97C85">
        <w:rPr>
          <w:rFonts w:ascii="Arial" w:hAnsi="Arial" w:cs="Arial"/>
          <w:color w:val="000000"/>
          <w:sz w:val="24"/>
        </w:rPr>
        <w:t>in many circumstances</w:t>
      </w:r>
      <w:r>
        <w:rPr>
          <w:rFonts w:ascii="Arial" w:hAnsi="Arial" w:cs="Arial"/>
          <w:color w:val="000000"/>
          <w:sz w:val="24"/>
        </w:rPr>
        <w:t xml:space="preserve"> are</w:t>
      </w:r>
      <w:r w:rsidRPr="00B97C85">
        <w:rPr>
          <w:rFonts w:ascii="Arial" w:hAnsi="Arial" w:cs="Arial"/>
          <w:color w:val="000000"/>
          <w:sz w:val="24"/>
        </w:rPr>
        <w:t xml:space="preserve"> unpredictable and varied.</w:t>
      </w:r>
    </w:p>
    <w:p w14:paraId="3D8EEC84" w14:textId="77777777" w:rsidR="001401AB" w:rsidRPr="00B97C85" w:rsidRDefault="001401AB" w:rsidP="001401AB">
      <w:pPr>
        <w:pStyle w:val="ListParagraph"/>
        <w:numPr>
          <w:ilvl w:val="0"/>
          <w:numId w:val="5"/>
        </w:numPr>
        <w:spacing w:line="360" w:lineRule="auto"/>
        <w:ind w:left="465" w:hanging="357"/>
        <w:rPr>
          <w:rFonts w:ascii="Arial" w:hAnsi="Arial" w:cs="Arial"/>
          <w:color w:val="000000"/>
          <w:sz w:val="24"/>
        </w:rPr>
      </w:pPr>
      <w:r w:rsidRPr="00B97C85">
        <w:rPr>
          <w:rFonts w:ascii="Arial" w:hAnsi="Arial" w:cs="Arial"/>
          <w:color w:val="000000"/>
          <w:sz w:val="24"/>
        </w:rPr>
        <w:t>All employees are therefore expected to work in a flexible way when the occasion arises so those tasks</w:t>
      </w:r>
      <w:r>
        <w:rPr>
          <w:rFonts w:ascii="Arial" w:hAnsi="Arial" w:cs="Arial"/>
          <w:color w:val="000000"/>
          <w:sz w:val="24"/>
        </w:rPr>
        <w:t>,</w:t>
      </w:r>
      <w:r w:rsidRPr="00B97C85">
        <w:rPr>
          <w:rFonts w:ascii="Arial" w:hAnsi="Arial" w:cs="Arial"/>
          <w:color w:val="000000"/>
          <w:sz w:val="24"/>
        </w:rPr>
        <w:t xml:space="preserve"> which are not specifically covered in their job description</w:t>
      </w:r>
      <w:r>
        <w:rPr>
          <w:rFonts w:ascii="Arial" w:hAnsi="Arial" w:cs="Arial"/>
          <w:color w:val="000000"/>
          <w:sz w:val="24"/>
        </w:rPr>
        <w:t>,</w:t>
      </w:r>
      <w:r w:rsidRPr="00B97C85">
        <w:rPr>
          <w:rFonts w:ascii="Arial" w:hAnsi="Arial" w:cs="Arial"/>
          <w:color w:val="000000"/>
          <w:sz w:val="24"/>
        </w:rPr>
        <w:t xml:space="preserve"> are undertaken. </w:t>
      </w:r>
    </w:p>
    <w:p w14:paraId="2F144FDB" w14:textId="77777777" w:rsidR="001401AB" w:rsidRPr="00B97C85" w:rsidRDefault="001401AB" w:rsidP="001401AB">
      <w:pPr>
        <w:pStyle w:val="ListParagraph"/>
        <w:numPr>
          <w:ilvl w:val="0"/>
          <w:numId w:val="5"/>
        </w:numPr>
        <w:spacing w:line="360" w:lineRule="auto"/>
        <w:ind w:left="465" w:hanging="357"/>
        <w:rPr>
          <w:rFonts w:ascii="Arial" w:hAnsi="Arial" w:cs="Arial"/>
          <w:color w:val="000000"/>
          <w:sz w:val="24"/>
        </w:rPr>
      </w:pPr>
      <w:r w:rsidRPr="00B97C85">
        <w:rPr>
          <w:rFonts w:ascii="Arial" w:hAnsi="Arial" w:cs="Arial"/>
          <w:color w:val="000000"/>
          <w:sz w:val="24"/>
        </w:rPr>
        <w:t xml:space="preserve">These additional duties will normally be compatible with the regular type of work required by the post. </w:t>
      </w:r>
    </w:p>
    <w:p w14:paraId="39485E79" w14:textId="77777777" w:rsidR="001401AB" w:rsidRDefault="001401AB" w:rsidP="001401A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4"/>
        </w:rPr>
      </w:pPr>
      <w:r w:rsidRPr="00B97C85">
        <w:rPr>
          <w:rFonts w:ascii="Arial" w:hAnsi="Arial" w:cs="Arial"/>
          <w:color w:val="000000"/>
          <w:sz w:val="24"/>
        </w:rPr>
        <w:t>If the additional</w:t>
      </w:r>
      <w:r>
        <w:rPr>
          <w:rFonts w:ascii="Arial" w:hAnsi="Arial" w:cs="Arial"/>
          <w:color w:val="000000"/>
          <w:sz w:val="24"/>
        </w:rPr>
        <w:t xml:space="preserve"> responsibility or tasks become</w:t>
      </w:r>
      <w:r w:rsidRPr="00B97C85">
        <w:rPr>
          <w:rFonts w:ascii="Arial" w:hAnsi="Arial" w:cs="Arial"/>
          <w:color w:val="000000"/>
          <w:sz w:val="24"/>
        </w:rPr>
        <w:t xml:space="preserve"> a regular or frequent part of the employee’s job, it will be included in the job description in consultation with the employee.  </w:t>
      </w:r>
    </w:p>
    <w:p w14:paraId="285D2099" w14:textId="77777777" w:rsidR="001401AB" w:rsidRDefault="001401AB" w:rsidP="001401A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All GCVS employees are expected to practice and promote equitable, </w:t>
      </w:r>
      <w:proofErr w:type="gramStart"/>
      <w:r>
        <w:rPr>
          <w:rFonts w:ascii="Arial" w:hAnsi="Arial" w:cs="Arial"/>
          <w:color w:val="000000"/>
          <w:sz w:val="24"/>
        </w:rPr>
        <w:t>accessible</w:t>
      </w:r>
      <w:proofErr w:type="gramEnd"/>
      <w:r>
        <w:rPr>
          <w:rFonts w:ascii="Arial" w:hAnsi="Arial" w:cs="Arial"/>
          <w:color w:val="000000"/>
          <w:sz w:val="24"/>
        </w:rPr>
        <w:t xml:space="preserve"> and non-discriminatory approach to work at all times.  </w:t>
      </w:r>
    </w:p>
    <w:p w14:paraId="17B862DA" w14:textId="77777777" w:rsidR="001401AB" w:rsidRDefault="001401AB" w:rsidP="001401AB">
      <w:pPr>
        <w:ind w:right="42"/>
        <w:rPr>
          <w:rFonts w:ascii="Arial" w:hAnsi="Arial" w:cs="Arial"/>
          <w:b/>
          <w:sz w:val="24"/>
          <w:szCs w:val="24"/>
          <w:u w:val="single"/>
          <w:lang w:eastAsia="en-GB"/>
        </w:rPr>
      </w:pPr>
    </w:p>
    <w:p w14:paraId="17B513CC" w14:textId="77777777" w:rsidR="001401AB" w:rsidRPr="001401AB" w:rsidRDefault="001401AB" w:rsidP="001401AB">
      <w:pPr>
        <w:ind w:right="42"/>
        <w:rPr>
          <w:rFonts w:ascii="Arial" w:hAnsi="Arial" w:cs="Arial"/>
          <w:b/>
          <w:sz w:val="24"/>
          <w:szCs w:val="24"/>
          <w:lang w:eastAsia="en-GB"/>
        </w:rPr>
      </w:pPr>
      <w:r w:rsidRPr="001401AB">
        <w:rPr>
          <w:rFonts w:ascii="Arial" w:hAnsi="Arial" w:cs="Arial"/>
          <w:b/>
          <w:sz w:val="24"/>
          <w:szCs w:val="24"/>
          <w:lang w:eastAsia="en-GB"/>
        </w:rPr>
        <w:t xml:space="preserve">Health and </w:t>
      </w:r>
      <w:r>
        <w:rPr>
          <w:rFonts w:ascii="Arial" w:hAnsi="Arial" w:cs="Arial"/>
          <w:b/>
          <w:sz w:val="24"/>
          <w:szCs w:val="24"/>
          <w:lang w:eastAsia="en-GB"/>
        </w:rPr>
        <w:t>Safety</w:t>
      </w:r>
    </w:p>
    <w:p w14:paraId="18C54158" w14:textId="5076B2F3" w:rsidR="001401AB" w:rsidRDefault="001401AB" w:rsidP="001401AB">
      <w:pPr>
        <w:rPr>
          <w:rFonts w:ascii="Arial" w:hAnsi="Arial" w:cs="Arial"/>
          <w:sz w:val="24"/>
          <w:szCs w:val="24"/>
          <w:lang w:eastAsia="en-GB"/>
        </w:rPr>
      </w:pPr>
      <w:r w:rsidRPr="00AE4D59">
        <w:rPr>
          <w:rFonts w:ascii="Arial" w:hAnsi="Arial" w:cs="Arial"/>
          <w:sz w:val="24"/>
          <w:szCs w:val="24"/>
          <w:lang w:eastAsia="en-GB"/>
        </w:rPr>
        <w:t>Everyone in this organisation has a responsibility to ensure his or her own</w:t>
      </w:r>
      <w:r>
        <w:rPr>
          <w:rFonts w:ascii="Arial" w:hAnsi="Arial" w:cs="Arial"/>
          <w:sz w:val="24"/>
          <w:szCs w:val="24"/>
          <w:lang w:eastAsia="en-GB"/>
        </w:rPr>
        <w:t xml:space="preserve"> safety and that of others</w:t>
      </w:r>
      <w:r w:rsidRPr="00AE4D59">
        <w:rPr>
          <w:rFonts w:ascii="Arial" w:hAnsi="Arial" w:cs="Arial"/>
          <w:sz w:val="24"/>
          <w:szCs w:val="24"/>
          <w:lang w:eastAsia="en-GB"/>
        </w:rPr>
        <w:t xml:space="preserve">. Employees must report immediately to their Line </w:t>
      </w:r>
      <w:r>
        <w:rPr>
          <w:rFonts w:ascii="Arial" w:hAnsi="Arial" w:cs="Arial"/>
          <w:sz w:val="24"/>
          <w:szCs w:val="24"/>
          <w:lang w:eastAsia="en-GB"/>
        </w:rPr>
        <w:t xml:space="preserve">Manager </w:t>
      </w:r>
      <w:r w:rsidRPr="00AE4D59">
        <w:rPr>
          <w:rFonts w:ascii="Arial" w:hAnsi="Arial" w:cs="Arial"/>
          <w:sz w:val="24"/>
          <w:szCs w:val="24"/>
          <w:lang w:eastAsia="en-GB"/>
        </w:rPr>
        <w:t xml:space="preserve">any breaches of Health &amp; Safety procedures, any accidents or safety related incidents and any </w:t>
      </w:r>
      <w:r>
        <w:rPr>
          <w:rFonts w:ascii="Arial" w:hAnsi="Arial" w:cs="Arial"/>
          <w:sz w:val="24"/>
          <w:szCs w:val="24"/>
          <w:lang w:eastAsia="en-GB"/>
        </w:rPr>
        <w:t>unsafe acts.</w:t>
      </w:r>
    </w:p>
    <w:p w14:paraId="34A4E8FC" w14:textId="77777777" w:rsidR="00D26B16" w:rsidRDefault="00D26B16" w:rsidP="00D26B16">
      <w:pPr>
        <w:jc w:val="center"/>
        <w:rPr>
          <w:rFonts w:ascii="Arial" w:hAnsi="Arial" w:cs="Arial"/>
          <w:b/>
          <w:sz w:val="24"/>
          <w:szCs w:val="24"/>
        </w:rPr>
      </w:pPr>
    </w:p>
    <w:p w14:paraId="2DC82A8B" w14:textId="77777777" w:rsidR="00D26B16" w:rsidRDefault="00D26B16" w:rsidP="00D26B16">
      <w:pPr>
        <w:jc w:val="center"/>
        <w:rPr>
          <w:rFonts w:ascii="Arial" w:hAnsi="Arial" w:cs="Arial"/>
          <w:b/>
          <w:sz w:val="24"/>
          <w:szCs w:val="24"/>
        </w:rPr>
      </w:pPr>
    </w:p>
    <w:p w14:paraId="35CB2440" w14:textId="358AED8E" w:rsidR="00D26B16" w:rsidRPr="002045A4" w:rsidRDefault="00D26B16" w:rsidP="00D26B16">
      <w:pPr>
        <w:jc w:val="center"/>
        <w:rPr>
          <w:rFonts w:ascii="Arial" w:hAnsi="Arial" w:cs="Arial"/>
          <w:b/>
          <w:sz w:val="24"/>
          <w:szCs w:val="24"/>
        </w:rPr>
      </w:pPr>
      <w:r w:rsidRPr="002045A4">
        <w:rPr>
          <w:rFonts w:ascii="Arial" w:hAnsi="Arial" w:cs="Arial"/>
          <w:b/>
          <w:sz w:val="24"/>
          <w:szCs w:val="24"/>
        </w:rPr>
        <w:t>PERSON SPECIFICATION</w:t>
      </w:r>
    </w:p>
    <w:p w14:paraId="4D3A85D6" w14:textId="77777777" w:rsidR="00D26B16" w:rsidRPr="002045A4" w:rsidRDefault="00D26B16" w:rsidP="00D26B16">
      <w:pPr>
        <w:jc w:val="center"/>
        <w:rPr>
          <w:rFonts w:ascii="Arial" w:hAnsi="Arial" w:cs="Arial"/>
          <w:b/>
          <w:sz w:val="24"/>
          <w:szCs w:val="24"/>
        </w:rPr>
      </w:pPr>
    </w:p>
    <w:p w14:paraId="592D53BC" w14:textId="77777777" w:rsidR="00D26B16" w:rsidRPr="002045A4" w:rsidRDefault="00D26B16" w:rsidP="00D26B16">
      <w:pPr>
        <w:spacing w:line="360" w:lineRule="auto"/>
        <w:ind w:left="2160" w:hanging="2160"/>
        <w:rPr>
          <w:rFonts w:ascii="Arial" w:hAnsi="Arial" w:cs="Arial"/>
          <w:b/>
          <w:sz w:val="24"/>
          <w:szCs w:val="24"/>
          <w:lang w:eastAsia="en-GB"/>
        </w:rPr>
      </w:pPr>
      <w:r w:rsidRPr="002045A4">
        <w:rPr>
          <w:rFonts w:ascii="Arial" w:hAnsi="Arial" w:cs="Arial"/>
          <w:b/>
          <w:sz w:val="24"/>
          <w:szCs w:val="24"/>
        </w:rPr>
        <w:t xml:space="preserve">POST TITLE:  </w:t>
      </w:r>
      <w:r>
        <w:rPr>
          <w:rFonts w:ascii="Arial" w:hAnsi="Arial" w:cs="Arial"/>
          <w:b/>
          <w:sz w:val="24"/>
          <w:szCs w:val="24"/>
          <w:lang w:eastAsia="en-GB"/>
        </w:rPr>
        <w:t>Training &amp; SVQ Manager</w:t>
      </w:r>
    </w:p>
    <w:p w14:paraId="3AF229D7" w14:textId="77777777" w:rsidR="00D26B16" w:rsidRDefault="00D26B16" w:rsidP="00D26B16">
      <w:pPr>
        <w:rPr>
          <w:rFonts w:ascii="Arial" w:hAnsi="Arial" w:cs="Arial"/>
          <w:b/>
          <w:sz w:val="24"/>
          <w:szCs w:val="24"/>
        </w:rPr>
      </w:pPr>
      <w:r w:rsidRPr="002045A4">
        <w:rPr>
          <w:rFonts w:ascii="Arial" w:hAnsi="Arial" w:cs="Arial"/>
          <w:b/>
          <w:sz w:val="24"/>
          <w:szCs w:val="24"/>
        </w:rPr>
        <w:t>Essential skills for this post</w:t>
      </w:r>
    </w:p>
    <w:p w14:paraId="773BEF13" w14:textId="77777777" w:rsidR="00D26B16" w:rsidRDefault="00D26B16" w:rsidP="00D26B16">
      <w:pPr>
        <w:rPr>
          <w:rFonts w:ascii="Arial" w:hAnsi="Arial" w:cs="Arial"/>
          <w:b/>
          <w:sz w:val="24"/>
          <w:szCs w:val="24"/>
        </w:rPr>
      </w:pPr>
    </w:p>
    <w:p w14:paraId="514FA12A" w14:textId="77777777" w:rsidR="00D26B16" w:rsidRDefault="00D26B16" w:rsidP="0027547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Thorough understanding of work-based learning and occupational standards.</w:t>
      </w:r>
    </w:p>
    <w:p w14:paraId="76E6AC6F" w14:textId="77777777" w:rsidR="00D26B16" w:rsidRDefault="00D26B16" w:rsidP="0027547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  <w:lang w:eastAsia="en-GB"/>
        </w:rPr>
      </w:pPr>
      <w:r w:rsidRPr="001331E0">
        <w:rPr>
          <w:rFonts w:ascii="Arial" w:hAnsi="Arial" w:cs="Arial"/>
          <w:sz w:val="24"/>
          <w:szCs w:val="24"/>
        </w:rPr>
        <w:lastRenderedPageBreak/>
        <w:t xml:space="preserve">Strong understanding of third sector organisations and their learning and development needs.  </w:t>
      </w:r>
    </w:p>
    <w:p w14:paraId="0A7218E9" w14:textId="77777777" w:rsidR="00D26B16" w:rsidRPr="001331E0" w:rsidRDefault="00D26B16" w:rsidP="0027547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 xml:space="preserve">Excellent time management skills and the ability to manage competing priorities. </w:t>
      </w:r>
    </w:p>
    <w:p w14:paraId="56325C6A" w14:textId="77777777" w:rsidR="00D26B16" w:rsidRPr="001331E0" w:rsidRDefault="00D26B16" w:rsidP="0027547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  <w:lang w:eastAsia="en-GB"/>
        </w:rPr>
      </w:pPr>
      <w:r w:rsidRPr="001331E0">
        <w:rPr>
          <w:rFonts w:ascii="Arial" w:hAnsi="Arial" w:cs="Arial"/>
          <w:sz w:val="24"/>
          <w:szCs w:val="24"/>
        </w:rPr>
        <w:t>Experience of hosting</w:t>
      </w:r>
      <w:r>
        <w:rPr>
          <w:rFonts w:ascii="Arial" w:hAnsi="Arial" w:cs="Arial"/>
          <w:sz w:val="24"/>
          <w:szCs w:val="24"/>
        </w:rPr>
        <w:t xml:space="preserve"> </w:t>
      </w:r>
      <w:r w:rsidRPr="001331E0">
        <w:rPr>
          <w:rFonts w:ascii="Arial" w:hAnsi="Arial" w:cs="Arial"/>
          <w:sz w:val="24"/>
          <w:szCs w:val="24"/>
        </w:rPr>
        <w:t xml:space="preserve">successful </w:t>
      </w:r>
      <w:r>
        <w:rPr>
          <w:rFonts w:ascii="Arial" w:hAnsi="Arial" w:cs="Arial"/>
          <w:sz w:val="24"/>
          <w:szCs w:val="24"/>
        </w:rPr>
        <w:t xml:space="preserve">training/ </w:t>
      </w:r>
      <w:r w:rsidRPr="001331E0">
        <w:rPr>
          <w:rFonts w:ascii="Arial" w:hAnsi="Arial" w:cs="Arial"/>
          <w:sz w:val="24"/>
          <w:szCs w:val="24"/>
        </w:rPr>
        <w:t>events in-person and online.</w:t>
      </w:r>
    </w:p>
    <w:p w14:paraId="65102A11" w14:textId="77777777" w:rsidR="00D26B16" w:rsidRPr="001331E0" w:rsidRDefault="00D26B16" w:rsidP="0027547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  <w:lang w:eastAsia="en-GB"/>
        </w:rPr>
      </w:pPr>
      <w:r w:rsidRPr="001331E0">
        <w:rPr>
          <w:rFonts w:ascii="Arial" w:hAnsi="Arial" w:cs="Arial"/>
          <w:sz w:val="24"/>
          <w:szCs w:val="24"/>
        </w:rPr>
        <w:t xml:space="preserve">Knowledge </w:t>
      </w:r>
      <w:r>
        <w:rPr>
          <w:rFonts w:ascii="Arial" w:hAnsi="Arial" w:cs="Arial"/>
          <w:sz w:val="24"/>
          <w:szCs w:val="24"/>
        </w:rPr>
        <w:t xml:space="preserve">of </w:t>
      </w:r>
      <w:r w:rsidRPr="001331E0">
        <w:rPr>
          <w:rFonts w:ascii="Arial" w:hAnsi="Arial" w:cs="Arial"/>
          <w:sz w:val="24"/>
          <w:szCs w:val="24"/>
        </w:rPr>
        <w:t xml:space="preserve">SQA and assessment practices. </w:t>
      </w:r>
    </w:p>
    <w:p w14:paraId="382ACD08" w14:textId="77777777" w:rsidR="00D26B16" w:rsidRPr="001331E0" w:rsidRDefault="00D26B16" w:rsidP="0027547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  <w:lang w:eastAsia="en-GB"/>
        </w:rPr>
      </w:pPr>
      <w:r w:rsidRPr="001331E0">
        <w:rPr>
          <w:rFonts w:ascii="Arial" w:hAnsi="Arial" w:cs="Arial"/>
          <w:sz w:val="24"/>
          <w:szCs w:val="24"/>
        </w:rPr>
        <w:t>Experience of working within a busy office environment.</w:t>
      </w:r>
    </w:p>
    <w:p w14:paraId="5D08733D" w14:textId="1CD83F19" w:rsidR="00D26B16" w:rsidRPr="001331E0" w:rsidRDefault="00D26B16" w:rsidP="0027547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  <w:lang w:eastAsia="en-GB"/>
        </w:rPr>
      </w:pPr>
      <w:r w:rsidRPr="001331E0">
        <w:rPr>
          <w:rFonts w:ascii="Arial" w:hAnsi="Arial" w:cs="Arial"/>
          <w:sz w:val="24"/>
          <w:szCs w:val="24"/>
          <w:lang w:eastAsia="en-GB"/>
        </w:rPr>
        <w:t xml:space="preserve">Strong experience of managing a staff team, developing their </w:t>
      </w:r>
      <w:r w:rsidR="0027547D" w:rsidRPr="001331E0">
        <w:rPr>
          <w:rFonts w:ascii="Arial" w:hAnsi="Arial" w:cs="Arial"/>
          <w:sz w:val="24"/>
          <w:szCs w:val="24"/>
          <w:lang w:eastAsia="en-GB"/>
        </w:rPr>
        <w:t>capacity,</w:t>
      </w:r>
      <w:r w:rsidRPr="001331E0">
        <w:rPr>
          <w:rFonts w:ascii="Arial" w:hAnsi="Arial" w:cs="Arial"/>
          <w:sz w:val="24"/>
          <w:szCs w:val="24"/>
          <w:lang w:eastAsia="en-GB"/>
        </w:rPr>
        <w:t xml:space="preserve"> and ensuring that team members </w:t>
      </w:r>
      <w:r w:rsidR="0027547D" w:rsidRPr="001331E0">
        <w:rPr>
          <w:rFonts w:ascii="Arial" w:hAnsi="Arial" w:cs="Arial"/>
          <w:sz w:val="24"/>
          <w:szCs w:val="24"/>
          <w:lang w:eastAsia="en-GB"/>
        </w:rPr>
        <w:t>can</w:t>
      </w:r>
      <w:r w:rsidRPr="001331E0">
        <w:rPr>
          <w:rFonts w:ascii="Arial" w:hAnsi="Arial" w:cs="Arial"/>
          <w:sz w:val="24"/>
          <w:szCs w:val="24"/>
          <w:lang w:eastAsia="en-GB"/>
        </w:rPr>
        <w:t xml:space="preserve"> achieve organisational goals. </w:t>
      </w:r>
    </w:p>
    <w:p w14:paraId="2839C201" w14:textId="77777777" w:rsidR="00D26B16" w:rsidRPr="001331E0" w:rsidRDefault="00D26B16" w:rsidP="0027547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  <w:lang w:eastAsia="en-GB"/>
        </w:rPr>
      </w:pPr>
      <w:r w:rsidRPr="001331E0">
        <w:rPr>
          <w:rFonts w:ascii="Arial" w:hAnsi="Arial" w:cs="Arial"/>
          <w:sz w:val="24"/>
          <w:szCs w:val="24"/>
        </w:rPr>
        <w:t>Excellent organisational and planning skills.</w:t>
      </w:r>
    </w:p>
    <w:p w14:paraId="4AD467D8" w14:textId="77777777" w:rsidR="00D26B16" w:rsidRPr="001331E0" w:rsidRDefault="00D26B16" w:rsidP="0027547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  <w:lang w:eastAsia="en-GB"/>
        </w:rPr>
      </w:pPr>
      <w:r w:rsidRPr="001331E0">
        <w:rPr>
          <w:rFonts w:ascii="Arial" w:hAnsi="Arial" w:cs="Arial"/>
          <w:sz w:val="24"/>
          <w:szCs w:val="24"/>
        </w:rPr>
        <w:t>Experience of working in close partnership with other organisations to deliver a project/ service.</w:t>
      </w:r>
    </w:p>
    <w:p w14:paraId="51A0AE3F" w14:textId="77777777" w:rsidR="00D26B16" w:rsidRPr="001331E0" w:rsidRDefault="00D26B16" w:rsidP="0027547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  <w:lang w:eastAsia="en-GB"/>
        </w:rPr>
      </w:pPr>
      <w:r w:rsidRPr="001331E0">
        <w:rPr>
          <w:rFonts w:ascii="Arial" w:hAnsi="Arial" w:cs="Arial"/>
          <w:sz w:val="24"/>
          <w:szCs w:val="24"/>
        </w:rPr>
        <w:t>Experience of planning and coordinating a training and events programme.</w:t>
      </w:r>
    </w:p>
    <w:p w14:paraId="1C498C7E" w14:textId="77777777" w:rsidR="00D26B16" w:rsidRPr="001331E0" w:rsidRDefault="00D26B16" w:rsidP="0027547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  <w:lang w:eastAsia="en-GB"/>
        </w:rPr>
      </w:pPr>
      <w:r w:rsidRPr="001331E0">
        <w:rPr>
          <w:rFonts w:ascii="Arial" w:hAnsi="Arial" w:cs="Arial"/>
          <w:sz w:val="24"/>
          <w:szCs w:val="24"/>
        </w:rPr>
        <w:t xml:space="preserve">Excellent verbal and written communication skills  </w:t>
      </w:r>
    </w:p>
    <w:p w14:paraId="4C9F7CF0" w14:textId="77777777" w:rsidR="00D26B16" w:rsidRPr="001331E0" w:rsidRDefault="00D26B16" w:rsidP="0027547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  <w:lang w:eastAsia="en-GB"/>
        </w:rPr>
      </w:pPr>
      <w:r w:rsidRPr="001331E0">
        <w:rPr>
          <w:rFonts w:ascii="Arial" w:hAnsi="Arial" w:cs="Arial"/>
          <w:sz w:val="24"/>
          <w:szCs w:val="24"/>
          <w:lang w:eastAsia="en-GB"/>
        </w:rPr>
        <w:t xml:space="preserve">An excellent ability to build rapport and work with people from a wide range of backgrounds </w:t>
      </w:r>
      <w:r>
        <w:rPr>
          <w:rFonts w:ascii="Arial" w:hAnsi="Arial" w:cs="Arial"/>
          <w:sz w:val="24"/>
          <w:szCs w:val="24"/>
          <w:lang w:eastAsia="en-GB"/>
        </w:rPr>
        <w:t>and agencies.</w:t>
      </w:r>
    </w:p>
    <w:p w14:paraId="1D88E1C0" w14:textId="77777777" w:rsidR="00D26B16" w:rsidRPr="001331E0" w:rsidRDefault="00D26B16" w:rsidP="0027547D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  <w:lang w:eastAsia="en-GB"/>
        </w:rPr>
      </w:pPr>
      <w:r w:rsidRPr="001331E0">
        <w:rPr>
          <w:rFonts w:ascii="Arial" w:hAnsi="Arial" w:cs="Arial"/>
          <w:sz w:val="24"/>
          <w:szCs w:val="24"/>
          <w:lang w:eastAsia="en-GB"/>
        </w:rPr>
        <w:t xml:space="preserve">Flexible approach to working hours with occasional additional hours. </w:t>
      </w:r>
    </w:p>
    <w:p w14:paraId="27493F12" w14:textId="77777777" w:rsidR="00D26B16" w:rsidRPr="00DC2081" w:rsidRDefault="00D26B16" w:rsidP="0027547D">
      <w:pPr>
        <w:spacing w:line="360" w:lineRule="auto"/>
        <w:rPr>
          <w:rFonts w:ascii="Arial" w:hAnsi="Arial" w:cs="Arial"/>
          <w:sz w:val="24"/>
          <w:szCs w:val="24"/>
          <w:lang w:eastAsia="en-GB"/>
        </w:rPr>
      </w:pPr>
    </w:p>
    <w:p w14:paraId="4005517B" w14:textId="77777777" w:rsidR="00D26B16" w:rsidRPr="00DC2081" w:rsidRDefault="00D26B16" w:rsidP="00D26B16">
      <w:pPr>
        <w:rPr>
          <w:rFonts w:ascii="Arial" w:hAnsi="Arial" w:cs="Arial"/>
          <w:b/>
          <w:sz w:val="24"/>
          <w:szCs w:val="24"/>
          <w:lang w:eastAsia="en-GB"/>
        </w:rPr>
      </w:pPr>
      <w:r w:rsidRPr="00DC2081">
        <w:rPr>
          <w:rFonts w:ascii="Arial" w:hAnsi="Arial" w:cs="Arial"/>
          <w:b/>
          <w:sz w:val="24"/>
          <w:szCs w:val="24"/>
          <w:lang w:eastAsia="en-GB"/>
        </w:rPr>
        <w:t>Desirable</w:t>
      </w:r>
    </w:p>
    <w:p w14:paraId="2713C183" w14:textId="77777777" w:rsidR="00D26B16" w:rsidRPr="00DC2081" w:rsidRDefault="00D26B16" w:rsidP="00D26B16">
      <w:pPr>
        <w:rPr>
          <w:rFonts w:ascii="Arial" w:hAnsi="Arial" w:cs="Arial"/>
          <w:sz w:val="24"/>
          <w:szCs w:val="24"/>
          <w:lang w:eastAsia="en-GB"/>
        </w:rPr>
      </w:pPr>
    </w:p>
    <w:p w14:paraId="3BF392A9" w14:textId="77777777" w:rsidR="00D26B16" w:rsidRDefault="00D26B16" w:rsidP="0027547D">
      <w:pPr>
        <w:numPr>
          <w:ilvl w:val="0"/>
          <w:numId w:val="8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Hold an assessor award: either V1/ D34/ L&amp;D11/ L&amp;D9di OR be willing to work towards achieving.</w:t>
      </w:r>
    </w:p>
    <w:p w14:paraId="0A4E2F98" w14:textId="77777777" w:rsidR="00D26B16" w:rsidRPr="00CD7407" w:rsidRDefault="00D26B16" w:rsidP="0027547D">
      <w:pPr>
        <w:numPr>
          <w:ilvl w:val="0"/>
          <w:numId w:val="8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eastAsia="en-GB"/>
        </w:rPr>
      </w:pPr>
      <w:r w:rsidRPr="001331E0">
        <w:rPr>
          <w:rFonts w:ascii="Arial" w:hAnsi="Arial" w:cs="Arial"/>
          <w:sz w:val="24"/>
          <w:szCs w:val="24"/>
        </w:rPr>
        <w:t xml:space="preserve">Experience of working with SQA and assessment practices. </w:t>
      </w:r>
    </w:p>
    <w:p w14:paraId="748497A8" w14:textId="77777777" w:rsidR="00D26B16" w:rsidRPr="00DC2081" w:rsidRDefault="00D26B16" w:rsidP="0027547D">
      <w:pPr>
        <w:numPr>
          <w:ilvl w:val="0"/>
          <w:numId w:val="8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Experience of delivering training.</w:t>
      </w:r>
    </w:p>
    <w:p w14:paraId="1DBB0623" w14:textId="77777777" w:rsidR="00D26B16" w:rsidRPr="00E70ECB" w:rsidRDefault="00D26B16" w:rsidP="0027547D">
      <w:pPr>
        <w:numPr>
          <w:ilvl w:val="0"/>
          <w:numId w:val="8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Knowledge and experience of food hygiene safety practices.</w:t>
      </w:r>
    </w:p>
    <w:p w14:paraId="2AE73B2B" w14:textId="77777777" w:rsidR="00D26B16" w:rsidRDefault="00D26B16" w:rsidP="00D26B16">
      <w:pPr>
        <w:ind w:left="2880" w:hanging="2880"/>
        <w:rPr>
          <w:rFonts w:ascii="Arial" w:hAnsi="Arial" w:cs="Arial"/>
          <w:b/>
          <w:sz w:val="24"/>
          <w:szCs w:val="24"/>
        </w:rPr>
      </w:pPr>
    </w:p>
    <w:p w14:paraId="62688457" w14:textId="77777777" w:rsidR="001401AB" w:rsidRDefault="001401AB" w:rsidP="001401AB">
      <w:pPr>
        <w:keepNext/>
        <w:outlineLvl w:val="2"/>
        <w:rPr>
          <w:rFonts w:ascii="Arial" w:hAnsi="Arial" w:cs="Arial"/>
          <w:b/>
          <w:sz w:val="24"/>
          <w:szCs w:val="24"/>
          <w:u w:val="single"/>
        </w:rPr>
      </w:pPr>
    </w:p>
    <w:p w14:paraId="5EA9E05C" w14:textId="77777777" w:rsidR="001401AB" w:rsidRPr="001401AB" w:rsidRDefault="001401AB" w:rsidP="001401AB">
      <w:pPr>
        <w:keepNext/>
        <w:outlineLvl w:val="2"/>
        <w:rPr>
          <w:rFonts w:ascii="Arial" w:hAnsi="Arial" w:cs="Arial"/>
          <w:b/>
          <w:sz w:val="24"/>
          <w:szCs w:val="24"/>
        </w:rPr>
      </w:pPr>
      <w:r w:rsidRPr="001401AB">
        <w:rPr>
          <w:rFonts w:ascii="Arial" w:hAnsi="Arial" w:cs="Arial"/>
          <w:b/>
          <w:sz w:val="24"/>
          <w:szCs w:val="24"/>
        </w:rPr>
        <w:t>Employment conditions</w:t>
      </w:r>
    </w:p>
    <w:p w14:paraId="361112B2" w14:textId="755CA89D" w:rsidR="001401AB" w:rsidRPr="004A2838" w:rsidRDefault="001401AB" w:rsidP="001401AB">
      <w:pPr>
        <w:keepNext/>
        <w:outlineLvl w:val="2"/>
        <w:rPr>
          <w:rFonts w:ascii="Arial" w:hAnsi="Arial" w:cs="Arial"/>
          <w:sz w:val="24"/>
          <w:szCs w:val="24"/>
        </w:rPr>
      </w:pPr>
      <w:r w:rsidRPr="004A2838">
        <w:rPr>
          <w:rFonts w:ascii="Arial" w:hAnsi="Arial" w:cs="Arial"/>
          <w:sz w:val="24"/>
          <w:szCs w:val="24"/>
        </w:rPr>
        <w:t xml:space="preserve">The following terms and conditions are typically offered to GCVS staff on fixed term and permanent </w:t>
      </w:r>
      <w:r w:rsidR="00D26B16" w:rsidRPr="004A2838">
        <w:rPr>
          <w:rFonts w:ascii="Arial" w:hAnsi="Arial" w:cs="Arial"/>
          <w:sz w:val="24"/>
          <w:szCs w:val="24"/>
        </w:rPr>
        <w:t>contracts and</w:t>
      </w:r>
      <w:r w:rsidRPr="004A2838">
        <w:rPr>
          <w:rFonts w:ascii="Arial" w:hAnsi="Arial" w:cs="Arial"/>
          <w:sz w:val="24"/>
          <w:szCs w:val="24"/>
        </w:rPr>
        <w:t xml:space="preserve"> are set out here for your information only.  Terms and conditions may vary according to circumstances and this summary does not form part of any subsequent employment contract.</w:t>
      </w:r>
    </w:p>
    <w:p w14:paraId="4807185F" w14:textId="77777777" w:rsidR="001401AB" w:rsidRPr="004A2838" w:rsidRDefault="001401AB" w:rsidP="001401AB">
      <w:pPr>
        <w:ind w:left="252" w:hanging="252"/>
        <w:rPr>
          <w:rFonts w:ascii="Arial" w:hAnsi="Arial" w:cs="Arial"/>
          <w:sz w:val="24"/>
          <w:szCs w:val="24"/>
        </w:rPr>
      </w:pPr>
    </w:p>
    <w:p w14:paraId="533EC8F4" w14:textId="7ECB032B" w:rsidR="001401AB" w:rsidRDefault="009314DC" w:rsidP="001401AB">
      <w:pPr>
        <w:numPr>
          <w:ilvl w:val="0"/>
          <w:numId w:val="7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leave entitlement: 28 days per annum</w:t>
      </w:r>
      <w:r w:rsidR="001401AB" w:rsidRPr="004A2838">
        <w:rPr>
          <w:rFonts w:ascii="Arial" w:hAnsi="Arial" w:cs="Arial"/>
          <w:sz w:val="24"/>
          <w:szCs w:val="24"/>
        </w:rPr>
        <w:t>.  13.5 fixed public holidays</w:t>
      </w:r>
      <w:r w:rsidR="001401AB">
        <w:rPr>
          <w:rFonts w:ascii="Arial" w:hAnsi="Arial" w:cs="Arial"/>
          <w:sz w:val="24"/>
          <w:szCs w:val="24"/>
        </w:rPr>
        <w:t>.</w:t>
      </w:r>
    </w:p>
    <w:p w14:paraId="4D459303" w14:textId="089443BA" w:rsidR="0027547D" w:rsidRPr="004A2838" w:rsidRDefault="0027547D" w:rsidP="0027547D">
      <w:pPr>
        <w:numPr>
          <w:ilvl w:val="0"/>
          <w:numId w:val="7"/>
        </w:numPr>
        <w:spacing w:before="240"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Reduced working week – (Full time </w:t>
      </w:r>
      <w:r w:rsidR="003F3DDC">
        <w:rPr>
          <w:rFonts w:ascii="Arial" w:hAnsi="Arial" w:cs="Arial"/>
          <w:sz w:val="24"/>
          <w:szCs w:val="24"/>
        </w:rPr>
        <w:t>- 32</w:t>
      </w:r>
      <w:r>
        <w:rPr>
          <w:rFonts w:ascii="Arial" w:hAnsi="Arial" w:cs="Arial"/>
          <w:sz w:val="24"/>
          <w:szCs w:val="24"/>
        </w:rPr>
        <w:t xml:space="preserve"> hours)</w:t>
      </w:r>
    </w:p>
    <w:p w14:paraId="2AB02DAE" w14:textId="77777777" w:rsidR="001401AB" w:rsidRPr="004A2838" w:rsidRDefault="001401AB" w:rsidP="001401AB">
      <w:pPr>
        <w:numPr>
          <w:ilvl w:val="0"/>
          <w:numId w:val="7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4A2838">
        <w:rPr>
          <w:rFonts w:ascii="Arial" w:hAnsi="Arial" w:cs="Arial"/>
          <w:sz w:val="24"/>
          <w:szCs w:val="24"/>
        </w:rPr>
        <w:t>Paid sickness absence entitlement during first year of service is 4 weeks at full pay and 4 weeks at half pay, based on contractual hours and calculated on a rolling basis.  This entitlement increases with service</w:t>
      </w:r>
      <w:r>
        <w:rPr>
          <w:rFonts w:ascii="Arial" w:hAnsi="Arial" w:cs="Arial"/>
          <w:sz w:val="24"/>
          <w:szCs w:val="24"/>
        </w:rPr>
        <w:t>.</w:t>
      </w:r>
    </w:p>
    <w:p w14:paraId="43D53B69" w14:textId="204C0325" w:rsidR="001401AB" w:rsidRPr="00C07C06" w:rsidRDefault="001401AB" w:rsidP="001401AB">
      <w:pPr>
        <w:numPr>
          <w:ilvl w:val="0"/>
          <w:numId w:val="7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4A2838">
        <w:rPr>
          <w:rFonts w:ascii="Arial" w:hAnsi="Arial" w:cs="Arial"/>
          <w:sz w:val="24"/>
          <w:szCs w:val="24"/>
        </w:rPr>
        <w:t>Based primarily at GCVS</w:t>
      </w:r>
      <w:r w:rsidRPr="004A2838">
        <w:rPr>
          <w:rFonts w:ascii="Arial" w:hAnsi="Arial" w:cs="Arial"/>
          <w:sz w:val="24"/>
          <w:szCs w:val="24"/>
          <w:lang w:val="en"/>
        </w:rPr>
        <w:t xml:space="preserve">, </w:t>
      </w:r>
      <w:r w:rsidR="0004274F">
        <w:rPr>
          <w:rFonts w:ascii="Arial" w:hAnsi="Arial" w:cs="Arial"/>
          <w:sz w:val="24"/>
          <w:szCs w:val="24"/>
          <w:lang w:val="en"/>
        </w:rPr>
        <w:t>The Albany Centre, 44 Ashley Street, Glasgow G3 6DS.</w:t>
      </w:r>
    </w:p>
    <w:p w14:paraId="665504C2" w14:textId="77777777" w:rsidR="001401AB" w:rsidRDefault="001401AB" w:rsidP="001401AB">
      <w:pPr>
        <w:numPr>
          <w:ilvl w:val="0"/>
          <w:numId w:val="7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4A2838">
        <w:rPr>
          <w:rFonts w:ascii="Arial" w:hAnsi="Arial" w:cs="Arial"/>
          <w:sz w:val="24"/>
          <w:szCs w:val="24"/>
        </w:rPr>
        <w:t>References will be sought from previous employers prior to appointment</w:t>
      </w:r>
      <w:r>
        <w:rPr>
          <w:rFonts w:ascii="Arial" w:hAnsi="Arial" w:cs="Arial"/>
          <w:sz w:val="24"/>
          <w:szCs w:val="24"/>
        </w:rPr>
        <w:t>.</w:t>
      </w:r>
    </w:p>
    <w:p w14:paraId="04B11A78" w14:textId="77777777" w:rsidR="009314DC" w:rsidRDefault="009314DC" w:rsidP="009314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7BC493A" w14:textId="77777777" w:rsidR="009314DC" w:rsidRPr="00F25A63" w:rsidRDefault="009314DC" w:rsidP="009314DC">
      <w:pPr>
        <w:ind w:left="2880" w:hanging="2880"/>
        <w:rPr>
          <w:rFonts w:ascii="Arial" w:hAnsi="Arial" w:cs="Arial"/>
          <w:sz w:val="24"/>
          <w:szCs w:val="24"/>
        </w:rPr>
      </w:pPr>
      <w:r w:rsidRPr="00F25A63">
        <w:rPr>
          <w:rFonts w:ascii="Arial" w:hAnsi="Arial" w:cs="Arial"/>
          <w:b/>
          <w:sz w:val="24"/>
          <w:szCs w:val="24"/>
        </w:rPr>
        <w:t>Probationary period:</w:t>
      </w:r>
      <w:r w:rsidRPr="00F25A63">
        <w:rPr>
          <w:rFonts w:ascii="Arial" w:hAnsi="Arial" w:cs="Arial"/>
          <w:sz w:val="24"/>
          <w:szCs w:val="24"/>
        </w:rPr>
        <w:tab/>
        <w:t>3 months with a review at 3 months. During the first 3 months the contract may be terminated with 1 weeks’ notice, thereafter it will be 4 weeks.</w:t>
      </w:r>
    </w:p>
    <w:p w14:paraId="6D5228C8" w14:textId="77777777" w:rsidR="009314DC" w:rsidRPr="00F25A63" w:rsidRDefault="009314DC" w:rsidP="009314DC">
      <w:pPr>
        <w:ind w:left="2880" w:hanging="2880"/>
        <w:rPr>
          <w:rFonts w:ascii="Arial" w:hAnsi="Arial" w:cs="Arial"/>
          <w:sz w:val="24"/>
          <w:szCs w:val="24"/>
        </w:rPr>
      </w:pPr>
    </w:p>
    <w:p w14:paraId="03F38462" w14:textId="77777777" w:rsidR="009314DC" w:rsidRPr="00F25A63" w:rsidRDefault="009314DC" w:rsidP="009314DC">
      <w:pPr>
        <w:ind w:left="2880" w:hanging="2880"/>
        <w:rPr>
          <w:rFonts w:ascii="Arial" w:hAnsi="Arial" w:cs="Arial"/>
          <w:sz w:val="24"/>
          <w:szCs w:val="24"/>
        </w:rPr>
      </w:pPr>
      <w:r w:rsidRPr="00F25A63">
        <w:rPr>
          <w:rFonts w:ascii="Arial" w:hAnsi="Arial" w:cs="Arial"/>
          <w:b/>
          <w:sz w:val="24"/>
          <w:szCs w:val="24"/>
        </w:rPr>
        <w:t>Pension:</w:t>
      </w:r>
      <w:r w:rsidRPr="00F25A63">
        <w:rPr>
          <w:rFonts w:ascii="Arial" w:hAnsi="Arial" w:cs="Arial"/>
          <w:sz w:val="24"/>
          <w:szCs w:val="24"/>
        </w:rPr>
        <w:tab/>
        <w:t xml:space="preserve">Contributory pension through Pension Trust </w:t>
      </w:r>
    </w:p>
    <w:p w14:paraId="302A63AB" w14:textId="77777777" w:rsidR="009314DC" w:rsidRPr="00F25A63" w:rsidRDefault="009314DC" w:rsidP="009314DC">
      <w:pPr>
        <w:ind w:left="2880"/>
        <w:rPr>
          <w:rFonts w:ascii="Arial" w:hAnsi="Arial" w:cs="Arial"/>
          <w:sz w:val="24"/>
          <w:szCs w:val="24"/>
        </w:rPr>
      </w:pPr>
      <w:r w:rsidRPr="00F25A63">
        <w:rPr>
          <w:rFonts w:ascii="Arial" w:hAnsi="Arial" w:cs="Arial"/>
          <w:sz w:val="24"/>
          <w:szCs w:val="24"/>
        </w:rPr>
        <w:t xml:space="preserve">GCVS contributes 6% salary on condition the member of staff contributes at least 4%. This can be joined on completion of three months employment. </w:t>
      </w:r>
      <w:r w:rsidRPr="00F25A63">
        <w:rPr>
          <w:rFonts w:ascii="Arial" w:hAnsi="Arial" w:cs="Arial"/>
          <w:b/>
          <w:sz w:val="24"/>
          <w:szCs w:val="24"/>
        </w:rPr>
        <w:t>Life Assurance when joining the pension</w:t>
      </w:r>
      <w:r w:rsidRPr="00F25A63">
        <w:rPr>
          <w:rFonts w:ascii="Arial" w:hAnsi="Arial" w:cs="Arial"/>
          <w:sz w:val="24"/>
          <w:szCs w:val="24"/>
        </w:rPr>
        <w:t>: 3 times your salary payable on death in service.</w:t>
      </w:r>
    </w:p>
    <w:p w14:paraId="653E5635" w14:textId="77777777" w:rsidR="009314DC" w:rsidRPr="00F25A63" w:rsidRDefault="009314DC" w:rsidP="009314DC">
      <w:pPr>
        <w:rPr>
          <w:rFonts w:ascii="Arial" w:hAnsi="Arial" w:cs="Arial"/>
          <w:sz w:val="24"/>
          <w:szCs w:val="24"/>
        </w:rPr>
      </w:pPr>
    </w:p>
    <w:p w14:paraId="237E2D36" w14:textId="77777777" w:rsidR="009314DC" w:rsidRPr="00F25A63" w:rsidRDefault="009314DC" w:rsidP="009314DC">
      <w:pPr>
        <w:ind w:left="2880" w:hanging="2880"/>
        <w:rPr>
          <w:rFonts w:ascii="Arial" w:hAnsi="Arial" w:cs="Arial"/>
          <w:b/>
          <w:sz w:val="24"/>
          <w:szCs w:val="24"/>
        </w:rPr>
      </w:pPr>
      <w:r w:rsidRPr="00F25A63">
        <w:rPr>
          <w:rFonts w:ascii="Arial" w:hAnsi="Arial" w:cs="Arial"/>
          <w:b/>
          <w:sz w:val="24"/>
          <w:szCs w:val="24"/>
        </w:rPr>
        <w:t>Flexi time</w:t>
      </w:r>
      <w:r w:rsidRPr="00F25A63">
        <w:rPr>
          <w:rFonts w:ascii="Arial" w:hAnsi="Arial" w:cs="Arial"/>
          <w:sz w:val="24"/>
          <w:szCs w:val="24"/>
        </w:rPr>
        <w:t xml:space="preserve">; </w:t>
      </w:r>
      <w:r w:rsidRPr="00F25A63">
        <w:rPr>
          <w:rFonts w:ascii="Arial" w:hAnsi="Arial" w:cs="Arial"/>
          <w:sz w:val="24"/>
          <w:szCs w:val="24"/>
        </w:rPr>
        <w:tab/>
        <w:t>GCVS operates a flexi-time system.  Any additional hours or evening work required will be recompensed via flexitime. GCVS is committed to Work-Life Balance.</w:t>
      </w:r>
    </w:p>
    <w:p w14:paraId="19511C6D" w14:textId="77777777" w:rsidR="009314DC" w:rsidRDefault="009314DC" w:rsidP="009314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AF07E5E" w14:textId="77777777" w:rsidR="0054581F" w:rsidRDefault="0054581F" w:rsidP="009314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2C8955" w14:textId="77777777" w:rsidR="0054581F" w:rsidRPr="004A2838" w:rsidRDefault="0054581F" w:rsidP="009314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E3077C9" w14:textId="18455273" w:rsidR="001401AB" w:rsidRPr="00F265DF" w:rsidRDefault="001401AB" w:rsidP="00F265DF">
      <w:pPr>
        <w:ind w:left="2880" w:hanging="2880"/>
        <w:rPr>
          <w:rFonts w:ascii="Arial" w:hAnsi="Arial" w:cs="Arial"/>
          <w:b/>
          <w:sz w:val="24"/>
          <w:szCs w:val="24"/>
        </w:rPr>
      </w:pPr>
    </w:p>
    <w:sectPr w:rsidR="001401AB" w:rsidRPr="00F265D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D77C" w14:textId="77777777" w:rsidR="00FA78FC" w:rsidRDefault="00FA78FC" w:rsidP="001401AB">
      <w:pPr>
        <w:spacing w:after="0" w:line="240" w:lineRule="auto"/>
      </w:pPr>
      <w:r>
        <w:separator/>
      </w:r>
    </w:p>
  </w:endnote>
  <w:endnote w:type="continuationSeparator" w:id="0">
    <w:p w14:paraId="285B8EA3" w14:textId="77777777" w:rsidR="00FA78FC" w:rsidRDefault="00FA78FC" w:rsidP="0014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1"/>
        <w:szCs w:val="21"/>
      </w:rPr>
      <w:id w:val="-11092807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55F693DB" w14:textId="2A697E1B" w:rsidR="001401AB" w:rsidRPr="00D605B0" w:rsidRDefault="001401A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D605B0">
          <w:rPr>
            <w:sz w:val="20"/>
            <w:szCs w:val="20"/>
          </w:rPr>
          <w:fldChar w:fldCharType="begin"/>
        </w:r>
        <w:r w:rsidRPr="00D605B0">
          <w:rPr>
            <w:sz w:val="20"/>
            <w:szCs w:val="20"/>
          </w:rPr>
          <w:instrText xml:space="preserve"> PAGE   \* MERGEFORMAT </w:instrText>
        </w:r>
        <w:r w:rsidRPr="00D605B0">
          <w:rPr>
            <w:sz w:val="20"/>
            <w:szCs w:val="20"/>
          </w:rPr>
          <w:fldChar w:fldCharType="separate"/>
        </w:r>
        <w:r w:rsidR="0054581F" w:rsidRPr="0054581F">
          <w:rPr>
            <w:b/>
            <w:bCs/>
            <w:noProof/>
            <w:sz w:val="20"/>
            <w:szCs w:val="20"/>
          </w:rPr>
          <w:t>4</w:t>
        </w:r>
        <w:r w:rsidRPr="00D605B0">
          <w:rPr>
            <w:b/>
            <w:bCs/>
            <w:noProof/>
            <w:sz w:val="20"/>
            <w:szCs w:val="20"/>
          </w:rPr>
          <w:fldChar w:fldCharType="end"/>
        </w:r>
        <w:r w:rsidRPr="00D605B0">
          <w:rPr>
            <w:b/>
            <w:bCs/>
            <w:sz w:val="20"/>
            <w:szCs w:val="20"/>
          </w:rPr>
          <w:t xml:space="preserve"> | </w:t>
        </w:r>
        <w:r w:rsidRPr="00D605B0">
          <w:rPr>
            <w:color w:val="7F7F7F" w:themeColor="background1" w:themeShade="7F"/>
            <w:spacing w:val="60"/>
            <w:sz w:val="20"/>
            <w:szCs w:val="20"/>
          </w:rPr>
          <w:t>GCVS Job Desc</w:t>
        </w:r>
        <w:r w:rsidR="00AE67BF" w:rsidRPr="00D605B0">
          <w:rPr>
            <w:color w:val="7F7F7F" w:themeColor="background1" w:themeShade="7F"/>
            <w:spacing w:val="60"/>
            <w:sz w:val="20"/>
            <w:szCs w:val="20"/>
          </w:rPr>
          <w:t>riptio</w:t>
        </w:r>
        <w:r w:rsidR="00D858BD" w:rsidRPr="00D605B0">
          <w:rPr>
            <w:color w:val="7F7F7F" w:themeColor="background1" w:themeShade="7F"/>
            <w:spacing w:val="60"/>
            <w:sz w:val="20"/>
            <w:szCs w:val="20"/>
          </w:rPr>
          <w:t>n</w:t>
        </w:r>
        <w:r w:rsidR="0054581F">
          <w:rPr>
            <w:color w:val="7F7F7F" w:themeColor="background1" w:themeShade="7F"/>
            <w:spacing w:val="60"/>
            <w:sz w:val="20"/>
            <w:szCs w:val="20"/>
          </w:rPr>
          <w:t xml:space="preserve"> &amp; Person Specification</w:t>
        </w:r>
        <w:r w:rsidR="00D858BD" w:rsidRPr="00D605B0">
          <w:rPr>
            <w:color w:val="7F7F7F" w:themeColor="background1" w:themeShade="7F"/>
            <w:spacing w:val="60"/>
            <w:sz w:val="20"/>
            <w:szCs w:val="20"/>
          </w:rPr>
          <w:t xml:space="preserve"> - </w:t>
        </w:r>
        <w:r w:rsidR="00F265DF" w:rsidRPr="00D605B0">
          <w:rPr>
            <w:color w:val="7F7F7F" w:themeColor="background1" w:themeShade="7F"/>
            <w:spacing w:val="60"/>
            <w:sz w:val="20"/>
            <w:szCs w:val="20"/>
          </w:rPr>
          <w:t xml:space="preserve">Training </w:t>
        </w:r>
        <w:r w:rsidR="00D858BD" w:rsidRPr="00D605B0">
          <w:rPr>
            <w:color w:val="7F7F7F" w:themeColor="background1" w:themeShade="7F"/>
            <w:spacing w:val="60"/>
            <w:sz w:val="20"/>
            <w:szCs w:val="20"/>
          </w:rPr>
          <w:t xml:space="preserve">&amp; </w:t>
        </w:r>
        <w:r w:rsidR="000A6DA7" w:rsidRPr="00D605B0">
          <w:rPr>
            <w:color w:val="7F7F7F" w:themeColor="background1" w:themeShade="7F"/>
            <w:spacing w:val="60"/>
            <w:sz w:val="20"/>
            <w:szCs w:val="20"/>
          </w:rPr>
          <w:t>SVQ Manager</w:t>
        </w:r>
        <w:r w:rsidR="0054581F">
          <w:rPr>
            <w:color w:val="7F7F7F" w:themeColor="background1" w:themeShade="7F"/>
            <w:spacing w:val="60"/>
            <w:sz w:val="20"/>
            <w:szCs w:val="20"/>
          </w:rPr>
          <w:t>-</w:t>
        </w:r>
        <w:r w:rsidR="000A6DA7" w:rsidRPr="00D605B0">
          <w:rPr>
            <w:color w:val="7F7F7F" w:themeColor="background1" w:themeShade="7F"/>
            <w:spacing w:val="60"/>
            <w:sz w:val="20"/>
            <w:szCs w:val="20"/>
          </w:rPr>
          <w:t xml:space="preserve"> </w:t>
        </w:r>
        <w:r w:rsidR="00D26B16">
          <w:rPr>
            <w:color w:val="7F7F7F" w:themeColor="background1" w:themeShade="7F"/>
            <w:spacing w:val="60"/>
            <w:sz w:val="20"/>
            <w:szCs w:val="20"/>
          </w:rPr>
          <w:t>April</w:t>
        </w:r>
        <w:r w:rsidR="000A6DA7" w:rsidRPr="00D605B0">
          <w:rPr>
            <w:color w:val="7F7F7F" w:themeColor="background1" w:themeShade="7F"/>
            <w:spacing w:val="60"/>
            <w:sz w:val="20"/>
            <w:szCs w:val="20"/>
          </w:rPr>
          <w:t xml:space="preserve"> 2</w:t>
        </w:r>
        <w:r w:rsidR="00D605B0" w:rsidRPr="00D605B0">
          <w:rPr>
            <w:color w:val="7F7F7F" w:themeColor="background1" w:themeShade="7F"/>
            <w:spacing w:val="60"/>
            <w:sz w:val="20"/>
            <w:szCs w:val="20"/>
          </w:rPr>
          <w:t>02</w:t>
        </w:r>
        <w:r w:rsidR="000A6DA7" w:rsidRPr="00D605B0">
          <w:rPr>
            <w:color w:val="7F7F7F" w:themeColor="background1" w:themeShade="7F"/>
            <w:spacing w:val="60"/>
            <w:sz w:val="20"/>
            <w:szCs w:val="20"/>
          </w:rPr>
          <w:t>3</w:t>
        </w:r>
      </w:p>
    </w:sdtContent>
  </w:sdt>
  <w:p w14:paraId="6F932966" w14:textId="77777777" w:rsidR="001401AB" w:rsidRDefault="00140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4B470" w14:textId="77777777" w:rsidR="00FA78FC" w:rsidRDefault="00FA78FC" w:rsidP="001401AB">
      <w:pPr>
        <w:spacing w:after="0" w:line="240" w:lineRule="auto"/>
      </w:pPr>
      <w:r>
        <w:separator/>
      </w:r>
    </w:p>
  </w:footnote>
  <w:footnote w:type="continuationSeparator" w:id="0">
    <w:p w14:paraId="015438A6" w14:textId="77777777" w:rsidR="00FA78FC" w:rsidRDefault="00FA78FC" w:rsidP="00140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1EB9"/>
    <w:multiLevelType w:val="hybridMultilevel"/>
    <w:tmpl w:val="8702CCAA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9D29DD"/>
    <w:multiLevelType w:val="hybridMultilevel"/>
    <w:tmpl w:val="8CD43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2192D"/>
    <w:multiLevelType w:val="hybridMultilevel"/>
    <w:tmpl w:val="1924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77E80"/>
    <w:multiLevelType w:val="hybridMultilevel"/>
    <w:tmpl w:val="739C9C48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416D40A8"/>
    <w:multiLevelType w:val="hybridMultilevel"/>
    <w:tmpl w:val="384C2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D1E3C"/>
    <w:multiLevelType w:val="hybridMultilevel"/>
    <w:tmpl w:val="194A6A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A80756"/>
    <w:multiLevelType w:val="hybridMultilevel"/>
    <w:tmpl w:val="20D010D4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611CDA"/>
    <w:multiLevelType w:val="hybridMultilevel"/>
    <w:tmpl w:val="1CDA5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824831">
    <w:abstractNumId w:val="4"/>
  </w:num>
  <w:num w:numId="2" w16cid:durableId="794180837">
    <w:abstractNumId w:val="7"/>
  </w:num>
  <w:num w:numId="3" w16cid:durableId="830561137">
    <w:abstractNumId w:val="2"/>
  </w:num>
  <w:num w:numId="4" w16cid:durableId="517157019">
    <w:abstractNumId w:val="1"/>
  </w:num>
  <w:num w:numId="5" w16cid:durableId="1895433624">
    <w:abstractNumId w:val="3"/>
  </w:num>
  <w:num w:numId="6" w16cid:durableId="1795709259">
    <w:abstractNumId w:val="0"/>
  </w:num>
  <w:num w:numId="7" w16cid:durableId="1793788243">
    <w:abstractNumId w:val="5"/>
  </w:num>
  <w:num w:numId="8" w16cid:durableId="924730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AB"/>
    <w:rsid w:val="000368D8"/>
    <w:rsid w:val="0004274F"/>
    <w:rsid w:val="0005214F"/>
    <w:rsid w:val="00057F6C"/>
    <w:rsid w:val="00087000"/>
    <w:rsid w:val="00097541"/>
    <w:rsid w:val="000A1E4F"/>
    <w:rsid w:val="000A28F6"/>
    <w:rsid w:val="000A6DA7"/>
    <w:rsid w:val="000F686D"/>
    <w:rsid w:val="00116B43"/>
    <w:rsid w:val="001320C7"/>
    <w:rsid w:val="00136956"/>
    <w:rsid w:val="001401AB"/>
    <w:rsid w:val="00162842"/>
    <w:rsid w:val="0016687F"/>
    <w:rsid w:val="001728F1"/>
    <w:rsid w:val="001746AA"/>
    <w:rsid w:val="001865CC"/>
    <w:rsid w:val="001A0908"/>
    <w:rsid w:val="001A766E"/>
    <w:rsid w:val="001D0331"/>
    <w:rsid w:val="001D1878"/>
    <w:rsid w:val="001D273E"/>
    <w:rsid w:val="001F056F"/>
    <w:rsid w:val="001F0F82"/>
    <w:rsid w:val="001F75B0"/>
    <w:rsid w:val="00217992"/>
    <w:rsid w:val="00247470"/>
    <w:rsid w:val="00247799"/>
    <w:rsid w:val="002606A3"/>
    <w:rsid w:val="00264E4F"/>
    <w:rsid w:val="0027547D"/>
    <w:rsid w:val="00286FFB"/>
    <w:rsid w:val="002947E2"/>
    <w:rsid w:val="002A50E5"/>
    <w:rsid w:val="002C4622"/>
    <w:rsid w:val="002F6075"/>
    <w:rsid w:val="00302B03"/>
    <w:rsid w:val="003131C2"/>
    <w:rsid w:val="003226AF"/>
    <w:rsid w:val="00324CEC"/>
    <w:rsid w:val="003341E6"/>
    <w:rsid w:val="003425AF"/>
    <w:rsid w:val="00372F6C"/>
    <w:rsid w:val="00374357"/>
    <w:rsid w:val="003754FA"/>
    <w:rsid w:val="003808ED"/>
    <w:rsid w:val="00394BE9"/>
    <w:rsid w:val="00394FC0"/>
    <w:rsid w:val="003A4B25"/>
    <w:rsid w:val="003A4E09"/>
    <w:rsid w:val="003E5F80"/>
    <w:rsid w:val="003E6A66"/>
    <w:rsid w:val="003F3DDC"/>
    <w:rsid w:val="003F4284"/>
    <w:rsid w:val="0040126D"/>
    <w:rsid w:val="00442742"/>
    <w:rsid w:val="00454661"/>
    <w:rsid w:val="0045766E"/>
    <w:rsid w:val="00493028"/>
    <w:rsid w:val="00494A41"/>
    <w:rsid w:val="00494ED6"/>
    <w:rsid w:val="004A029A"/>
    <w:rsid w:val="004A05DD"/>
    <w:rsid w:val="004B17E6"/>
    <w:rsid w:val="004B2BC7"/>
    <w:rsid w:val="004B5821"/>
    <w:rsid w:val="004D4C64"/>
    <w:rsid w:val="004E3E56"/>
    <w:rsid w:val="004E63BB"/>
    <w:rsid w:val="004F20EB"/>
    <w:rsid w:val="004F2474"/>
    <w:rsid w:val="00506C1D"/>
    <w:rsid w:val="00514597"/>
    <w:rsid w:val="0051612F"/>
    <w:rsid w:val="005270CC"/>
    <w:rsid w:val="00542A87"/>
    <w:rsid w:val="0054581F"/>
    <w:rsid w:val="00551C6A"/>
    <w:rsid w:val="00552AEF"/>
    <w:rsid w:val="00560E63"/>
    <w:rsid w:val="00580186"/>
    <w:rsid w:val="00585786"/>
    <w:rsid w:val="005C1C1E"/>
    <w:rsid w:val="005E3573"/>
    <w:rsid w:val="0061280D"/>
    <w:rsid w:val="0061650F"/>
    <w:rsid w:val="00625A65"/>
    <w:rsid w:val="00671E8E"/>
    <w:rsid w:val="00673A34"/>
    <w:rsid w:val="00694B20"/>
    <w:rsid w:val="006B1CB9"/>
    <w:rsid w:val="006D1FE8"/>
    <w:rsid w:val="006E6DF3"/>
    <w:rsid w:val="00700F91"/>
    <w:rsid w:val="0070229A"/>
    <w:rsid w:val="007144B5"/>
    <w:rsid w:val="007216C0"/>
    <w:rsid w:val="00733EB2"/>
    <w:rsid w:val="007500BA"/>
    <w:rsid w:val="0077365C"/>
    <w:rsid w:val="00774A9F"/>
    <w:rsid w:val="00791C20"/>
    <w:rsid w:val="00794828"/>
    <w:rsid w:val="007B5948"/>
    <w:rsid w:val="007C1160"/>
    <w:rsid w:val="007C20F1"/>
    <w:rsid w:val="007C2B99"/>
    <w:rsid w:val="007C7812"/>
    <w:rsid w:val="007E70A3"/>
    <w:rsid w:val="007F66EE"/>
    <w:rsid w:val="007F6FA7"/>
    <w:rsid w:val="00806CAF"/>
    <w:rsid w:val="008205AC"/>
    <w:rsid w:val="008308CC"/>
    <w:rsid w:val="008369BB"/>
    <w:rsid w:val="00841032"/>
    <w:rsid w:val="0086475F"/>
    <w:rsid w:val="008768B7"/>
    <w:rsid w:val="008822A3"/>
    <w:rsid w:val="00895170"/>
    <w:rsid w:val="008C322C"/>
    <w:rsid w:val="008C4416"/>
    <w:rsid w:val="008D2991"/>
    <w:rsid w:val="008D3393"/>
    <w:rsid w:val="008D7F40"/>
    <w:rsid w:val="008E2032"/>
    <w:rsid w:val="008E5DED"/>
    <w:rsid w:val="008F115C"/>
    <w:rsid w:val="0091188D"/>
    <w:rsid w:val="00915A69"/>
    <w:rsid w:val="009314DC"/>
    <w:rsid w:val="009452BA"/>
    <w:rsid w:val="00946460"/>
    <w:rsid w:val="00947AEC"/>
    <w:rsid w:val="00967128"/>
    <w:rsid w:val="00992B5C"/>
    <w:rsid w:val="009C134D"/>
    <w:rsid w:val="009D23E3"/>
    <w:rsid w:val="009E2924"/>
    <w:rsid w:val="009E2F69"/>
    <w:rsid w:val="009E3DDD"/>
    <w:rsid w:val="00A02C85"/>
    <w:rsid w:val="00A04A58"/>
    <w:rsid w:val="00A13BF0"/>
    <w:rsid w:val="00A157DC"/>
    <w:rsid w:val="00A27193"/>
    <w:rsid w:val="00A3244C"/>
    <w:rsid w:val="00A50CE0"/>
    <w:rsid w:val="00A7705B"/>
    <w:rsid w:val="00A8680D"/>
    <w:rsid w:val="00AB275E"/>
    <w:rsid w:val="00AB4212"/>
    <w:rsid w:val="00AB74CA"/>
    <w:rsid w:val="00AC6F38"/>
    <w:rsid w:val="00AC7B82"/>
    <w:rsid w:val="00AD1A51"/>
    <w:rsid w:val="00AD3A76"/>
    <w:rsid w:val="00AD7531"/>
    <w:rsid w:val="00AE67BF"/>
    <w:rsid w:val="00AF02C1"/>
    <w:rsid w:val="00AF1E1F"/>
    <w:rsid w:val="00B01B74"/>
    <w:rsid w:val="00B04EF4"/>
    <w:rsid w:val="00B160E0"/>
    <w:rsid w:val="00B77F06"/>
    <w:rsid w:val="00B93503"/>
    <w:rsid w:val="00B94F04"/>
    <w:rsid w:val="00BA106C"/>
    <w:rsid w:val="00BA1AD2"/>
    <w:rsid w:val="00BD35FF"/>
    <w:rsid w:val="00BF4DCA"/>
    <w:rsid w:val="00C00BEE"/>
    <w:rsid w:val="00C0179A"/>
    <w:rsid w:val="00C05156"/>
    <w:rsid w:val="00C157CD"/>
    <w:rsid w:val="00C9644D"/>
    <w:rsid w:val="00C97128"/>
    <w:rsid w:val="00CA2F26"/>
    <w:rsid w:val="00CC4072"/>
    <w:rsid w:val="00CF4125"/>
    <w:rsid w:val="00D056FD"/>
    <w:rsid w:val="00D2617D"/>
    <w:rsid w:val="00D26B16"/>
    <w:rsid w:val="00D3157C"/>
    <w:rsid w:val="00D3571A"/>
    <w:rsid w:val="00D42FCB"/>
    <w:rsid w:val="00D44E27"/>
    <w:rsid w:val="00D509BB"/>
    <w:rsid w:val="00D605B0"/>
    <w:rsid w:val="00D669D7"/>
    <w:rsid w:val="00D74376"/>
    <w:rsid w:val="00D756DC"/>
    <w:rsid w:val="00D858BD"/>
    <w:rsid w:val="00D87CE8"/>
    <w:rsid w:val="00D930B9"/>
    <w:rsid w:val="00D930D9"/>
    <w:rsid w:val="00D955F6"/>
    <w:rsid w:val="00DD2AAF"/>
    <w:rsid w:val="00DE4036"/>
    <w:rsid w:val="00DE69AF"/>
    <w:rsid w:val="00E33092"/>
    <w:rsid w:val="00E40A33"/>
    <w:rsid w:val="00E413F4"/>
    <w:rsid w:val="00E7620D"/>
    <w:rsid w:val="00E91198"/>
    <w:rsid w:val="00E92F42"/>
    <w:rsid w:val="00EB4474"/>
    <w:rsid w:val="00EB61AB"/>
    <w:rsid w:val="00EC1B3E"/>
    <w:rsid w:val="00ED0820"/>
    <w:rsid w:val="00ED6F30"/>
    <w:rsid w:val="00F064D2"/>
    <w:rsid w:val="00F1296E"/>
    <w:rsid w:val="00F265DF"/>
    <w:rsid w:val="00F34F0E"/>
    <w:rsid w:val="00F67638"/>
    <w:rsid w:val="00F77AEA"/>
    <w:rsid w:val="00F81060"/>
    <w:rsid w:val="00F84AE8"/>
    <w:rsid w:val="00F86470"/>
    <w:rsid w:val="00FA78FC"/>
    <w:rsid w:val="00FC4A15"/>
    <w:rsid w:val="00FC6243"/>
    <w:rsid w:val="00FD1E03"/>
    <w:rsid w:val="00FE578D"/>
    <w:rsid w:val="00FE735D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EE17"/>
  <w15:chartTrackingRefBased/>
  <w15:docId w15:val="{2399C1DB-E4C3-4D2C-89B7-C28E05F2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401A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01AB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140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1AB"/>
    <w:pPr>
      <w:spacing w:after="0" w:line="240" w:lineRule="auto"/>
      <w:ind w:left="720"/>
      <w:contextualSpacing/>
    </w:pPr>
    <w:rPr>
      <w:rFonts w:ascii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0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1AB"/>
  </w:style>
  <w:style w:type="paragraph" w:styleId="Footer">
    <w:name w:val="footer"/>
    <w:basedOn w:val="Normal"/>
    <w:link w:val="FooterChar"/>
    <w:uiPriority w:val="99"/>
    <w:unhideWhenUsed/>
    <w:rsid w:val="00140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1AB"/>
  </w:style>
  <w:style w:type="paragraph" w:styleId="Revision">
    <w:name w:val="Revision"/>
    <w:hidden/>
    <w:uiPriority w:val="99"/>
    <w:semiHidden/>
    <w:rsid w:val="00B160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8159-FE46-49E8-A79E-396337EB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Duffy</dc:creator>
  <cp:keywords/>
  <dc:description/>
  <cp:lastModifiedBy>Farah Portela</cp:lastModifiedBy>
  <cp:revision>4</cp:revision>
  <dcterms:created xsi:type="dcterms:W3CDTF">2023-03-09T16:25:00Z</dcterms:created>
  <dcterms:modified xsi:type="dcterms:W3CDTF">2023-04-04T13:09:00Z</dcterms:modified>
</cp:coreProperties>
</file>