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tabs>
          <w:tab w:val="left" w:leader="none" w:pos="720"/>
          <w:tab w:val="left" w:leader="none" w:pos="1440"/>
          <w:tab w:val="left" w:leader="none" w:pos="2160"/>
          <w:tab w:val="left" w:leader="none" w:pos="2880"/>
          <w:tab w:val="left" w:leader="none" w:pos="4680"/>
          <w:tab w:val="left" w:leader="none" w:pos="5400"/>
          <w:tab w:val="right" w:leader="none" w:pos="9000"/>
        </w:tabs>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Role: Volunteer Coordinator</w:t>
      </w:r>
    </w:p>
    <w:p w:rsidR="00000000" w:rsidDel="00000000" w:rsidP="00000000" w:rsidRDefault="00000000" w:rsidRPr="00000000" w14:paraId="00000003">
      <w:pPr>
        <w:tabs>
          <w:tab w:val="left" w:leader="none" w:pos="720"/>
          <w:tab w:val="left" w:leader="none" w:pos="1440"/>
          <w:tab w:val="left" w:leader="none" w:pos="2160"/>
          <w:tab w:val="left" w:leader="none" w:pos="2880"/>
          <w:tab w:val="left" w:leader="none" w:pos="4680"/>
          <w:tab w:val="left" w:leader="none" w:pos="5400"/>
          <w:tab w:val="right" w:leader="none" w:pos="900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tabs>
          <w:tab w:val="left" w:leader="none" w:pos="720"/>
          <w:tab w:val="left" w:leader="none" w:pos="1440"/>
          <w:tab w:val="left" w:leader="none" w:pos="2160"/>
          <w:tab w:val="left" w:leader="none" w:pos="2880"/>
          <w:tab w:val="left" w:leader="none" w:pos="4680"/>
          <w:tab w:val="left" w:leader="none" w:pos="5400"/>
          <w:tab w:val="right" w:leader="none" w:pos="900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Hours: 21 Hours per week (Hybrid &amp; Flexible)</w:t>
      </w:r>
    </w:p>
    <w:p w:rsidR="00000000" w:rsidDel="00000000" w:rsidP="00000000" w:rsidRDefault="00000000" w:rsidRPr="00000000" w14:paraId="00000005">
      <w:pPr>
        <w:spacing w:line="276"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spacing w:line="276" w:lineRule="auto"/>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Salary: £28.1k per annum </w:t>
      </w:r>
      <w:r w:rsidDel="00000000" w:rsidR="00000000" w:rsidRPr="00000000">
        <w:rPr>
          <w:rFonts w:ascii="Calibri" w:cs="Calibri" w:eastAsia="Calibri" w:hAnsi="Calibri"/>
          <w:b w:val="1"/>
          <w:sz w:val="28"/>
          <w:szCs w:val="28"/>
          <w:rtl w:val="0"/>
        </w:rPr>
        <w:t xml:space="preserve">(pro rata)</w:t>
      </w:r>
      <w:r w:rsidDel="00000000" w:rsidR="00000000" w:rsidRPr="00000000">
        <w:rPr>
          <w:rtl w:val="0"/>
        </w:rPr>
      </w:r>
    </w:p>
    <w:p w:rsidR="00000000" w:rsidDel="00000000" w:rsidP="00000000" w:rsidRDefault="00000000" w:rsidRPr="00000000" w14:paraId="00000007">
      <w:pPr>
        <w:tabs>
          <w:tab w:val="left" w:leader="none" w:pos="720"/>
          <w:tab w:val="left" w:leader="none" w:pos="1440"/>
          <w:tab w:val="left" w:leader="none" w:pos="2160"/>
          <w:tab w:val="left" w:leader="none" w:pos="2880"/>
          <w:tab w:val="left" w:leader="none" w:pos="4680"/>
          <w:tab w:val="left" w:leader="none" w:pos="5400"/>
          <w:tab w:val="right" w:leader="none" w:pos="900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8">
      <w:pPr>
        <w:tabs>
          <w:tab w:val="left" w:leader="none" w:pos="720"/>
          <w:tab w:val="left" w:leader="none" w:pos="1440"/>
          <w:tab w:val="left" w:leader="none" w:pos="2160"/>
          <w:tab w:val="left" w:leader="none" w:pos="2880"/>
          <w:tab w:val="left" w:leader="none" w:pos="4680"/>
          <w:tab w:val="left" w:leader="none" w:pos="5400"/>
          <w:tab w:val="right" w:leader="none" w:pos="900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Reports to: </w:t>
      </w:r>
      <w:r w:rsidDel="00000000" w:rsidR="00000000" w:rsidRPr="00000000">
        <w:rPr>
          <w:rFonts w:ascii="Calibri" w:cs="Calibri" w:eastAsia="Calibri" w:hAnsi="Calibri"/>
          <w:b w:val="1"/>
          <w:sz w:val="28"/>
          <w:szCs w:val="28"/>
          <w:rtl w:val="0"/>
        </w:rPr>
        <w:t xml:space="preserve">Executive - Governance &amp; People</w:t>
      </w:r>
      <w:r w:rsidDel="00000000" w:rsidR="00000000" w:rsidRPr="00000000">
        <w:rPr>
          <w:rtl w:val="0"/>
        </w:rPr>
      </w:r>
    </w:p>
    <w:p w:rsidR="00000000" w:rsidDel="00000000" w:rsidP="00000000" w:rsidRDefault="00000000" w:rsidRPr="00000000" w14:paraId="00000009">
      <w:pPr>
        <w:pBdr>
          <w:bottom w:color="0171ba" w:space="1" w:sz="12" w:val="single"/>
        </w:pBdr>
        <w:tabs>
          <w:tab w:val="left" w:leader="none" w:pos="720"/>
          <w:tab w:val="left" w:leader="none" w:pos="1440"/>
          <w:tab w:val="left" w:leader="none" w:pos="2160"/>
          <w:tab w:val="left" w:leader="none" w:pos="2880"/>
          <w:tab w:val="left" w:leader="none" w:pos="4680"/>
          <w:tab w:val="left" w:leader="none" w:pos="5400"/>
          <w:tab w:val="right" w:leader="none" w:pos="9000"/>
        </w:tabs>
        <w:jc w:val="left"/>
        <w:rPr>
          <w:rFonts w:ascii="Calibri" w:cs="Calibri" w:eastAsia="Calibri" w:hAnsi="Calibri"/>
          <w:b w:val="1"/>
        </w:rPr>
      </w:pPr>
      <w:r w:rsidDel="00000000" w:rsidR="00000000" w:rsidRPr="00000000">
        <w:rPr>
          <w:rFonts w:ascii="Calibri" w:cs="Calibri" w:eastAsia="Calibri" w:hAnsi="Calibri"/>
          <w:b w:val="1"/>
          <w:rtl w:val="0"/>
        </w:rPr>
        <w:tab/>
      </w:r>
    </w:p>
    <w:p w:rsidR="00000000" w:rsidDel="00000000" w:rsidP="00000000" w:rsidRDefault="00000000" w:rsidRPr="00000000" w14:paraId="0000000A">
      <w:pPr>
        <w:tabs>
          <w:tab w:val="left" w:leader="none" w:pos="720"/>
          <w:tab w:val="left" w:leader="none" w:pos="1440"/>
          <w:tab w:val="left" w:leader="none" w:pos="2160"/>
          <w:tab w:val="left" w:leader="none" w:pos="2880"/>
          <w:tab w:val="left" w:leader="none" w:pos="4680"/>
          <w:tab w:val="left" w:leader="none" w:pos="5400"/>
          <w:tab w:val="right" w:leader="none" w:pos="9000"/>
        </w:tabs>
        <w:spacing w:line="276"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0B">
      <w:pPr>
        <w:tabs>
          <w:tab w:val="left" w:leader="none" w:pos="720"/>
          <w:tab w:val="left" w:leader="none" w:pos="1440"/>
          <w:tab w:val="left" w:leader="none" w:pos="2160"/>
          <w:tab w:val="left" w:leader="none" w:pos="2880"/>
          <w:tab w:val="left" w:leader="none" w:pos="4680"/>
          <w:tab w:val="left" w:leader="none" w:pos="5400"/>
          <w:tab w:val="right" w:leader="none" w:pos="9000"/>
        </w:tabs>
        <w:spacing w:after="120" w:line="276" w:lineRule="auto"/>
        <w:rPr>
          <w:rFonts w:ascii="Calibri" w:cs="Calibri" w:eastAsia="Calibri" w:hAnsi="Calibri"/>
          <w:b w:val="1"/>
        </w:rPr>
      </w:pPr>
      <w:r w:rsidDel="00000000" w:rsidR="00000000" w:rsidRPr="00000000">
        <w:rPr>
          <w:rFonts w:ascii="Calibri" w:cs="Calibri" w:eastAsia="Calibri" w:hAnsi="Calibri"/>
          <w:b w:val="1"/>
          <w:rtl w:val="0"/>
        </w:rPr>
        <w:t xml:space="preserve">Job Purpose</w:t>
      </w:r>
    </w:p>
    <w:p w:rsidR="00000000" w:rsidDel="00000000" w:rsidP="00000000" w:rsidRDefault="00000000" w:rsidRPr="00000000" w14:paraId="0000000C">
      <w:pPr>
        <w:tabs>
          <w:tab w:val="left" w:leader="none" w:pos="720"/>
          <w:tab w:val="left" w:leader="none" w:pos="1440"/>
          <w:tab w:val="left" w:leader="none" w:pos="2160"/>
          <w:tab w:val="left" w:leader="none" w:pos="2880"/>
          <w:tab w:val="left" w:leader="none" w:pos="4680"/>
          <w:tab w:val="left" w:leader="none" w:pos="5400"/>
          <w:tab w:val="right" w:leader="none" w:pos="9000"/>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Volunteer Coordinator is responsible for providing support to the Governance &amp; People Lead by optimising all aspects of the volunteer experience within Empty Kitchens Full Hearts.  </w:t>
      </w:r>
    </w:p>
    <w:p w:rsidR="00000000" w:rsidDel="00000000" w:rsidP="00000000" w:rsidRDefault="00000000" w:rsidRPr="00000000" w14:paraId="0000000D">
      <w:pPr>
        <w:tabs>
          <w:tab w:val="left" w:leader="none" w:pos="720"/>
          <w:tab w:val="left" w:leader="none" w:pos="1440"/>
          <w:tab w:val="left" w:leader="none" w:pos="2160"/>
          <w:tab w:val="left" w:leader="none" w:pos="2880"/>
          <w:tab w:val="left" w:leader="none" w:pos="4680"/>
          <w:tab w:val="left" w:leader="none" w:pos="5400"/>
          <w:tab w:val="right" w:leader="none" w:pos="9000"/>
        </w:tabs>
        <w:spacing w:after="120" w:line="276" w:lineRule="auto"/>
        <w:rPr>
          <w:rFonts w:ascii="Calibri" w:cs="Calibri" w:eastAsia="Calibri" w:hAnsi="Calibri"/>
          <w:b w:val="1"/>
        </w:rPr>
      </w:pPr>
      <w:r w:rsidDel="00000000" w:rsidR="00000000" w:rsidRPr="00000000">
        <w:rPr>
          <w:rFonts w:ascii="&amp;quot" w:cs="&amp;quot" w:eastAsia="&amp;quot" w:hAnsi="&amp;quot"/>
          <w:color w:val="000000"/>
          <w:sz w:val="20"/>
          <w:szCs w:val="20"/>
          <w:rtl w:val="0"/>
        </w:rPr>
        <w:br w:type="textWrapping"/>
      </w:r>
      <w:r w:rsidDel="00000000" w:rsidR="00000000" w:rsidRPr="00000000">
        <w:rPr>
          <w:rFonts w:ascii="Calibri" w:cs="Calibri" w:eastAsia="Calibri" w:hAnsi="Calibri"/>
          <w:b w:val="1"/>
          <w:rtl w:val="0"/>
        </w:rPr>
        <w:t xml:space="preserve">Location</w:t>
      </w:r>
    </w:p>
    <w:p w:rsidR="00000000" w:rsidDel="00000000" w:rsidP="00000000" w:rsidRDefault="00000000" w:rsidRPr="00000000" w14:paraId="0000000E">
      <w:pPr>
        <w:tabs>
          <w:tab w:val="left" w:leader="none" w:pos="720"/>
          <w:tab w:val="left" w:leader="none" w:pos="1440"/>
          <w:tab w:val="left" w:leader="none" w:pos="2160"/>
          <w:tab w:val="left" w:leader="none" w:pos="2880"/>
          <w:tab w:val="left" w:leader="none" w:pos="4680"/>
          <w:tab w:val="left" w:leader="none" w:pos="5400"/>
          <w:tab w:val="right" w:leader="none" w:pos="9000"/>
        </w:tabs>
        <w:spacing w:after="120" w:line="276"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Based in Granton, Edinburgh, </w:t>
      </w:r>
      <w:r w:rsidDel="00000000" w:rsidR="00000000" w:rsidRPr="00000000">
        <w:rPr>
          <w:rFonts w:ascii="Calibri" w:cs="Calibri" w:eastAsia="Calibri" w:hAnsi="Calibri"/>
          <w:sz w:val="22"/>
          <w:szCs w:val="22"/>
          <w:rtl w:val="0"/>
        </w:rPr>
        <w:t xml:space="preserve">working on a flexible hybrid basis.</w:t>
      </w:r>
      <w:r w:rsidDel="00000000" w:rsidR="00000000" w:rsidRPr="00000000">
        <w:rPr>
          <w:rFonts w:ascii="Calibri" w:cs="Calibri" w:eastAsia="Calibri" w:hAnsi="Calibri"/>
          <w:sz w:val="22"/>
          <w:szCs w:val="22"/>
          <w:rtl w:val="0"/>
        </w:rPr>
        <w:t xml:space="preserve"> Requiring occasional attendance at events - such as recruitment fair and partnership events, and off-site meetings as required.</w:t>
      </w:r>
      <w:r w:rsidDel="00000000" w:rsidR="00000000" w:rsidRPr="00000000">
        <w:rPr>
          <w:rtl w:val="0"/>
        </w:rPr>
      </w:r>
    </w:p>
    <w:p w:rsidR="00000000" w:rsidDel="00000000" w:rsidP="00000000" w:rsidRDefault="00000000" w:rsidRPr="00000000" w14:paraId="0000000F">
      <w:pPr>
        <w:tabs>
          <w:tab w:val="left" w:leader="none" w:pos="720"/>
          <w:tab w:val="left" w:leader="none" w:pos="1440"/>
          <w:tab w:val="left" w:leader="none" w:pos="2160"/>
          <w:tab w:val="left" w:leader="none" w:pos="2880"/>
          <w:tab w:val="left" w:leader="none" w:pos="4680"/>
          <w:tab w:val="left" w:leader="none" w:pos="5400"/>
          <w:tab w:val="right" w:leader="none" w:pos="9000"/>
        </w:tabs>
        <w:spacing w:after="120" w:line="276" w:lineRule="auto"/>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010">
      <w:pPr>
        <w:tabs>
          <w:tab w:val="left" w:leader="none" w:pos="720"/>
          <w:tab w:val="left" w:leader="none" w:pos="1440"/>
          <w:tab w:val="left" w:leader="none" w:pos="2160"/>
          <w:tab w:val="left" w:leader="none" w:pos="2880"/>
          <w:tab w:val="left" w:leader="none" w:pos="4680"/>
          <w:tab w:val="left" w:leader="none" w:pos="5400"/>
          <w:tab w:val="right" w:leader="none" w:pos="9000"/>
        </w:tabs>
        <w:spacing w:after="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is a funded role</w:t>
      </w:r>
      <w:r w:rsidDel="00000000" w:rsidR="00000000" w:rsidRPr="00000000">
        <w:rPr>
          <w:rFonts w:ascii="Calibri" w:cs="Calibri" w:eastAsia="Calibri" w:hAnsi="Calibri"/>
          <w:sz w:val="22"/>
          <w:szCs w:val="22"/>
          <w:rtl w:val="0"/>
        </w:rPr>
        <w:t xml:space="preserve"> with a fixed 2 year term subject to review.</w:t>
      </w:r>
    </w:p>
    <w:p w:rsidR="00000000" w:rsidDel="00000000" w:rsidP="00000000" w:rsidRDefault="00000000" w:rsidRPr="00000000" w14:paraId="00000011">
      <w:pPr>
        <w:tabs>
          <w:tab w:val="left" w:leader="none" w:pos="720"/>
          <w:tab w:val="left" w:leader="none" w:pos="1440"/>
          <w:tab w:val="left" w:leader="none" w:pos="2160"/>
          <w:tab w:val="left" w:leader="none" w:pos="2880"/>
          <w:tab w:val="left" w:leader="none" w:pos="4680"/>
          <w:tab w:val="left" w:leader="none" w:pos="5400"/>
          <w:tab w:val="right" w:leader="none" w:pos="9000"/>
        </w:tabs>
        <w:spacing w:after="12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Responsibilities</w:t>
      </w:r>
    </w:p>
    <w:p w:rsidR="00000000" w:rsidDel="00000000" w:rsidP="00000000" w:rsidRDefault="00000000" w:rsidRPr="00000000" w14:paraId="00000012">
      <w:pPr>
        <w:tabs>
          <w:tab w:val="left" w:leader="none" w:pos="720"/>
          <w:tab w:val="left" w:leader="none" w:pos="1440"/>
          <w:tab w:val="left" w:leader="none" w:pos="2160"/>
          <w:tab w:val="left" w:leader="none" w:pos="2880"/>
          <w:tab w:val="left" w:leader="none" w:pos="4680"/>
          <w:tab w:val="left" w:leader="none" w:pos="5400"/>
          <w:tab w:val="right" w:leader="none" w:pos="9000"/>
        </w:tabs>
        <w:spacing w:after="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Reporting to the Executive - Governance &amp; People, leading the Volunteer Services volunteers and liaising with our Department Heads, to recruit, train and develop our volunteers, delivering a great volunteer experience throughout.</w:t>
      </w:r>
    </w:p>
    <w:p w:rsidR="00000000" w:rsidDel="00000000" w:rsidP="00000000" w:rsidRDefault="00000000" w:rsidRPr="00000000" w14:paraId="00000013">
      <w:pPr>
        <w:tabs>
          <w:tab w:val="left" w:leader="none" w:pos="720"/>
          <w:tab w:val="left" w:leader="none" w:pos="1440"/>
          <w:tab w:val="left" w:leader="none" w:pos="2160"/>
          <w:tab w:val="left" w:leader="none" w:pos="2880"/>
          <w:tab w:val="left" w:leader="none" w:pos="4680"/>
          <w:tab w:val="left" w:leader="none" w:pos="5400"/>
          <w:tab w:val="right" w:leader="none" w:pos="9000"/>
        </w:tabs>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tabs>
          <w:tab w:val="left" w:leader="none" w:pos="720"/>
          <w:tab w:val="left" w:leader="none" w:pos="1440"/>
          <w:tab w:val="left" w:leader="none" w:pos="2160"/>
          <w:tab w:val="left" w:leader="none" w:pos="2880"/>
          <w:tab w:val="left" w:leader="none" w:pos="4680"/>
          <w:tab w:val="left" w:leader="none" w:pos="5400"/>
          <w:tab w:val="right" w:leader="none" w:pos="9000"/>
        </w:tabs>
        <w:spacing w:after="120" w:line="276" w:lineRule="auto"/>
        <w:rPr>
          <w:rFonts w:ascii="Calibri" w:cs="Calibri" w:eastAsia="Calibri" w:hAnsi="Calibri"/>
          <w:b w:val="1"/>
        </w:rPr>
      </w:pPr>
      <w:r w:rsidDel="00000000" w:rsidR="00000000" w:rsidRPr="00000000">
        <w:rPr>
          <w:rFonts w:ascii="Calibri" w:cs="Calibri" w:eastAsia="Calibri" w:hAnsi="Calibri"/>
          <w:b w:val="1"/>
          <w:rtl w:val="0"/>
        </w:rPr>
        <w:t xml:space="preserve">Principal Accountabilities </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4680"/>
          <w:tab w:val="left" w:leader="none" w:pos="5400"/>
          <w:tab w:val="right" w:leader="none" w:pos="9000"/>
        </w:tabs>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Strategy - </w:t>
      </w:r>
      <w:r w:rsidDel="00000000" w:rsidR="00000000" w:rsidRPr="00000000">
        <w:rPr>
          <w:rFonts w:ascii="Calibri" w:cs="Calibri" w:eastAsia="Calibri" w:hAnsi="Calibri"/>
          <w:color w:val="202124"/>
          <w:sz w:val="22"/>
          <w:szCs w:val="22"/>
          <w:highlight w:val="white"/>
          <w:rtl w:val="0"/>
        </w:rPr>
        <w:t xml:space="preserve">Work collaboratively with the Executive - Governance &amp; People, the Executive Team, Department Heads, </w:t>
      </w:r>
      <w:r w:rsidDel="00000000" w:rsidR="00000000" w:rsidRPr="00000000">
        <w:rPr>
          <w:rFonts w:ascii="Calibri" w:cs="Calibri" w:eastAsia="Calibri" w:hAnsi="Calibri"/>
          <w:color w:val="202124"/>
          <w:sz w:val="22"/>
          <w:szCs w:val="22"/>
          <w:highlight w:val="white"/>
          <w:rtl w:val="0"/>
        </w:rPr>
        <w:t xml:space="preserve">Board of Trustees and external bodies in </w:t>
      </w:r>
      <w:r w:rsidDel="00000000" w:rsidR="00000000" w:rsidRPr="00000000">
        <w:rPr>
          <w:rFonts w:ascii="Calibri" w:cs="Calibri" w:eastAsia="Calibri" w:hAnsi="Calibri"/>
          <w:color w:val="202124"/>
          <w:sz w:val="22"/>
          <w:szCs w:val="22"/>
          <w:highlight w:val="white"/>
          <w:rtl w:val="0"/>
        </w:rPr>
        <w:t xml:space="preserve">development and implementation of Empty Kitchens Full Hearts Volunteer Strategy which places volunteers at the heart of the organisation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4680"/>
          <w:tab w:val="left" w:leader="none" w:pos="5400"/>
          <w:tab w:val="right" w:leader="none" w:pos="9000"/>
        </w:tabs>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Policies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conjunction with the Executive - </w:t>
      </w:r>
      <w:r w:rsidDel="00000000" w:rsidR="00000000" w:rsidRPr="00000000">
        <w:rPr>
          <w:rFonts w:ascii="Calibri" w:cs="Calibri" w:eastAsia="Calibri" w:hAnsi="Calibri"/>
          <w:sz w:val="22"/>
          <w:szCs w:val="22"/>
          <w:rtl w:val="0"/>
        </w:rPr>
        <w:t xml:space="preserve">Governance &amp; People, develop, maintain and regularly review all volunteer related policies, documentation, records, processes</w:t>
      </w:r>
      <w:r w:rsidDel="00000000" w:rsidR="00000000" w:rsidRPr="00000000">
        <w:rPr>
          <w:rtl w:val="0"/>
        </w:rPr>
      </w:r>
    </w:p>
    <w:p w:rsidR="00000000" w:rsidDel="00000000" w:rsidP="00000000" w:rsidRDefault="00000000" w:rsidRPr="00000000" w14:paraId="00000017">
      <w:pPr>
        <w:numPr>
          <w:ilvl w:val="0"/>
          <w:numId w:val="1"/>
        </w:numPr>
        <w:spacing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color w:val="202124"/>
          <w:sz w:val="22"/>
          <w:szCs w:val="22"/>
          <w:highlight w:val="white"/>
          <w:rtl w:val="0"/>
        </w:rPr>
        <w:t xml:space="preserve">Recruitment &amp; Resourcing - Lead on volunteer recruitment and departmental resourcing - responding dynamically to organisational resource demand, understanding volunteering vacancies, designing &amp; posting volunteering opportunities, filtering applications and helping to coordinate and/or conduct interviews. Attending recruitment fairs and similar opportunities. Seeking and responding to outreach opportunities which enable diversification within the volunteer body</w:t>
      </w:r>
    </w:p>
    <w:p w:rsidR="00000000" w:rsidDel="00000000" w:rsidP="00000000" w:rsidRDefault="00000000" w:rsidRPr="00000000" w14:paraId="00000018">
      <w:pPr>
        <w:numPr>
          <w:ilvl w:val="0"/>
          <w:numId w:val="1"/>
        </w:numPr>
        <w:spacing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color w:val="202124"/>
          <w:sz w:val="22"/>
          <w:szCs w:val="22"/>
          <w:highlight w:val="white"/>
          <w:rtl w:val="0"/>
        </w:rPr>
        <w:t xml:space="preserve">Induction &amp; Training - Lead with the on-boarding of volunteers, including coordination of processes and paperwork and helping to deliver induction presentations. Identifying ongoing training and development needs, refresher training aligned with statutory obligation, and responding to organisational needs in the creation and implementation of training programs and delivery thereof.  Liasing with external providers and coordinating with Fundraising Manager as necessary </w:t>
      </w:r>
      <w:r w:rsidDel="00000000" w:rsidR="00000000" w:rsidRPr="00000000">
        <w:rPr>
          <w:rtl w:val="0"/>
        </w:rPr>
      </w:r>
    </w:p>
    <w:p w:rsidR="00000000" w:rsidDel="00000000" w:rsidP="00000000" w:rsidRDefault="00000000" w:rsidRPr="00000000" w14:paraId="00000019">
      <w:pPr>
        <w:numPr>
          <w:ilvl w:val="0"/>
          <w:numId w:val="1"/>
        </w:numPr>
        <w:spacing w:line="276" w:lineRule="auto"/>
        <w:ind w:left="720" w:hanging="360"/>
        <w:jc w:val="left"/>
        <w:rPr>
          <w:rFonts w:ascii="Calibri" w:cs="Calibri" w:eastAsia="Calibri" w:hAnsi="Calibri"/>
          <w:color w:val="202124"/>
          <w:sz w:val="22"/>
          <w:szCs w:val="22"/>
          <w:highlight w:val="white"/>
        </w:rPr>
      </w:pPr>
      <w:r w:rsidDel="00000000" w:rsidR="00000000" w:rsidRPr="00000000">
        <w:rPr>
          <w:rFonts w:ascii="Calibri" w:cs="Calibri" w:eastAsia="Calibri" w:hAnsi="Calibri"/>
          <w:color w:val="202124"/>
          <w:sz w:val="22"/>
          <w:szCs w:val="22"/>
          <w:highlight w:val="white"/>
          <w:rtl w:val="0"/>
        </w:rPr>
        <w:t xml:space="preserve">Connection &amp; Relationship - Acting as the main point of contact for new joiners and existing volunteers alike. Establishing best practices in developing and maintaining a high level of volunteer connection, trust, belonging and participation across the organisation. Escalating and advising on matters relating to improving the volunteer experience</w:t>
      </w:r>
    </w:p>
    <w:p w:rsidR="00000000" w:rsidDel="00000000" w:rsidP="00000000" w:rsidRDefault="00000000" w:rsidRPr="00000000" w14:paraId="0000001A">
      <w:pPr>
        <w:numPr>
          <w:ilvl w:val="0"/>
          <w:numId w:val="1"/>
        </w:numPr>
        <w:tabs>
          <w:tab w:val="left" w:leader="none" w:pos="720"/>
          <w:tab w:val="left" w:leader="none" w:pos="1440"/>
          <w:tab w:val="left" w:leader="none" w:pos="2160"/>
          <w:tab w:val="left" w:leader="none" w:pos="2880"/>
          <w:tab w:val="left" w:leader="none" w:pos="4680"/>
          <w:tab w:val="left" w:leader="none" w:pos="5400"/>
          <w:tab w:val="right" w:leader="none" w:pos="9000"/>
        </w:tabs>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Engagement - Support the Governance &amp; People lead in initiating and delivering volunteer engagement initiatives, driving engagement across the organisation. Monitoring and reporting on volunteer engagement and measuring impact. Working with Funding Manager to optimise volunteer focussed social media and facebook page</w:t>
      </w:r>
    </w:p>
    <w:p w:rsidR="00000000" w:rsidDel="00000000" w:rsidP="00000000" w:rsidRDefault="00000000" w:rsidRPr="00000000" w14:paraId="0000001B">
      <w:pPr>
        <w:numPr>
          <w:ilvl w:val="0"/>
          <w:numId w:val="1"/>
        </w:numPr>
        <w:spacing w:line="276" w:lineRule="auto"/>
        <w:ind w:left="720" w:hanging="360"/>
        <w:jc w:val="left"/>
        <w:rPr>
          <w:rFonts w:ascii="Calibri" w:cs="Calibri" w:eastAsia="Calibri" w:hAnsi="Calibri"/>
          <w:color w:val="202124"/>
          <w:sz w:val="22"/>
          <w:szCs w:val="22"/>
          <w:highlight w:val="white"/>
        </w:rPr>
      </w:pPr>
      <w:r w:rsidDel="00000000" w:rsidR="00000000" w:rsidRPr="00000000">
        <w:rPr>
          <w:rFonts w:ascii="Calibri" w:cs="Calibri" w:eastAsia="Calibri" w:hAnsi="Calibri"/>
          <w:color w:val="202124"/>
          <w:sz w:val="22"/>
          <w:szCs w:val="22"/>
          <w:highlight w:val="white"/>
          <w:rtl w:val="0"/>
        </w:rPr>
        <w:t xml:space="preserve">Wellbeing &amp; Safeguarding - Work collaboratively with the Governance &amp; People lead, the Executive Team, Department Heads, Board of Trustees and external bodies in support of organisational Wellbeing and Safeguarding policies, objectives, and practices. Escalating any volunteering matters as necessary</w:t>
      </w:r>
    </w:p>
    <w:p w:rsidR="00000000" w:rsidDel="00000000" w:rsidP="00000000" w:rsidRDefault="00000000" w:rsidRPr="00000000" w14:paraId="0000001C">
      <w:pPr>
        <w:numPr>
          <w:ilvl w:val="0"/>
          <w:numId w:val="1"/>
        </w:numPr>
        <w:spacing w:line="276" w:lineRule="auto"/>
        <w:ind w:left="720" w:hanging="360"/>
        <w:jc w:val="left"/>
        <w:rPr>
          <w:rFonts w:ascii="Calibri" w:cs="Calibri" w:eastAsia="Calibri" w:hAnsi="Calibri"/>
          <w:color w:val="202124"/>
          <w:sz w:val="22"/>
          <w:szCs w:val="22"/>
          <w:highlight w:val="white"/>
        </w:rPr>
      </w:pPr>
      <w:r w:rsidDel="00000000" w:rsidR="00000000" w:rsidRPr="00000000">
        <w:rPr>
          <w:rFonts w:ascii="Calibri" w:cs="Calibri" w:eastAsia="Calibri" w:hAnsi="Calibri"/>
          <w:color w:val="202124"/>
          <w:sz w:val="22"/>
          <w:szCs w:val="22"/>
          <w:highlight w:val="white"/>
          <w:rtl w:val="0"/>
        </w:rPr>
        <w:t xml:space="preserve">Membership - Assist the Governance &amp; People lead, Board of Trustees - Chair &amp; Secretary in encouraging greater Volunteer Membership and participation</w:t>
      </w:r>
      <w:r w:rsidDel="00000000" w:rsidR="00000000" w:rsidRPr="00000000">
        <w:rPr>
          <w:rtl w:val="0"/>
        </w:rPr>
      </w:r>
    </w:p>
    <w:p w:rsidR="00000000" w:rsidDel="00000000" w:rsidP="00000000" w:rsidRDefault="00000000" w:rsidRPr="00000000" w14:paraId="0000001D">
      <w:pPr>
        <w:numPr>
          <w:ilvl w:val="0"/>
          <w:numId w:val="1"/>
        </w:numPr>
        <w:spacing w:line="276" w:lineRule="auto"/>
        <w:ind w:left="720" w:hanging="360"/>
        <w:jc w:val="left"/>
        <w:rPr>
          <w:rFonts w:ascii="Calibri" w:cs="Calibri" w:eastAsia="Calibri" w:hAnsi="Calibri"/>
          <w:color w:val="202124"/>
          <w:sz w:val="22"/>
          <w:szCs w:val="22"/>
          <w:highlight w:val="white"/>
        </w:rPr>
      </w:pPr>
      <w:r w:rsidDel="00000000" w:rsidR="00000000" w:rsidRPr="00000000">
        <w:rPr>
          <w:rFonts w:ascii="Calibri" w:cs="Calibri" w:eastAsia="Calibri" w:hAnsi="Calibri"/>
          <w:color w:val="202124"/>
          <w:sz w:val="22"/>
          <w:szCs w:val="22"/>
          <w:highlight w:val="white"/>
          <w:rtl w:val="0"/>
        </w:rPr>
        <w:t xml:space="preserve">Rota &amp; Scheduling - Oversee the volunteer scheduling platform. Manage and coordinate volunteer schedules in conjunction with Department Heads. Reviewing and responding to shift demand and fulfilment</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4680"/>
          <w:tab w:val="left" w:leader="none" w:pos="5400"/>
          <w:tab w:val="right" w:leader="none" w:pos="9000"/>
        </w:tabs>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color w:val="222222"/>
          <w:sz w:val="22"/>
          <w:szCs w:val="22"/>
          <w:rtl w:val="0"/>
        </w:rPr>
        <w:t xml:space="preserve">Data &amp; Analysis -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Assist with the </w:t>
      </w:r>
      <w:r w:rsidDel="00000000" w:rsidR="00000000" w:rsidRPr="00000000">
        <w:rPr>
          <w:rFonts w:ascii="Calibri" w:cs="Calibri" w:eastAsia="Calibri" w:hAnsi="Calibri"/>
          <w:color w:val="222222"/>
          <w:sz w:val="22"/>
          <w:szCs w:val="22"/>
          <w:rtl w:val="0"/>
        </w:rPr>
        <w:t xml:space="preserve">capture of volunteer related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data and analysis </w:t>
      </w:r>
      <w:r w:rsidDel="00000000" w:rsidR="00000000" w:rsidRPr="00000000">
        <w:rPr>
          <w:rFonts w:ascii="Calibri" w:cs="Calibri" w:eastAsia="Calibri" w:hAnsi="Calibri"/>
          <w:color w:val="222222"/>
          <w:sz w:val="22"/>
          <w:szCs w:val="22"/>
          <w:rtl w:val="0"/>
        </w:rPr>
        <w:t xml:space="preserve">for internal, Board and external use. </w:t>
      </w:r>
    </w:p>
    <w:p w:rsidR="00000000" w:rsidDel="00000000" w:rsidP="00000000" w:rsidRDefault="00000000" w:rsidRPr="00000000" w14:paraId="0000001F">
      <w:pPr>
        <w:tabs>
          <w:tab w:val="left" w:leader="none" w:pos="720"/>
          <w:tab w:val="left" w:leader="none" w:pos="1440"/>
          <w:tab w:val="left" w:leader="none" w:pos="2160"/>
          <w:tab w:val="left" w:leader="none" w:pos="2880"/>
          <w:tab w:val="left" w:leader="none" w:pos="4680"/>
          <w:tab w:val="left" w:leader="none" w:pos="5400"/>
          <w:tab w:val="right" w:leader="none" w:pos="9000"/>
        </w:tabs>
        <w:spacing w:after="12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0">
      <w:pPr>
        <w:tabs>
          <w:tab w:val="left" w:leader="none" w:pos="720"/>
          <w:tab w:val="left" w:leader="none" w:pos="1440"/>
          <w:tab w:val="left" w:leader="none" w:pos="2160"/>
          <w:tab w:val="left" w:leader="none" w:pos="2880"/>
          <w:tab w:val="left" w:leader="none" w:pos="4680"/>
          <w:tab w:val="left" w:leader="none" w:pos="5400"/>
          <w:tab w:val="right" w:leader="none" w:pos="9000"/>
        </w:tabs>
        <w:spacing w:after="120" w:line="276" w:lineRule="auto"/>
        <w:rPr>
          <w:rFonts w:ascii="Calibri" w:cs="Calibri" w:eastAsia="Calibri" w:hAnsi="Calibri"/>
          <w:b w:val="1"/>
        </w:rPr>
      </w:pPr>
      <w:r w:rsidDel="00000000" w:rsidR="00000000" w:rsidRPr="00000000">
        <w:rPr>
          <w:rFonts w:ascii="Calibri" w:cs="Calibri" w:eastAsia="Calibri" w:hAnsi="Calibri"/>
          <w:b w:val="1"/>
          <w:rtl w:val="0"/>
        </w:rPr>
        <w:t xml:space="preserve">Organisational Chart</w:t>
      </w:r>
    </w:p>
    <w:p w:rsidR="00000000" w:rsidDel="00000000" w:rsidP="00000000" w:rsidRDefault="00000000" w:rsidRPr="00000000" w14:paraId="00000021">
      <w:pPr>
        <w:tabs>
          <w:tab w:val="left" w:leader="none" w:pos="720"/>
          <w:tab w:val="left" w:leader="none" w:pos="1440"/>
          <w:tab w:val="left" w:leader="none" w:pos="2160"/>
          <w:tab w:val="left" w:leader="none" w:pos="2880"/>
          <w:tab w:val="left" w:leader="none" w:pos="4680"/>
          <w:tab w:val="left" w:leader="none" w:pos="5400"/>
          <w:tab w:val="right" w:leader="none" w:pos="9000"/>
        </w:tabs>
        <w:spacing w:after="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Pr>
        <mc:AlternateContent>
          <mc:Choice Requires="wpg">
            <w:drawing>
              <wp:inline distB="0" distT="0" distL="0" distR="0">
                <wp:extent cx="5711393" cy="2169802"/>
                <wp:effectExtent b="0" l="0" r="0" t="0"/>
                <wp:docPr id="3" name=""/>
                <a:graphic>
                  <a:graphicData uri="http://schemas.microsoft.com/office/word/2010/wordprocessingGroup">
                    <wpg:wgp>
                      <wpg:cNvGrpSpPr/>
                      <wpg:grpSpPr>
                        <a:xfrm>
                          <a:off x="1579975" y="719400"/>
                          <a:ext cx="5711393" cy="2169802"/>
                          <a:chOff x="1579975" y="719400"/>
                          <a:chExt cx="8246850" cy="3131150"/>
                        </a:xfrm>
                      </wpg:grpSpPr>
                      <wps:wsp>
                        <wps:cNvSpPr txBox="1"/>
                        <wps:cNvPr id="2" name="Shape 2"/>
                        <wps:spPr>
                          <a:xfrm>
                            <a:off x="1675325" y="1741225"/>
                            <a:ext cx="794700" cy="527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8"/>
                                  <w:vertAlign w:val="baseline"/>
                                </w:rPr>
                                <w:t xml:space="preserve">EXECUTIVE - Governance &amp; People</w:t>
                              </w:r>
                            </w:p>
                          </w:txbxContent>
                        </wps:txbx>
                        <wps:bodyPr anchorCtr="0" anchor="t" bIns="91425" lIns="91425" spcFirstLastPara="1" rIns="91425" wrap="square" tIns="91425">
                          <a:normAutofit fontScale="62500" lnSpcReduction="20000"/>
                        </wps:bodyPr>
                      </wps:wsp>
                      <wps:wsp>
                        <wps:cNvSpPr/>
                        <wps:cNvPr id="3" name="Shape 3"/>
                        <wps:spPr>
                          <a:xfrm>
                            <a:off x="2899575" y="724175"/>
                            <a:ext cx="1097100" cy="1007100"/>
                          </a:xfrm>
                          <a:prstGeom prst="rect">
                            <a:avLst/>
                          </a:prstGeom>
                          <a:solidFill>
                            <a:srgbClr val="3B6495"/>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4"/>
                                  <w:vertAlign w:val="baseline"/>
                                </w:rPr>
                                <w:t xml:space="preserve">Executive - Governance &amp; People</w:t>
                              </w:r>
                            </w:p>
                          </w:txbxContent>
                        </wps:txbx>
                        <wps:bodyPr anchorCtr="0" anchor="ctr" bIns="91425" lIns="91425" spcFirstLastPara="1" rIns="91425" wrap="square" tIns="91425">
                          <a:noAutofit/>
                        </wps:bodyPr>
                      </wps:wsp>
                      <wps:wsp>
                        <wps:cNvSpPr/>
                        <wps:cNvPr id="4" name="Shape 4"/>
                        <wps:spPr>
                          <a:xfrm>
                            <a:off x="8918450" y="2937425"/>
                            <a:ext cx="903600" cy="903600"/>
                          </a:xfrm>
                          <a:prstGeom prst="rect">
                            <a:avLst/>
                          </a:prstGeom>
                          <a:solidFill>
                            <a:srgbClr val="3B6495"/>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t xml:space="preserve">Fundraising</w:t>
                              </w:r>
                              <w:r w:rsidDel="00000000" w:rsidR="00000000" w:rsidRPr="00000000">
                                <w:rPr>
                                  <w:rFonts w:ascii="Calibri" w:cs="Calibri" w:eastAsia="Calibri" w:hAnsi="Calibri"/>
                                  <w:b w:val="0"/>
                                  <w:i w:val="0"/>
                                  <w:smallCaps w:val="0"/>
                                  <w:strike w:val="0"/>
                                  <w:color w:val="ffffff"/>
                                  <w:sz w:val="24"/>
                                  <w:vertAlign w:val="baseline"/>
                                </w:rPr>
                                <w:t xml:space="preserve"> Manager</w:t>
                              </w:r>
                            </w:p>
                          </w:txbxContent>
                        </wps:txbx>
                        <wps:bodyPr anchorCtr="0" anchor="ctr" bIns="91425" lIns="91425" spcFirstLastPara="1" rIns="91425" wrap="square" tIns="91425">
                          <a:noAutofit/>
                        </wps:bodyPr>
                      </wps:wsp>
                      <wps:wsp>
                        <wps:cNvSpPr/>
                        <wps:cNvPr id="5" name="Shape 5"/>
                        <wps:spPr>
                          <a:xfrm>
                            <a:off x="7247575" y="724175"/>
                            <a:ext cx="997800" cy="1007100"/>
                          </a:xfrm>
                          <a:prstGeom prst="rect">
                            <a:avLst/>
                          </a:prstGeom>
                          <a:solidFill>
                            <a:srgbClr val="3B6495"/>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4"/>
                                  <w:vertAlign w:val="baseline"/>
                                </w:rPr>
                                <w:t xml:space="preserve">Executive - Business &amp; Finance</w:t>
                              </w:r>
                            </w:p>
                          </w:txbxContent>
                        </wps:txbx>
                        <wps:bodyPr anchorCtr="0" anchor="ctr" bIns="91425" lIns="91425" spcFirstLastPara="1" rIns="91425" wrap="square" tIns="91425">
                          <a:noAutofit/>
                        </wps:bodyPr>
                      </wps:wsp>
                      <wps:wsp>
                        <wps:cNvSpPr/>
                        <wps:cNvPr id="6" name="Shape 6"/>
                        <wps:spPr>
                          <a:xfrm>
                            <a:off x="5054463" y="724175"/>
                            <a:ext cx="1097100" cy="1007100"/>
                          </a:xfrm>
                          <a:prstGeom prst="rect">
                            <a:avLst/>
                          </a:prstGeom>
                          <a:solidFill>
                            <a:srgbClr val="3B6495"/>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4"/>
                                  <w:vertAlign w:val="baseline"/>
                                </w:rPr>
                                <w:t xml:space="preserve">Executive - Operations &amp; Advocacy</w:t>
                              </w:r>
                            </w:p>
                          </w:txbxContent>
                        </wps:txbx>
                        <wps:bodyPr anchorCtr="0" anchor="ctr" bIns="91425" lIns="91425" spcFirstLastPara="1" rIns="91425" wrap="square" tIns="91425">
                          <a:noAutofit/>
                        </wps:bodyPr>
                      </wps:wsp>
                      <wps:wsp>
                        <wps:cNvSpPr/>
                        <wps:cNvPr id="7" name="Shape 7"/>
                        <wps:spPr>
                          <a:xfrm>
                            <a:off x="1589500" y="2937425"/>
                            <a:ext cx="903600" cy="903600"/>
                          </a:xfrm>
                          <a:prstGeom prst="rect">
                            <a:avLst/>
                          </a:prstGeom>
                          <a:solidFill>
                            <a:srgbClr val="F1C232"/>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Volunteer Coordinator (vacancy)</w:t>
                              </w:r>
                            </w:p>
                          </w:txbxContent>
                        </wps:txbx>
                        <wps:bodyPr anchorCtr="0" anchor="ctr" bIns="91425" lIns="91425" spcFirstLastPara="1" rIns="91425" wrap="square" tIns="91425">
                          <a:noAutofit/>
                        </wps:bodyPr>
                      </wps:wsp>
                      <wps:wsp>
                        <wps:cNvSpPr/>
                        <wps:cNvPr id="8" name="Shape 8"/>
                        <wps:spPr>
                          <a:xfrm>
                            <a:off x="3210275" y="2937425"/>
                            <a:ext cx="903600" cy="903600"/>
                          </a:xfrm>
                          <a:prstGeom prst="rect">
                            <a:avLst/>
                          </a:prstGeom>
                          <a:solidFill>
                            <a:srgbClr val="3B6495"/>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t xml:space="preserve">Operations</w:t>
                              </w:r>
                              <w:r w:rsidDel="00000000" w:rsidR="00000000" w:rsidRPr="00000000">
                                <w:rPr>
                                  <w:rFonts w:ascii="Calibri" w:cs="Calibri" w:eastAsia="Calibri" w:hAnsi="Calibri"/>
                                  <w:b w:val="0"/>
                                  <w:i w:val="0"/>
                                  <w:smallCaps w:val="0"/>
                                  <w:strike w:val="0"/>
                                  <w:color w:val="ffffff"/>
                                  <w:sz w:val="24"/>
                                  <w:vertAlign w:val="baseline"/>
                                </w:rPr>
                                <w:t xml:space="preserve"> Assistant (Vacancy)</w:t>
                              </w:r>
                            </w:p>
                          </w:txbxContent>
                        </wps:txbx>
                        <wps:bodyPr anchorCtr="0" anchor="ctr" bIns="91425" lIns="91425" spcFirstLastPara="1" rIns="91425" wrap="square" tIns="91425">
                          <a:noAutofit/>
                        </wps:bodyPr>
                      </wps:wsp>
                      <wps:wsp>
                        <wps:cNvSpPr/>
                        <wps:cNvPr id="9" name="Shape 9"/>
                        <wps:spPr>
                          <a:xfrm>
                            <a:off x="7644400" y="2937425"/>
                            <a:ext cx="903600" cy="903600"/>
                          </a:xfrm>
                          <a:prstGeom prst="rect">
                            <a:avLst/>
                          </a:prstGeom>
                          <a:solidFill>
                            <a:srgbClr val="3B6495"/>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t xml:space="preserve">Service User Lead</w:t>
                              </w:r>
                            </w:p>
                          </w:txbxContent>
                        </wps:txbx>
                        <wps:bodyPr anchorCtr="0" anchor="ctr" bIns="91425" lIns="91425" spcFirstLastPara="1" rIns="91425" wrap="square" tIns="91425">
                          <a:noAutofit/>
                        </wps:bodyPr>
                      </wps:wsp>
                      <wps:wsp>
                        <wps:cNvCnPr/>
                        <wps:spPr>
                          <a:xfrm rot="5400000">
                            <a:off x="2141625" y="1631075"/>
                            <a:ext cx="1206300" cy="1406700"/>
                          </a:xfrm>
                          <a:prstGeom prst="bentConnector3">
                            <a:avLst>
                              <a:gd fmla="val 49994" name="adj1"/>
                            </a:avLst>
                          </a:prstGeom>
                          <a:noFill/>
                          <a:ln cap="flat" cmpd="sng" w="28575">
                            <a:solidFill>
                              <a:srgbClr val="3B6495"/>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5423250" y="2937425"/>
                            <a:ext cx="903600" cy="903600"/>
                          </a:xfrm>
                          <a:prstGeom prst="rect">
                            <a:avLst/>
                          </a:prstGeom>
                          <a:solidFill>
                            <a:srgbClr val="3B6495"/>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t xml:space="preserve">Logistics Lead</w:t>
                              </w:r>
                            </w:p>
                          </w:txbxContent>
                        </wps:txbx>
                        <wps:bodyPr anchorCtr="0" anchor="ctr" bIns="91425" lIns="91425" spcFirstLastPara="1" rIns="91425" wrap="square" tIns="91425">
                          <a:noAutofit/>
                        </wps:bodyPr>
                      </wps:wsp>
                      <wps:wsp>
                        <wps:cNvSpPr/>
                        <wps:cNvPr id="12" name="Shape 12"/>
                        <wps:spPr>
                          <a:xfrm>
                            <a:off x="4388925" y="2937425"/>
                            <a:ext cx="903600" cy="903600"/>
                          </a:xfrm>
                          <a:prstGeom prst="rect">
                            <a:avLst/>
                          </a:prstGeom>
                          <a:solidFill>
                            <a:srgbClr val="3B6495"/>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t xml:space="preserve">Packing Lead(s)</w:t>
                              </w:r>
                            </w:p>
                          </w:txbxContent>
                        </wps:txbx>
                        <wps:bodyPr anchorCtr="0" anchor="ctr" bIns="91425" lIns="91425" spcFirstLastPara="1" rIns="91425" wrap="square" tIns="91425">
                          <a:noAutofit/>
                        </wps:bodyPr>
                      </wps:wsp>
                      <wps:wsp>
                        <wps:cNvSpPr/>
                        <wps:cNvPr id="13" name="Shape 13"/>
                        <wps:spPr>
                          <a:xfrm>
                            <a:off x="6457563" y="2937425"/>
                            <a:ext cx="903600" cy="903600"/>
                          </a:xfrm>
                          <a:prstGeom prst="rect">
                            <a:avLst/>
                          </a:prstGeom>
                          <a:solidFill>
                            <a:srgbClr val="3B6495"/>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t xml:space="preserve">Kitchen Lead(s)</w:t>
                              </w:r>
                            </w:p>
                          </w:txbxContent>
                        </wps:txbx>
                        <wps:bodyPr anchorCtr="0" anchor="ctr" bIns="91425" lIns="91425" spcFirstLastPara="1" rIns="91425" wrap="square" tIns="91425">
                          <a:noAutofit/>
                        </wps:bodyPr>
                      </wps:wsp>
                      <wps:wsp>
                        <wps:cNvCnPr/>
                        <wps:spPr>
                          <a:xfrm flipH="1" rot="-5400000">
                            <a:off x="7955275" y="1522475"/>
                            <a:ext cx="1206300" cy="1623900"/>
                          </a:xfrm>
                          <a:prstGeom prst="bentConnector3">
                            <a:avLst>
                              <a:gd fmla="val 49994" name="adj1"/>
                            </a:avLst>
                          </a:prstGeom>
                          <a:noFill/>
                          <a:ln cap="flat" cmpd="sng" w="28575">
                            <a:solidFill>
                              <a:srgbClr val="3B6495"/>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5400000">
                            <a:off x="7318225" y="2159525"/>
                            <a:ext cx="1206300" cy="349800"/>
                          </a:xfrm>
                          <a:prstGeom prst="bentConnector3">
                            <a:avLst>
                              <a:gd fmla="val 49994" name="adj1"/>
                            </a:avLst>
                          </a:prstGeom>
                          <a:noFill/>
                          <a:ln cap="flat" cmpd="sng" w="28575">
                            <a:solidFill>
                              <a:srgbClr val="3B6495"/>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5400000">
                            <a:off x="5136000" y="2198375"/>
                            <a:ext cx="1206000" cy="272100"/>
                          </a:xfrm>
                          <a:prstGeom prst="bentConnector3">
                            <a:avLst>
                              <a:gd fmla="val 50006" name="adj1"/>
                            </a:avLst>
                          </a:prstGeom>
                          <a:noFill/>
                          <a:ln cap="flat" cmpd="sng" w="28575">
                            <a:solidFill>
                              <a:srgbClr val="3B6495"/>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5400000">
                            <a:off x="5653263" y="1681325"/>
                            <a:ext cx="1206000" cy="1306200"/>
                          </a:xfrm>
                          <a:prstGeom prst="bentConnector3">
                            <a:avLst>
                              <a:gd fmla="val 50006" name="adj1"/>
                            </a:avLst>
                          </a:prstGeom>
                          <a:noFill/>
                          <a:ln cap="flat" cmpd="sng" w="28575">
                            <a:solidFill>
                              <a:srgbClr val="3B6495"/>
                            </a:solidFill>
                            <a:prstDash val="solid"/>
                            <a:round/>
                            <a:headEnd len="med" w="med" type="none"/>
                            <a:tailEnd len="med" w="med" type="none"/>
                          </a:ln>
                        </wps:spPr>
                        <wps:bodyPr anchorCtr="0" anchor="ctr" bIns="91425" lIns="91425" spcFirstLastPara="1" rIns="91425" wrap="square" tIns="91425">
                          <a:noAutofit/>
                        </wps:bodyPr>
                      </wps:wsp>
                      <wps:wsp>
                        <wps:cNvCnPr/>
                        <wps:spPr>
                          <a:xfrm rot="-5400000">
                            <a:off x="4618875" y="1953275"/>
                            <a:ext cx="1206000" cy="762300"/>
                          </a:xfrm>
                          <a:prstGeom prst="bentConnector3">
                            <a:avLst>
                              <a:gd fmla="val 50006" name="adj1"/>
                            </a:avLst>
                          </a:prstGeom>
                          <a:noFill/>
                          <a:ln cap="flat" cmpd="sng" w="28575">
                            <a:solidFill>
                              <a:srgbClr val="3B6495"/>
                            </a:solidFill>
                            <a:prstDash val="solid"/>
                            <a:round/>
                            <a:headEnd len="med" w="med" type="none"/>
                            <a:tailEnd len="med" w="med" type="none"/>
                          </a:ln>
                        </wps:spPr>
                        <wps:bodyPr anchorCtr="0" anchor="ctr" bIns="91425" lIns="91425" spcFirstLastPara="1" rIns="91425" wrap="square" tIns="91425">
                          <a:noAutofit/>
                        </wps:bodyPr>
                      </wps:wsp>
                      <wps:wsp>
                        <wps:cNvCnPr/>
                        <wps:spPr>
                          <a:xfrm rot="-5400000">
                            <a:off x="4029575" y="1363925"/>
                            <a:ext cx="1206000" cy="1941000"/>
                          </a:xfrm>
                          <a:prstGeom prst="bentConnector3">
                            <a:avLst>
                              <a:gd fmla="val 50006" name="adj1"/>
                            </a:avLst>
                          </a:prstGeom>
                          <a:noFill/>
                          <a:ln cap="flat" cmpd="sng" w="28575">
                            <a:solidFill>
                              <a:srgbClr val="3B6495"/>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0" distT="0" distL="0" distR="0">
                <wp:extent cx="5711393" cy="2169802"/>
                <wp:effectExtent b="0" l="0" r="0" t="0"/>
                <wp:docPr id="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711393" cy="216980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2">
      <w:pPr>
        <w:tabs>
          <w:tab w:val="left" w:leader="none" w:pos="720"/>
          <w:tab w:val="left" w:leader="none" w:pos="1440"/>
          <w:tab w:val="left" w:leader="none" w:pos="2160"/>
          <w:tab w:val="left" w:leader="none" w:pos="2880"/>
          <w:tab w:val="left" w:leader="none" w:pos="4680"/>
          <w:tab w:val="left" w:leader="none" w:pos="5400"/>
          <w:tab w:val="right" w:leader="none" w:pos="9000"/>
        </w:tabs>
        <w:spacing w:after="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3">
      <w:pPr>
        <w:tabs>
          <w:tab w:val="left" w:leader="none" w:pos="720"/>
          <w:tab w:val="left" w:leader="none" w:pos="1440"/>
          <w:tab w:val="left" w:leader="none" w:pos="2160"/>
          <w:tab w:val="left" w:leader="none" w:pos="2880"/>
          <w:tab w:val="left" w:leader="none" w:pos="4680"/>
          <w:tab w:val="left" w:leader="none" w:pos="5400"/>
          <w:tab w:val="right" w:leader="none" w:pos="9000"/>
        </w:tabs>
        <w:spacing w:after="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Contextual Information</w:t>
      </w:r>
    </w:p>
    <w:p w:rsidR="00000000" w:rsidDel="00000000" w:rsidP="00000000" w:rsidRDefault="00000000" w:rsidRPr="00000000" w14:paraId="00000024">
      <w:pPr>
        <w:tabs>
          <w:tab w:val="left" w:leader="none" w:pos="720"/>
          <w:tab w:val="left" w:leader="none" w:pos="1440"/>
          <w:tab w:val="left" w:leader="none" w:pos="2160"/>
          <w:tab w:val="left" w:leader="none" w:pos="2880"/>
          <w:tab w:val="left" w:leader="none" w:pos="4680"/>
          <w:tab w:val="left" w:leader="none" w:pos="5400"/>
          <w:tab w:val="right" w:leader="none" w:pos="9000"/>
        </w:tabs>
        <w:spacing w:after="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Empty Kitchens Full Hearts is an organisation that turns surplus food into healthy meals for those who need them. Our community of volunteers help prepare, package and distribute these meals across Edinburgh. Each and every meal is provided free of charge.</w:t>
      </w:r>
    </w:p>
    <w:p w:rsidR="00000000" w:rsidDel="00000000" w:rsidP="00000000" w:rsidRDefault="00000000" w:rsidRPr="00000000" w14:paraId="00000025">
      <w:pPr>
        <w:tabs>
          <w:tab w:val="left" w:leader="none" w:pos="720"/>
          <w:tab w:val="left" w:leader="none" w:pos="1440"/>
          <w:tab w:val="left" w:leader="none" w:pos="2160"/>
          <w:tab w:val="left" w:leader="none" w:pos="2880"/>
          <w:tab w:val="left" w:leader="none" w:pos="4680"/>
          <w:tab w:val="left" w:leader="none" w:pos="5400"/>
          <w:tab w:val="right" w:leader="none" w:pos="9000"/>
        </w:tabs>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tabs>
          <w:tab w:val="left" w:leader="none" w:pos="720"/>
          <w:tab w:val="left" w:leader="none" w:pos="1440"/>
          <w:tab w:val="left" w:leader="none" w:pos="2160"/>
          <w:tab w:val="left" w:leader="none" w:pos="2880"/>
          <w:tab w:val="left" w:leader="none" w:pos="4680"/>
          <w:tab w:val="left" w:leader="none" w:pos="5400"/>
          <w:tab w:val="right" w:leader="none" w:pos="9000"/>
        </w:tabs>
        <w:spacing w:after="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Volunteer Coordinator role has been created to ensure that the volunteer experience is optimised for both the organisation and for our volunteers upon whom we rely. This is a funded post - funding from SPF has enabled the creation of this position which is fixed term - substantive from April 2023 for two years, and subject to regular review. </w:t>
      </w:r>
    </w:p>
    <w:p w:rsidR="00000000" w:rsidDel="00000000" w:rsidP="00000000" w:rsidRDefault="00000000" w:rsidRPr="00000000" w14:paraId="00000027">
      <w:pPr>
        <w:tabs>
          <w:tab w:val="left" w:leader="none" w:pos="720"/>
          <w:tab w:val="left" w:leader="none" w:pos="1440"/>
          <w:tab w:val="left" w:leader="none" w:pos="2160"/>
          <w:tab w:val="left" w:leader="none" w:pos="2880"/>
          <w:tab w:val="left" w:leader="none" w:pos="4680"/>
          <w:tab w:val="left" w:leader="none" w:pos="5400"/>
          <w:tab w:val="right" w:leader="none" w:pos="9000"/>
        </w:tabs>
        <w:spacing w:after="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tabs>
          <w:tab w:val="left" w:leader="none" w:pos="720"/>
          <w:tab w:val="left" w:leader="none" w:pos="1440"/>
          <w:tab w:val="left" w:leader="none" w:pos="2160"/>
          <w:tab w:val="left" w:leader="none" w:pos="2880"/>
          <w:tab w:val="left" w:leader="none" w:pos="4680"/>
          <w:tab w:val="left" w:leader="none" w:pos="5400"/>
          <w:tab w:val="right" w:leader="none" w:pos="9000"/>
        </w:tabs>
        <w:spacing w:after="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Reporting to the Executive - Governance &amp; People, the Volunteer Coordinator will be a highly motivated and organised people centric individual, responsible for and ideally with prior experience of managing all aspects of the volunteer journey at scale with particular emphasis on initiatives leading to greater accessibility, inclusion  and diversity within the volunteer body. Empty Kitchens Full Hearts has over 300 active volunteers across the organisation. Experience of volunteer management in a medium to large 3rd sector organisation would therefore be highly desirable.</w:t>
      </w:r>
    </w:p>
    <w:p w:rsidR="00000000" w:rsidDel="00000000" w:rsidP="00000000" w:rsidRDefault="00000000" w:rsidRPr="00000000" w14:paraId="00000029">
      <w:pPr>
        <w:tabs>
          <w:tab w:val="left" w:leader="none" w:pos="720"/>
          <w:tab w:val="left" w:leader="none" w:pos="1440"/>
          <w:tab w:val="left" w:leader="none" w:pos="2160"/>
          <w:tab w:val="left" w:leader="none" w:pos="2880"/>
          <w:tab w:val="left" w:leader="none" w:pos="4680"/>
          <w:tab w:val="left" w:leader="none" w:pos="5400"/>
          <w:tab w:val="right" w:leader="none" w:pos="9000"/>
        </w:tabs>
        <w:spacing w:after="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tabs>
          <w:tab w:val="left" w:leader="none" w:pos="720"/>
          <w:tab w:val="left" w:leader="none" w:pos="1440"/>
          <w:tab w:val="left" w:leader="none" w:pos="2160"/>
          <w:tab w:val="left" w:leader="none" w:pos="2880"/>
          <w:tab w:val="left" w:leader="none" w:pos="4680"/>
          <w:tab w:val="left" w:leader="none" w:pos="5400"/>
          <w:tab w:val="right" w:leader="none" w:pos="9000"/>
        </w:tabs>
        <w:spacing w:after="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Empty Kitchens Full Hearts is operational six days a week and therefore a flexible approach to working patterns will be required in response to organisational need. We encourage hybrid working although the volunteer facing nature of the role does necessitate a regular presence on site. </w:t>
      </w:r>
      <w:r w:rsidDel="00000000" w:rsidR="00000000" w:rsidRPr="00000000">
        <w:rPr>
          <w:rtl w:val="0"/>
        </w:rPr>
      </w:r>
    </w:p>
    <w:p w:rsidR="00000000" w:rsidDel="00000000" w:rsidP="00000000" w:rsidRDefault="00000000" w:rsidRPr="00000000" w14:paraId="0000002B">
      <w:pPr>
        <w:tabs>
          <w:tab w:val="left" w:leader="none" w:pos="720"/>
          <w:tab w:val="left" w:leader="none" w:pos="1440"/>
          <w:tab w:val="left" w:leader="none" w:pos="2160"/>
          <w:tab w:val="left" w:leader="none" w:pos="2880"/>
          <w:tab w:val="left" w:leader="none" w:pos="4680"/>
          <w:tab w:val="left" w:leader="none" w:pos="5400"/>
          <w:tab w:val="right" w:leader="none" w:pos="9000"/>
        </w:tabs>
        <w:spacing w:after="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tabs>
          <w:tab w:val="left" w:leader="none" w:pos="720"/>
          <w:tab w:val="left" w:leader="none" w:pos="1440"/>
          <w:tab w:val="left" w:leader="none" w:pos="2160"/>
          <w:tab w:val="left" w:leader="none" w:pos="2880"/>
          <w:tab w:val="left" w:leader="none" w:pos="4680"/>
          <w:tab w:val="left" w:leader="none" w:pos="5400"/>
          <w:tab w:val="right" w:leader="none" w:pos="9000"/>
        </w:tabs>
        <w:spacing w:after="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Knowledge / Skills &amp; Experience </w:t>
      </w:r>
    </w:p>
    <w:p w:rsidR="00000000" w:rsidDel="00000000" w:rsidP="00000000" w:rsidRDefault="00000000" w:rsidRPr="00000000" w14:paraId="0000002D">
      <w:pPr>
        <w:numPr>
          <w:ilvl w:val="0"/>
          <w:numId w:val="3"/>
        </w:numPr>
        <w:spacing w:line="276" w:lineRule="auto"/>
        <w:ind w:left="720" w:hanging="360"/>
        <w:jc w:val="left"/>
        <w:rPr>
          <w:rFonts w:ascii="Calibri" w:cs="Calibri" w:eastAsia="Calibri" w:hAnsi="Calibri"/>
          <w:b w:val="1"/>
          <w:sz w:val="22"/>
          <w:szCs w:val="22"/>
        </w:rPr>
      </w:pPr>
      <w:r w:rsidDel="00000000" w:rsidR="00000000" w:rsidRPr="00000000">
        <w:rPr>
          <w:rFonts w:ascii="Calibri" w:cs="Calibri" w:eastAsia="Calibri" w:hAnsi="Calibri"/>
          <w:color w:val="202124"/>
          <w:sz w:val="22"/>
          <w:szCs w:val="22"/>
          <w:highlight w:val="white"/>
          <w:rtl w:val="0"/>
        </w:rPr>
        <w:t xml:space="preserve">Previous experience in large scale volunteer management (desirable)</w:t>
      </w:r>
    </w:p>
    <w:p w:rsidR="00000000" w:rsidDel="00000000" w:rsidP="00000000" w:rsidRDefault="00000000" w:rsidRPr="00000000" w14:paraId="0000002E">
      <w:pPr>
        <w:numPr>
          <w:ilvl w:val="0"/>
          <w:numId w:val="3"/>
        </w:numPr>
        <w:spacing w:line="276" w:lineRule="auto"/>
        <w:ind w:left="720" w:hanging="360"/>
        <w:jc w:val="left"/>
        <w:rPr>
          <w:rFonts w:ascii="Calibri" w:cs="Calibri" w:eastAsia="Calibri" w:hAnsi="Calibri"/>
          <w:b w:val="1"/>
          <w:sz w:val="22"/>
          <w:szCs w:val="22"/>
        </w:rPr>
      </w:pPr>
      <w:r w:rsidDel="00000000" w:rsidR="00000000" w:rsidRPr="00000000">
        <w:rPr>
          <w:rFonts w:ascii="Calibri" w:cs="Calibri" w:eastAsia="Calibri" w:hAnsi="Calibri"/>
          <w:color w:val="202124"/>
          <w:sz w:val="22"/>
          <w:szCs w:val="22"/>
          <w:highlight w:val="white"/>
          <w:rtl w:val="0"/>
        </w:rPr>
        <w:t xml:space="preserve">Strong organisational and project management skills </w:t>
      </w:r>
    </w:p>
    <w:p w:rsidR="00000000" w:rsidDel="00000000" w:rsidP="00000000" w:rsidRDefault="00000000" w:rsidRPr="00000000" w14:paraId="0000002F">
      <w:pPr>
        <w:numPr>
          <w:ilvl w:val="0"/>
          <w:numId w:val="3"/>
        </w:numPr>
        <w:spacing w:line="276" w:lineRule="auto"/>
        <w:ind w:left="720" w:hanging="360"/>
        <w:jc w:val="left"/>
        <w:rPr>
          <w:rFonts w:ascii="Calibri" w:cs="Calibri" w:eastAsia="Calibri" w:hAnsi="Calibri"/>
          <w:b w:val="1"/>
          <w:sz w:val="22"/>
          <w:szCs w:val="22"/>
        </w:rPr>
      </w:pPr>
      <w:r w:rsidDel="00000000" w:rsidR="00000000" w:rsidRPr="00000000">
        <w:rPr>
          <w:rFonts w:ascii="Calibri" w:cs="Calibri" w:eastAsia="Calibri" w:hAnsi="Calibri"/>
          <w:color w:val="202124"/>
          <w:sz w:val="22"/>
          <w:szCs w:val="22"/>
          <w:highlight w:val="white"/>
          <w:rtl w:val="0"/>
        </w:rPr>
        <w:t xml:space="preserve">Excellent interpersonal and communication skills (written and verbal)</w:t>
      </w:r>
    </w:p>
    <w:p w:rsidR="00000000" w:rsidDel="00000000" w:rsidP="00000000" w:rsidRDefault="00000000" w:rsidRPr="00000000" w14:paraId="00000030">
      <w:pPr>
        <w:numPr>
          <w:ilvl w:val="0"/>
          <w:numId w:val="3"/>
        </w:numPr>
        <w:spacing w:line="276" w:lineRule="auto"/>
        <w:ind w:left="720" w:hanging="360"/>
        <w:jc w:val="left"/>
        <w:rPr>
          <w:rFonts w:ascii="Calibri" w:cs="Calibri" w:eastAsia="Calibri" w:hAnsi="Calibri"/>
          <w:color w:val="202124"/>
          <w:sz w:val="22"/>
          <w:szCs w:val="22"/>
          <w:highlight w:val="white"/>
        </w:rPr>
      </w:pPr>
      <w:r w:rsidDel="00000000" w:rsidR="00000000" w:rsidRPr="00000000">
        <w:rPr>
          <w:rFonts w:ascii="Calibri" w:cs="Calibri" w:eastAsia="Calibri" w:hAnsi="Calibri"/>
          <w:color w:val="202124"/>
          <w:sz w:val="22"/>
          <w:szCs w:val="22"/>
          <w:highlight w:val="white"/>
          <w:rtl w:val="0"/>
        </w:rPr>
        <w:t xml:space="preserve">Supportive and encouraging with an understanding of people from diverse backgrounds and the value they can bring to EKFH</w:t>
      </w:r>
    </w:p>
    <w:p w:rsidR="00000000" w:rsidDel="00000000" w:rsidP="00000000" w:rsidRDefault="00000000" w:rsidRPr="00000000" w14:paraId="00000031">
      <w:pPr>
        <w:numPr>
          <w:ilvl w:val="0"/>
          <w:numId w:val="3"/>
        </w:numPr>
        <w:spacing w:line="276" w:lineRule="auto"/>
        <w:ind w:left="720" w:hanging="360"/>
        <w:jc w:val="left"/>
        <w:rPr>
          <w:rFonts w:ascii="Calibri" w:cs="Calibri" w:eastAsia="Calibri" w:hAnsi="Calibri"/>
          <w:color w:val="202124"/>
          <w:sz w:val="22"/>
          <w:szCs w:val="22"/>
          <w:highlight w:val="white"/>
        </w:rPr>
      </w:pPr>
      <w:r w:rsidDel="00000000" w:rsidR="00000000" w:rsidRPr="00000000">
        <w:rPr>
          <w:rFonts w:ascii="Calibri" w:cs="Calibri" w:eastAsia="Calibri" w:hAnsi="Calibri"/>
          <w:color w:val="202124"/>
          <w:sz w:val="22"/>
          <w:szCs w:val="22"/>
          <w:highlight w:val="white"/>
          <w:rtl w:val="0"/>
        </w:rPr>
        <w:t xml:space="preserve">Accredited in Safeguarding</w:t>
      </w:r>
      <w:r w:rsidDel="00000000" w:rsidR="00000000" w:rsidRPr="00000000">
        <w:rPr>
          <w:rFonts w:ascii="Calibri" w:cs="Calibri" w:eastAsia="Calibri" w:hAnsi="Calibri"/>
          <w:color w:val="202124"/>
          <w:sz w:val="22"/>
          <w:szCs w:val="22"/>
          <w:highlight w:val="white"/>
          <w:rtl w:val="0"/>
        </w:rPr>
        <w:t xml:space="preserve"> (desirable)</w:t>
      </w:r>
    </w:p>
    <w:p w:rsidR="00000000" w:rsidDel="00000000" w:rsidP="00000000" w:rsidRDefault="00000000" w:rsidRPr="00000000" w14:paraId="00000032">
      <w:pPr>
        <w:numPr>
          <w:ilvl w:val="0"/>
          <w:numId w:val="3"/>
        </w:numPr>
        <w:spacing w:line="276" w:lineRule="auto"/>
        <w:ind w:left="720" w:hanging="360"/>
        <w:jc w:val="left"/>
        <w:rPr>
          <w:rFonts w:ascii="Calibri" w:cs="Calibri" w:eastAsia="Calibri" w:hAnsi="Calibri"/>
          <w:b w:val="1"/>
          <w:sz w:val="22"/>
          <w:szCs w:val="22"/>
        </w:rPr>
      </w:pPr>
      <w:r w:rsidDel="00000000" w:rsidR="00000000" w:rsidRPr="00000000">
        <w:rPr>
          <w:rFonts w:ascii="Calibri" w:cs="Calibri" w:eastAsia="Calibri" w:hAnsi="Calibri"/>
          <w:color w:val="202124"/>
          <w:sz w:val="22"/>
          <w:szCs w:val="22"/>
          <w:highlight w:val="white"/>
          <w:rtl w:val="0"/>
        </w:rPr>
        <w:t xml:space="preserve">Ability to work independently and as part of a team</w:t>
      </w:r>
    </w:p>
    <w:p w:rsidR="00000000" w:rsidDel="00000000" w:rsidP="00000000" w:rsidRDefault="00000000" w:rsidRPr="00000000" w14:paraId="00000033">
      <w:pPr>
        <w:numPr>
          <w:ilvl w:val="0"/>
          <w:numId w:val="3"/>
        </w:numPr>
        <w:spacing w:line="276" w:lineRule="auto"/>
        <w:ind w:left="720" w:hanging="360"/>
        <w:jc w:val="left"/>
        <w:rPr>
          <w:rFonts w:ascii="Calibri" w:cs="Calibri" w:eastAsia="Calibri" w:hAnsi="Calibri"/>
          <w:b w:val="1"/>
          <w:sz w:val="22"/>
          <w:szCs w:val="22"/>
        </w:rPr>
      </w:pPr>
      <w:r w:rsidDel="00000000" w:rsidR="00000000" w:rsidRPr="00000000">
        <w:rPr>
          <w:rFonts w:ascii="Calibri" w:cs="Calibri" w:eastAsia="Calibri" w:hAnsi="Calibri"/>
          <w:color w:val="202124"/>
          <w:sz w:val="22"/>
          <w:szCs w:val="22"/>
          <w:highlight w:val="white"/>
          <w:rtl w:val="0"/>
        </w:rPr>
        <w:t xml:space="preserve">Familiarity with volunteer management software and databases</w:t>
      </w:r>
    </w:p>
    <w:p w:rsidR="00000000" w:rsidDel="00000000" w:rsidP="00000000" w:rsidRDefault="00000000" w:rsidRPr="00000000" w14:paraId="00000034">
      <w:pPr>
        <w:numPr>
          <w:ilvl w:val="0"/>
          <w:numId w:val="3"/>
        </w:numPr>
        <w:spacing w:line="276" w:lineRule="auto"/>
        <w:ind w:left="720" w:hanging="360"/>
        <w:jc w:val="left"/>
        <w:rPr>
          <w:rFonts w:ascii="Calibri" w:cs="Calibri" w:eastAsia="Calibri" w:hAnsi="Calibri"/>
          <w:color w:val="202124"/>
          <w:sz w:val="22"/>
          <w:szCs w:val="22"/>
          <w:highlight w:val="white"/>
          <w:u w:val="none"/>
        </w:rPr>
      </w:pPr>
      <w:r w:rsidDel="00000000" w:rsidR="00000000" w:rsidRPr="00000000">
        <w:rPr>
          <w:rFonts w:ascii="Calibri" w:cs="Calibri" w:eastAsia="Calibri" w:hAnsi="Calibri"/>
          <w:color w:val="202124"/>
          <w:sz w:val="22"/>
          <w:szCs w:val="22"/>
          <w:highlight w:val="white"/>
          <w:rtl w:val="0"/>
        </w:rPr>
        <w:t xml:space="preserve">Skilled and experienced in Google Docs/Microsoft applications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4680"/>
          <w:tab w:val="left" w:leader="none" w:pos="5400"/>
          <w:tab w:val="right" w:leader="none" w:pos="9000"/>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tabs>
          <w:tab w:val="left" w:leader="none" w:pos="720"/>
          <w:tab w:val="left" w:leader="none" w:pos="1440"/>
          <w:tab w:val="left" w:leader="none" w:pos="2160"/>
          <w:tab w:val="left" w:leader="none" w:pos="2880"/>
          <w:tab w:val="left" w:leader="none" w:pos="4680"/>
          <w:tab w:val="left" w:leader="none" w:pos="5400"/>
          <w:tab w:val="right" w:leader="none" w:pos="9000"/>
        </w:tabs>
        <w:spacing w:after="240" w:line="276" w:lineRule="auto"/>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Application notes and how to apply :</w:t>
      </w:r>
    </w:p>
    <w:p w:rsidR="00000000" w:rsidDel="00000000" w:rsidP="00000000" w:rsidRDefault="00000000" w:rsidRPr="00000000" w14:paraId="00000037">
      <w:pPr>
        <w:tabs>
          <w:tab w:val="left" w:leader="none" w:pos="720"/>
          <w:tab w:val="left" w:leader="none" w:pos="1440"/>
          <w:tab w:val="left" w:leader="none" w:pos="2160"/>
          <w:tab w:val="left" w:leader="none" w:pos="2880"/>
          <w:tab w:val="left" w:leader="none" w:pos="4680"/>
          <w:tab w:val="left" w:leader="none" w:pos="5400"/>
          <w:tab w:val="right" w:leader="none" w:pos="9000"/>
        </w:tabs>
        <w:spacing w:after="240" w:line="276" w:lineRule="auto"/>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Interested but have further questions? Then please email our Governance &amp; People lead Martin Clarke - </w:t>
      </w:r>
      <w:hyperlink r:id="rId8">
        <w:r w:rsidDel="00000000" w:rsidR="00000000" w:rsidRPr="00000000">
          <w:rPr>
            <w:rFonts w:ascii="Calibri" w:cs="Calibri" w:eastAsia="Calibri" w:hAnsi="Calibri"/>
            <w:color w:val="1155cc"/>
            <w:sz w:val="22"/>
            <w:szCs w:val="22"/>
            <w:u w:val="single"/>
            <w:rtl w:val="0"/>
          </w:rPr>
          <w:t xml:space="preserve">martin.clarke@emptykitchens.co.uk</w:t>
        </w:r>
      </w:hyperlink>
      <w:r w:rsidDel="00000000" w:rsidR="00000000" w:rsidRPr="00000000">
        <w:rPr>
          <w:rFonts w:ascii="Calibri" w:cs="Calibri" w:eastAsia="Calibri" w:hAnsi="Calibri"/>
          <w:sz w:val="22"/>
          <w:szCs w:val="22"/>
          <w:rtl w:val="0"/>
        </w:rPr>
        <w:t xml:space="preserve"> who is happy to arrange a call to discuss the role informally.</w:t>
      </w:r>
    </w:p>
    <w:p w:rsidR="00000000" w:rsidDel="00000000" w:rsidP="00000000" w:rsidRDefault="00000000" w:rsidRPr="00000000" w14:paraId="00000038">
      <w:pPr>
        <w:tabs>
          <w:tab w:val="left" w:leader="none" w:pos="720"/>
          <w:tab w:val="left" w:leader="none" w:pos="1440"/>
          <w:tab w:val="left" w:leader="none" w:pos="2160"/>
          <w:tab w:val="left" w:leader="none" w:pos="2880"/>
          <w:tab w:val="left" w:leader="none" w:pos="4680"/>
          <w:tab w:val="left" w:leader="none" w:pos="5400"/>
          <w:tab w:val="right" w:leader="none" w:pos="9000"/>
        </w:tabs>
        <w:spacing w:after="240" w:line="276" w:lineRule="auto"/>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Ready to apply? To apply </w:t>
      </w:r>
      <w:r w:rsidDel="00000000" w:rsidR="00000000" w:rsidRPr="00000000">
        <w:rPr>
          <w:rFonts w:ascii="Calibri" w:cs="Calibri" w:eastAsia="Calibri" w:hAnsi="Calibri"/>
          <w:sz w:val="22"/>
          <w:szCs w:val="22"/>
          <w:rtl w:val="0"/>
        </w:rPr>
        <w:t xml:space="preserve">for this position, please submit your CV together with  covering letter to Martin via </w:t>
      </w:r>
      <w:hyperlink r:id="rId9">
        <w:r w:rsidDel="00000000" w:rsidR="00000000" w:rsidRPr="00000000">
          <w:rPr>
            <w:rFonts w:ascii="Calibri" w:cs="Calibri" w:eastAsia="Calibri" w:hAnsi="Calibri"/>
            <w:color w:val="1155cc"/>
            <w:sz w:val="22"/>
            <w:szCs w:val="22"/>
            <w:u w:val="single"/>
            <w:rtl w:val="0"/>
          </w:rPr>
          <w:t xml:space="preserve">hr@emptykitchens.co.uk</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9">
      <w:pPr>
        <w:tabs>
          <w:tab w:val="left" w:leader="none" w:pos="720"/>
          <w:tab w:val="left" w:leader="none" w:pos="1440"/>
          <w:tab w:val="left" w:leader="none" w:pos="2160"/>
          <w:tab w:val="left" w:leader="none" w:pos="2880"/>
          <w:tab w:val="left" w:leader="none" w:pos="4680"/>
          <w:tab w:val="left" w:leader="none" w:pos="5400"/>
          <w:tab w:val="right" w:leader="none" w:pos="9000"/>
        </w:tabs>
        <w:spacing w:after="240" w:line="276" w:lineRule="auto"/>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covering letter should make a compelling case for your application whilst providing a concise overview of your relevant skills and experience.</w:t>
      </w:r>
    </w:p>
    <w:p w:rsidR="00000000" w:rsidDel="00000000" w:rsidP="00000000" w:rsidRDefault="00000000" w:rsidRPr="00000000" w14:paraId="0000003A">
      <w:pPr>
        <w:tabs>
          <w:tab w:val="left" w:leader="none" w:pos="720"/>
          <w:tab w:val="left" w:leader="none" w:pos="1440"/>
          <w:tab w:val="left" w:leader="none" w:pos="2160"/>
          <w:tab w:val="left" w:leader="none" w:pos="2880"/>
          <w:tab w:val="left" w:leader="none" w:pos="4680"/>
          <w:tab w:val="left" w:leader="none" w:pos="5400"/>
          <w:tab w:val="right" w:leader="none" w:pos="9000"/>
        </w:tabs>
        <w:spacing w:after="240" w:line="276" w:lineRule="auto"/>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Closing Date for applications: </w:t>
      </w:r>
    </w:p>
    <w:p w:rsidR="00000000" w:rsidDel="00000000" w:rsidP="00000000" w:rsidRDefault="00000000" w:rsidRPr="00000000" w14:paraId="0000003B">
      <w:pPr>
        <w:tabs>
          <w:tab w:val="left" w:leader="none" w:pos="720"/>
          <w:tab w:val="left" w:leader="none" w:pos="1440"/>
          <w:tab w:val="left" w:leader="none" w:pos="2160"/>
          <w:tab w:val="left" w:leader="none" w:pos="2880"/>
          <w:tab w:val="left" w:leader="none" w:pos="4680"/>
          <w:tab w:val="left" w:leader="none" w:pos="5400"/>
          <w:tab w:val="right" w:leader="none" w:pos="9000"/>
        </w:tabs>
        <w:spacing w:after="240" w:line="276" w:lineRule="auto"/>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window for applications closes at midnight on </w:t>
      </w:r>
      <w:r w:rsidDel="00000000" w:rsidR="00000000" w:rsidRPr="00000000">
        <w:rPr>
          <w:rFonts w:ascii="Calibri" w:cs="Calibri" w:eastAsia="Calibri" w:hAnsi="Calibri"/>
          <w:b w:val="1"/>
          <w:sz w:val="22"/>
          <w:szCs w:val="22"/>
          <w:rtl w:val="0"/>
        </w:rPr>
        <w:t xml:space="preserve">Friday 14th May. </w:t>
      </w:r>
      <w:r w:rsidDel="00000000" w:rsidR="00000000" w:rsidRPr="00000000">
        <w:rPr>
          <w:rFonts w:ascii="Calibri" w:cs="Calibri" w:eastAsia="Calibri" w:hAnsi="Calibri"/>
          <w:sz w:val="22"/>
          <w:szCs w:val="22"/>
          <w:rtl w:val="0"/>
        </w:rPr>
        <w:t xml:space="preserve">Note we will close this window earlier if we receive a large number of suitable applications, so you are encouraged to apply as soon as possible if you feel this role is perfect for you.</w:t>
      </w:r>
    </w:p>
    <w:p w:rsidR="00000000" w:rsidDel="00000000" w:rsidP="00000000" w:rsidRDefault="00000000" w:rsidRPr="00000000" w14:paraId="0000003C">
      <w:pPr>
        <w:tabs>
          <w:tab w:val="left" w:leader="none" w:pos="720"/>
          <w:tab w:val="left" w:leader="none" w:pos="1440"/>
          <w:tab w:val="left" w:leader="none" w:pos="2160"/>
          <w:tab w:val="left" w:leader="none" w:pos="2880"/>
          <w:tab w:val="left" w:leader="none" w:pos="4680"/>
          <w:tab w:val="left" w:leader="none" w:pos="5400"/>
          <w:tab w:val="right" w:leader="none" w:pos="9000"/>
        </w:tabs>
        <w:spacing w:after="240" w:line="276" w:lineRule="auto"/>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Interview dates: </w:t>
      </w:r>
    </w:p>
    <w:p w:rsidR="00000000" w:rsidDel="00000000" w:rsidP="00000000" w:rsidRDefault="00000000" w:rsidRPr="00000000" w14:paraId="0000003D">
      <w:pPr>
        <w:tabs>
          <w:tab w:val="left" w:leader="none" w:pos="720"/>
          <w:tab w:val="left" w:leader="none" w:pos="1440"/>
          <w:tab w:val="left" w:leader="none" w:pos="2160"/>
          <w:tab w:val="left" w:leader="none" w:pos="2880"/>
          <w:tab w:val="left" w:leader="none" w:pos="4680"/>
          <w:tab w:val="left" w:leader="none" w:pos="5400"/>
          <w:tab w:val="right" w:leader="none" w:pos="9000"/>
        </w:tabs>
        <w:spacing w:after="240" w:line="276" w:lineRule="auto"/>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Interviews will be held W/c 17th May at our premises - 3-11 West Granton Road, Edinburgh. EH5 1HG.</w:t>
      </w:r>
    </w:p>
    <w:p w:rsidR="00000000" w:rsidDel="00000000" w:rsidP="00000000" w:rsidRDefault="00000000" w:rsidRPr="00000000" w14:paraId="0000003E">
      <w:pPr>
        <w:tabs>
          <w:tab w:val="left" w:leader="none" w:pos="720"/>
          <w:tab w:val="left" w:leader="none" w:pos="1440"/>
          <w:tab w:val="left" w:leader="none" w:pos="2160"/>
          <w:tab w:val="left" w:leader="none" w:pos="2880"/>
          <w:tab w:val="left" w:leader="none" w:pos="4680"/>
          <w:tab w:val="left" w:leader="none" w:pos="5400"/>
          <w:tab w:val="right" w:leader="none" w:pos="9000"/>
        </w:tabs>
        <w:spacing w:after="240" w:line="276" w:lineRule="auto"/>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F">
      <w:pPr>
        <w:tabs>
          <w:tab w:val="left" w:leader="none" w:pos="720"/>
          <w:tab w:val="left" w:leader="none" w:pos="1440"/>
          <w:tab w:val="left" w:leader="none" w:pos="2160"/>
          <w:tab w:val="left" w:leader="none" w:pos="2880"/>
          <w:tab w:val="left" w:leader="none" w:pos="4680"/>
          <w:tab w:val="left" w:leader="none" w:pos="5400"/>
          <w:tab w:val="right" w:leader="none" w:pos="9000"/>
        </w:tabs>
        <w:spacing w:after="240" w:line="276" w:lineRule="auto"/>
        <w:jc w:val="left"/>
        <w:rPr>
          <w:rFonts w:ascii="Calibri" w:cs="Calibri" w:eastAsia="Calibri" w:hAnsi="Calibri"/>
          <w:sz w:val="22"/>
          <w:szCs w:val="22"/>
        </w:rPr>
      </w:pPr>
      <w:r w:rsidDel="00000000" w:rsidR="00000000" w:rsidRPr="00000000">
        <w:rPr>
          <w:rtl w:val="0"/>
        </w:rPr>
      </w:r>
    </w:p>
    <w:sectPr>
      <w:headerReference r:id="rId10" w:type="default"/>
      <w:footerReference r:id="rId11"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amp;quo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pageBreakBefore w:val="0"/>
      <w:widowControl w:val="1"/>
      <w:pBdr>
        <w:top w:color="0171ba" w:space="1" w:sz="12" w:val="single"/>
        <w:left w:space="0" w:sz="0" w:val="nil"/>
        <w:bottom w:space="0" w:sz="0" w:val="nil"/>
        <w:right w:space="0" w:sz="0" w:val="nil"/>
        <w:between w:space="0" w:sz="0" w:val="nil"/>
      </w:pBdr>
      <w:shd w:fill="auto" w:val="clear"/>
      <w:tabs>
        <w:tab w:val="center" w:leader="none" w:pos="4153"/>
        <w:tab w:val="right" w:leader="none" w:pos="8306"/>
        <w:tab w:val="center" w:leader="none" w:pos="4500"/>
        <w:tab w:val="right" w:leader="none" w:pos="900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500"/>
        <w:tab w:val="right" w:leader="none" w:pos="900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57643" cy="637219"/>
          <wp:effectExtent b="0" l="0" r="0" t="0"/>
          <wp:docPr descr="A picture containing clipart&#10;&#10;Description automatically generated" id="4" name="image1.jpg"/>
          <a:graphic>
            <a:graphicData uri="http://schemas.openxmlformats.org/drawingml/2006/picture">
              <pic:pic>
                <pic:nvPicPr>
                  <pic:cNvPr descr="A picture containing clipart&#10;&#10;Description automatically generated" id="0" name="image1.jpg"/>
                  <pic:cNvPicPr preferRelativeResize="0"/>
                </pic:nvPicPr>
                <pic:blipFill>
                  <a:blip r:embed="rId1"/>
                  <a:srcRect b="0" l="0" r="0" t="0"/>
                  <a:stretch>
                    <a:fillRect/>
                  </a:stretch>
                </pic:blipFill>
                <pic:spPr>
                  <a:xfrm>
                    <a:off x="0" y="0"/>
                    <a:ext cx="657643" cy="637219"/>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500"/>
        <w:tab w:val="right" w:leader="none"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500"/>
        <w:tab w:val="right" w:leader="none"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43">
    <w:pPr>
      <w:keepNext w:val="0"/>
      <w:keepLines w:val="0"/>
      <w:pageBreakBefore w:val="0"/>
      <w:widowControl w:val="1"/>
      <w:pBdr>
        <w:top w:space="0" w:sz="0" w:val="nil"/>
        <w:left w:space="0" w:sz="0" w:val="nil"/>
        <w:bottom w:color="0171ba" w:space="1" w:sz="12" w:val="single"/>
        <w:right w:space="0" w:sz="0" w:val="nil"/>
        <w:between w:space="0" w:sz="0" w:val="nil"/>
      </w:pBdr>
      <w:shd w:fill="auto" w:val="clear"/>
      <w:tabs>
        <w:tab w:val="center" w:leader="none" w:pos="4153"/>
        <w:tab w:val="right" w:leader="none" w:pos="8306"/>
        <w:tab w:val="center" w:leader="none" w:pos="4500"/>
        <w:tab w:val="right" w:leader="none"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500"/>
        <w:tab w:val="right" w:leader="none"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tabs>
          <w:tab w:val="left" w:leader="none" w:pos="720"/>
          <w:tab w:val="left" w:leader="none" w:pos="1440"/>
          <w:tab w:val="left" w:leader="none" w:pos="2160"/>
          <w:tab w:val="left" w:leader="none" w:pos="2880"/>
          <w:tab w:val="left" w:leader="none" w:pos="4680"/>
          <w:tab w:val="left" w:leader="none" w:pos="5400"/>
          <w:tab w:val="right" w:leader="none" w:pos="9000"/>
        </w:tabs>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0" w:firstLine="0"/>
    </w:pPr>
    <w:rPr/>
  </w:style>
  <w:style w:type="paragraph" w:styleId="Heading2">
    <w:name w:val="heading 2"/>
    <w:basedOn w:val="Normal"/>
    <w:next w:val="Normal"/>
    <w:pPr>
      <w:ind w:left="720" w:firstLine="0"/>
    </w:pPr>
    <w:rPr/>
  </w:style>
  <w:style w:type="paragraph" w:styleId="Heading3">
    <w:name w:val="heading 3"/>
    <w:basedOn w:val="Normal"/>
    <w:next w:val="Normal"/>
    <w:pPr>
      <w:ind w:left="1440" w:firstLine="0"/>
    </w:pPr>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B54FF"/>
    <w:pPr>
      <w:tabs>
        <w:tab w:val="left" w:pos="720"/>
        <w:tab w:val="left" w:pos="1440"/>
        <w:tab w:val="left" w:pos="2160"/>
        <w:tab w:val="left" w:pos="2880"/>
        <w:tab w:val="left" w:pos="4680"/>
        <w:tab w:val="left" w:pos="5400"/>
        <w:tab w:val="right" w:pos="9000"/>
      </w:tabs>
      <w:spacing w:line="240" w:lineRule="atLeast"/>
      <w:jc w:val="both"/>
    </w:pPr>
    <w:rPr>
      <w:sz w:val="24"/>
      <w:lang w:eastAsia="en-US"/>
    </w:rPr>
  </w:style>
  <w:style w:type="paragraph" w:styleId="Heading1">
    <w:name w:val="heading 1"/>
    <w:aliases w:val="Outline1"/>
    <w:basedOn w:val="Normal"/>
    <w:next w:val="Normal"/>
    <w:qFormat w:val="1"/>
    <w:rsid w:val="00157346"/>
    <w:pPr>
      <w:numPr>
        <w:numId w:val="4"/>
      </w:numPr>
      <w:outlineLvl w:val="0"/>
    </w:pPr>
    <w:rPr>
      <w:kern w:val="24"/>
    </w:rPr>
  </w:style>
  <w:style w:type="paragraph" w:styleId="Heading2">
    <w:name w:val="heading 2"/>
    <w:aliases w:val="Outline2"/>
    <w:basedOn w:val="Normal"/>
    <w:next w:val="Normal"/>
    <w:qFormat w:val="1"/>
    <w:rsid w:val="00157346"/>
    <w:pPr>
      <w:numPr>
        <w:ilvl w:val="1"/>
        <w:numId w:val="4"/>
      </w:numPr>
      <w:ind w:left="720"/>
      <w:outlineLvl w:val="1"/>
    </w:pPr>
    <w:rPr>
      <w:kern w:val="24"/>
    </w:rPr>
  </w:style>
  <w:style w:type="paragraph" w:styleId="Heading3">
    <w:name w:val="heading 3"/>
    <w:aliases w:val="Outline3"/>
    <w:basedOn w:val="Normal"/>
    <w:next w:val="Normal"/>
    <w:qFormat w:val="1"/>
    <w:rsid w:val="00157346"/>
    <w:pPr>
      <w:numPr>
        <w:ilvl w:val="2"/>
        <w:numId w:val="4"/>
      </w:numPr>
      <w:tabs>
        <w:tab w:val="clear" w:pos="720"/>
      </w:tabs>
      <w:ind w:left="1440"/>
      <w:outlineLvl w:val="2"/>
    </w:pPr>
    <w:rPr>
      <w:kern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ulletted" w:customStyle="1">
    <w:name w:val="Bulletted"/>
    <w:basedOn w:val="Normal"/>
    <w:next w:val="Normal"/>
    <w:rsid w:val="00952710"/>
    <w:pPr>
      <w:numPr>
        <w:numId w:val="1"/>
      </w:numPr>
      <w:tabs>
        <w:tab w:val="left" w:pos="360"/>
        <w:tab w:val="left" w:pos="1080"/>
        <w:tab w:val="left" w:pos="1800"/>
        <w:tab w:val="left" w:pos="3240"/>
      </w:tabs>
    </w:pPr>
  </w:style>
  <w:style w:type="paragraph" w:styleId="Outline4" w:customStyle="1">
    <w:name w:val="Outline4"/>
    <w:basedOn w:val="Normal"/>
    <w:next w:val="Normal"/>
    <w:rsid w:val="00AB54FF"/>
    <w:pPr>
      <w:ind w:left="2160"/>
    </w:pPr>
    <w:rPr>
      <w:kern w:val="24"/>
    </w:rPr>
  </w:style>
  <w:style w:type="paragraph" w:styleId="Outline5" w:customStyle="1">
    <w:name w:val="Outline5"/>
    <w:basedOn w:val="Normal"/>
    <w:next w:val="Normal"/>
    <w:rsid w:val="00AB54FF"/>
    <w:pPr>
      <w:ind w:left="720"/>
    </w:pPr>
    <w:rPr>
      <w:kern w:val="24"/>
    </w:rPr>
  </w:style>
  <w:style w:type="paragraph" w:styleId="Outline6" w:customStyle="1">
    <w:name w:val="Outline6"/>
    <w:basedOn w:val="Normal"/>
    <w:next w:val="Normal"/>
    <w:rsid w:val="00AB54FF"/>
    <w:pPr>
      <w:spacing w:after="240"/>
      <w:ind w:left="2160"/>
    </w:pPr>
    <w:rPr>
      <w:kern w:val="24"/>
    </w:rPr>
  </w:style>
  <w:style w:type="paragraph" w:styleId="Outline7" w:customStyle="1">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NormalWeb">
    <w:name w:val="Normal (Web)"/>
    <w:basedOn w:val="Normal"/>
    <w:rsid w:val="00D75EFD"/>
    <w:pPr>
      <w:tabs>
        <w:tab w:val="clear" w:pos="720"/>
        <w:tab w:val="clear" w:pos="1440"/>
        <w:tab w:val="clear" w:pos="2160"/>
        <w:tab w:val="clear" w:pos="2880"/>
        <w:tab w:val="clear" w:pos="4680"/>
        <w:tab w:val="clear" w:pos="5400"/>
        <w:tab w:val="clear" w:pos="9000"/>
      </w:tabs>
      <w:spacing w:after="100" w:afterAutospacing="1" w:before="100" w:beforeAutospacing="1" w:line="240" w:lineRule="auto"/>
      <w:jc w:val="left"/>
    </w:pPr>
    <w:rPr>
      <w:szCs w:val="24"/>
      <w:lang w:eastAsia="en-GB"/>
    </w:rPr>
  </w:style>
  <w:style w:type="character" w:styleId="PageNumber">
    <w:name w:val="page number"/>
    <w:basedOn w:val="DefaultParagraphFont"/>
    <w:rsid w:val="00AC0D64"/>
  </w:style>
  <w:style w:type="paragraph" w:styleId="ListParagraph">
    <w:name w:val="List Paragraph"/>
    <w:basedOn w:val="Normal"/>
    <w:uiPriority w:val="34"/>
    <w:qFormat w:val="1"/>
    <w:rsid w:val="006C4390"/>
    <w:pPr>
      <w:ind w:left="720"/>
    </w:pPr>
  </w:style>
  <w:style w:type="paragraph" w:styleId="HTMLPreformatted">
    <w:name w:val="HTML Preformatted"/>
    <w:basedOn w:val="Normal"/>
    <w:link w:val="HTMLPreformattedChar"/>
    <w:uiPriority w:val="99"/>
    <w:unhideWhenUsed w:val="1"/>
    <w:rsid w:val="003864DC"/>
    <w:pPr>
      <w:tabs>
        <w:tab w:val="clear" w:pos="720"/>
        <w:tab w:val="clear" w:pos="1440"/>
        <w:tab w:val="clear" w:pos="2160"/>
        <w:tab w:val="clear" w:pos="2880"/>
        <w:tab w:val="clear" w:pos="4680"/>
        <w:tab w:val="clear" w:pos="5400"/>
        <w:tab w:val="clear" w:pos="90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cs="Courier New" w:hAnsi="Courier New"/>
      <w:sz w:val="28"/>
      <w:szCs w:val="28"/>
      <w:lang w:eastAsia="en-GB"/>
    </w:rPr>
  </w:style>
  <w:style w:type="character" w:styleId="HTMLPreformattedChar" w:customStyle="1">
    <w:name w:val="HTML Preformatted Char"/>
    <w:basedOn w:val="DefaultParagraphFont"/>
    <w:link w:val="HTMLPreformatted"/>
    <w:uiPriority w:val="99"/>
    <w:rsid w:val="003864DC"/>
    <w:rPr>
      <w:rFonts w:ascii="Courier New" w:cs="Courier New" w:hAnsi="Courier New"/>
      <w:sz w:val="28"/>
      <w:szCs w:val="28"/>
    </w:rPr>
  </w:style>
  <w:style w:type="paragraph" w:styleId="ListBullet3">
    <w:name w:val="List Bullet 3"/>
    <w:basedOn w:val="Normal"/>
    <w:autoRedefine w:val="1"/>
    <w:rsid w:val="000E7238"/>
    <w:pPr>
      <w:numPr>
        <w:numId w:val="30"/>
      </w:numPr>
      <w:tabs>
        <w:tab w:val="clear" w:pos="360"/>
        <w:tab w:val="clear" w:pos="720"/>
        <w:tab w:val="clear" w:pos="1440"/>
        <w:tab w:val="clear" w:pos="2160"/>
        <w:tab w:val="clear" w:pos="2880"/>
        <w:tab w:val="clear" w:pos="4680"/>
        <w:tab w:val="clear" w:pos="5400"/>
        <w:tab w:val="clear" w:pos="9000"/>
      </w:tabs>
      <w:spacing w:line="240" w:lineRule="auto"/>
      <w:ind w:firstLine="0"/>
      <w:jc w:val="left"/>
    </w:pPr>
    <w:rPr>
      <w:rFonts w:ascii="Univers 55" w:hAnsi="Univers 55"/>
      <w:noProof w:val="1"/>
      <w:sz w:val="18"/>
    </w:rPr>
  </w:style>
  <w:style w:type="paragraph" w:styleId="BalloonText">
    <w:name w:val="Balloon Text"/>
    <w:basedOn w:val="Normal"/>
    <w:link w:val="BalloonTextChar"/>
    <w:rsid w:val="00D10A37"/>
    <w:pPr>
      <w:spacing w:line="240" w:lineRule="auto"/>
    </w:pPr>
    <w:rPr>
      <w:rFonts w:ascii="Tahoma" w:cs="Tahoma" w:hAnsi="Tahoma"/>
      <w:sz w:val="16"/>
      <w:szCs w:val="16"/>
    </w:rPr>
  </w:style>
  <w:style w:type="character" w:styleId="BalloonTextChar" w:customStyle="1">
    <w:name w:val="Balloon Text Char"/>
    <w:basedOn w:val="DefaultParagraphFont"/>
    <w:link w:val="BalloonText"/>
    <w:rsid w:val="00D10A37"/>
    <w:rPr>
      <w:rFonts w:ascii="Tahoma" w:cs="Tahoma" w:hAnsi="Tahoma"/>
      <w:sz w:val="16"/>
      <w:szCs w:val="16"/>
      <w:lang w:eastAsia="en-US"/>
    </w:rPr>
  </w:style>
  <w:style w:type="character" w:styleId="CommentReference">
    <w:name w:val="annotation reference"/>
    <w:basedOn w:val="DefaultParagraphFont"/>
    <w:rsid w:val="00F023C3"/>
    <w:rPr>
      <w:sz w:val="16"/>
      <w:szCs w:val="16"/>
    </w:rPr>
  </w:style>
  <w:style w:type="paragraph" w:styleId="CommentText">
    <w:name w:val="annotation text"/>
    <w:basedOn w:val="Normal"/>
    <w:link w:val="CommentTextChar"/>
    <w:rsid w:val="00F023C3"/>
    <w:pPr>
      <w:spacing w:line="240" w:lineRule="auto"/>
    </w:pPr>
    <w:rPr>
      <w:sz w:val="20"/>
    </w:rPr>
  </w:style>
  <w:style w:type="character" w:styleId="CommentTextChar" w:customStyle="1">
    <w:name w:val="Comment Text Char"/>
    <w:basedOn w:val="DefaultParagraphFont"/>
    <w:link w:val="CommentText"/>
    <w:rsid w:val="00F023C3"/>
    <w:rPr>
      <w:lang w:eastAsia="en-US"/>
    </w:rPr>
  </w:style>
  <w:style w:type="paragraph" w:styleId="CommentSubject">
    <w:name w:val="annotation subject"/>
    <w:basedOn w:val="CommentText"/>
    <w:next w:val="CommentText"/>
    <w:link w:val="CommentSubjectChar"/>
    <w:rsid w:val="00F023C3"/>
    <w:rPr>
      <w:b w:val="1"/>
      <w:bCs w:val="1"/>
    </w:rPr>
  </w:style>
  <w:style w:type="character" w:styleId="CommentSubjectChar" w:customStyle="1">
    <w:name w:val="Comment Subject Char"/>
    <w:basedOn w:val="CommentTextChar"/>
    <w:link w:val="CommentSubject"/>
    <w:rsid w:val="00F023C3"/>
    <w:rPr>
      <w:b w:val="1"/>
      <w:bCs w:val="1"/>
      <w:lang w:eastAsia="en-US"/>
    </w:rPr>
  </w:style>
  <w:style w:type="character" w:styleId="Hyperlink">
    <w:name w:val="Hyperlink"/>
    <w:basedOn w:val="DefaultParagraphFont"/>
    <w:unhideWhenUsed w:val="1"/>
    <w:rsid w:val="008C7758"/>
    <w:rPr>
      <w:color w:val="0000ff" w:themeColor="hyperlink"/>
      <w:u w:val="single"/>
    </w:rPr>
  </w:style>
  <w:style w:type="character" w:styleId="UnresolvedMention">
    <w:name w:val="Unresolved Mention"/>
    <w:basedOn w:val="DefaultParagraphFont"/>
    <w:uiPriority w:val="99"/>
    <w:semiHidden w:val="1"/>
    <w:unhideWhenUsed w:val="1"/>
    <w:rsid w:val="008C7758"/>
    <w:rPr>
      <w:color w:val="808080"/>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hr@emptykitchens.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martin.clarke@emptykitchens.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WcYL6oGGpOcbF3yE0hJczVvoVw==">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2023-03-22T14:35:00Z</dcterms:created>
  <dc:creator>ADMIN-PC\it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0x010100831C667CD1D0D940940EC1EA7F61E405</vt:lpwstr>
  </property>
  <property fmtid="{D5CDD505-2E9C-101B-9397-08002B2CF9AE}" pid="3" name="deb10dfc03f04a96b1a7b54943484161">
    <vt:lpwstr/>
  </property>
  <property fmtid="{D5CDD505-2E9C-101B-9397-08002B2CF9AE}" pid="4" name="n54e642acccc4466b4e89f67cfeeacd1">
    <vt:lpwstr/>
  </property>
  <property fmtid="{D5CDD505-2E9C-101B-9397-08002B2CF9AE}" pid="5" name="p9a0ae73549a442b906094a184c8bdc4">
    <vt:lpwstr/>
  </property>
  <property fmtid="{D5CDD505-2E9C-101B-9397-08002B2CF9AE}" pid="6" name="TaxCatchAll">
    <vt:lpwstr/>
  </property>
  <property fmtid="{D5CDD505-2E9C-101B-9397-08002B2CF9AE}" pid="7" name="Year">
    <vt:lpwstr/>
  </property>
  <property fmtid="{D5CDD505-2E9C-101B-9397-08002B2CF9AE}" pid="8" name="Document Status">
    <vt:lpwstr/>
  </property>
  <property fmtid="{D5CDD505-2E9C-101B-9397-08002B2CF9AE}" pid="9" name="Month">
    <vt:lpwstr/>
  </property>
</Properties>
</file>