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50DD" w14:textId="77777777" w:rsidR="004F2369" w:rsidRDefault="00000000">
      <w:pPr>
        <w:ind w:left="8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AB91B8" wp14:editId="72020380">
            <wp:extent cx="1447306" cy="644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0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037B" w14:textId="77777777" w:rsidR="004F2369" w:rsidRDefault="004F2369">
      <w:pPr>
        <w:rPr>
          <w:rFonts w:ascii="Times New Roman"/>
          <w:sz w:val="20"/>
        </w:rPr>
      </w:pPr>
    </w:p>
    <w:p w14:paraId="5CA54D50" w14:textId="77777777" w:rsidR="004F2369" w:rsidRDefault="004F2369">
      <w:pPr>
        <w:rPr>
          <w:rFonts w:ascii="Times New Roman"/>
          <w:sz w:val="20"/>
        </w:rPr>
      </w:pPr>
    </w:p>
    <w:p w14:paraId="4C93E8C7" w14:textId="77777777" w:rsidR="004F2369" w:rsidRDefault="004F2369">
      <w:pPr>
        <w:rPr>
          <w:rFonts w:ascii="Times New Roman"/>
          <w:sz w:val="20"/>
        </w:rPr>
      </w:pPr>
    </w:p>
    <w:p w14:paraId="6155F7A7" w14:textId="77777777" w:rsidR="004F2369" w:rsidRDefault="004F2369">
      <w:pPr>
        <w:spacing w:before="8"/>
        <w:rPr>
          <w:rFonts w:ascii="Times New Roman"/>
          <w:sz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577"/>
      </w:tblGrid>
      <w:tr w:rsidR="004F2369" w14:paraId="4E9E49CB" w14:textId="77777777">
        <w:trPr>
          <w:trHeight w:val="260"/>
        </w:trPr>
        <w:tc>
          <w:tcPr>
            <w:tcW w:w="5227" w:type="dxa"/>
            <w:shd w:val="clear" w:color="auto" w:fill="4BA0D2"/>
          </w:tcPr>
          <w:p w14:paraId="3A0AA7F2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7" w:type="dxa"/>
            <w:shd w:val="clear" w:color="auto" w:fill="4BA0D2"/>
          </w:tcPr>
          <w:p w14:paraId="45D9C66E" w14:textId="77777777" w:rsidR="004F2369" w:rsidRDefault="00000000">
            <w:pPr>
              <w:pStyle w:val="TableParagraph"/>
              <w:spacing w:before="3" w:line="236" w:lineRule="exact"/>
              <w:ind w:right="99"/>
              <w:jc w:val="righ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D</w:t>
            </w:r>
          </w:p>
        </w:tc>
      </w:tr>
      <w:tr w:rsidR="004F2369" w14:paraId="0A0CC6D4" w14:textId="77777777">
        <w:trPr>
          <w:trHeight w:val="805"/>
        </w:trPr>
        <w:tc>
          <w:tcPr>
            <w:tcW w:w="10804" w:type="dxa"/>
            <w:gridSpan w:val="2"/>
          </w:tcPr>
          <w:p w14:paraId="2981D6CD" w14:textId="77777777" w:rsidR="004F2369" w:rsidRDefault="004F236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51A3915" w14:textId="77777777" w:rsidR="004F2369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660066"/>
                <w:sz w:val="24"/>
              </w:rPr>
              <w:t>EQUAL</w:t>
            </w:r>
            <w:r>
              <w:rPr>
                <w:b/>
                <w:color w:val="660066"/>
                <w:spacing w:val="-9"/>
                <w:sz w:val="24"/>
              </w:rPr>
              <w:t xml:space="preserve"> </w:t>
            </w:r>
            <w:r>
              <w:rPr>
                <w:b/>
                <w:color w:val="660066"/>
                <w:sz w:val="24"/>
              </w:rPr>
              <w:t>OPPORTUNITIES</w:t>
            </w:r>
            <w:r>
              <w:rPr>
                <w:b/>
                <w:color w:val="660066"/>
                <w:spacing w:val="-6"/>
                <w:sz w:val="24"/>
              </w:rPr>
              <w:t xml:space="preserve"> </w:t>
            </w:r>
            <w:r>
              <w:rPr>
                <w:b/>
                <w:color w:val="660066"/>
                <w:sz w:val="24"/>
              </w:rPr>
              <w:t>MONITORING</w:t>
            </w:r>
            <w:r>
              <w:rPr>
                <w:b/>
                <w:color w:val="660066"/>
                <w:spacing w:val="-8"/>
                <w:sz w:val="24"/>
              </w:rPr>
              <w:t xml:space="preserve"> </w:t>
            </w:r>
            <w:r>
              <w:rPr>
                <w:b/>
                <w:color w:val="660066"/>
                <w:spacing w:val="-4"/>
                <w:sz w:val="24"/>
              </w:rPr>
              <w:t>FORM</w:t>
            </w:r>
          </w:p>
        </w:tc>
      </w:tr>
      <w:tr w:rsidR="004F2369" w14:paraId="21F62E4F" w14:textId="77777777">
        <w:trPr>
          <w:trHeight w:val="255"/>
        </w:trPr>
        <w:tc>
          <w:tcPr>
            <w:tcW w:w="10804" w:type="dxa"/>
            <w:gridSpan w:val="2"/>
            <w:shd w:val="clear" w:color="auto" w:fill="4BA0D2"/>
          </w:tcPr>
          <w:p w14:paraId="27347195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369" w14:paraId="26E60DCF" w14:textId="77777777">
        <w:trPr>
          <w:trHeight w:val="1791"/>
        </w:trPr>
        <w:tc>
          <w:tcPr>
            <w:tcW w:w="10804" w:type="dxa"/>
            <w:gridSpan w:val="2"/>
          </w:tcPr>
          <w:p w14:paraId="7C5B439E" w14:textId="77777777" w:rsidR="004F2369" w:rsidRDefault="00000000"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 requested below. It will be kept separate, for monitoring purposes only.</w:t>
            </w:r>
          </w:p>
          <w:p w14:paraId="543E0A12" w14:textId="77777777" w:rsidR="004F2369" w:rsidRDefault="004F236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B15302D" w14:textId="77777777" w:rsidR="004F2369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 information you provide in this part of the form (Part D) is confidential and is not used in the 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your co-operation</w:t>
            </w:r>
          </w:p>
        </w:tc>
      </w:tr>
      <w:tr w:rsidR="004F2369" w14:paraId="22893787" w14:textId="77777777">
        <w:trPr>
          <w:trHeight w:val="379"/>
        </w:trPr>
        <w:tc>
          <w:tcPr>
            <w:tcW w:w="5227" w:type="dxa"/>
            <w:tcBorders>
              <w:bottom w:val="single" w:sz="4" w:space="0" w:color="000000"/>
            </w:tcBorders>
          </w:tcPr>
          <w:p w14:paraId="62AC818F" w14:textId="77777777" w:rsidR="004F2369" w:rsidRDefault="00000000">
            <w:pPr>
              <w:pStyle w:val="TableParagraph"/>
              <w:spacing w:before="128" w:line="231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52"/>
                <w:w w:val="150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5577" w:type="dxa"/>
          </w:tcPr>
          <w:p w14:paraId="0EF3301B" w14:textId="77777777" w:rsidR="004F2369" w:rsidRDefault="00000000">
            <w:pPr>
              <w:pStyle w:val="TableParagraph"/>
              <w:tabs>
                <w:tab w:val="left" w:pos="535"/>
              </w:tabs>
              <w:spacing w:before="128" w:line="23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5.</w:t>
            </w:r>
            <w:r>
              <w:rPr>
                <w:b/>
              </w:rPr>
              <w:tab/>
              <w:t>Ethnic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origin</w:t>
            </w:r>
          </w:p>
        </w:tc>
      </w:tr>
      <w:tr w:rsidR="004F2369" w14:paraId="48C6FE61" w14:textId="77777777">
        <w:trPr>
          <w:trHeight w:val="77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6F8" w14:textId="77777777" w:rsidR="004F2369" w:rsidRDefault="004F2369">
            <w:pPr>
              <w:pStyle w:val="TableParagraph"/>
              <w:rPr>
                <w:rFonts w:ascii="Times New Roman"/>
                <w:sz w:val="20"/>
              </w:rPr>
            </w:pPr>
          </w:p>
          <w:p w14:paraId="522C122A" w14:textId="77777777" w:rsidR="004F2369" w:rsidRDefault="004F236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FC1A654" w14:textId="7279F05A" w:rsidR="004F2369" w:rsidRDefault="00EF1073">
            <w:pPr>
              <w:pStyle w:val="TableParagraph"/>
              <w:spacing w:line="20" w:lineRule="exact"/>
              <w:ind w:left="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4D4687" wp14:editId="004BAEB4">
                      <wp:extent cx="3312795" cy="6350"/>
                      <wp:effectExtent l="1270" t="0" r="635" b="3175"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350"/>
                                <a:chOff x="0" y="0"/>
                                <a:chExt cx="5217" cy="10"/>
                              </a:xfrm>
                            </wpg:grpSpPr>
                            <wps:wsp>
                              <wps:cNvPr id="3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17" cy="10"/>
                                </a:xfrm>
                                <a:custGeom>
                                  <a:avLst/>
                                  <a:gdLst>
                                    <a:gd name="T0" fmla="*/ 5217 w 5217"/>
                                    <a:gd name="T1" fmla="*/ 0 h 10"/>
                                    <a:gd name="T2" fmla="*/ 10 w 5217"/>
                                    <a:gd name="T3" fmla="*/ 0 h 10"/>
                                    <a:gd name="T4" fmla="*/ 0 w 5217"/>
                                    <a:gd name="T5" fmla="*/ 0 h 10"/>
                                    <a:gd name="T6" fmla="*/ 0 w 5217"/>
                                    <a:gd name="T7" fmla="*/ 10 h 10"/>
                                    <a:gd name="T8" fmla="*/ 10 w 5217"/>
                                    <a:gd name="T9" fmla="*/ 10 h 10"/>
                                    <a:gd name="T10" fmla="*/ 5217 w 5217"/>
                                    <a:gd name="T11" fmla="*/ 10 h 10"/>
                                    <a:gd name="T12" fmla="*/ 5217 w 5217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17" h="10">
                                      <a:moveTo>
                                        <a:pt x="5217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217" y="10"/>
                                      </a:lnTo>
                                      <a:lnTo>
                                        <a:pt x="5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75AC5" id="docshapegroup1" o:spid="_x0000_s1026" style="width:260.85pt;height:.5pt;mso-position-horizontal-relative:char;mso-position-vertical-relative:line" coordsize="52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">
                      <v:shape id="docshape2" o:spid="_x0000_s1027" style="position:absolute;width:5217;height:10;visibility:visible;mso-wrap-style:square;v-text-anchor:top" coordsize="52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" path="m5217,l10,,,,,10r10,l5217,10r,-10xe" fillcolor="black" stroked="f">
                        <v:path arrowok="t" o:connecttype="custom" o:connectlocs="5217,0;10,0;0,0;0,10;10,10;5217,10;521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316D2E3" w14:textId="77777777" w:rsidR="004F2369" w:rsidRDefault="00000000">
            <w:pPr>
              <w:pStyle w:val="TableParagraph"/>
              <w:spacing w:line="224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577" w:type="dxa"/>
            <w:vMerge w:val="restart"/>
            <w:tcBorders>
              <w:bottom w:val="single" w:sz="4" w:space="0" w:color="000000"/>
            </w:tcBorders>
          </w:tcPr>
          <w:p w14:paraId="5DA5175E" w14:textId="77777777" w:rsidR="004F2369" w:rsidRDefault="00000000">
            <w:pPr>
              <w:pStyle w:val="TableParagraph"/>
              <w:spacing w:line="252" w:lineRule="exact"/>
              <w:ind w:left="110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 xml:space="preserve">ethnic </w:t>
            </w:r>
            <w:r>
              <w:rPr>
                <w:spacing w:val="-2"/>
              </w:rPr>
              <w:t>group?</w:t>
            </w:r>
          </w:p>
          <w:p w14:paraId="217E673D" w14:textId="77777777" w:rsidR="004F2369" w:rsidRDefault="004F2369">
            <w:pPr>
              <w:pStyle w:val="TableParagraph"/>
              <w:rPr>
                <w:rFonts w:ascii="Times New Roman"/>
                <w:sz w:val="24"/>
              </w:rPr>
            </w:pPr>
          </w:p>
          <w:p w14:paraId="094B4CD4" w14:textId="77777777" w:rsidR="004F2369" w:rsidRDefault="004F236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8CF274D" w14:textId="77777777" w:rsidR="004F2369" w:rsidRDefault="00000000">
            <w:pPr>
              <w:pStyle w:val="TableParagraph"/>
              <w:spacing w:line="237" w:lineRule="auto"/>
              <w:ind w:left="110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tick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t xml:space="preserve">ethnic </w:t>
            </w:r>
            <w:r>
              <w:rPr>
                <w:spacing w:val="-2"/>
              </w:rPr>
              <w:t>origin</w:t>
            </w:r>
          </w:p>
          <w:p w14:paraId="2E2376FC" w14:textId="77777777" w:rsidR="004F2369" w:rsidRDefault="004F2369">
            <w:pPr>
              <w:pStyle w:val="TableParagraph"/>
              <w:spacing w:before="9"/>
              <w:rPr>
                <w:rFonts w:ascii="Times New Roman"/>
              </w:rPr>
            </w:pPr>
          </w:p>
          <w:p w14:paraId="21987C5D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1450"/>
                <w:tab w:val="left" w:pos="2735"/>
              </w:tabs>
              <w:jc w:val="left"/>
            </w:pPr>
            <w:r>
              <w:rPr>
                <w:spacing w:val="-2"/>
              </w:rPr>
              <w:t>White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2"/>
              </w:rPr>
              <w:t>Scottish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>Irish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British</w:t>
            </w:r>
          </w:p>
          <w:p w14:paraId="71E7B4F4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White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British</w:t>
            </w:r>
          </w:p>
          <w:p w14:paraId="6115E52E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  <w:tab w:val="left" w:pos="1415"/>
              </w:tabs>
              <w:spacing w:before="127"/>
              <w:ind w:left="400" w:hanging="291"/>
              <w:jc w:val="left"/>
            </w:pPr>
            <w:r>
              <w:rPr>
                <w:spacing w:val="-2"/>
              </w:rPr>
              <w:t>Mixed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mixed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20060F52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1440"/>
                <w:tab w:val="left" w:pos="3086"/>
              </w:tabs>
              <w:spacing w:before="122"/>
              <w:ind w:left="464" w:hanging="355"/>
              <w:jc w:val="left"/>
            </w:pPr>
            <w:r>
              <w:rPr>
                <w:spacing w:val="-2"/>
              </w:rPr>
              <w:t>Asian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spacing w:val="-2"/>
              </w:rPr>
              <w:t>Indian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0"/>
                <w:w w:val="150"/>
              </w:rPr>
              <w:t xml:space="preserve"> </w:t>
            </w:r>
            <w:r>
              <w:rPr>
                <w:spacing w:val="-2"/>
              </w:rPr>
              <w:t>Pakistani</w:t>
            </w:r>
          </w:p>
          <w:p w14:paraId="23868F10" w14:textId="77777777" w:rsidR="004F2369" w:rsidRDefault="00000000">
            <w:pPr>
              <w:pStyle w:val="TableParagraph"/>
              <w:tabs>
                <w:tab w:val="left" w:pos="3551"/>
              </w:tabs>
              <w:spacing w:before="128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2"/>
                <w:w w:val="150"/>
              </w:rPr>
              <w:t xml:space="preserve"> </w:t>
            </w:r>
            <w:r>
              <w:t>Bangladeshi</w:t>
            </w:r>
            <w:r>
              <w:rPr>
                <w:spacing w:val="6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Chinese</w:t>
            </w:r>
          </w:p>
          <w:p w14:paraId="7C2B1D38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t>Other (South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Asian)</w:t>
            </w:r>
          </w:p>
          <w:p w14:paraId="1D0CE754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1425"/>
                <w:tab w:val="left" w:pos="3091"/>
              </w:tabs>
              <w:spacing w:before="127"/>
              <w:ind w:left="464" w:hanging="355"/>
              <w:jc w:val="left"/>
            </w:pPr>
            <w:r>
              <w:rPr>
                <w:spacing w:val="-2"/>
              </w:rPr>
              <w:t>Black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56"/>
                <w:w w:val="150"/>
              </w:rPr>
              <w:t xml:space="preserve"> </w:t>
            </w:r>
            <w:r>
              <w:rPr>
                <w:spacing w:val="-2"/>
              </w:rPr>
              <w:t>Caribbean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55"/>
                <w:w w:val="150"/>
              </w:rPr>
              <w:t xml:space="preserve"> </w:t>
            </w:r>
            <w:r>
              <w:rPr>
                <w:spacing w:val="-2"/>
              </w:rPr>
              <w:t>African</w:t>
            </w:r>
          </w:p>
          <w:p w14:paraId="13135045" w14:textId="77777777" w:rsidR="004F2369" w:rsidRDefault="00000000">
            <w:pPr>
              <w:pStyle w:val="TableParagraph"/>
              <w:spacing w:before="127"/>
              <w:ind w:left="1455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63"/>
                <w:w w:val="150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black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66FB16DE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127"/>
              <w:ind w:left="450" w:hanging="340"/>
              <w:jc w:val="left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ethnic</w:t>
            </w:r>
            <w:r>
              <w:rPr>
                <w:spacing w:val="-2"/>
              </w:rPr>
              <w:t xml:space="preserve"> background</w:t>
            </w:r>
          </w:p>
          <w:p w14:paraId="49A93E81" w14:textId="77777777" w:rsidR="004F2369" w:rsidRDefault="00000000">
            <w:pPr>
              <w:pStyle w:val="TableParagraph"/>
              <w:spacing w:before="127"/>
              <w:ind w:left="139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background</w:t>
            </w:r>
          </w:p>
          <w:p w14:paraId="7CCFBE5D" w14:textId="77777777" w:rsidR="004F23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2966"/>
              </w:tabs>
              <w:spacing w:before="128"/>
              <w:ind w:left="440" w:hanging="331"/>
              <w:jc w:val="left"/>
              <w:rPr>
                <w:rFonts w:ascii="Wingdings" w:hAnsi="Wingdings"/>
              </w:rPr>
            </w:pPr>
            <w:r>
              <w:t>Prefer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answer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</w:p>
        </w:tc>
      </w:tr>
      <w:tr w:rsidR="004F2369" w14:paraId="2D6E3225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AE2D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153BAD25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7909F23B" w14:textId="77777777">
        <w:trPr>
          <w:trHeight w:val="250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778676C7" w14:textId="77777777" w:rsidR="004F2369" w:rsidRDefault="00000000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7C87991D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780D9E37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5A7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1CAB70A8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560CD31D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A53B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4B7EAF03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188FF894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F53F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76CC596F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F1655F7" w14:textId="77777777">
        <w:trPr>
          <w:trHeight w:val="51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05FA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41323B36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BABA980" w14:textId="77777777">
        <w:trPr>
          <w:trHeight w:val="255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56ECCC48" w14:textId="77777777" w:rsidR="004F2369" w:rsidRDefault="00000000">
            <w:pPr>
              <w:pStyle w:val="TableParagraph"/>
              <w:spacing w:before="3" w:line="231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5565C10B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0CD16E0D" w14:textId="77777777">
        <w:trPr>
          <w:trHeight w:val="38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8F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6082966B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35DB82A6" w14:textId="77777777">
        <w:trPr>
          <w:trHeight w:val="2881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14:paraId="5977A0C5" w14:textId="77777777" w:rsidR="004F2369" w:rsidRDefault="004F2369">
            <w:pPr>
              <w:pStyle w:val="TableParagraph"/>
              <w:spacing w:before="10"/>
              <w:rPr>
                <w:rFonts w:ascii="Times New Roman"/>
              </w:rPr>
            </w:pPr>
          </w:p>
          <w:p w14:paraId="5D5F7A4F" w14:textId="77777777" w:rsidR="004F236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8"/>
              </w:rPr>
              <w:t xml:space="preserve">  </w:t>
            </w:r>
            <w:r>
              <w:rPr>
                <w:b/>
              </w:rPr>
              <w:t>Gender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(please tick </w:t>
            </w:r>
            <w:r>
              <w:rPr>
                <w:b/>
                <w:spacing w:val="-4"/>
              </w:rPr>
              <w:t>box)</w:t>
            </w:r>
          </w:p>
          <w:p w14:paraId="32E41340" w14:textId="77777777" w:rsidR="004F2369" w:rsidRDefault="004F2369">
            <w:pPr>
              <w:pStyle w:val="TableParagraph"/>
              <w:rPr>
                <w:rFonts w:ascii="Times New Roman"/>
              </w:rPr>
            </w:pPr>
          </w:p>
          <w:p w14:paraId="72C33CF6" w14:textId="77777777" w:rsidR="004F2369" w:rsidRDefault="00000000">
            <w:pPr>
              <w:pStyle w:val="TableParagraph"/>
              <w:ind w:left="110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you?</w:t>
            </w:r>
          </w:p>
          <w:p w14:paraId="4706AAD8" w14:textId="77777777" w:rsidR="004F2369" w:rsidRDefault="00000000">
            <w:pPr>
              <w:pStyle w:val="TableParagraph"/>
              <w:tabs>
                <w:tab w:val="left" w:pos="1365"/>
                <w:tab w:val="left" w:pos="2466"/>
              </w:tabs>
              <w:spacing w:before="2"/>
              <w:ind w:left="110"/>
              <w:rPr>
                <w:rFonts w:ascii="Wingdings" w:hAnsi="Wingdings"/>
              </w:rPr>
            </w:pPr>
            <w:r>
              <w:t>Male</w:t>
            </w:r>
            <w:r>
              <w:rPr>
                <w:spacing w:val="73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Female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 w14:paraId="65D4F583" w14:textId="77777777" w:rsidR="004F2369" w:rsidRDefault="004F2369">
            <w:pPr>
              <w:rPr>
                <w:sz w:val="2"/>
                <w:szCs w:val="2"/>
              </w:rPr>
            </w:pPr>
          </w:p>
        </w:tc>
      </w:tr>
      <w:tr w:rsidR="004F2369" w14:paraId="25149A95" w14:textId="77777777">
        <w:trPr>
          <w:trHeight w:val="255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 w14:paraId="412FEEE6" w14:textId="77777777" w:rsidR="004F2369" w:rsidRDefault="00000000">
            <w:pPr>
              <w:pStyle w:val="TableParagraph"/>
              <w:spacing w:before="3" w:line="231" w:lineRule="exact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1998</w:t>
            </w:r>
          </w:p>
        </w:tc>
        <w:tc>
          <w:tcPr>
            <w:tcW w:w="5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 w14:paraId="66ECCA2A" w14:textId="77777777" w:rsidR="004F2369" w:rsidRDefault="004F23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2369" w14:paraId="2B6C650C" w14:textId="77777777">
        <w:trPr>
          <w:trHeight w:val="1012"/>
        </w:trPr>
        <w:tc>
          <w:tcPr>
            <w:tcW w:w="10804" w:type="dxa"/>
            <w:gridSpan w:val="2"/>
            <w:tcBorders>
              <w:top w:val="single" w:sz="4" w:space="0" w:color="000000"/>
            </w:tcBorders>
          </w:tcPr>
          <w:p w14:paraId="227AFA22" w14:textId="77777777" w:rsidR="004F2369" w:rsidRDefault="00000000">
            <w:pPr>
              <w:pStyle w:val="TableParagraph"/>
              <w:spacing w:line="242" w:lineRule="auto"/>
              <w:ind w:left="110" w:right="8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Scottish</w:t>
            </w:r>
            <w:r>
              <w:rPr>
                <w:spacing w:val="-1"/>
              </w:rPr>
              <w:t xml:space="preserve"> </w:t>
            </w:r>
            <w:r>
              <w:t>Huntington's</w:t>
            </w:r>
            <w:r>
              <w:rPr>
                <w:spacing w:val="-4"/>
              </w:rPr>
              <w:t xml:space="preserve"> </w:t>
            </w:r>
            <w:r>
              <w:t>Association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monitor the effectiveness of their Equal Opportunities in employment Policy.</w:t>
            </w:r>
          </w:p>
          <w:p w14:paraId="62DAA013" w14:textId="77777777" w:rsidR="004F2369" w:rsidRDefault="004F236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83BDBCE" w14:textId="77777777" w:rsidR="004F2369" w:rsidRDefault="00000000">
            <w:pPr>
              <w:pStyle w:val="TableParagraph"/>
              <w:tabs>
                <w:tab w:val="left" w:pos="1549"/>
                <w:tab w:val="left" w:pos="3929"/>
                <w:tab w:val="left" w:pos="5095"/>
                <w:tab w:val="left" w:pos="5815"/>
                <w:tab w:val="left" w:pos="7950"/>
              </w:tabs>
              <w:spacing w:line="233" w:lineRule="exact"/>
              <w:ind w:left="11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Signature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Date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single"/>
              </w:rPr>
              <w:tab/>
            </w:r>
          </w:p>
        </w:tc>
      </w:tr>
    </w:tbl>
    <w:p w14:paraId="786D56E5" w14:textId="77777777" w:rsidR="00A9762C" w:rsidRDefault="00A9762C"/>
    <w:sectPr w:rsidR="00A9762C">
      <w:type w:val="continuous"/>
      <w:pgSz w:w="11910" w:h="16840"/>
      <w:pgMar w:top="72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37"/>
    <w:multiLevelType w:val="hybridMultilevel"/>
    <w:tmpl w:val="EA4AC4CE"/>
    <w:lvl w:ilvl="0" w:tplc="AF6074B4">
      <w:start w:val="1"/>
      <w:numFmt w:val="upperLetter"/>
      <w:lvlText w:val="%1)"/>
      <w:lvlJc w:val="left"/>
      <w:pPr>
        <w:ind w:left="459" w:hanging="2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18E30D4">
      <w:numFmt w:val="bullet"/>
      <w:lvlText w:val="•"/>
      <w:lvlJc w:val="left"/>
      <w:pPr>
        <w:ind w:left="971" w:hanging="280"/>
      </w:pPr>
      <w:rPr>
        <w:rFonts w:hint="default"/>
        <w:lang w:val="en-US" w:eastAsia="en-US" w:bidi="ar-SA"/>
      </w:rPr>
    </w:lvl>
    <w:lvl w:ilvl="2" w:tplc="97BA2FB2">
      <w:numFmt w:val="bullet"/>
      <w:lvlText w:val="•"/>
      <w:lvlJc w:val="left"/>
      <w:pPr>
        <w:ind w:left="1483" w:hanging="280"/>
      </w:pPr>
      <w:rPr>
        <w:rFonts w:hint="default"/>
        <w:lang w:val="en-US" w:eastAsia="en-US" w:bidi="ar-SA"/>
      </w:rPr>
    </w:lvl>
    <w:lvl w:ilvl="3" w:tplc="3036D62C">
      <w:numFmt w:val="bullet"/>
      <w:lvlText w:val="•"/>
      <w:lvlJc w:val="left"/>
      <w:pPr>
        <w:ind w:left="1995" w:hanging="280"/>
      </w:pPr>
      <w:rPr>
        <w:rFonts w:hint="default"/>
        <w:lang w:val="en-US" w:eastAsia="en-US" w:bidi="ar-SA"/>
      </w:rPr>
    </w:lvl>
    <w:lvl w:ilvl="4" w:tplc="0A08478E">
      <w:numFmt w:val="bullet"/>
      <w:lvlText w:val="•"/>
      <w:lvlJc w:val="left"/>
      <w:pPr>
        <w:ind w:left="2506" w:hanging="280"/>
      </w:pPr>
      <w:rPr>
        <w:rFonts w:hint="default"/>
        <w:lang w:val="en-US" w:eastAsia="en-US" w:bidi="ar-SA"/>
      </w:rPr>
    </w:lvl>
    <w:lvl w:ilvl="5" w:tplc="93E8D128">
      <w:numFmt w:val="bullet"/>
      <w:lvlText w:val="•"/>
      <w:lvlJc w:val="left"/>
      <w:pPr>
        <w:ind w:left="3018" w:hanging="280"/>
      </w:pPr>
      <w:rPr>
        <w:rFonts w:hint="default"/>
        <w:lang w:val="en-US" w:eastAsia="en-US" w:bidi="ar-SA"/>
      </w:rPr>
    </w:lvl>
    <w:lvl w:ilvl="6" w:tplc="621C5676">
      <w:numFmt w:val="bullet"/>
      <w:lvlText w:val="•"/>
      <w:lvlJc w:val="left"/>
      <w:pPr>
        <w:ind w:left="3530" w:hanging="280"/>
      </w:pPr>
      <w:rPr>
        <w:rFonts w:hint="default"/>
        <w:lang w:val="en-US" w:eastAsia="en-US" w:bidi="ar-SA"/>
      </w:rPr>
    </w:lvl>
    <w:lvl w:ilvl="7" w:tplc="45D8F27E">
      <w:numFmt w:val="bullet"/>
      <w:lvlText w:val="•"/>
      <w:lvlJc w:val="left"/>
      <w:pPr>
        <w:ind w:left="4041" w:hanging="280"/>
      </w:pPr>
      <w:rPr>
        <w:rFonts w:hint="default"/>
        <w:lang w:val="en-US" w:eastAsia="en-US" w:bidi="ar-SA"/>
      </w:rPr>
    </w:lvl>
    <w:lvl w:ilvl="8" w:tplc="5B32F93C">
      <w:numFmt w:val="bullet"/>
      <w:lvlText w:val="•"/>
      <w:lvlJc w:val="left"/>
      <w:pPr>
        <w:ind w:left="4553" w:hanging="280"/>
      </w:pPr>
      <w:rPr>
        <w:rFonts w:hint="default"/>
        <w:lang w:val="en-US" w:eastAsia="en-US" w:bidi="ar-SA"/>
      </w:rPr>
    </w:lvl>
  </w:abstractNum>
  <w:num w:numId="1" w16cid:durableId="81606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9"/>
    <w:rsid w:val="004F2369"/>
    <w:rsid w:val="00A9762C"/>
    <w:rsid w:val="00E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7E47"/>
  <w15:docId w15:val="{6F8C1C22-713F-4381-A6EF-182C018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D</dc:title>
  <dc:creator>Isabelle</dc:creator>
  <cp:lastModifiedBy>Kim Kemp</cp:lastModifiedBy>
  <cp:revision>2</cp:revision>
  <dcterms:created xsi:type="dcterms:W3CDTF">2023-04-06T12:51:00Z</dcterms:created>
  <dcterms:modified xsi:type="dcterms:W3CDTF">2023-04-06T12:51:00Z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