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0CCD" w14:textId="69B3B474" w:rsidR="0046436D" w:rsidRDefault="0046436D" w:rsidP="0046436D">
      <w:pPr>
        <w:jc w:val="center"/>
        <w:rPr>
          <w:rFonts w:ascii="Arial" w:hAnsi="Arial" w:cs="Arial"/>
          <w:b/>
          <w:sz w:val="28"/>
          <w:szCs w:val="28"/>
        </w:rPr>
      </w:pPr>
      <w:r w:rsidRPr="00500515">
        <w:rPr>
          <w:rFonts w:ascii="Arial" w:hAnsi="Arial" w:cs="Arial"/>
          <w:b/>
          <w:noProof/>
          <w:sz w:val="28"/>
          <w:szCs w:val="28"/>
        </w:rPr>
        <w:drawing>
          <wp:inline distT="0" distB="0" distL="0" distR="0" wp14:anchorId="06C93049" wp14:editId="52B65121">
            <wp:extent cx="2641600" cy="6172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600" cy="617220"/>
                    </a:xfrm>
                    <a:prstGeom prst="rect">
                      <a:avLst/>
                    </a:prstGeom>
                    <a:noFill/>
                    <a:ln>
                      <a:noFill/>
                    </a:ln>
                  </pic:spPr>
                </pic:pic>
              </a:graphicData>
            </a:graphic>
          </wp:inline>
        </w:drawing>
      </w:r>
    </w:p>
    <w:p w14:paraId="1EE92872" w14:textId="77777777" w:rsidR="00CB1F01" w:rsidRDefault="00CB1F01" w:rsidP="0046436D">
      <w:pPr>
        <w:jc w:val="center"/>
        <w:rPr>
          <w:rFonts w:ascii="Arial" w:hAnsi="Arial" w:cs="Arial"/>
          <w:b/>
          <w:sz w:val="32"/>
          <w:szCs w:val="28"/>
        </w:rPr>
      </w:pPr>
    </w:p>
    <w:p w14:paraId="6ABECDBC" w14:textId="2C22A677" w:rsidR="0046436D" w:rsidRPr="002C4615" w:rsidRDefault="00075580" w:rsidP="0046436D">
      <w:pPr>
        <w:jc w:val="center"/>
        <w:rPr>
          <w:rFonts w:ascii="Arial" w:hAnsi="Arial" w:cs="Arial"/>
          <w:b/>
          <w:sz w:val="32"/>
          <w:szCs w:val="28"/>
        </w:rPr>
      </w:pPr>
      <w:r>
        <w:rPr>
          <w:rFonts w:ascii="Arial" w:hAnsi="Arial" w:cs="Arial"/>
          <w:b/>
          <w:sz w:val="32"/>
          <w:szCs w:val="28"/>
        </w:rPr>
        <w:t xml:space="preserve">In partnership with </w:t>
      </w:r>
      <w:r>
        <w:rPr>
          <w:rFonts w:ascii="Arial" w:hAnsi="Arial" w:cs="Arial"/>
          <w:b/>
          <w:sz w:val="32"/>
          <w:szCs w:val="28"/>
        </w:rPr>
        <w:br/>
        <w:t>TEALING DEVELOPMENT TRUST</w:t>
      </w:r>
      <w:r>
        <w:rPr>
          <w:rFonts w:ascii="Arial" w:hAnsi="Arial" w:cs="Arial"/>
          <w:b/>
          <w:sz w:val="32"/>
          <w:szCs w:val="28"/>
        </w:rPr>
        <w:br/>
      </w:r>
      <w:r>
        <w:rPr>
          <w:rFonts w:ascii="Arial" w:hAnsi="Arial" w:cs="Arial"/>
          <w:b/>
          <w:sz w:val="32"/>
          <w:szCs w:val="28"/>
        </w:rPr>
        <w:br/>
      </w:r>
      <w:r w:rsidR="0046436D" w:rsidRPr="002C4615">
        <w:rPr>
          <w:rFonts w:ascii="Arial" w:hAnsi="Arial" w:cs="Arial"/>
          <w:b/>
          <w:sz w:val="32"/>
          <w:szCs w:val="28"/>
        </w:rPr>
        <w:t xml:space="preserve">Community </w:t>
      </w:r>
      <w:r w:rsidR="0046436D" w:rsidRPr="00E857AF">
        <w:rPr>
          <w:rFonts w:ascii="Arial" w:hAnsi="Arial" w:cs="Arial"/>
          <w:b/>
          <w:sz w:val="32"/>
          <w:szCs w:val="28"/>
        </w:rPr>
        <w:t xml:space="preserve">Development </w:t>
      </w:r>
      <w:r w:rsidR="000F61A9" w:rsidRPr="00E857AF">
        <w:rPr>
          <w:rFonts w:ascii="Arial" w:hAnsi="Arial" w:cs="Arial"/>
          <w:b/>
          <w:sz w:val="32"/>
          <w:szCs w:val="28"/>
        </w:rPr>
        <w:t>Worker</w:t>
      </w:r>
    </w:p>
    <w:p w14:paraId="34CEC2C2" w14:textId="0842D3A1" w:rsidR="0046436D" w:rsidRDefault="0046436D" w:rsidP="0046436D">
      <w:pPr>
        <w:jc w:val="center"/>
        <w:rPr>
          <w:rFonts w:ascii="Arial" w:hAnsi="Arial" w:cs="Arial"/>
          <w:b/>
          <w:color w:val="FF0000"/>
          <w:sz w:val="28"/>
          <w:szCs w:val="28"/>
        </w:rPr>
      </w:pPr>
      <w:r w:rsidRPr="00A63F8F">
        <w:rPr>
          <w:rFonts w:ascii="Arial" w:hAnsi="Arial" w:cs="Arial"/>
          <w:b/>
          <w:sz w:val="28"/>
          <w:szCs w:val="28"/>
        </w:rPr>
        <w:t>Annual salary</w:t>
      </w:r>
      <w:r w:rsidRPr="00E857AF">
        <w:rPr>
          <w:rFonts w:ascii="Arial" w:hAnsi="Arial" w:cs="Arial"/>
          <w:b/>
          <w:sz w:val="28"/>
          <w:szCs w:val="28"/>
        </w:rPr>
        <w:t>: £</w:t>
      </w:r>
      <w:r w:rsidR="0027370E" w:rsidRPr="00E857AF">
        <w:rPr>
          <w:rFonts w:ascii="Arial" w:hAnsi="Arial" w:cs="Arial"/>
          <w:b/>
          <w:sz w:val="28"/>
          <w:szCs w:val="28"/>
        </w:rPr>
        <w:t>3</w:t>
      </w:r>
      <w:r w:rsidR="00112924" w:rsidRPr="00E857AF">
        <w:rPr>
          <w:rFonts w:ascii="Arial" w:hAnsi="Arial" w:cs="Arial"/>
          <w:b/>
          <w:sz w:val="28"/>
          <w:szCs w:val="28"/>
        </w:rPr>
        <w:t>3</w:t>
      </w:r>
      <w:r w:rsidR="0027370E" w:rsidRPr="00E857AF">
        <w:rPr>
          <w:rFonts w:ascii="Arial" w:hAnsi="Arial" w:cs="Arial"/>
          <w:b/>
          <w:sz w:val="28"/>
          <w:szCs w:val="28"/>
        </w:rPr>
        <w:t>,</w:t>
      </w:r>
      <w:r w:rsidR="005C4689" w:rsidRPr="00E857AF">
        <w:rPr>
          <w:rFonts w:ascii="Arial" w:hAnsi="Arial" w:cs="Arial"/>
          <w:b/>
          <w:sz w:val="28"/>
          <w:szCs w:val="28"/>
        </w:rPr>
        <w:t>740</w:t>
      </w:r>
      <w:r w:rsidR="000F61A9" w:rsidRPr="00E857AF">
        <w:rPr>
          <w:rFonts w:ascii="Arial" w:hAnsi="Arial" w:cs="Arial"/>
          <w:b/>
          <w:sz w:val="28"/>
          <w:szCs w:val="28"/>
        </w:rPr>
        <w:t xml:space="preserve"> (pro-rata</w:t>
      </w:r>
      <w:r w:rsidR="00AC59DA" w:rsidRPr="00E857AF">
        <w:rPr>
          <w:rFonts w:ascii="Arial" w:hAnsi="Arial" w:cs="Arial"/>
          <w:b/>
          <w:sz w:val="28"/>
          <w:szCs w:val="28"/>
        </w:rPr>
        <w:t xml:space="preserve"> £1</w:t>
      </w:r>
      <w:r w:rsidR="005C4689" w:rsidRPr="00E857AF">
        <w:rPr>
          <w:rFonts w:ascii="Arial" w:hAnsi="Arial" w:cs="Arial"/>
          <w:b/>
          <w:sz w:val="28"/>
          <w:szCs w:val="28"/>
        </w:rPr>
        <w:t>3,496</w:t>
      </w:r>
      <w:r w:rsidR="000F61A9" w:rsidRPr="00E857AF">
        <w:rPr>
          <w:rFonts w:ascii="Arial" w:hAnsi="Arial" w:cs="Arial"/>
          <w:b/>
          <w:sz w:val="28"/>
          <w:szCs w:val="28"/>
        </w:rPr>
        <w:t xml:space="preserve">) </w:t>
      </w:r>
      <w:r w:rsidRPr="00E857AF">
        <w:rPr>
          <w:rFonts w:ascii="Arial" w:hAnsi="Arial" w:cs="Arial"/>
          <w:b/>
          <w:sz w:val="28"/>
          <w:szCs w:val="28"/>
        </w:rPr>
        <w:t xml:space="preserve"> </w:t>
      </w:r>
    </w:p>
    <w:p w14:paraId="093A2224" w14:textId="091007E4" w:rsidR="0046436D" w:rsidRPr="00CB1F01" w:rsidRDefault="00CB1F01" w:rsidP="0046436D">
      <w:pPr>
        <w:jc w:val="center"/>
        <w:rPr>
          <w:rFonts w:ascii="Arial" w:hAnsi="Arial" w:cs="Arial"/>
          <w:bCs/>
          <w:sz w:val="28"/>
          <w:szCs w:val="28"/>
        </w:rPr>
      </w:pPr>
      <w:r w:rsidRPr="00CB1F01">
        <w:rPr>
          <w:rFonts w:ascii="Arial" w:hAnsi="Arial" w:cs="Arial"/>
          <w:bCs/>
          <w:sz w:val="28"/>
          <w:szCs w:val="28"/>
        </w:rPr>
        <w:t>(p</w:t>
      </w:r>
      <w:r w:rsidR="000F61A9" w:rsidRPr="00CB1F01">
        <w:rPr>
          <w:rFonts w:ascii="Arial" w:hAnsi="Arial" w:cs="Arial"/>
          <w:bCs/>
          <w:sz w:val="28"/>
          <w:szCs w:val="28"/>
        </w:rPr>
        <w:t>art-time 14</w:t>
      </w:r>
      <w:r w:rsidR="0046436D" w:rsidRPr="00CB1F01">
        <w:rPr>
          <w:rFonts w:ascii="Arial" w:hAnsi="Arial" w:cs="Arial"/>
          <w:bCs/>
          <w:sz w:val="28"/>
          <w:szCs w:val="28"/>
        </w:rPr>
        <w:t xml:space="preserve"> hours week</w:t>
      </w:r>
      <w:r w:rsidR="000F61A9" w:rsidRPr="00CB1F01">
        <w:rPr>
          <w:rFonts w:ascii="Arial" w:hAnsi="Arial" w:cs="Arial"/>
          <w:bCs/>
          <w:sz w:val="28"/>
          <w:szCs w:val="28"/>
        </w:rPr>
        <w:t>ly</w:t>
      </w:r>
      <w:r w:rsidR="00985FC8">
        <w:rPr>
          <w:rFonts w:ascii="Arial" w:hAnsi="Arial" w:cs="Arial"/>
          <w:bCs/>
          <w:sz w:val="28"/>
          <w:szCs w:val="28"/>
        </w:rPr>
        <w:t xml:space="preserve">, </w:t>
      </w:r>
      <w:r w:rsidR="000F61A9" w:rsidRPr="00CB1F01">
        <w:rPr>
          <w:rFonts w:ascii="Arial" w:hAnsi="Arial" w:cs="Arial"/>
          <w:bCs/>
          <w:sz w:val="28"/>
          <w:szCs w:val="28"/>
        </w:rPr>
        <w:t>one</w:t>
      </w:r>
      <w:r w:rsidR="009748C2">
        <w:rPr>
          <w:rFonts w:ascii="Arial" w:hAnsi="Arial" w:cs="Arial"/>
          <w:bCs/>
          <w:sz w:val="28"/>
          <w:szCs w:val="28"/>
        </w:rPr>
        <w:t>-</w:t>
      </w:r>
      <w:r w:rsidR="000F61A9" w:rsidRPr="00CB1F01">
        <w:rPr>
          <w:rFonts w:ascii="Arial" w:hAnsi="Arial" w:cs="Arial"/>
          <w:bCs/>
          <w:sz w:val="28"/>
          <w:szCs w:val="28"/>
        </w:rPr>
        <w:t>year fixed term contract</w:t>
      </w:r>
      <w:r w:rsidRPr="00CB1F01">
        <w:rPr>
          <w:rFonts w:ascii="Arial" w:hAnsi="Arial" w:cs="Arial"/>
          <w:bCs/>
          <w:sz w:val="28"/>
          <w:szCs w:val="28"/>
        </w:rPr>
        <w:t>)</w:t>
      </w:r>
    </w:p>
    <w:p w14:paraId="3C430602" w14:textId="77777777" w:rsidR="00CB1F01" w:rsidRDefault="00CB1F01" w:rsidP="0046436D">
      <w:pPr>
        <w:jc w:val="center"/>
        <w:rPr>
          <w:rFonts w:ascii="Arial" w:hAnsi="Arial" w:cs="Arial"/>
          <w:b/>
          <w:sz w:val="28"/>
          <w:szCs w:val="28"/>
        </w:rPr>
      </w:pPr>
    </w:p>
    <w:p w14:paraId="75E54577" w14:textId="5C109EF0" w:rsidR="0046436D" w:rsidRPr="00A63F8F" w:rsidRDefault="00CB1F01" w:rsidP="0046436D">
      <w:pPr>
        <w:jc w:val="center"/>
        <w:rPr>
          <w:rFonts w:ascii="Arial" w:hAnsi="Arial" w:cs="Arial"/>
          <w:b/>
          <w:sz w:val="28"/>
          <w:szCs w:val="28"/>
        </w:rPr>
      </w:pPr>
      <w:r>
        <w:rPr>
          <w:rFonts w:ascii="Arial" w:hAnsi="Arial" w:cs="Arial"/>
          <w:b/>
          <w:sz w:val="28"/>
          <w:szCs w:val="28"/>
        </w:rPr>
        <w:t xml:space="preserve">JOB DESCRIPTION &amp; </w:t>
      </w:r>
      <w:r w:rsidR="009748C2">
        <w:rPr>
          <w:rFonts w:ascii="Arial" w:hAnsi="Arial" w:cs="Arial"/>
          <w:b/>
          <w:sz w:val="28"/>
          <w:szCs w:val="28"/>
        </w:rPr>
        <w:t>REQUIREMENTS</w:t>
      </w:r>
      <w:r w:rsidR="00074139">
        <w:rPr>
          <w:rFonts w:ascii="Arial" w:hAnsi="Arial" w:cs="Arial"/>
          <w:b/>
          <w:sz w:val="28"/>
          <w:szCs w:val="28"/>
        </w:rPr>
        <w:t xml:space="preserve"> </w:t>
      </w:r>
    </w:p>
    <w:p w14:paraId="3EF0D653" w14:textId="1FD8903A" w:rsidR="00337F27" w:rsidRDefault="00CB1F01">
      <w:pPr>
        <w:rPr>
          <w:rFonts w:ascii="Arial" w:hAnsi="Arial" w:cs="Arial"/>
          <w:sz w:val="24"/>
          <w:szCs w:val="24"/>
        </w:rPr>
      </w:pPr>
      <w:r>
        <w:rPr>
          <w:rFonts w:ascii="Arial" w:hAnsi="Arial" w:cs="Arial"/>
          <w:sz w:val="24"/>
          <w:szCs w:val="24"/>
        </w:rPr>
        <w:br/>
      </w:r>
      <w:r>
        <w:rPr>
          <w:rFonts w:ascii="Arial" w:hAnsi="Arial" w:cs="Arial"/>
          <w:sz w:val="24"/>
          <w:szCs w:val="24"/>
        </w:rPr>
        <w:br/>
      </w:r>
      <w:r w:rsidRPr="00265C5B">
        <w:rPr>
          <w:rFonts w:ascii="Arial" w:hAnsi="Arial" w:cs="Arial"/>
          <w:b/>
          <w:bCs/>
          <w:sz w:val="24"/>
          <w:szCs w:val="24"/>
        </w:rPr>
        <w:t>Background</w:t>
      </w:r>
      <w:r w:rsidRPr="00265C5B">
        <w:rPr>
          <w:rFonts w:ascii="Arial" w:hAnsi="Arial" w:cs="Arial"/>
          <w:b/>
          <w:bCs/>
          <w:sz w:val="24"/>
          <w:szCs w:val="24"/>
        </w:rPr>
        <w:br/>
      </w:r>
      <w:r w:rsidR="00A167CE" w:rsidRPr="00A167CE">
        <w:rPr>
          <w:rFonts w:ascii="Arial" w:hAnsi="Arial" w:cs="Arial"/>
          <w:sz w:val="24"/>
          <w:szCs w:val="24"/>
        </w:rPr>
        <w:t xml:space="preserve">Tealing is a </w:t>
      </w:r>
      <w:r w:rsidR="00A167CE">
        <w:rPr>
          <w:rFonts w:ascii="Arial" w:hAnsi="Arial" w:cs="Arial"/>
          <w:sz w:val="24"/>
          <w:szCs w:val="24"/>
        </w:rPr>
        <w:t xml:space="preserve">small, </w:t>
      </w:r>
      <w:r w:rsidR="00A167CE" w:rsidRPr="00A167CE">
        <w:rPr>
          <w:rFonts w:ascii="Arial" w:hAnsi="Arial" w:cs="Arial"/>
          <w:sz w:val="24"/>
          <w:szCs w:val="24"/>
        </w:rPr>
        <w:t>friendly</w:t>
      </w:r>
      <w:r w:rsidR="00A167CE">
        <w:rPr>
          <w:rFonts w:ascii="Arial" w:hAnsi="Arial" w:cs="Arial"/>
          <w:sz w:val="24"/>
          <w:szCs w:val="24"/>
        </w:rPr>
        <w:t xml:space="preserve"> </w:t>
      </w:r>
      <w:r w:rsidR="00A167CE" w:rsidRPr="00A167CE">
        <w:rPr>
          <w:rFonts w:ascii="Arial" w:hAnsi="Arial" w:cs="Arial"/>
          <w:sz w:val="24"/>
          <w:szCs w:val="24"/>
        </w:rPr>
        <w:t xml:space="preserve">Scottish village just north of Dundee in the county of Angus, nestling at the foot of the </w:t>
      </w:r>
      <w:proofErr w:type="spellStart"/>
      <w:r w:rsidR="00A167CE" w:rsidRPr="00A167CE">
        <w:rPr>
          <w:rFonts w:ascii="Arial" w:hAnsi="Arial" w:cs="Arial"/>
          <w:sz w:val="24"/>
          <w:szCs w:val="24"/>
        </w:rPr>
        <w:t>Sidlaw</w:t>
      </w:r>
      <w:proofErr w:type="spellEnd"/>
      <w:r w:rsidR="00A167CE" w:rsidRPr="00A167CE">
        <w:rPr>
          <w:rFonts w:ascii="Arial" w:hAnsi="Arial" w:cs="Arial"/>
          <w:sz w:val="24"/>
          <w:szCs w:val="24"/>
        </w:rPr>
        <w:t xml:space="preserve"> Hills. It's a fine place to live, work and play</w:t>
      </w:r>
      <w:r w:rsidR="00A167CE">
        <w:rPr>
          <w:rFonts w:ascii="Arial" w:hAnsi="Arial" w:cs="Arial"/>
          <w:sz w:val="24"/>
          <w:szCs w:val="24"/>
        </w:rPr>
        <w:t xml:space="preserve"> despite the lack of local amenities and services. Tealing is a rural area </w:t>
      </w:r>
      <w:r w:rsidR="00036276">
        <w:rPr>
          <w:rFonts w:ascii="Arial" w:hAnsi="Arial" w:cs="Arial"/>
          <w:sz w:val="24"/>
          <w:szCs w:val="24"/>
        </w:rPr>
        <w:t xml:space="preserve">of </w:t>
      </w:r>
      <w:r w:rsidR="00A167CE">
        <w:rPr>
          <w:rFonts w:ascii="Arial" w:hAnsi="Arial" w:cs="Arial"/>
          <w:sz w:val="24"/>
          <w:szCs w:val="24"/>
        </w:rPr>
        <w:t xml:space="preserve">15 square miles </w:t>
      </w:r>
      <w:r w:rsidR="00036276">
        <w:rPr>
          <w:rFonts w:ascii="Arial" w:hAnsi="Arial" w:cs="Arial"/>
          <w:sz w:val="24"/>
          <w:szCs w:val="24"/>
        </w:rPr>
        <w:t xml:space="preserve">situated </w:t>
      </w:r>
      <w:r w:rsidR="00A167CE">
        <w:rPr>
          <w:rFonts w:ascii="Arial" w:hAnsi="Arial" w:cs="Arial"/>
          <w:sz w:val="24"/>
          <w:szCs w:val="24"/>
        </w:rPr>
        <w:t xml:space="preserve">halfway between </w:t>
      </w:r>
      <w:r w:rsidR="00036276">
        <w:rPr>
          <w:rFonts w:ascii="Arial" w:hAnsi="Arial" w:cs="Arial"/>
          <w:sz w:val="24"/>
          <w:szCs w:val="24"/>
        </w:rPr>
        <w:t xml:space="preserve">the market town of </w:t>
      </w:r>
      <w:r w:rsidR="00A167CE">
        <w:rPr>
          <w:rFonts w:ascii="Arial" w:hAnsi="Arial" w:cs="Arial"/>
          <w:sz w:val="24"/>
          <w:szCs w:val="24"/>
        </w:rPr>
        <w:t>Forfar and the city of Dundee</w:t>
      </w:r>
      <w:r w:rsidR="00036276">
        <w:rPr>
          <w:rFonts w:ascii="Arial" w:hAnsi="Arial" w:cs="Arial"/>
          <w:sz w:val="24"/>
          <w:szCs w:val="24"/>
        </w:rPr>
        <w:t xml:space="preserve">. Residents are </w:t>
      </w:r>
      <w:r w:rsidR="00A167CE">
        <w:rPr>
          <w:rFonts w:ascii="Arial" w:hAnsi="Arial" w:cs="Arial"/>
          <w:sz w:val="24"/>
          <w:szCs w:val="24"/>
        </w:rPr>
        <w:t xml:space="preserve">heavily reliant on </w:t>
      </w:r>
      <w:r w:rsidR="00036276">
        <w:rPr>
          <w:rFonts w:ascii="Arial" w:hAnsi="Arial" w:cs="Arial"/>
          <w:sz w:val="24"/>
          <w:szCs w:val="24"/>
        </w:rPr>
        <w:t xml:space="preserve">their </w:t>
      </w:r>
      <w:r w:rsidR="00A167CE">
        <w:rPr>
          <w:rFonts w:ascii="Arial" w:hAnsi="Arial" w:cs="Arial"/>
          <w:sz w:val="24"/>
          <w:szCs w:val="24"/>
        </w:rPr>
        <w:t>cars for transport</w:t>
      </w:r>
      <w:r w:rsidR="00036276">
        <w:rPr>
          <w:rFonts w:ascii="Arial" w:hAnsi="Arial" w:cs="Arial"/>
          <w:sz w:val="24"/>
          <w:szCs w:val="24"/>
        </w:rPr>
        <w:t xml:space="preserve"> and there is a slightly higher than average proportion of older and retired people. Tealing </w:t>
      </w:r>
      <w:r w:rsidR="00A167CE">
        <w:rPr>
          <w:rFonts w:ascii="Arial" w:hAnsi="Arial" w:cs="Arial"/>
          <w:sz w:val="24"/>
          <w:szCs w:val="24"/>
        </w:rPr>
        <w:t xml:space="preserve">has a widely scattered population of just over 700, 9 working farms and a thriving small primary school </w:t>
      </w:r>
      <w:r w:rsidR="00036276">
        <w:rPr>
          <w:rFonts w:ascii="Arial" w:hAnsi="Arial" w:cs="Arial"/>
          <w:sz w:val="24"/>
          <w:szCs w:val="24"/>
        </w:rPr>
        <w:t>of</w:t>
      </w:r>
      <w:r w:rsidR="00A167CE">
        <w:rPr>
          <w:rFonts w:ascii="Arial" w:hAnsi="Arial" w:cs="Arial"/>
          <w:sz w:val="24"/>
          <w:szCs w:val="24"/>
        </w:rPr>
        <w:t xml:space="preserve"> 36 pupils</w:t>
      </w:r>
      <w:r w:rsidR="00036276">
        <w:rPr>
          <w:rFonts w:ascii="Arial" w:hAnsi="Arial" w:cs="Arial"/>
          <w:sz w:val="24"/>
          <w:szCs w:val="24"/>
        </w:rPr>
        <w:t xml:space="preserve"> and </w:t>
      </w:r>
      <w:r w:rsidR="00A167CE">
        <w:rPr>
          <w:rFonts w:ascii="Arial" w:hAnsi="Arial" w:cs="Arial"/>
          <w:sz w:val="24"/>
          <w:szCs w:val="24"/>
        </w:rPr>
        <w:t xml:space="preserve">8 </w:t>
      </w:r>
      <w:r w:rsidR="00623DF3">
        <w:rPr>
          <w:rFonts w:ascii="Arial" w:hAnsi="Arial" w:cs="Arial"/>
          <w:sz w:val="24"/>
          <w:szCs w:val="24"/>
        </w:rPr>
        <w:t xml:space="preserve">nursery </w:t>
      </w:r>
      <w:r w:rsidR="00A167CE">
        <w:rPr>
          <w:rFonts w:ascii="Arial" w:hAnsi="Arial" w:cs="Arial"/>
          <w:sz w:val="24"/>
          <w:szCs w:val="24"/>
        </w:rPr>
        <w:t>children</w:t>
      </w:r>
      <w:r w:rsidR="00623DF3">
        <w:rPr>
          <w:rFonts w:ascii="Arial" w:hAnsi="Arial" w:cs="Arial"/>
          <w:sz w:val="24"/>
          <w:szCs w:val="24"/>
        </w:rPr>
        <w:t>.</w:t>
      </w:r>
      <w:r w:rsidR="00A167CE">
        <w:rPr>
          <w:rFonts w:ascii="Arial" w:hAnsi="Arial" w:cs="Arial"/>
          <w:sz w:val="24"/>
          <w:szCs w:val="24"/>
        </w:rPr>
        <w:br/>
      </w:r>
      <w:r w:rsidR="00A167CE">
        <w:rPr>
          <w:rFonts w:ascii="Arial" w:hAnsi="Arial" w:cs="Arial"/>
          <w:sz w:val="24"/>
          <w:szCs w:val="24"/>
        </w:rPr>
        <w:br/>
      </w:r>
      <w:r w:rsidR="000F61A9">
        <w:rPr>
          <w:rFonts w:ascii="Arial" w:hAnsi="Arial" w:cs="Arial"/>
          <w:sz w:val="24"/>
          <w:szCs w:val="24"/>
        </w:rPr>
        <w:t xml:space="preserve">Award winning community development charity, </w:t>
      </w:r>
      <w:r w:rsidR="00337F27" w:rsidRPr="00613310">
        <w:rPr>
          <w:rFonts w:ascii="Arial" w:hAnsi="Arial" w:cs="Arial"/>
          <w:sz w:val="24"/>
          <w:szCs w:val="24"/>
        </w:rPr>
        <w:t>Outside the Box</w:t>
      </w:r>
      <w:r w:rsidR="000F61A9">
        <w:rPr>
          <w:rFonts w:ascii="Arial" w:hAnsi="Arial" w:cs="Arial"/>
          <w:sz w:val="24"/>
          <w:szCs w:val="24"/>
        </w:rPr>
        <w:t>,</w:t>
      </w:r>
      <w:r w:rsidR="00C7343B">
        <w:rPr>
          <w:rFonts w:ascii="Arial" w:hAnsi="Arial" w:cs="Arial"/>
          <w:sz w:val="24"/>
          <w:szCs w:val="24"/>
        </w:rPr>
        <w:t xml:space="preserve"> undertook </w:t>
      </w:r>
      <w:r>
        <w:rPr>
          <w:rFonts w:ascii="Arial" w:hAnsi="Arial" w:cs="Arial"/>
          <w:sz w:val="24"/>
          <w:szCs w:val="24"/>
        </w:rPr>
        <w:t>in-</w:t>
      </w:r>
      <w:r w:rsidR="000F61A9">
        <w:rPr>
          <w:rFonts w:ascii="Arial" w:hAnsi="Arial" w:cs="Arial"/>
          <w:sz w:val="24"/>
          <w:szCs w:val="24"/>
        </w:rPr>
        <w:t xml:space="preserve">depth community engagement </w:t>
      </w:r>
      <w:r w:rsidR="00C7343B">
        <w:rPr>
          <w:rFonts w:ascii="Arial" w:hAnsi="Arial" w:cs="Arial"/>
          <w:sz w:val="24"/>
          <w:szCs w:val="24"/>
        </w:rPr>
        <w:t xml:space="preserve">and research in </w:t>
      </w:r>
      <w:r w:rsidR="000F61A9">
        <w:rPr>
          <w:rFonts w:ascii="Arial" w:hAnsi="Arial" w:cs="Arial"/>
          <w:sz w:val="24"/>
          <w:szCs w:val="24"/>
        </w:rPr>
        <w:t xml:space="preserve">Tealing </w:t>
      </w:r>
      <w:r w:rsidR="00C7343B">
        <w:rPr>
          <w:rFonts w:ascii="Arial" w:hAnsi="Arial" w:cs="Arial"/>
          <w:sz w:val="24"/>
          <w:szCs w:val="24"/>
        </w:rPr>
        <w:t>vi</w:t>
      </w:r>
      <w:r w:rsidR="000F61A9">
        <w:rPr>
          <w:rFonts w:ascii="Arial" w:hAnsi="Arial" w:cs="Arial"/>
          <w:sz w:val="24"/>
          <w:szCs w:val="24"/>
        </w:rPr>
        <w:t>llage</w:t>
      </w:r>
      <w:r>
        <w:rPr>
          <w:rFonts w:ascii="Arial" w:hAnsi="Arial" w:cs="Arial"/>
          <w:sz w:val="24"/>
          <w:szCs w:val="24"/>
        </w:rPr>
        <w:t xml:space="preserve"> last summer</w:t>
      </w:r>
      <w:r w:rsidR="00C7343B">
        <w:rPr>
          <w:rFonts w:ascii="Arial" w:hAnsi="Arial" w:cs="Arial"/>
          <w:sz w:val="24"/>
          <w:szCs w:val="24"/>
        </w:rPr>
        <w:t xml:space="preserve">, which </w:t>
      </w:r>
      <w:r>
        <w:rPr>
          <w:rFonts w:ascii="Arial" w:hAnsi="Arial" w:cs="Arial"/>
          <w:sz w:val="24"/>
          <w:szCs w:val="24"/>
        </w:rPr>
        <w:t>helped the community regeneration steering group to formulate a draft five-year plan for change and improvement</w:t>
      </w:r>
      <w:r w:rsidR="00A167CE">
        <w:rPr>
          <w:rFonts w:ascii="Arial" w:hAnsi="Arial" w:cs="Arial"/>
          <w:sz w:val="24"/>
          <w:szCs w:val="24"/>
        </w:rPr>
        <w:t>. The consultation</w:t>
      </w:r>
      <w:r w:rsidR="00C7343B">
        <w:rPr>
          <w:rFonts w:ascii="Arial" w:hAnsi="Arial" w:cs="Arial"/>
          <w:sz w:val="24"/>
          <w:szCs w:val="24"/>
        </w:rPr>
        <w:t xml:space="preserve"> expressed </w:t>
      </w:r>
      <w:r w:rsidR="00A167CE">
        <w:rPr>
          <w:rFonts w:ascii="Arial" w:hAnsi="Arial" w:cs="Arial"/>
          <w:sz w:val="24"/>
          <w:szCs w:val="24"/>
        </w:rPr>
        <w:t>the n</w:t>
      </w:r>
      <w:r w:rsidR="00C7343B">
        <w:rPr>
          <w:rFonts w:ascii="Arial" w:hAnsi="Arial" w:cs="Arial"/>
          <w:sz w:val="24"/>
          <w:szCs w:val="24"/>
        </w:rPr>
        <w:t xml:space="preserve">eeds and suggestions </w:t>
      </w:r>
      <w:r w:rsidR="00A167CE">
        <w:rPr>
          <w:rFonts w:ascii="Arial" w:hAnsi="Arial" w:cs="Arial"/>
          <w:sz w:val="24"/>
          <w:szCs w:val="24"/>
        </w:rPr>
        <w:t>from</w:t>
      </w:r>
      <w:r w:rsidR="00C7343B">
        <w:rPr>
          <w:rFonts w:ascii="Arial" w:hAnsi="Arial" w:cs="Arial"/>
          <w:sz w:val="24"/>
          <w:szCs w:val="24"/>
        </w:rPr>
        <w:t xml:space="preserve"> hundreds of residents</w:t>
      </w:r>
      <w:r w:rsidR="00A167CE">
        <w:rPr>
          <w:rFonts w:ascii="Arial" w:hAnsi="Arial" w:cs="Arial"/>
          <w:sz w:val="24"/>
          <w:szCs w:val="24"/>
        </w:rPr>
        <w:t xml:space="preserve"> and their thoughts on how best to use the Seagreen Wind Energy Community Benefit Fund set aside for the area. </w:t>
      </w:r>
      <w:r w:rsidR="00C7343B">
        <w:rPr>
          <w:rFonts w:ascii="Arial" w:hAnsi="Arial" w:cs="Arial"/>
          <w:sz w:val="24"/>
          <w:szCs w:val="24"/>
        </w:rPr>
        <w:t xml:space="preserve">The results and recommendations are fully </w:t>
      </w:r>
      <w:r>
        <w:rPr>
          <w:rFonts w:ascii="Arial" w:hAnsi="Arial" w:cs="Arial"/>
          <w:sz w:val="24"/>
          <w:szCs w:val="24"/>
        </w:rPr>
        <w:t xml:space="preserve">documented in different formats on the website at </w:t>
      </w:r>
      <w:hyperlink r:id="rId11" w:history="1">
        <w:r w:rsidRPr="00E27812">
          <w:rPr>
            <w:rStyle w:val="Hyperlink"/>
            <w:rFonts w:ascii="Arial" w:hAnsi="Arial" w:cs="Arial"/>
            <w:sz w:val="24"/>
            <w:szCs w:val="24"/>
          </w:rPr>
          <w:t>www.tealingvillage.org</w:t>
        </w:r>
      </w:hyperlink>
      <w:r>
        <w:rPr>
          <w:rFonts w:ascii="Arial" w:hAnsi="Arial" w:cs="Arial"/>
          <w:sz w:val="24"/>
          <w:szCs w:val="24"/>
        </w:rPr>
        <w:t xml:space="preserve">  </w:t>
      </w:r>
      <w:r w:rsidR="00C7343B">
        <w:rPr>
          <w:rFonts w:ascii="Arial" w:hAnsi="Arial" w:cs="Arial"/>
          <w:sz w:val="24"/>
          <w:szCs w:val="24"/>
        </w:rPr>
        <w:br/>
      </w:r>
      <w:r w:rsidR="00C7343B">
        <w:rPr>
          <w:rFonts w:ascii="Arial" w:hAnsi="Arial" w:cs="Arial"/>
          <w:sz w:val="24"/>
          <w:szCs w:val="24"/>
        </w:rPr>
        <w:br/>
      </w:r>
      <w:r>
        <w:rPr>
          <w:rFonts w:ascii="Arial" w:hAnsi="Arial" w:cs="Arial"/>
          <w:sz w:val="24"/>
          <w:szCs w:val="24"/>
        </w:rPr>
        <w:t>As a result, Tealing Development Trust Ltd was formed as a community</w:t>
      </w:r>
      <w:r w:rsidR="00265C5B">
        <w:rPr>
          <w:rFonts w:ascii="Arial" w:hAnsi="Arial" w:cs="Arial"/>
          <w:sz w:val="24"/>
          <w:szCs w:val="24"/>
        </w:rPr>
        <w:t xml:space="preserve"> (</w:t>
      </w:r>
      <w:r>
        <w:rPr>
          <w:rFonts w:ascii="Arial" w:hAnsi="Arial" w:cs="Arial"/>
          <w:sz w:val="24"/>
          <w:szCs w:val="24"/>
        </w:rPr>
        <w:t>not for private profit</w:t>
      </w:r>
      <w:r w:rsidR="00265C5B">
        <w:rPr>
          <w:rFonts w:ascii="Arial" w:hAnsi="Arial" w:cs="Arial"/>
          <w:sz w:val="24"/>
          <w:szCs w:val="24"/>
        </w:rPr>
        <w:t>)</w:t>
      </w:r>
      <w:r>
        <w:rPr>
          <w:rFonts w:ascii="Arial" w:hAnsi="Arial" w:cs="Arial"/>
          <w:sz w:val="24"/>
          <w:szCs w:val="24"/>
        </w:rPr>
        <w:t xml:space="preserve"> company limited by guarantee early in 2023 and is now embarking on delivery of the community action plan</w:t>
      </w:r>
      <w:r w:rsidR="00265C5B">
        <w:rPr>
          <w:rFonts w:ascii="Arial" w:hAnsi="Arial" w:cs="Arial"/>
          <w:sz w:val="24"/>
          <w:szCs w:val="24"/>
        </w:rPr>
        <w:t>. Together we are recruiting</w:t>
      </w:r>
      <w:r>
        <w:rPr>
          <w:rFonts w:ascii="Arial" w:hAnsi="Arial" w:cs="Arial"/>
          <w:sz w:val="24"/>
          <w:szCs w:val="24"/>
        </w:rPr>
        <w:t xml:space="preserve"> a</w:t>
      </w:r>
      <w:r w:rsidR="00265C5B">
        <w:rPr>
          <w:rFonts w:ascii="Arial" w:hAnsi="Arial" w:cs="Arial"/>
          <w:sz w:val="24"/>
          <w:szCs w:val="24"/>
        </w:rPr>
        <w:t>n</w:t>
      </w:r>
      <w:r>
        <w:rPr>
          <w:rFonts w:ascii="Arial" w:hAnsi="Arial" w:cs="Arial"/>
          <w:sz w:val="24"/>
          <w:szCs w:val="24"/>
        </w:rPr>
        <w:t xml:space="preserve"> </w:t>
      </w:r>
      <w:r w:rsidR="00036276">
        <w:rPr>
          <w:rFonts w:ascii="Arial" w:hAnsi="Arial" w:cs="Arial"/>
          <w:sz w:val="24"/>
          <w:szCs w:val="24"/>
        </w:rPr>
        <w:t xml:space="preserve">experienced and </w:t>
      </w:r>
      <w:r>
        <w:rPr>
          <w:rFonts w:ascii="Arial" w:hAnsi="Arial" w:cs="Arial"/>
          <w:sz w:val="24"/>
          <w:szCs w:val="24"/>
        </w:rPr>
        <w:t xml:space="preserve">energetic community development worker to actively help the </w:t>
      </w:r>
      <w:r w:rsidR="00265C5B">
        <w:rPr>
          <w:rFonts w:ascii="Arial" w:hAnsi="Arial" w:cs="Arial"/>
          <w:sz w:val="24"/>
          <w:szCs w:val="24"/>
        </w:rPr>
        <w:t xml:space="preserve">enthusiastic </w:t>
      </w:r>
      <w:r>
        <w:rPr>
          <w:rFonts w:ascii="Arial" w:hAnsi="Arial" w:cs="Arial"/>
          <w:sz w:val="24"/>
          <w:szCs w:val="24"/>
        </w:rPr>
        <w:t xml:space="preserve">volunteers </w:t>
      </w:r>
      <w:r w:rsidR="00265C5B">
        <w:rPr>
          <w:rFonts w:ascii="Arial" w:hAnsi="Arial" w:cs="Arial"/>
          <w:sz w:val="24"/>
          <w:szCs w:val="24"/>
        </w:rPr>
        <w:t xml:space="preserve">make quick progress in the first year of operation.  </w:t>
      </w:r>
    </w:p>
    <w:p w14:paraId="183A2258" w14:textId="54582AB5" w:rsidR="00337F27" w:rsidRPr="00613310" w:rsidRDefault="00265C5B">
      <w:pPr>
        <w:rPr>
          <w:rFonts w:ascii="Arial" w:hAnsi="Arial" w:cs="Arial"/>
          <w:sz w:val="24"/>
          <w:szCs w:val="24"/>
        </w:rPr>
      </w:pPr>
      <w:r>
        <w:rPr>
          <w:rFonts w:ascii="Arial" w:hAnsi="Arial" w:cs="Arial"/>
          <w:i/>
          <w:iCs/>
          <w:color w:val="4472C4" w:themeColor="accent1"/>
          <w:sz w:val="24"/>
          <w:szCs w:val="24"/>
        </w:rPr>
        <w:lastRenderedPageBreak/>
        <w:br/>
      </w:r>
      <w:r w:rsidR="00337F27" w:rsidRPr="00613310">
        <w:rPr>
          <w:rFonts w:ascii="Arial" w:hAnsi="Arial" w:cs="Arial"/>
          <w:sz w:val="24"/>
          <w:szCs w:val="24"/>
        </w:rPr>
        <w:t>If you would like to be part of a creative and enterprising community development organisation, workin</w:t>
      </w:r>
      <w:r w:rsidR="00C7343B">
        <w:rPr>
          <w:rFonts w:ascii="Arial" w:hAnsi="Arial" w:cs="Arial"/>
          <w:sz w:val="24"/>
          <w:szCs w:val="24"/>
        </w:rPr>
        <w:t>g</w:t>
      </w:r>
      <w:r w:rsidR="00337F27" w:rsidRPr="00613310">
        <w:rPr>
          <w:rFonts w:ascii="Arial" w:hAnsi="Arial" w:cs="Arial"/>
          <w:sz w:val="24"/>
          <w:szCs w:val="24"/>
        </w:rPr>
        <w:t xml:space="preserve"> alongside communities and people who want to make a difference, </w:t>
      </w:r>
      <w:r w:rsidR="000F61A9">
        <w:rPr>
          <w:rFonts w:ascii="Arial" w:hAnsi="Arial" w:cs="Arial"/>
          <w:sz w:val="24"/>
          <w:szCs w:val="24"/>
        </w:rPr>
        <w:t xml:space="preserve">this </w:t>
      </w:r>
      <w:r w:rsidR="00337F27" w:rsidRPr="00613310">
        <w:rPr>
          <w:rFonts w:ascii="Arial" w:hAnsi="Arial" w:cs="Arial"/>
          <w:sz w:val="24"/>
          <w:szCs w:val="24"/>
        </w:rPr>
        <w:t xml:space="preserve">is role could be for you. </w:t>
      </w:r>
    </w:p>
    <w:p w14:paraId="4A96FFB7" w14:textId="56525AE6" w:rsidR="00E76A1A" w:rsidRPr="00613310" w:rsidRDefault="00337F27" w:rsidP="00DC571E">
      <w:pPr>
        <w:rPr>
          <w:rFonts w:ascii="Arial" w:hAnsi="Arial" w:cs="Arial"/>
          <w:sz w:val="24"/>
          <w:szCs w:val="24"/>
        </w:rPr>
      </w:pPr>
      <w:r w:rsidRPr="0027370E">
        <w:rPr>
          <w:rFonts w:ascii="Arial" w:hAnsi="Arial" w:cs="Arial"/>
          <w:sz w:val="24"/>
          <w:szCs w:val="24"/>
        </w:rPr>
        <w:t>Our vis</w:t>
      </w:r>
      <w:r w:rsidR="001D0D55" w:rsidRPr="0027370E">
        <w:rPr>
          <w:rFonts w:ascii="Arial" w:hAnsi="Arial" w:cs="Arial"/>
          <w:sz w:val="24"/>
          <w:szCs w:val="24"/>
        </w:rPr>
        <w:t>i</w:t>
      </w:r>
      <w:r w:rsidRPr="0027370E">
        <w:rPr>
          <w:rFonts w:ascii="Arial" w:hAnsi="Arial" w:cs="Arial"/>
          <w:sz w:val="24"/>
          <w:szCs w:val="24"/>
        </w:rPr>
        <w:t xml:space="preserve">on </w:t>
      </w:r>
      <w:r w:rsidRPr="00613310">
        <w:rPr>
          <w:rFonts w:ascii="Arial" w:hAnsi="Arial" w:cs="Arial"/>
          <w:sz w:val="24"/>
          <w:szCs w:val="24"/>
        </w:rPr>
        <w:t>is inclusive and welcoming communities</w:t>
      </w:r>
      <w:r w:rsidR="00E76A1A" w:rsidRPr="00613310">
        <w:rPr>
          <w:rFonts w:ascii="Arial" w:hAnsi="Arial" w:cs="Arial"/>
          <w:sz w:val="24"/>
          <w:szCs w:val="24"/>
        </w:rPr>
        <w:t xml:space="preserve">, where </w:t>
      </w:r>
      <w:r w:rsidR="00E60C6F" w:rsidRPr="00613310">
        <w:rPr>
          <w:rFonts w:ascii="Arial" w:hAnsi="Arial" w:cs="Arial"/>
          <w:sz w:val="24"/>
          <w:szCs w:val="24"/>
        </w:rPr>
        <w:t>people’s</w:t>
      </w:r>
      <w:r w:rsidRPr="00613310">
        <w:rPr>
          <w:rFonts w:ascii="Arial" w:hAnsi="Arial" w:cs="Arial"/>
          <w:sz w:val="24"/>
          <w:szCs w:val="24"/>
        </w:rPr>
        <w:t xml:space="preserve"> contributions are valued, </w:t>
      </w:r>
      <w:proofErr w:type="gramStart"/>
      <w:r w:rsidRPr="00613310">
        <w:rPr>
          <w:rFonts w:ascii="Arial" w:hAnsi="Arial" w:cs="Arial"/>
          <w:sz w:val="24"/>
          <w:szCs w:val="24"/>
        </w:rPr>
        <w:t>welcomed</w:t>
      </w:r>
      <w:proofErr w:type="gramEnd"/>
      <w:r w:rsidRPr="00613310">
        <w:rPr>
          <w:rFonts w:ascii="Arial" w:hAnsi="Arial" w:cs="Arial"/>
          <w:sz w:val="24"/>
          <w:szCs w:val="24"/>
        </w:rPr>
        <w:t xml:space="preserve"> and supported.</w:t>
      </w:r>
      <w:r w:rsidR="00DC571E" w:rsidRPr="00613310">
        <w:rPr>
          <w:rFonts w:ascii="Arial" w:hAnsi="Arial" w:cs="Arial"/>
          <w:sz w:val="24"/>
          <w:szCs w:val="24"/>
        </w:rPr>
        <w:t xml:space="preserve"> We recognise people’s experiences, the </w:t>
      </w:r>
      <w:proofErr w:type="gramStart"/>
      <w:r w:rsidR="00DC571E" w:rsidRPr="00613310">
        <w:rPr>
          <w:rFonts w:ascii="Arial" w:hAnsi="Arial" w:cs="Arial"/>
          <w:sz w:val="24"/>
          <w:szCs w:val="24"/>
        </w:rPr>
        <w:t>barriers</w:t>
      </w:r>
      <w:proofErr w:type="gramEnd"/>
      <w:r w:rsidR="00DC571E" w:rsidRPr="00613310">
        <w:rPr>
          <w:rFonts w:ascii="Arial" w:hAnsi="Arial" w:cs="Arial"/>
          <w:sz w:val="24"/>
          <w:szCs w:val="24"/>
        </w:rPr>
        <w:t xml:space="preserve"> and inequalities they face, and work alongside them to identify practical approaches for change that build on people’s skills. </w:t>
      </w:r>
    </w:p>
    <w:p w14:paraId="14C66451" w14:textId="5AD6C8E7" w:rsidR="00DC571E" w:rsidRPr="00613310" w:rsidRDefault="00DC571E" w:rsidP="00DC571E">
      <w:pPr>
        <w:rPr>
          <w:rFonts w:ascii="Arial" w:hAnsi="Arial" w:cs="Arial"/>
          <w:sz w:val="24"/>
          <w:szCs w:val="24"/>
        </w:rPr>
      </w:pPr>
      <w:r w:rsidRPr="00613310">
        <w:rPr>
          <w:rFonts w:ascii="Arial" w:hAnsi="Arial" w:cs="Arial"/>
          <w:sz w:val="24"/>
          <w:szCs w:val="24"/>
        </w:rPr>
        <w:t>We use a human rights</w:t>
      </w:r>
      <w:r w:rsidR="001D0D55" w:rsidRPr="001D0D55">
        <w:rPr>
          <w:rFonts w:ascii="Arial" w:hAnsi="Arial" w:cs="Arial"/>
          <w:color w:val="70AD47" w:themeColor="accent6"/>
          <w:sz w:val="24"/>
          <w:szCs w:val="24"/>
        </w:rPr>
        <w:t>-</w:t>
      </w:r>
      <w:r w:rsidRPr="00613310">
        <w:rPr>
          <w:rFonts w:ascii="Arial" w:hAnsi="Arial" w:cs="Arial"/>
          <w:sz w:val="24"/>
          <w:szCs w:val="24"/>
        </w:rPr>
        <w:t xml:space="preserve">based approach in all our work to promote respect, </w:t>
      </w:r>
      <w:proofErr w:type="gramStart"/>
      <w:r w:rsidRPr="00613310">
        <w:rPr>
          <w:rFonts w:ascii="Arial" w:hAnsi="Arial" w:cs="Arial"/>
          <w:sz w:val="24"/>
          <w:szCs w:val="24"/>
        </w:rPr>
        <w:t>dignity</w:t>
      </w:r>
      <w:proofErr w:type="gramEnd"/>
      <w:r w:rsidRPr="00613310">
        <w:rPr>
          <w:rFonts w:ascii="Arial" w:hAnsi="Arial" w:cs="Arial"/>
          <w:sz w:val="24"/>
          <w:szCs w:val="24"/>
        </w:rPr>
        <w:t xml:space="preserve"> and equality.</w:t>
      </w:r>
      <w:r w:rsidR="00E76A1A" w:rsidRPr="00613310">
        <w:rPr>
          <w:rFonts w:ascii="Arial" w:hAnsi="Arial" w:cs="Arial"/>
          <w:sz w:val="24"/>
          <w:szCs w:val="24"/>
        </w:rPr>
        <w:t xml:space="preserve"> Find out more at </w:t>
      </w:r>
      <w:hyperlink r:id="rId12" w:history="1">
        <w:r w:rsidR="00E76A1A" w:rsidRPr="00613310">
          <w:rPr>
            <w:rStyle w:val="Hyperlink"/>
            <w:rFonts w:ascii="Arial" w:hAnsi="Arial" w:cs="Arial"/>
            <w:sz w:val="24"/>
            <w:szCs w:val="24"/>
          </w:rPr>
          <w:t>www.otbds.org</w:t>
        </w:r>
      </w:hyperlink>
      <w:r w:rsidRPr="00613310">
        <w:rPr>
          <w:rFonts w:ascii="Arial" w:hAnsi="Arial" w:cs="Arial"/>
          <w:sz w:val="24"/>
          <w:szCs w:val="24"/>
        </w:rPr>
        <w:t xml:space="preserve"> </w:t>
      </w:r>
    </w:p>
    <w:p w14:paraId="41B8513D" w14:textId="6054F691" w:rsidR="00265C5B" w:rsidRDefault="00293ACC">
      <w:pPr>
        <w:rPr>
          <w:rFonts w:ascii="Arial" w:hAnsi="Arial" w:cs="Arial"/>
          <w:b/>
          <w:bCs/>
          <w:sz w:val="24"/>
          <w:szCs w:val="24"/>
        </w:rPr>
      </w:pPr>
      <w:r w:rsidRPr="00613310">
        <w:rPr>
          <w:rFonts w:ascii="Arial" w:hAnsi="Arial" w:cs="Arial"/>
          <w:b/>
          <w:bCs/>
          <w:sz w:val="24"/>
          <w:szCs w:val="24"/>
        </w:rPr>
        <w:t xml:space="preserve">Location </w:t>
      </w:r>
    </w:p>
    <w:p w14:paraId="286CD087" w14:textId="783B38A5" w:rsidR="002629F6" w:rsidRPr="00265C5B" w:rsidRDefault="00265C5B">
      <w:pPr>
        <w:rPr>
          <w:rFonts w:ascii="Arial" w:hAnsi="Arial" w:cs="Arial"/>
          <w:b/>
          <w:bCs/>
          <w:sz w:val="24"/>
          <w:szCs w:val="24"/>
        </w:rPr>
      </w:pPr>
      <w:r>
        <w:rPr>
          <w:rFonts w:ascii="Arial" w:hAnsi="Arial" w:cs="Arial"/>
          <w:sz w:val="24"/>
          <w:szCs w:val="24"/>
        </w:rPr>
        <w:t xml:space="preserve">Outside the Box has </w:t>
      </w:r>
      <w:r w:rsidR="002629F6" w:rsidRPr="00613310">
        <w:rPr>
          <w:rFonts w:ascii="Arial" w:hAnsi="Arial" w:cs="Arial"/>
          <w:sz w:val="24"/>
          <w:szCs w:val="24"/>
        </w:rPr>
        <w:t xml:space="preserve">an office base in Kinning Park </w:t>
      </w:r>
      <w:r w:rsidR="00293ACC" w:rsidRPr="00613310">
        <w:rPr>
          <w:rFonts w:ascii="Arial" w:hAnsi="Arial" w:cs="Arial"/>
          <w:sz w:val="24"/>
          <w:szCs w:val="24"/>
        </w:rPr>
        <w:t>C</w:t>
      </w:r>
      <w:r w:rsidR="002629F6" w:rsidRPr="00613310">
        <w:rPr>
          <w:rFonts w:ascii="Arial" w:hAnsi="Arial" w:cs="Arial"/>
          <w:sz w:val="24"/>
          <w:szCs w:val="24"/>
        </w:rPr>
        <w:t>omplex in Glasgow</w:t>
      </w:r>
      <w:r>
        <w:rPr>
          <w:rFonts w:ascii="Arial" w:hAnsi="Arial" w:cs="Arial"/>
          <w:sz w:val="24"/>
          <w:szCs w:val="24"/>
        </w:rPr>
        <w:t xml:space="preserve"> but this post will largely be based on site in the village of Tealing </w:t>
      </w:r>
      <w:r w:rsidR="00C7343B">
        <w:rPr>
          <w:rFonts w:ascii="Arial" w:hAnsi="Arial" w:cs="Arial"/>
          <w:sz w:val="24"/>
          <w:szCs w:val="24"/>
        </w:rPr>
        <w:t xml:space="preserve">in Angus </w:t>
      </w:r>
      <w:r>
        <w:rPr>
          <w:rFonts w:ascii="Arial" w:hAnsi="Arial" w:cs="Arial"/>
          <w:sz w:val="24"/>
          <w:szCs w:val="24"/>
        </w:rPr>
        <w:t xml:space="preserve">and working from home. </w:t>
      </w:r>
    </w:p>
    <w:p w14:paraId="6813C43A" w14:textId="30C22543" w:rsidR="00337F27" w:rsidRPr="00613310" w:rsidRDefault="00265C5B">
      <w:pPr>
        <w:rPr>
          <w:rFonts w:ascii="Arial" w:eastAsia="Times New Roman" w:hAnsi="Arial" w:cs="Arial"/>
          <w:b/>
          <w:bCs/>
          <w:spacing w:val="2"/>
          <w:sz w:val="24"/>
          <w:szCs w:val="24"/>
          <w:lang w:eastAsia="en-GB"/>
        </w:rPr>
      </w:pPr>
      <w:r>
        <w:rPr>
          <w:rFonts w:ascii="Arial" w:eastAsia="Times New Roman" w:hAnsi="Arial" w:cs="Arial"/>
          <w:b/>
          <w:bCs/>
          <w:spacing w:val="2"/>
          <w:sz w:val="24"/>
          <w:szCs w:val="24"/>
          <w:lang w:eastAsia="en-GB"/>
        </w:rPr>
        <w:br/>
      </w:r>
      <w:r w:rsidR="009D3CBA" w:rsidRPr="00613310">
        <w:rPr>
          <w:rFonts w:ascii="Arial" w:eastAsia="Times New Roman" w:hAnsi="Arial" w:cs="Arial"/>
          <w:b/>
          <w:bCs/>
          <w:spacing w:val="2"/>
          <w:sz w:val="24"/>
          <w:szCs w:val="24"/>
          <w:lang w:eastAsia="en-GB"/>
        </w:rPr>
        <w:t>Key responsibilities</w:t>
      </w:r>
    </w:p>
    <w:p w14:paraId="315CE894" w14:textId="389F7CD9" w:rsidR="002629F6" w:rsidRPr="00613310" w:rsidRDefault="002629F6" w:rsidP="002629F6">
      <w:pPr>
        <w:rPr>
          <w:rFonts w:ascii="Arial" w:hAnsi="Arial" w:cs="Arial"/>
          <w:sz w:val="24"/>
          <w:szCs w:val="24"/>
        </w:rPr>
      </w:pPr>
    </w:p>
    <w:p w14:paraId="04EA3EC3" w14:textId="2ECE7BCA" w:rsidR="00432F98" w:rsidRPr="00C9583D" w:rsidRDefault="002C099A" w:rsidP="00C9583D">
      <w:pPr>
        <w:numPr>
          <w:ilvl w:val="0"/>
          <w:numId w:val="11"/>
        </w:numPr>
        <w:spacing w:after="0" w:line="240" w:lineRule="auto"/>
        <w:ind w:left="714" w:hanging="357"/>
        <w:rPr>
          <w:rFonts w:ascii="Arial" w:hAnsi="Arial" w:cs="Arial"/>
          <w:sz w:val="24"/>
          <w:szCs w:val="24"/>
        </w:rPr>
      </w:pPr>
      <w:r>
        <w:rPr>
          <w:rFonts w:ascii="Arial" w:hAnsi="Arial" w:cs="Arial"/>
          <w:sz w:val="24"/>
          <w:szCs w:val="24"/>
        </w:rPr>
        <w:t>Provide</w:t>
      </w:r>
      <w:r w:rsidR="00432F98" w:rsidRPr="00613310">
        <w:rPr>
          <w:rFonts w:ascii="Arial" w:hAnsi="Arial" w:cs="Arial"/>
          <w:sz w:val="24"/>
          <w:szCs w:val="24"/>
        </w:rPr>
        <w:t xml:space="preserve"> advice and support to </w:t>
      </w:r>
      <w:r>
        <w:rPr>
          <w:rFonts w:ascii="Arial" w:hAnsi="Arial" w:cs="Arial"/>
          <w:sz w:val="24"/>
          <w:szCs w:val="24"/>
        </w:rPr>
        <w:t>the community</w:t>
      </w:r>
      <w:r w:rsidR="00432F98" w:rsidRPr="00613310">
        <w:rPr>
          <w:rFonts w:ascii="Arial" w:hAnsi="Arial" w:cs="Arial"/>
          <w:sz w:val="24"/>
          <w:szCs w:val="24"/>
        </w:rPr>
        <w:t xml:space="preserve"> to develop</w:t>
      </w:r>
      <w:r w:rsidR="00036276">
        <w:rPr>
          <w:rFonts w:ascii="Arial" w:hAnsi="Arial" w:cs="Arial"/>
          <w:sz w:val="24"/>
          <w:szCs w:val="24"/>
        </w:rPr>
        <w:t xml:space="preserve"> </w:t>
      </w:r>
      <w:r w:rsidR="00432F98" w:rsidRPr="00613310">
        <w:rPr>
          <w:rFonts w:ascii="Arial" w:hAnsi="Arial" w:cs="Arial"/>
          <w:sz w:val="24"/>
          <w:szCs w:val="24"/>
        </w:rPr>
        <w:t>new activit</w:t>
      </w:r>
      <w:r w:rsidR="00036276">
        <w:rPr>
          <w:rFonts w:ascii="Arial" w:hAnsi="Arial" w:cs="Arial"/>
          <w:sz w:val="24"/>
          <w:szCs w:val="24"/>
        </w:rPr>
        <w:t>ies</w:t>
      </w:r>
      <w:r w:rsidR="00432F98" w:rsidRPr="00613310">
        <w:rPr>
          <w:rFonts w:ascii="Arial" w:hAnsi="Arial" w:cs="Arial"/>
          <w:sz w:val="24"/>
          <w:szCs w:val="24"/>
        </w:rPr>
        <w:t xml:space="preserve"> or keep</w:t>
      </w:r>
      <w:r w:rsidR="00036276">
        <w:rPr>
          <w:rFonts w:ascii="Arial" w:hAnsi="Arial" w:cs="Arial"/>
          <w:sz w:val="24"/>
          <w:szCs w:val="24"/>
        </w:rPr>
        <w:t xml:space="preserve"> </w:t>
      </w:r>
      <w:r w:rsidR="00432F98" w:rsidRPr="00613310">
        <w:rPr>
          <w:rFonts w:ascii="Arial" w:hAnsi="Arial" w:cs="Arial"/>
          <w:sz w:val="24"/>
          <w:szCs w:val="24"/>
        </w:rPr>
        <w:t>existing activit</w:t>
      </w:r>
      <w:r w:rsidR="00036276">
        <w:rPr>
          <w:rFonts w:ascii="Arial" w:hAnsi="Arial" w:cs="Arial"/>
          <w:sz w:val="24"/>
          <w:szCs w:val="24"/>
        </w:rPr>
        <w:t>ies</w:t>
      </w:r>
      <w:r w:rsidR="00432F98" w:rsidRPr="00613310">
        <w:rPr>
          <w:rFonts w:ascii="Arial" w:hAnsi="Arial" w:cs="Arial"/>
          <w:sz w:val="24"/>
          <w:szCs w:val="24"/>
        </w:rPr>
        <w:t xml:space="preserve"> going</w:t>
      </w:r>
      <w:r w:rsidR="00265C5B">
        <w:rPr>
          <w:rFonts w:ascii="Arial" w:hAnsi="Arial" w:cs="Arial"/>
          <w:sz w:val="24"/>
          <w:szCs w:val="24"/>
        </w:rPr>
        <w:t>, including developing and facilitating new groups</w:t>
      </w:r>
      <w:r>
        <w:rPr>
          <w:rFonts w:ascii="Arial" w:hAnsi="Arial" w:cs="Arial"/>
          <w:sz w:val="24"/>
          <w:szCs w:val="24"/>
        </w:rPr>
        <w:t xml:space="preserve">, </w:t>
      </w:r>
      <w:r w:rsidR="00265C5B">
        <w:rPr>
          <w:rFonts w:ascii="Arial" w:hAnsi="Arial" w:cs="Arial"/>
          <w:sz w:val="24"/>
          <w:szCs w:val="24"/>
        </w:rPr>
        <w:t>activities</w:t>
      </w:r>
      <w:r>
        <w:rPr>
          <w:rFonts w:ascii="Arial" w:hAnsi="Arial" w:cs="Arial"/>
          <w:sz w:val="24"/>
          <w:szCs w:val="24"/>
        </w:rPr>
        <w:t xml:space="preserve"> and events</w:t>
      </w:r>
      <w:r w:rsidR="00265C5B">
        <w:rPr>
          <w:rFonts w:ascii="Arial" w:hAnsi="Arial" w:cs="Arial"/>
          <w:sz w:val="24"/>
          <w:szCs w:val="24"/>
        </w:rPr>
        <w:t xml:space="preserve"> in the village hall</w:t>
      </w:r>
      <w:r>
        <w:rPr>
          <w:rFonts w:ascii="Arial" w:hAnsi="Arial" w:cs="Arial"/>
          <w:sz w:val="24"/>
          <w:szCs w:val="24"/>
        </w:rPr>
        <w:t xml:space="preserve"> and the wider area</w:t>
      </w:r>
      <w:r w:rsidRPr="00C9583D">
        <w:rPr>
          <w:rFonts w:ascii="Arial" w:hAnsi="Arial" w:cs="Arial"/>
          <w:sz w:val="24"/>
          <w:szCs w:val="24"/>
        </w:rPr>
        <w:br/>
      </w:r>
    </w:p>
    <w:p w14:paraId="1858E14B" w14:textId="120D9993" w:rsidR="00265C5B" w:rsidRDefault="002C099A" w:rsidP="00074139">
      <w:pPr>
        <w:numPr>
          <w:ilvl w:val="0"/>
          <w:numId w:val="11"/>
        </w:numPr>
        <w:spacing w:after="0" w:line="240" w:lineRule="auto"/>
        <w:ind w:left="714" w:hanging="357"/>
        <w:rPr>
          <w:rFonts w:ascii="Arial" w:hAnsi="Arial" w:cs="Arial"/>
          <w:sz w:val="24"/>
          <w:szCs w:val="24"/>
        </w:rPr>
      </w:pPr>
      <w:r>
        <w:rPr>
          <w:rFonts w:ascii="Arial" w:hAnsi="Arial" w:cs="Arial"/>
          <w:sz w:val="24"/>
          <w:szCs w:val="24"/>
        </w:rPr>
        <w:t>Review and help implement the draft Tealing Community Action Plan</w:t>
      </w:r>
    </w:p>
    <w:p w14:paraId="6B3C46AF" w14:textId="77777777" w:rsidR="00074139" w:rsidRPr="00074139" w:rsidRDefault="00074139" w:rsidP="00074139">
      <w:pPr>
        <w:spacing w:after="0" w:line="240" w:lineRule="auto"/>
        <w:ind w:left="357"/>
        <w:rPr>
          <w:rFonts w:ascii="Arial" w:hAnsi="Arial" w:cs="Arial"/>
          <w:sz w:val="16"/>
          <w:szCs w:val="16"/>
        </w:rPr>
      </w:pPr>
    </w:p>
    <w:p w14:paraId="41A1ACDD" w14:textId="7808C016" w:rsidR="00432F98" w:rsidRDefault="00432F98" w:rsidP="00074139">
      <w:pPr>
        <w:numPr>
          <w:ilvl w:val="0"/>
          <w:numId w:val="11"/>
        </w:numPr>
        <w:spacing w:after="0" w:line="240" w:lineRule="auto"/>
        <w:ind w:left="714" w:hanging="357"/>
        <w:rPr>
          <w:rFonts w:ascii="Arial" w:hAnsi="Arial" w:cs="Arial"/>
          <w:sz w:val="24"/>
          <w:szCs w:val="24"/>
        </w:rPr>
      </w:pPr>
      <w:r w:rsidRPr="00613310">
        <w:rPr>
          <w:rFonts w:ascii="Arial" w:hAnsi="Arial" w:cs="Arial"/>
          <w:sz w:val="24"/>
          <w:szCs w:val="24"/>
        </w:rPr>
        <w:t>Develop</w:t>
      </w:r>
      <w:r w:rsidR="00C9583D">
        <w:rPr>
          <w:rFonts w:ascii="Arial" w:hAnsi="Arial" w:cs="Arial"/>
          <w:sz w:val="24"/>
          <w:szCs w:val="24"/>
        </w:rPr>
        <w:t xml:space="preserve"> solid</w:t>
      </w:r>
      <w:r w:rsidRPr="00613310">
        <w:rPr>
          <w:rFonts w:ascii="Arial" w:hAnsi="Arial" w:cs="Arial"/>
          <w:sz w:val="24"/>
          <w:szCs w:val="24"/>
        </w:rPr>
        <w:t xml:space="preserve"> links with local groups</w:t>
      </w:r>
      <w:r w:rsidR="00265C5B">
        <w:rPr>
          <w:rFonts w:ascii="Arial" w:hAnsi="Arial" w:cs="Arial"/>
          <w:sz w:val="24"/>
          <w:szCs w:val="24"/>
        </w:rPr>
        <w:t xml:space="preserve"> </w:t>
      </w:r>
      <w:r w:rsidRPr="00613310">
        <w:rPr>
          <w:rFonts w:ascii="Arial" w:hAnsi="Arial" w:cs="Arial"/>
          <w:sz w:val="24"/>
          <w:szCs w:val="24"/>
        </w:rPr>
        <w:t>and</w:t>
      </w:r>
      <w:r w:rsidR="002C099A">
        <w:rPr>
          <w:rFonts w:ascii="Arial" w:hAnsi="Arial" w:cs="Arial"/>
          <w:sz w:val="24"/>
          <w:szCs w:val="24"/>
        </w:rPr>
        <w:t xml:space="preserve"> help make connections between them to build community spirit and engagement across the generations – including the community council, the Hall SCIO, Angus Council, hall user groups, </w:t>
      </w:r>
      <w:r w:rsidR="00C9583D">
        <w:rPr>
          <w:rFonts w:ascii="Arial" w:hAnsi="Arial" w:cs="Arial"/>
          <w:sz w:val="24"/>
          <w:szCs w:val="24"/>
        </w:rPr>
        <w:t xml:space="preserve">NHS Tayside and the third sector </w:t>
      </w:r>
    </w:p>
    <w:p w14:paraId="32B81CEA" w14:textId="77777777" w:rsidR="00074139" w:rsidRPr="00074139" w:rsidRDefault="00074139" w:rsidP="00074139">
      <w:pPr>
        <w:pStyle w:val="ListParagraph"/>
        <w:rPr>
          <w:rFonts w:ascii="Arial" w:hAnsi="Arial" w:cs="Arial"/>
          <w:sz w:val="16"/>
          <w:szCs w:val="16"/>
        </w:rPr>
      </w:pPr>
    </w:p>
    <w:p w14:paraId="0497EBC7" w14:textId="418113B2" w:rsidR="00432F98" w:rsidRPr="00613310" w:rsidRDefault="00432F98" w:rsidP="00074139">
      <w:pPr>
        <w:numPr>
          <w:ilvl w:val="0"/>
          <w:numId w:val="11"/>
        </w:numPr>
        <w:spacing w:after="0" w:line="240" w:lineRule="auto"/>
        <w:ind w:left="714" w:hanging="357"/>
        <w:rPr>
          <w:rFonts w:ascii="Arial" w:hAnsi="Arial" w:cs="Arial"/>
          <w:sz w:val="24"/>
          <w:szCs w:val="24"/>
        </w:rPr>
      </w:pPr>
      <w:r w:rsidRPr="00613310">
        <w:rPr>
          <w:rFonts w:ascii="Arial" w:hAnsi="Arial" w:cs="Arial"/>
          <w:sz w:val="24"/>
          <w:szCs w:val="24"/>
        </w:rPr>
        <w:t>Develop</w:t>
      </w:r>
      <w:r w:rsidR="002C099A">
        <w:rPr>
          <w:rFonts w:ascii="Arial" w:hAnsi="Arial" w:cs="Arial"/>
          <w:sz w:val="24"/>
          <w:szCs w:val="24"/>
        </w:rPr>
        <w:t xml:space="preserve"> </w:t>
      </w:r>
      <w:r w:rsidRPr="00613310">
        <w:rPr>
          <w:rFonts w:ascii="Arial" w:hAnsi="Arial" w:cs="Arial"/>
          <w:sz w:val="24"/>
          <w:szCs w:val="24"/>
        </w:rPr>
        <w:t xml:space="preserve">good working relationships with </w:t>
      </w:r>
      <w:r w:rsidR="002C099A">
        <w:rPr>
          <w:rFonts w:ascii="Arial" w:hAnsi="Arial" w:cs="Arial"/>
          <w:sz w:val="24"/>
          <w:szCs w:val="24"/>
        </w:rPr>
        <w:t>potential partner</w:t>
      </w:r>
      <w:r w:rsidRPr="00613310">
        <w:rPr>
          <w:rFonts w:ascii="Arial" w:hAnsi="Arial" w:cs="Arial"/>
          <w:sz w:val="24"/>
          <w:szCs w:val="24"/>
        </w:rPr>
        <w:t xml:space="preserve"> organisations, including </w:t>
      </w:r>
      <w:r w:rsidR="002C099A">
        <w:rPr>
          <w:rFonts w:ascii="Arial" w:hAnsi="Arial" w:cs="Arial"/>
          <w:sz w:val="24"/>
          <w:szCs w:val="24"/>
        </w:rPr>
        <w:t xml:space="preserve">charities, </w:t>
      </w:r>
      <w:r w:rsidRPr="00613310">
        <w:rPr>
          <w:rFonts w:ascii="Arial" w:hAnsi="Arial" w:cs="Arial"/>
          <w:sz w:val="24"/>
          <w:szCs w:val="24"/>
        </w:rPr>
        <w:t xml:space="preserve">potential funders or commissioners of new developments and </w:t>
      </w:r>
      <w:r w:rsidR="002C099A">
        <w:rPr>
          <w:rFonts w:ascii="Arial" w:hAnsi="Arial" w:cs="Arial"/>
          <w:sz w:val="24"/>
          <w:szCs w:val="24"/>
        </w:rPr>
        <w:t xml:space="preserve">other </w:t>
      </w:r>
      <w:r w:rsidR="00265C5B">
        <w:rPr>
          <w:rFonts w:ascii="Arial" w:hAnsi="Arial" w:cs="Arial"/>
          <w:sz w:val="24"/>
          <w:szCs w:val="24"/>
        </w:rPr>
        <w:t xml:space="preserve">contacts </w:t>
      </w:r>
      <w:r w:rsidRPr="00613310">
        <w:rPr>
          <w:rFonts w:ascii="Arial" w:hAnsi="Arial" w:cs="Arial"/>
          <w:sz w:val="24"/>
          <w:szCs w:val="24"/>
        </w:rPr>
        <w:t xml:space="preserve">who can </w:t>
      </w:r>
      <w:r w:rsidR="002C099A">
        <w:rPr>
          <w:rFonts w:ascii="Arial" w:hAnsi="Arial" w:cs="Arial"/>
          <w:sz w:val="24"/>
          <w:szCs w:val="24"/>
        </w:rPr>
        <w:t xml:space="preserve">help develop our </w:t>
      </w:r>
      <w:r w:rsidR="00265C5B">
        <w:rPr>
          <w:rFonts w:ascii="Arial" w:hAnsi="Arial" w:cs="Arial"/>
          <w:sz w:val="24"/>
          <w:szCs w:val="24"/>
        </w:rPr>
        <w:t xml:space="preserve">village community </w:t>
      </w:r>
      <w:r w:rsidRPr="00613310">
        <w:rPr>
          <w:rFonts w:ascii="Arial" w:hAnsi="Arial" w:cs="Arial"/>
          <w:sz w:val="24"/>
          <w:szCs w:val="24"/>
        </w:rPr>
        <w:t>projects</w:t>
      </w:r>
    </w:p>
    <w:p w14:paraId="3286E8C8" w14:textId="77777777" w:rsidR="00074139" w:rsidRPr="00074139" w:rsidRDefault="00074139" w:rsidP="00074139">
      <w:pPr>
        <w:spacing w:after="0" w:line="240" w:lineRule="auto"/>
        <w:ind w:left="357"/>
        <w:rPr>
          <w:rFonts w:ascii="Arial" w:hAnsi="Arial" w:cs="Arial"/>
          <w:sz w:val="16"/>
          <w:szCs w:val="16"/>
        </w:rPr>
      </w:pPr>
    </w:p>
    <w:p w14:paraId="605AFFAC" w14:textId="3055CC6D" w:rsidR="00432F98" w:rsidRPr="00613310" w:rsidRDefault="00036276" w:rsidP="00074139">
      <w:pPr>
        <w:numPr>
          <w:ilvl w:val="0"/>
          <w:numId w:val="11"/>
        </w:numPr>
        <w:spacing w:after="0" w:line="240" w:lineRule="auto"/>
        <w:ind w:left="714" w:hanging="357"/>
        <w:rPr>
          <w:rFonts w:ascii="Arial" w:hAnsi="Arial" w:cs="Arial"/>
          <w:sz w:val="24"/>
          <w:szCs w:val="24"/>
        </w:rPr>
      </w:pPr>
      <w:r>
        <w:rPr>
          <w:rFonts w:ascii="Arial" w:hAnsi="Arial" w:cs="Arial"/>
          <w:sz w:val="24"/>
          <w:szCs w:val="24"/>
        </w:rPr>
        <w:t>Identify and help s</w:t>
      </w:r>
      <w:r w:rsidR="00432F98" w:rsidRPr="00613310">
        <w:rPr>
          <w:rFonts w:ascii="Arial" w:hAnsi="Arial" w:cs="Arial"/>
          <w:sz w:val="24"/>
          <w:szCs w:val="24"/>
        </w:rPr>
        <w:t>ecur</w:t>
      </w:r>
      <w:r w:rsidR="002C099A">
        <w:rPr>
          <w:rFonts w:ascii="Arial" w:hAnsi="Arial" w:cs="Arial"/>
          <w:sz w:val="24"/>
          <w:szCs w:val="24"/>
        </w:rPr>
        <w:t xml:space="preserve">e </w:t>
      </w:r>
      <w:r w:rsidR="00432F98" w:rsidRPr="00613310">
        <w:rPr>
          <w:rFonts w:ascii="Arial" w:hAnsi="Arial" w:cs="Arial"/>
          <w:sz w:val="24"/>
          <w:szCs w:val="24"/>
        </w:rPr>
        <w:t xml:space="preserve">funding to enable </w:t>
      </w:r>
      <w:r w:rsidR="002C099A">
        <w:rPr>
          <w:rFonts w:ascii="Arial" w:hAnsi="Arial" w:cs="Arial"/>
          <w:sz w:val="24"/>
          <w:szCs w:val="24"/>
        </w:rPr>
        <w:t xml:space="preserve">important </w:t>
      </w:r>
      <w:r w:rsidR="00432F98" w:rsidRPr="00613310">
        <w:rPr>
          <w:rFonts w:ascii="Arial" w:hAnsi="Arial" w:cs="Arial"/>
          <w:sz w:val="24"/>
          <w:szCs w:val="24"/>
        </w:rPr>
        <w:t>development work</w:t>
      </w:r>
    </w:p>
    <w:p w14:paraId="6D86D103" w14:textId="77777777" w:rsidR="00074139" w:rsidRPr="00074139" w:rsidRDefault="00074139" w:rsidP="00074139">
      <w:pPr>
        <w:spacing w:after="0" w:line="240" w:lineRule="auto"/>
        <w:ind w:left="357"/>
        <w:rPr>
          <w:rFonts w:ascii="Arial" w:hAnsi="Arial" w:cs="Arial"/>
          <w:sz w:val="16"/>
          <w:szCs w:val="16"/>
        </w:rPr>
      </w:pPr>
    </w:p>
    <w:p w14:paraId="4A5D1B69" w14:textId="4BAD695E" w:rsidR="00432F98" w:rsidRDefault="00432F98" w:rsidP="00074139">
      <w:pPr>
        <w:numPr>
          <w:ilvl w:val="0"/>
          <w:numId w:val="11"/>
        </w:numPr>
        <w:spacing w:after="0" w:line="240" w:lineRule="auto"/>
        <w:ind w:left="714" w:hanging="357"/>
        <w:rPr>
          <w:rFonts w:ascii="Arial" w:hAnsi="Arial" w:cs="Arial"/>
          <w:sz w:val="24"/>
          <w:szCs w:val="24"/>
        </w:rPr>
      </w:pPr>
      <w:r w:rsidRPr="00613310">
        <w:rPr>
          <w:rFonts w:ascii="Arial" w:hAnsi="Arial" w:cs="Arial"/>
          <w:sz w:val="24"/>
          <w:szCs w:val="24"/>
        </w:rPr>
        <w:t>Writing reports</w:t>
      </w:r>
      <w:r w:rsidR="002C099A">
        <w:rPr>
          <w:rFonts w:ascii="Arial" w:hAnsi="Arial" w:cs="Arial"/>
          <w:sz w:val="24"/>
          <w:szCs w:val="24"/>
        </w:rPr>
        <w:t>, funding applications and promotional</w:t>
      </w:r>
      <w:r w:rsidRPr="00613310">
        <w:rPr>
          <w:rFonts w:ascii="Arial" w:hAnsi="Arial" w:cs="Arial"/>
          <w:sz w:val="24"/>
          <w:szCs w:val="24"/>
        </w:rPr>
        <w:t xml:space="preserve"> materials f</w:t>
      </w:r>
      <w:r w:rsidR="002C099A">
        <w:rPr>
          <w:rFonts w:ascii="Arial" w:hAnsi="Arial" w:cs="Arial"/>
          <w:sz w:val="24"/>
          <w:szCs w:val="24"/>
        </w:rPr>
        <w:t xml:space="preserve">or </w:t>
      </w:r>
      <w:r w:rsidRPr="00613310">
        <w:rPr>
          <w:rFonts w:ascii="Arial" w:hAnsi="Arial" w:cs="Arial"/>
          <w:sz w:val="24"/>
          <w:szCs w:val="24"/>
        </w:rPr>
        <w:t>projects</w:t>
      </w:r>
      <w:r w:rsidR="002C099A">
        <w:rPr>
          <w:rFonts w:ascii="Arial" w:hAnsi="Arial" w:cs="Arial"/>
          <w:sz w:val="24"/>
          <w:szCs w:val="24"/>
        </w:rPr>
        <w:t xml:space="preserve"> and </w:t>
      </w:r>
      <w:r w:rsidR="00C9583D">
        <w:rPr>
          <w:rFonts w:ascii="Arial" w:hAnsi="Arial" w:cs="Arial"/>
          <w:sz w:val="24"/>
          <w:szCs w:val="24"/>
        </w:rPr>
        <w:t xml:space="preserve">for </w:t>
      </w:r>
      <w:r w:rsidR="002C099A">
        <w:rPr>
          <w:rFonts w:ascii="Arial" w:hAnsi="Arial" w:cs="Arial"/>
          <w:sz w:val="24"/>
          <w:szCs w:val="24"/>
        </w:rPr>
        <w:t>good communication with residents, helping to keep them engaged and well informed</w:t>
      </w:r>
      <w:r w:rsidR="00C9583D">
        <w:rPr>
          <w:rFonts w:ascii="Arial" w:hAnsi="Arial" w:cs="Arial"/>
          <w:sz w:val="24"/>
          <w:szCs w:val="24"/>
        </w:rPr>
        <w:t xml:space="preserve"> via social media, the website and other communication channels</w:t>
      </w:r>
    </w:p>
    <w:p w14:paraId="3DDCABAB" w14:textId="77777777" w:rsidR="00C9583D" w:rsidRDefault="00C9583D" w:rsidP="00C9583D">
      <w:pPr>
        <w:pStyle w:val="ListParagraph"/>
        <w:rPr>
          <w:rFonts w:ascii="Arial" w:hAnsi="Arial" w:cs="Arial"/>
        </w:rPr>
      </w:pPr>
    </w:p>
    <w:p w14:paraId="56B02086" w14:textId="2939FB89" w:rsidR="00C9583D" w:rsidRPr="00613310" w:rsidRDefault="00C9583D" w:rsidP="00074139">
      <w:pPr>
        <w:numPr>
          <w:ilvl w:val="0"/>
          <w:numId w:val="11"/>
        </w:numPr>
        <w:spacing w:after="0" w:line="240" w:lineRule="auto"/>
        <w:ind w:left="714" w:hanging="357"/>
        <w:rPr>
          <w:rFonts w:ascii="Arial" w:hAnsi="Arial" w:cs="Arial"/>
          <w:sz w:val="24"/>
          <w:szCs w:val="24"/>
        </w:rPr>
      </w:pPr>
      <w:r w:rsidRPr="00C9583D">
        <w:rPr>
          <w:rFonts w:ascii="Arial" w:hAnsi="Arial" w:cs="Arial"/>
          <w:sz w:val="24"/>
          <w:szCs w:val="24"/>
        </w:rPr>
        <w:t>Establish and maintain high visibility in the local community</w:t>
      </w:r>
      <w:r>
        <w:rPr>
          <w:rFonts w:ascii="Arial" w:hAnsi="Arial" w:cs="Arial"/>
          <w:sz w:val="24"/>
          <w:szCs w:val="24"/>
        </w:rPr>
        <w:t xml:space="preserve"> as a warm, </w:t>
      </w:r>
      <w:proofErr w:type="gramStart"/>
      <w:r>
        <w:rPr>
          <w:rFonts w:ascii="Arial" w:hAnsi="Arial" w:cs="Arial"/>
          <w:sz w:val="24"/>
          <w:szCs w:val="24"/>
        </w:rPr>
        <w:t>friendly</w:t>
      </w:r>
      <w:proofErr w:type="gramEnd"/>
      <w:r>
        <w:rPr>
          <w:rFonts w:ascii="Arial" w:hAnsi="Arial" w:cs="Arial"/>
          <w:sz w:val="24"/>
          <w:szCs w:val="24"/>
        </w:rPr>
        <w:t xml:space="preserve"> and approachable facilitator who gets things done and makes good things happen</w:t>
      </w:r>
      <w:r w:rsidR="001840F8">
        <w:rPr>
          <w:rFonts w:ascii="Arial" w:hAnsi="Arial" w:cs="Arial"/>
          <w:sz w:val="24"/>
          <w:szCs w:val="24"/>
        </w:rPr>
        <w:t>. Being at ease and comfortable with all age groups from the very young to the very old is particularly important</w:t>
      </w:r>
    </w:p>
    <w:p w14:paraId="3BEA5945" w14:textId="77777777" w:rsidR="00074139" w:rsidRPr="00074139" w:rsidRDefault="00074139" w:rsidP="00074139">
      <w:pPr>
        <w:spacing w:after="0" w:line="240" w:lineRule="auto"/>
        <w:ind w:left="357"/>
        <w:rPr>
          <w:rFonts w:ascii="Arial" w:hAnsi="Arial" w:cs="Arial"/>
          <w:sz w:val="16"/>
          <w:szCs w:val="16"/>
        </w:rPr>
      </w:pPr>
    </w:p>
    <w:p w14:paraId="7885202A" w14:textId="619AAA15" w:rsidR="00432F98" w:rsidRPr="00613310" w:rsidRDefault="002C099A" w:rsidP="00074139">
      <w:pPr>
        <w:numPr>
          <w:ilvl w:val="0"/>
          <w:numId w:val="11"/>
        </w:numPr>
        <w:spacing w:after="0" w:line="240" w:lineRule="auto"/>
        <w:ind w:left="714" w:hanging="357"/>
        <w:rPr>
          <w:rFonts w:ascii="Arial" w:hAnsi="Arial" w:cs="Arial"/>
          <w:sz w:val="24"/>
          <w:szCs w:val="24"/>
        </w:rPr>
      </w:pPr>
      <w:r>
        <w:rPr>
          <w:rFonts w:ascii="Arial" w:hAnsi="Arial" w:cs="Arial"/>
          <w:sz w:val="24"/>
          <w:szCs w:val="24"/>
        </w:rPr>
        <w:lastRenderedPageBreak/>
        <w:t xml:space="preserve">Be a strong ambassador for Tealing </w:t>
      </w:r>
      <w:r w:rsidR="00C9583D">
        <w:rPr>
          <w:rFonts w:ascii="Arial" w:hAnsi="Arial" w:cs="Arial"/>
          <w:sz w:val="24"/>
          <w:szCs w:val="24"/>
        </w:rPr>
        <w:t>in Angus and beyond. R</w:t>
      </w:r>
      <w:r>
        <w:rPr>
          <w:rFonts w:ascii="Arial" w:hAnsi="Arial" w:cs="Arial"/>
          <w:sz w:val="24"/>
          <w:szCs w:val="24"/>
        </w:rPr>
        <w:t>epresent the Trust a</w:t>
      </w:r>
      <w:r w:rsidR="00160DD5">
        <w:rPr>
          <w:rFonts w:ascii="Arial" w:hAnsi="Arial" w:cs="Arial"/>
          <w:sz w:val="24"/>
          <w:szCs w:val="24"/>
        </w:rPr>
        <w:t>t</w:t>
      </w:r>
      <w:r>
        <w:rPr>
          <w:rFonts w:ascii="Arial" w:hAnsi="Arial" w:cs="Arial"/>
          <w:sz w:val="24"/>
          <w:szCs w:val="24"/>
        </w:rPr>
        <w:t xml:space="preserve"> events and meetings</w:t>
      </w:r>
      <w:r w:rsidR="00036276">
        <w:rPr>
          <w:rFonts w:ascii="Arial" w:hAnsi="Arial" w:cs="Arial"/>
          <w:sz w:val="24"/>
          <w:szCs w:val="24"/>
        </w:rPr>
        <w:t xml:space="preserve"> and public speaking and presentations as required</w:t>
      </w:r>
    </w:p>
    <w:p w14:paraId="601FC840" w14:textId="77777777" w:rsidR="00074139" w:rsidRPr="00074139" w:rsidRDefault="00074139" w:rsidP="00074139">
      <w:pPr>
        <w:spacing w:after="0" w:line="240" w:lineRule="auto"/>
        <w:ind w:left="357"/>
        <w:rPr>
          <w:rFonts w:ascii="Arial" w:hAnsi="Arial" w:cs="Arial"/>
          <w:sz w:val="16"/>
          <w:szCs w:val="16"/>
        </w:rPr>
      </w:pPr>
    </w:p>
    <w:p w14:paraId="15EA6BCE" w14:textId="15765A52" w:rsidR="00ED2955" w:rsidRDefault="00160DD5" w:rsidP="00ED2955">
      <w:pPr>
        <w:numPr>
          <w:ilvl w:val="0"/>
          <w:numId w:val="11"/>
        </w:numPr>
        <w:spacing w:after="0" w:line="240" w:lineRule="auto"/>
        <w:ind w:left="714" w:hanging="357"/>
        <w:rPr>
          <w:rFonts w:ascii="Arial" w:hAnsi="Arial" w:cs="Arial"/>
          <w:sz w:val="24"/>
          <w:szCs w:val="24"/>
        </w:rPr>
      </w:pPr>
      <w:r>
        <w:rPr>
          <w:rFonts w:ascii="Arial" w:hAnsi="Arial" w:cs="Arial"/>
          <w:sz w:val="24"/>
          <w:szCs w:val="24"/>
        </w:rPr>
        <w:t xml:space="preserve">Support the volunteer directors of Tealing Development Trust, providing </w:t>
      </w:r>
      <w:r w:rsidR="00C9583D">
        <w:rPr>
          <w:rFonts w:ascii="Arial" w:hAnsi="Arial" w:cs="Arial"/>
          <w:sz w:val="24"/>
          <w:szCs w:val="24"/>
        </w:rPr>
        <w:t xml:space="preserve">consistently </w:t>
      </w:r>
      <w:r>
        <w:rPr>
          <w:rFonts w:ascii="Arial" w:hAnsi="Arial" w:cs="Arial"/>
          <w:sz w:val="24"/>
          <w:szCs w:val="24"/>
        </w:rPr>
        <w:t xml:space="preserve">sound advice, </w:t>
      </w:r>
      <w:proofErr w:type="gramStart"/>
      <w:r>
        <w:rPr>
          <w:rFonts w:ascii="Arial" w:hAnsi="Arial" w:cs="Arial"/>
          <w:sz w:val="24"/>
          <w:szCs w:val="24"/>
        </w:rPr>
        <w:t>guidance</w:t>
      </w:r>
      <w:proofErr w:type="gramEnd"/>
      <w:r>
        <w:rPr>
          <w:rFonts w:ascii="Arial" w:hAnsi="Arial" w:cs="Arial"/>
          <w:sz w:val="24"/>
          <w:szCs w:val="24"/>
        </w:rPr>
        <w:t xml:space="preserve"> and community development knowledge</w:t>
      </w:r>
    </w:p>
    <w:p w14:paraId="6D370AB2" w14:textId="77777777" w:rsidR="00C9583D" w:rsidRDefault="00C9583D" w:rsidP="00C9583D">
      <w:pPr>
        <w:pStyle w:val="ListParagraph"/>
        <w:rPr>
          <w:rFonts w:ascii="Arial" w:hAnsi="Arial" w:cs="Arial"/>
        </w:rPr>
      </w:pPr>
    </w:p>
    <w:p w14:paraId="0C0D16F9" w14:textId="7BA3284E" w:rsidR="00C9583D" w:rsidRDefault="00C9583D" w:rsidP="00ED2955">
      <w:pPr>
        <w:numPr>
          <w:ilvl w:val="0"/>
          <w:numId w:val="11"/>
        </w:numPr>
        <w:spacing w:after="0" w:line="240" w:lineRule="auto"/>
        <w:ind w:left="714" w:hanging="357"/>
        <w:rPr>
          <w:rFonts w:ascii="Arial" w:hAnsi="Arial" w:cs="Arial"/>
          <w:sz w:val="24"/>
          <w:szCs w:val="24"/>
        </w:rPr>
      </w:pPr>
      <w:r>
        <w:rPr>
          <w:rFonts w:ascii="Arial" w:hAnsi="Arial" w:cs="Arial"/>
          <w:sz w:val="24"/>
          <w:szCs w:val="24"/>
        </w:rPr>
        <w:t xml:space="preserve">Work with the Chair, Secretary and Treasurer of Tealing Development Trust to monitor progress and ensure good governance </w:t>
      </w:r>
    </w:p>
    <w:p w14:paraId="0A8172BA" w14:textId="77777777" w:rsidR="00074139" w:rsidRDefault="00074139" w:rsidP="00ED2955">
      <w:pPr>
        <w:rPr>
          <w:rFonts w:ascii="Arial" w:hAnsi="Arial" w:cs="Arial"/>
          <w:b/>
          <w:sz w:val="24"/>
          <w:szCs w:val="24"/>
        </w:rPr>
      </w:pPr>
    </w:p>
    <w:p w14:paraId="08C70396" w14:textId="08732689" w:rsidR="00ED2955" w:rsidRPr="00613310" w:rsidRDefault="00245EA9" w:rsidP="00ED2955">
      <w:pPr>
        <w:rPr>
          <w:rFonts w:ascii="Arial" w:hAnsi="Arial" w:cs="Arial"/>
          <w:b/>
          <w:sz w:val="24"/>
          <w:szCs w:val="24"/>
        </w:rPr>
      </w:pPr>
      <w:r>
        <w:rPr>
          <w:rFonts w:ascii="Arial" w:hAnsi="Arial" w:cs="Arial"/>
          <w:b/>
          <w:sz w:val="24"/>
          <w:szCs w:val="24"/>
        </w:rPr>
        <w:br/>
      </w:r>
      <w:r w:rsidR="00ED2955" w:rsidRPr="00613310">
        <w:rPr>
          <w:rFonts w:ascii="Arial" w:hAnsi="Arial" w:cs="Arial"/>
          <w:b/>
          <w:sz w:val="24"/>
          <w:szCs w:val="24"/>
        </w:rPr>
        <w:t>These are the qualities and experience we want people to bring</w:t>
      </w:r>
    </w:p>
    <w:p w14:paraId="4041D732" w14:textId="0161B092" w:rsidR="00ED2955" w:rsidRPr="007D6DAD" w:rsidRDefault="00ED2955" w:rsidP="007D6DAD">
      <w:pPr>
        <w:pStyle w:val="ListParagraph"/>
        <w:numPr>
          <w:ilvl w:val="0"/>
          <w:numId w:val="13"/>
        </w:numPr>
        <w:rPr>
          <w:rFonts w:ascii="Arial" w:hAnsi="Arial" w:cs="Arial"/>
        </w:rPr>
      </w:pPr>
      <w:r w:rsidRPr="007D6DAD">
        <w:rPr>
          <w:rFonts w:ascii="Arial" w:hAnsi="Arial" w:cs="Arial"/>
        </w:rPr>
        <w:t>You have experience of working with community groups as a consultant or advis</w:t>
      </w:r>
      <w:r w:rsidR="001D0D55" w:rsidRPr="007D6DAD">
        <w:rPr>
          <w:rFonts w:ascii="Arial" w:hAnsi="Arial" w:cs="Arial"/>
        </w:rPr>
        <w:t>e</w:t>
      </w:r>
      <w:r w:rsidRPr="007D6DAD">
        <w:rPr>
          <w:rFonts w:ascii="Arial" w:hAnsi="Arial" w:cs="Arial"/>
        </w:rPr>
        <w:t>r or in a staff role.</w:t>
      </w:r>
    </w:p>
    <w:p w14:paraId="6C80DAF8" w14:textId="60AC2186" w:rsidR="00ED2955" w:rsidRPr="007D6DAD" w:rsidRDefault="00ED2955" w:rsidP="007D6DAD">
      <w:pPr>
        <w:pStyle w:val="ListParagraph"/>
        <w:numPr>
          <w:ilvl w:val="0"/>
          <w:numId w:val="13"/>
        </w:numPr>
        <w:rPr>
          <w:rFonts w:ascii="Arial" w:hAnsi="Arial" w:cs="Arial"/>
        </w:rPr>
      </w:pPr>
      <w:r w:rsidRPr="007D6DAD">
        <w:rPr>
          <w:rFonts w:ascii="Arial" w:hAnsi="Arial" w:cs="Arial"/>
        </w:rPr>
        <w:t xml:space="preserve">You </w:t>
      </w:r>
      <w:proofErr w:type="gramStart"/>
      <w:r w:rsidRPr="007D6DAD">
        <w:rPr>
          <w:rFonts w:ascii="Arial" w:hAnsi="Arial" w:cs="Arial"/>
        </w:rPr>
        <w:t>are able to</w:t>
      </w:r>
      <w:proofErr w:type="gramEnd"/>
      <w:r w:rsidRPr="007D6DAD">
        <w:rPr>
          <w:rFonts w:ascii="Arial" w:hAnsi="Arial" w:cs="Arial"/>
        </w:rPr>
        <w:t xml:space="preserve"> work in ways that support people and groups to learn and make their own decisions, rather than more conventional ways of working such as delivering training or </w:t>
      </w:r>
      <w:r w:rsidR="00074139" w:rsidRPr="007D6DAD">
        <w:rPr>
          <w:rFonts w:ascii="Arial" w:hAnsi="Arial" w:cs="Arial"/>
        </w:rPr>
        <w:t>services or</w:t>
      </w:r>
      <w:r w:rsidRPr="007D6DAD">
        <w:rPr>
          <w:rFonts w:ascii="Arial" w:hAnsi="Arial" w:cs="Arial"/>
        </w:rPr>
        <w:t xml:space="preserve"> being an expert who gives advice.</w:t>
      </w:r>
    </w:p>
    <w:p w14:paraId="620496E5" w14:textId="77777777" w:rsidR="00ED2955" w:rsidRPr="007D6DAD" w:rsidRDefault="00ED2955" w:rsidP="007D6DAD">
      <w:pPr>
        <w:pStyle w:val="ListParagraph"/>
        <w:numPr>
          <w:ilvl w:val="0"/>
          <w:numId w:val="13"/>
        </w:numPr>
        <w:rPr>
          <w:rFonts w:ascii="Arial" w:hAnsi="Arial" w:cs="Arial"/>
        </w:rPr>
      </w:pPr>
      <w:r w:rsidRPr="007D6DAD">
        <w:rPr>
          <w:rFonts w:ascii="Arial" w:hAnsi="Arial" w:cs="Arial"/>
        </w:rPr>
        <w:t>You have experience of generating income for this type of work through contracts as well as grants.</w:t>
      </w:r>
    </w:p>
    <w:p w14:paraId="419C1F08" w14:textId="77777777" w:rsidR="00ED2955" w:rsidRDefault="00ED2955" w:rsidP="007D6DAD">
      <w:pPr>
        <w:pStyle w:val="ListParagraph"/>
        <w:numPr>
          <w:ilvl w:val="0"/>
          <w:numId w:val="13"/>
        </w:numPr>
        <w:rPr>
          <w:rFonts w:ascii="Arial" w:hAnsi="Arial" w:cs="Arial"/>
        </w:rPr>
      </w:pPr>
      <w:r w:rsidRPr="007D6DAD">
        <w:rPr>
          <w:rFonts w:ascii="Arial" w:hAnsi="Arial" w:cs="Arial"/>
        </w:rPr>
        <w:t>You have experience of writing reports or other material to promote projects or ideas, and of influencing decision-makers on matters such as setting priorities or funding for services.</w:t>
      </w:r>
    </w:p>
    <w:p w14:paraId="2F3EFE15" w14:textId="7686856B" w:rsidR="00596471" w:rsidRPr="00E857AF" w:rsidRDefault="00596471" w:rsidP="007D6DAD">
      <w:pPr>
        <w:pStyle w:val="ListParagraph"/>
        <w:numPr>
          <w:ilvl w:val="0"/>
          <w:numId w:val="13"/>
        </w:numPr>
        <w:rPr>
          <w:rFonts w:ascii="Arial" w:hAnsi="Arial" w:cs="Arial"/>
        </w:rPr>
      </w:pPr>
      <w:r w:rsidRPr="00E857AF">
        <w:rPr>
          <w:rFonts w:ascii="Arial" w:hAnsi="Arial" w:cs="Arial"/>
        </w:rPr>
        <w:t>You will have experience of using social media platforms to</w:t>
      </w:r>
      <w:r w:rsidR="00B62613" w:rsidRPr="00E857AF">
        <w:rPr>
          <w:rFonts w:ascii="Arial" w:hAnsi="Arial" w:cs="Arial"/>
        </w:rPr>
        <w:t xml:space="preserve"> share key messages and information about </w:t>
      </w:r>
      <w:r w:rsidR="009B4036" w:rsidRPr="00E857AF">
        <w:rPr>
          <w:rFonts w:ascii="Arial" w:hAnsi="Arial" w:cs="Arial"/>
        </w:rPr>
        <w:t xml:space="preserve">projects and events. </w:t>
      </w:r>
    </w:p>
    <w:p w14:paraId="6A7ADB77" w14:textId="77777777" w:rsidR="00ED2955" w:rsidRPr="007D6DAD" w:rsidRDefault="00ED2955" w:rsidP="007D6DAD">
      <w:pPr>
        <w:pStyle w:val="ListParagraph"/>
        <w:numPr>
          <w:ilvl w:val="0"/>
          <w:numId w:val="13"/>
        </w:numPr>
        <w:rPr>
          <w:rFonts w:ascii="Arial" w:hAnsi="Arial" w:cs="Arial"/>
        </w:rPr>
      </w:pPr>
      <w:r w:rsidRPr="007D6DAD">
        <w:rPr>
          <w:rFonts w:ascii="Arial" w:hAnsi="Arial" w:cs="Arial"/>
        </w:rPr>
        <w:t xml:space="preserve">You </w:t>
      </w:r>
      <w:proofErr w:type="gramStart"/>
      <w:r w:rsidRPr="007D6DAD">
        <w:rPr>
          <w:rFonts w:ascii="Arial" w:hAnsi="Arial" w:cs="Arial"/>
        </w:rPr>
        <w:t>are able to</w:t>
      </w:r>
      <w:proofErr w:type="gramEnd"/>
      <w:r w:rsidRPr="007D6DAD">
        <w:rPr>
          <w:rFonts w:ascii="Arial" w:hAnsi="Arial" w:cs="Arial"/>
        </w:rPr>
        <w:t xml:space="preserve"> work in a self-directed way – managing your own workload to provide a good quality of support within the time and resources available.</w:t>
      </w:r>
    </w:p>
    <w:p w14:paraId="38CF4DA1" w14:textId="7BD00B27" w:rsidR="00ED2955" w:rsidRPr="007D6DAD" w:rsidRDefault="00ED2955" w:rsidP="007D6DAD">
      <w:pPr>
        <w:pStyle w:val="ListParagraph"/>
        <w:numPr>
          <w:ilvl w:val="0"/>
          <w:numId w:val="13"/>
        </w:numPr>
        <w:rPr>
          <w:rFonts w:ascii="Arial" w:hAnsi="Arial" w:cs="Arial"/>
        </w:rPr>
      </w:pPr>
      <w:r w:rsidRPr="007D6DAD">
        <w:rPr>
          <w:rFonts w:ascii="Arial" w:hAnsi="Arial" w:cs="Arial"/>
        </w:rPr>
        <w:t xml:space="preserve">You have good professional and personal standards for the work you do.  This may be through membership of a professional association or </w:t>
      </w:r>
      <w:r w:rsidR="00074139" w:rsidRPr="007D6DAD">
        <w:rPr>
          <w:rFonts w:ascii="Arial" w:hAnsi="Arial" w:cs="Arial"/>
        </w:rPr>
        <w:t>network or</w:t>
      </w:r>
      <w:r w:rsidRPr="007D6DAD">
        <w:rPr>
          <w:rFonts w:ascii="Arial" w:hAnsi="Arial" w:cs="Arial"/>
        </w:rPr>
        <w:t xml:space="preserve"> working to the standards that such bodies have developed.</w:t>
      </w:r>
    </w:p>
    <w:p w14:paraId="0FADBEC4" w14:textId="77777777" w:rsidR="00ED2955" w:rsidRPr="007D6DAD" w:rsidRDefault="00ED2955" w:rsidP="007D6DAD">
      <w:pPr>
        <w:pStyle w:val="ListParagraph"/>
        <w:numPr>
          <w:ilvl w:val="0"/>
          <w:numId w:val="13"/>
        </w:numPr>
        <w:rPr>
          <w:rFonts w:ascii="Arial" w:hAnsi="Arial" w:cs="Arial"/>
        </w:rPr>
      </w:pPr>
      <w:r w:rsidRPr="007D6DAD">
        <w:rPr>
          <w:rFonts w:ascii="Arial" w:hAnsi="Arial" w:cs="Arial"/>
        </w:rPr>
        <w:t>You have contacts in a part of the country and/or with some sectors of community groups, such as regeneration projects or young people’s projects.</w:t>
      </w:r>
    </w:p>
    <w:p w14:paraId="10C865FF" w14:textId="77777777" w:rsidR="00ED2955" w:rsidRPr="007D6DAD" w:rsidRDefault="00ED2955" w:rsidP="007D6DAD">
      <w:pPr>
        <w:pStyle w:val="ListParagraph"/>
        <w:numPr>
          <w:ilvl w:val="0"/>
          <w:numId w:val="13"/>
        </w:numPr>
        <w:rPr>
          <w:rFonts w:ascii="Arial" w:hAnsi="Arial" w:cs="Arial"/>
        </w:rPr>
      </w:pPr>
      <w:r w:rsidRPr="007D6DAD">
        <w:rPr>
          <w:rFonts w:ascii="Arial" w:hAnsi="Arial" w:cs="Arial"/>
        </w:rPr>
        <w:t>You have, and understand the significance of, skills and knowledge that are transferable to new situations.</w:t>
      </w:r>
    </w:p>
    <w:p w14:paraId="6EE0B280" w14:textId="0C4D9C95" w:rsidR="00074139" w:rsidRPr="007D6DAD" w:rsidRDefault="0046436D" w:rsidP="007D6DAD">
      <w:pPr>
        <w:pStyle w:val="ListParagraph"/>
        <w:numPr>
          <w:ilvl w:val="0"/>
          <w:numId w:val="13"/>
        </w:numPr>
        <w:shd w:val="clear" w:color="auto" w:fill="FFFFFF"/>
        <w:spacing w:before="100" w:beforeAutospacing="1" w:after="100" w:afterAutospacing="1"/>
        <w:rPr>
          <w:rFonts w:ascii="Arial" w:eastAsia="Times New Roman" w:hAnsi="Arial" w:cs="Arial"/>
          <w:b/>
          <w:bCs/>
          <w:color w:val="244B5A"/>
          <w:spacing w:val="2"/>
          <w:lang w:eastAsia="en-GB"/>
        </w:rPr>
      </w:pPr>
      <w:r w:rsidRPr="007D6DAD">
        <w:rPr>
          <w:rFonts w:ascii="Arial" w:hAnsi="Arial" w:cs="Arial"/>
        </w:rPr>
        <w:t>You must have a current valid full UK driving licen</w:t>
      </w:r>
      <w:r w:rsidR="001D0D55" w:rsidRPr="00F71365">
        <w:rPr>
          <w:rFonts w:ascii="Arial" w:hAnsi="Arial" w:cs="Arial"/>
        </w:rPr>
        <w:t>c</w:t>
      </w:r>
      <w:r w:rsidRPr="00F71365">
        <w:rPr>
          <w:rFonts w:ascii="Arial" w:hAnsi="Arial" w:cs="Arial"/>
        </w:rPr>
        <w:t>e</w:t>
      </w:r>
      <w:r w:rsidRPr="007D6DAD">
        <w:rPr>
          <w:rFonts w:ascii="Arial" w:hAnsi="Arial" w:cs="Arial"/>
        </w:rPr>
        <w:t xml:space="preserve"> and access to a </w:t>
      </w:r>
      <w:r w:rsidR="00985FC8" w:rsidRPr="007D6DAD">
        <w:rPr>
          <w:rFonts w:ascii="Arial" w:hAnsi="Arial" w:cs="Arial"/>
        </w:rPr>
        <w:t>vehicle.</w:t>
      </w:r>
    </w:p>
    <w:p w14:paraId="45A65C78" w14:textId="432ED83B" w:rsidR="00E73561" w:rsidRPr="00613310" w:rsidRDefault="007D6DAD" w:rsidP="00E73561">
      <w:pPr>
        <w:rPr>
          <w:rFonts w:ascii="Arial" w:hAnsi="Arial" w:cs="Arial"/>
          <w:b/>
          <w:sz w:val="24"/>
          <w:szCs w:val="24"/>
        </w:rPr>
      </w:pPr>
      <w:r>
        <w:rPr>
          <w:rFonts w:ascii="Arial" w:hAnsi="Arial" w:cs="Arial"/>
          <w:b/>
          <w:sz w:val="24"/>
          <w:szCs w:val="24"/>
        </w:rPr>
        <w:br/>
      </w:r>
      <w:r w:rsidR="00E73561" w:rsidRPr="00613310">
        <w:rPr>
          <w:rFonts w:ascii="Arial" w:hAnsi="Arial" w:cs="Arial"/>
          <w:b/>
          <w:sz w:val="24"/>
          <w:szCs w:val="24"/>
        </w:rPr>
        <w:t>How to apply</w:t>
      </w:r>
    </w:p>
    <w:p w14:paraId="2FD4E159" w14:textId="77777777" w:rsidR="00E73561" w:rsidRPr="00613310" w:rsidRDefault="00E73561" w:rsidP="00E73561">
      <w:pPr>
        <w:rPr>
          <w:rFonts w:ascii="Arial" w:hAnsi="Arial" w:cs="Arial"/>
          <w:b/>
          <w:sz w:val="24"/>
          <w:szCs w:val="24"/>
        </w:rPr>
      </w:pPr>
      <w:r w:rsidRPr="00613310">
        <w:rPr>
          <w:rFonts w:ascii="Arial" w:hAnsi="Arial" w:cs="Arial"/>
          <w:b/>
          <w:sz w:val="24"/>
          <w:szCs w:val="24"/>
        </w:rPr>
        <w:t>What you should send</w:t>
      </w:r>
    </w:p>
    <w:p w14:paraId="6DEA234D" w14:textId="77777777" w:rsidR="00E73561" w:rsidRPr="00613310" w:rsidRDefault="00E73561" w:rsidP="00E73561">
      <w:pPr>
        <w:rPr>
          <w:rFonts w:ascii="Arial" w:hAnsi="Arial" w:cs="Arial"/>
          <w:bCs/>
          <w:sz w:val="24"/>
          <w:szCs w:val="24"/>
        </w:rPr>
      </w:pPr>
      <w:r w:rsidRPr="00613310">
        <w:rPr>
          <w:rFonts w:ascii="Arial" w:hAnsi="Arial" w:cs="Arial"/>
          <w:bCs/>
          <w:sz w:val="24"/>
          <w:szCs w:val="24"/>
        </w:rPr>
        <w:t>Please provide 3 things:</w:t>
      </w:r>
    </w:p>
    <w:p w14:paraId="4A592EF8" w14:textId="77777777" w:rsidR="00E73561" w:rsidRPr="00613310" w:rsidRDefault="00E73561" w:rsidP="00E73561">
      <w:pPr>
        <w:rPr>
          <w:rFonts w:ascii="Arial" w:hAnsi="Arial" w:cs="Arial"/>
          <w:bCs/>
          <w:sz w:val="24"/>
          <w:szCs w:val="24"/>
        </w:rPr>
      </w:pPr>
    </w:p>
    <w:p w14:paraId="5A6BAC72" w14:textId="19C4A621" w:rsidR="00E73561" w:rsidRPr="00613310" w:rsidRDefault="00E73561" w:rsidP="00E73561">
      <w:pPr>
        <w:numPr>
          <w:ilvl w:val="0"/>
          <w:numId w:val="6"/>
        </w:numPr>
        <w:overflowPunct w:val="0"/>
        <w:autoSpaceDE w:val="0"/>
        <w:autoSpaceDN w:val="0"/>
        <w:adjustRightInd w:val="0"/>
        <w:spacing w:after="0" w:line="240" w:lineRule="auto"/>
        <w:textAlignment w:val="baseline"/>
        <w:rPr>
          <w:rFonts w:ascii="Arial" w:hAnsi="Arial" w:cs="Arial"/>
          <w:bCs/>
          <w:sz w:val="24"/>
          <w:szCs w:val="24"/>
        </w:rPr>
      </w:pPr>
      <w:r w:rsidRPr="00613310">
        <w:rPr>
          <w:rFonts w:ascii="Arial" w:hAnsi="Arial" w:cs="Arial"/>
          <w:bCs/>
          <w:sz w:val="24"/>
          <w:szCs w:val="24"/>
        </w:rPr>
        <w:t>A CV, explaining what your experience is.  We are interested in people’s life experience when it is relevant to this post, such as hobbies and roles you do on a voluntary basis, as well as paid work.</w:t>
      </w:r>
    </w:p>
    <w:p w14:paraId="2825EF6B" w14:textId="77777777" w:rsidR="002E37C3" w:rsidRPr="00613310" w:rsidRDefault="002E37C3" w:rsidP="002E37C3">
      <w:pPr>
        <w:overflowPunct w:val="0"/>
        <w:autoSpaceDE w:val="0"/>
        <w:autoSpaceDN w:val="0"/>
        <w:adjustRightInd w:val="0"/>
        <w:spacing w:after="0" w:line="240" w:lineRule="auto"/>
        <w:ind w:left="360"/>
        <w:textAlignment w:val="baseline"/>
        <w:rPr>
          <w:rFonts w:ascii="Arial" w:hAnsi="Arial" w:cs="Arial"/>
          <w:bCs/>
          <w:sz w:val="24"/>
          <w:szCs w:val="24"/>
        </w:rPr>
      </w:pPr>
    </w:p>
    <w:p w14:paraId="23A6412B" w14:textId="6727B420" w:rsidR="009F0D79" w:rsidRPr="00245EA9" w:rsidRDefault="009F0D79" w:rsidP="009F0D79">
      <w:pPr>
        <w:numPr>
          <w:ilvl w:val="0"/>
          <w:numId w:val="6"/>
        </w:numPr>
        <w:overflowPunct w:val="0"/>
        <w:autoSpaceDE w:val="0"/>
        <w:autoSpaceDN w:val="0"/>
        <w:adjustRightInd w:val="0"/>
        <w:spacing w:after="0" w:line="240" w:lineRule="auto"/>
        <w:textAlignment w:val="baseline"/>
        <w:rPr>
          <w:rFonts w:ascii="Arial" w:hAnsi="Arial" w:cs="Arial"/>
          <w:bCs/>
          <w:sz w:val="24"/>
          <w:szCs w:val="24"/>
        </w:rPr>
      </w:pPr>
      <w:r w:rsidRPr="00245EA9">
        <w:rPr>
          <w:rFonts w:ascii="Arial" w:hAnsi="Arial" w:cs="Arial"/>
          <w:bCs/>
          <w:sz w:val="24"/>
          <w:szCs w:val="24"/>
        </w:rPr>
        <w:t>A short note on what you bring to the key responsibilities of the role</w:t>
      </w:r>
      <w:r w:rsidR="00245EA9" w:rsidRPr="00245EA9">
        <w:rPr>
          <w:rFonts w:ascii="Arial" w:hAnsi="Arial" w:cs="Arial"/>
          <w:bCs/>
          <w:sz w:val="24"/>
          <w:szCs w:val="24"/>
        </w:rPr>
        <w:t>.</w:t>
      </w:r>
      <w:r w:rsidRPr="00245EA9">
        <w:rPr>
          <w:rFonts w:ascii="Arial" w:hAnsi="Arial" w:cs="Arial"/>
          <w:bCs/>
          <w:sz w:val="24"/>
          <w:szCs w:val="24"/>
        </w:rPr>
        <w:t xml:space="preserve">  </w:t>
      </w:r>
    </w:p>
    <w:p w14:paraId="7FC0B5F4" w14:textId="23B78024" w:rsidR="003B0160" w:rsidRPr="00613310" w:rsidRDefault="009F0D79" w:rsidP="00245EA9">
      <w:pPr>
        <w:overflowPunct w:val="0"/>
        <w:autoSpaceDE w:val="0"/>
        <w:autoSpaceDN w:val="0"/>
        <w:adjustRightInd w:val="0"/>
        <w:spacing w:after="0" w:line="240" w:lineRule="auto"/>
        <w:ind w:left="720"/>
        <w:textAlignment w:val="baseline"/>
        <w:rPr>
          <w:rFonts w:ascii="Arial" w:hAnsi="Arial" w:cs="Arial"/>
          <w:bCs/>
          <w:color w:val="4472C4" w:themeColor="accent1"/>
          <w:sz w:val="24"/>
          <w:szCs w:val="24"/>
        </w:rPr>
      </w:pPr>
      <w:r w:rsidRPr="00613310">
        <w:rPr>
          <w:rFonts w:ascii="Arial" w:hAnsi="Arial" w:cs="Arial"/>
          <w:bCs/>
          <w:color w:val="4472C4" w:themeColor="accent1"/>
          <w:sz w:val="24"/>
          <w:szCs w:val="24"/>
        </w:rPr>
        <w:t xml:space="preserve"> </w:t>
      </w:r>
    </w:p>
    <w:p w14:paraId="3E61B545" w14:textId="77777777" w:rsidR="00E73561" w:rsidRPr="00613310" w:rsidRDefault="00E73561" w:rsidP="00E73561">
      <w:pPr>
        <w:numPr>
          <w:ilvl w:val="0"/>
          <w:numId w:val="6"/>
        </w:numPr>
        <w:overflowPunct w:val="0"/>
        <w:autoSpaceDE w:val="0"/>
        <w:autoSpaceDN w:val="0"/>
        <w:adjustRightInd w:val="0"/>
        <w:spacing w:after="0" w:line="240" w:lineRule="auto"/>
        <w:textAlignment w:val="baseline"/>
        <w:rPr>
          <w:rFonts w:ascii="Arial" w:hAnsi="Arial" w:cs="Arial"/>
          <w:bCs/>
          <w:sz w:val="24"/>
          <w:szCs w:val="24"/>
        </w:rPr>
      </w:pPr>
      <w:r w:rsidRPr="00613310">
        <w:rPr>
          <w:rFonts w:ascii="Arial" w:hAnsi="Arial" w:cs="Arial"/>
          <w:bCs/>
          <w:sz w:val="24"/>
          <w:szCs w:val="24"/>
        </w:rPr>
        <w:lastRenderedPageBreak/>
        <w:t>The names of 2 people who will give you a reference.  They should know you in roles that are relevant for this type of post.  We will not contact anyone for a reference until after the interview stage.</w:t>
      </w:r>
    </w:p>
    <w:p w14:paraId="4573F9FF" w14:textId="77777777" w:rsidR="00E73561" w:rsidRPr="00613310" w:rsidRDefault="00E73561" w:rsidP="00E73561">
      <w:pPr>
        <w:rPr>
          <w:rFonts w:ascii="Arial" w:hAnsi="Arial" w:cs="Arial"/>
          <w:bCs/>
          <w:sz w:val="24"/>
          <w:szCs w:val="24"/>
        </w:rPr>
      </w:pPr>
    </w:p>
    <w:p w14:paraId="0D4A94FD" w14:textId="77777777" w:rsidR="00E73561" w:rsidRPr="00613310" w:rsidRDefault="00E73561" w:rsidP="00E73561">
      <w:pPr>
        <w:rPr>
          <w:rFonts w:ascii="Arial" w:hAnsi="Arial" w:cs="Arial"/>
          <w:bCs/>
          <w:sz w:val="24"/>
          <w:szCs w:val="24"/>
        </w:rPr>
      </w:pPr>
      <w:r w:rsidRPr="00613310">
        <w:rPr>
          <w:rFonts w:ascii="Arial" w:hAnsi="Arial" w:cs="Arial"/>
          <w:bCs/>
          <w:sz w:val="24"/>
          <w:szCs w:val="24"/>
        </w:rPr>
        <w:t>There is no application form.</w:t>
      </w:r>
    </w:p>
    <w:p w14:paraId="0142703A" w14:textId="77777777" w:rsidR="00E73561" w:rsidRPr="00613310" w:rsidRDefault="00E73561" w:rsidP="00E73561">
      <w:pPr>
        <w:rPr>
          <w:rFonts w:ascii="Arial" w:hAnsi="Arial" w:cs="Arial"/>
          <w:b/>
          <w:bCs/>
          <w:sz w:val="24"/>
          <w:szCs w:val="24"/>
        </w:rPr>
      </w:pPr>
    </w:p>
    <w:p w14:paraId="6CD80B07" w14:textId="77777777" w:rsidR="00E73561" w:rsidRPr="00613310" w:rsidRDefault="00E73561" w:rsidP="00E73561">
      <w:pPr>
        <w:rPr>
          <w:rFonts w:ascii="Arial" w:hAnsi="Arial" w:cs="Arial"/>
          <w:b/>
          <w:bCs/>
          <w:sz w:val="24"/>
          <w:szCs w:val="24"/>
        </w:rPr>
      </w:pPr>
      <w:r w:rsidRPr="00613310">
        <w:rPr>
          <w:rFonts w:ascii="Arial" w:hAnsi="Arial" w:cs="Arial"/>
          <w:b/>
          <w:bCs/>
          <w:sz w:val="24"/>
          <w:szCs w:val="24"/>
        </w:rPr>
        <w:t xml:space="preserve">Where to send your application </w:t>
      </w:r>
    </w:p>
    <w:p w14:paraId="681F28EC" w14:textId="309BA790" w:rsidR="00E73561" w:rsidRDefault="00E73561" w:rsidP="00E52271">
      <w:pPr>
        <w:rPr>
          <w:rFonts w:ascii="Arial" w:hAnsi="Arial" w:cs="Arial"/>
          <w:bCs/>
          <w:sz w:val="24"/>
          <w:szCs w:val="24"/>
        </w:rPr>
      </w:pPr>
      <w:r w:rsidRPr="00613310">
        <w:rPr>
          <w:rFonts w:ascii="Arial" w:hAnsi="Arial" w:cs="Arial"/>
          <w:bCs/>
          <w:sz w:val="24"/>
          <w:szCs w:val="24"/>
        </w:rPr>
        <w:t>The closing date for applications is</w:t>
      </w:r>
      <w:r w:rsidR="003F2F08">
        <w:rPr>
          <w:rFonts w:ascii="Arial" w:hAnsi="Arial" w:cs="Arial"/>
          <w:bCs/>
          <w:sz w:val="24"/>
          <w:szCs w:val="24"/>
        </w:rPr>
        <w:t xml:space="preserve"> </w:t>
      </w:r>
      <w:r w:rsidR="003F2F08" w:rsidRPr="00F67B3C">
        <w:rPr>
          <w:rFonts w:ascii="Arial" w:hAnsi="Arial" w:cs="Arial"/>
          <w:b/>
          <w:sz w:val="24"/>
          <w:szCs w:val="24"/>
        </w:rPr>
        <w:t xml:space="preserve">Friday </w:t>
      </w:r>
      <w:r w:rsidR="008D232B" w:rsidRPr="00F67B3C">
        <w:rPr>
          <w:rFonts w:ascii="Arial" w:hAnsi="Arial" w:cs="Arial"/>
          <w:b/>
          <w:sz w:val="24"/>
          <w:szCs w:val="24"/>
        </w:rPr>
        <w:t>2</w:t>
      </w:r>
      <w:r w:rsidR="003F2F08" w:rsidRPr="00F67B3C">
        <w:rPr>
          <w:rFonts w:ascii="Arial" w:hAnsi="Arial" w:cs="Arial"/>
          <w:b/>
          <w:sz w:val="24"/>
          <w:szCs w:val="24"/>
        </w:rPr>
        <w:t xml:space="preserve"> June </w:t>
      </w:r>
      <w:r w:rsidR="008D232B" w:rsidRPr="00F67B3C">
        <w:rPr>
          <w:rFonts w:ascii="Arial" w:hAnsi="Arial" w:cs="Arial"/>
          <w:b/>
          <w:sz w:val="24"/>
          <w:szCs w:val="24"/>
        </w:rPr>
        <w:t>at 5 pm</w:t>
      </w:r>
      <w:r w:rsidR="008D232B">
        <w:rPr>
          <w:rFonts w:ascii="Arial" w:hAnsi="Arial" w:cs="Arial"/>
          <w:bCs/>
          <w:sz w:val="24"/>
          <w:szCs w:val="24"/>
        </w:rPr>
        <w:t xml:space="preserve"> </w:t>
      </w:r>
      <w:r w:rsidR="00E52271">
        <w:rPr>
          <w:rFonts w:ascii="Arial" w:hAnsi="Arial" w:cs="Arial"/>
          <w:bCs/>
          <w:sz w:val="24"/>
          <w:szCs w:val="24"/>
        </w:rPr>
        <w:t xml:space="preserve">please email to </w:t>
      </w:r>
      <w:hyperlink r:id="rId13" w:history="1">
        <w:r w:rsidR="00E52271" w:rsidRPr="003A28C5">
          <w:rPr>
            <w:rStyle w:val="Hyperlink"/>
            <w:rFonts w:ascii="Arial" w:hAnsi="Arial" w:cs="Arial"/>
            <w:bCs/>
            <w:sz w:val="24"/>
            <w:szCs w:val="24"/>
          </w:rPr>
          <w:t>louise@otbds.org</w:t>
        </w:r>
      </w:hyperlink>
    </w:p>
    <w:p w14:paraId="3A76FFAA" w14:textId="7C7EC3E6" w:rsidR="00E52271" w:rsidRDefault="00E52271" w:rsidP="00E52271">
      <w:pPr>
        <w:overflowPunct w:val="0"/>
        <w:autoSpaceDE w:val="0"/>
        <w:autoSpaceDN w:val="0"/>
        <w:adjustRightInd w:val="0"/>
        <w:spacing w:after="0" w:line="240" w:lineRule="auto"/>
        <w:textAlignment w:val="baseline"/>
        <w:rPr>
          <w:rFonts w:ascii="Arial" w:hAnsi="Arial" w:cs="Arial"/>
          <w:bCs/>
          <w:sz w:val="24"/>
          <w:szCs w:val="24"/>
        </w:rPr>
      </w:pPr>
    </w:p>
    <w:p w14:paraId="262E417F" w14:textId="4C1C6030" w:rsidR="00E52271" w:rsidRDefault="00E52271" w:rsidP="00E52271">
      <w:p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 xml:space="preserve">For more information or an informal chat contact Louise Willson </w:t>
      </w:r>
      <w:hyperlink r:id="rId14" w:history="1">
        <w:r w:rsidRPr="003A28C5">
          <w:rPr>
            <w:rStyle w:val="Hyperlink"/>
            <w:rFonts w:ascii="Arial" w:hAnsi="Arial" w:cs="Arial"/>
            <w:bCs/>
            <w:sz w:val="24"/>
            <w:szCs w:val="24"/>
          </w:rPr>
          <w:t>louise@otbds.org</w:t>
        </w:r>
      </w:hyperlink>
      <w:r>
        <w:rPr>
          <w:rFonts w:ascii="Arial" w:hAnsi="Arial" w:cs="Arial"/>
          <w:bCs/>
          <w:sz w:val="24"/>
          <w:szCs w:val="24"/>
        </w:rPr>
        <w:t xml:space="preserve"> or phone </w:t>
      </w:r>
      <w:r w:rsidRPr="00E52271">
        <w:rPr>
          <w:rFonts w:ascii="Arial" w:hAnsi="Arial" w:cs="Arial"/>
          <w:bCs/>
          <w:sz w:val="24"/>
          <w:szCs w:val="24"/>
        </w:rPr>
        <w:t>07706 433938</w:t>
      </w:r>
      <w:r>
        <w:rPr>
          <w:rFonts w:ascii="Arial" w:hAnsi="Arial" w:cs="Arial"/>
          <w:bCs/>
          <w:sz w:val="24"/>
          <w:szCs w:val="24"/>
        </w:rPr>
        <w:t xml:space="preserve">. </w:t>
      </w:r>
    </w:p>
    <w:p w14:paraId="77A2FC0F" w14:textId="42ACB77F" w:rsidR="00BF0E65" w:rsidRDefault="00BF0E65" w:rsidP="00E52271">
      <w:pPr>
        <w:overflowPunct w:val="0"/>
        <w:autoSpaceDE w:val="0"/>
        <w:autoSpaceDN w:val="0"/>
        <w:adjustRightInd w:val="0"/>
        <w:spacing w:after="0" w:line="240" w:lineRule="auto"/>
        <w:textAlignment w:val="baseline"/>
        <w:rPr>
          <w:rFonts w:ascii="Arial" w:hAnsi="Arial" w:cs="Arial"/>
          <w:bCs/>
          <w:sz w:val="24"/>
          <w:szCs w:val="24"/>
        </w:rPr>
      </w:pPr>
    </w:p>
    <w:p w14:paraId="167C3927" w14:textId="77777777" w:rsidR="00BF0E65" w:rsidRPr="00BF0E65" w:rsidRDefault="00BF0E65" w:rsidP="00BF0E65">
      <w:pPr>
        <w:rPr>
          <w:rFonts w:ascii="Arial" w:hAnsi="Arial" w:cs="Arial"/>
          <w:b/>
          <w:sz w:val="24"/>
          <w:szCs w:val="24"/>
        </w:rPr>
      </w:pPr>
      <w:r w:rsidRPr="00BF0E65">
        <w:rPr>
          <w:rFonts w:ascii="Arial" w:hAnsi="Arial" w:cs="Arial"/>
          <w:b/>
          <w:sz w:val="24"/>
          <w:szCs w:val="24"/>
        </w:rPr>
        <w:t>Interviews</w:t>
      </w:r>
    </w:p>
    <w:p w14:paraId="1552D4ED" w14:textId="1E55083D" w:rsidR="00BF0E65" w:rsidRDefault="00BF0E65" w:rsidP="00BF0E65">
      <w:pPr>
        <w:rPr>
          <w:rFonts w:ascii="Arial" w:hAnsi="Arial" w:cs="Arial"/>
          <w:bCs/>
          <w:sz w:val="24"/>
          <w:szCs w:val="24"/>
        </w:rPr>
      </w:pPr>
      <w:r w:rsidRPr="00BF0E65">
        <w:rPr>
          <w:rFonts w:ascii="Arial" w:hAnsi="Arial" w:cs="Arial"/>
          <w:bCs/>
          <w:sz w:val="24"/>
          <w:szCs w:val="24"/>
        </w:rPr>
        <w:t>We expect the interview arrangements to be in 2 parts</w:t>
      </w:r>
      <w:r w:rsidR="00A456FD">
        <w:rPr>
          <w:rFonts w:ascii="Arial" w:hAnsi="Arial" w:cs="Arial"/>
          <w:bCs/>
          <w:sz w:val="24"/>
          <w:szCs w:val="24"/>
        </w:rPr>
        <w:t xml:space="preserve"> and held in Tealing Village Hall</w:t>
      </w:r>
    </w:p>
    <w:p w14:paraId="750EAE20" w14:textId="77777777" w:rsidR="00151714" w:rsidRPr="00BF0E65" w:rsidRDefault="00151714" w:rsidP="00BF0E65">
      <w:pPr>
        <w:rPr>
          <w:rFonts w:ascii="Arial" w:hAnsi="Arial" w:cs="Arial"/>
          <w:bCs/>
          <w:sz w:val="24"/>
          <w:szCs w:val="24"/>
        </w:rPr>
      </w:pPr>
    </w:p>
    <w:p w14:paraId="111AB15B" w14:textId="7443877E" w:rsidR="00247BDA" w:rsidRPr="000008DE" w:rsidRDefault="00151714" w:rsidP="000008DE">
      <w:pPr>
        <w:numPr>
          <w:ilvl w:val="0"/>
          <w:numId w:val="12"/>
        </w:numPr>
        <w:spacing w:after="0" w:line="240" w:lineRule="auto"/>
        <w:rPr>
          <w:rFonts w:ascii="Arial" w:hAnsi="Arial" w:cs="Arial"/>
          <w:sz w:val="24"/>
          <w:szCs w:val="24"/>
        </w:rPr>
      </w:pPr>
      <w:r w:rsidRPr="000008DE">
        <w:rPr>
          <w:rFonts w:ascii="Arial" w:hAnsi="Arial" w:cs="Arial"/>
          <w:b/>
          <w:bCs/>
          <w:sz w:val="24"/>
          <w:szCs w:val="24"/>
        </w:rPr>
        <w:t xml:space="preserve">Wednesday </w:t>
      </w:r>
      <w:r w:rsidR="000008DE" w:rsidRPr="000008DE">
        <w:rPr>
          <w:rFonts w:ascii="Arial" w:hAnsi="Arial" w:cs="Arial"/>
          <w:b/>
          <w:bCs/>
          <w:sz w:val="24"/>
          <w:szCs w:val="24"/>
        </w:rPr>
        <w:t>14 June</w:t>
      </w:r>
      <w:r w:rsidR="000008DE">
        <w:rPr>
          <w:rFonts w:ascii="Arial" w:hAnsi="Arial" w:cs="Arial"/>
          <w:sz w:val="24"/>
          <w:szCs w:val="24"/>
        </w:rPr>
        <w:t xml:space="preserve"> - </w:t>
      </w:r>
      <w:r w:rsidR="00247BDA" w:rsidRPr="000008DE">
        <w:rPr>
          <w:rFonts w:ascii="Arial" w:hAnsi="Arial" w:cs="Arial"/>
          <w:sz w:val="24"/>
          <w:szCs w:val="24"/>
        </w:rPr>
        <w:t>There will be an informal session in Tealing where short-listed applicants meet people involved with T</w:t>
      </w:r>
      <w:r w:rsidR="00055505" w:rsidRPr="000008DE">
        <w:rPr>
          <w:rFonts w:ascii="Arial" w:hAnsi="Arial" w:cs="Arial"/>
          <w:sz w:val="24"/>
          <w:szCs w:val="24"/>
        </w:rPr>
        <w:t xml:space="preserve">ealing Development Trust and </w:t>
      </w:r>
      <w:r w:rsidR="00247BDA" w:rsidRPr="000008DE">
        <w:rPr>
          <w:rFonts w:ascii="Arial" w:hAnsi="Arial" w:cs="Arial"/>
          <w:sz w:val="24"/>
          <w:szCs w:val="24"/>
        </w:rPr>
        <w:t xml:space="preserve">Outside the Box.  This is an opportunity </w:t>
      </w:r>
      <w:r w:rsidR="00971D39" w:rsidRPr="000008DE">
        <w:rPr>
          <w:rFonts w:ascii="Arial" w:hAnsi="Arial" w:cs="Arial"/>
          <w:sz w:val="24"/>
          <w:szCs w:val="24"/>
        </w:rPr>
        <w:t xml:space="preserve">for </w:t>
      </w:r>
      <w:r w:rsidR="00247BDA" w:rsidRPr="000008DE">
        <w:rPr>
          <w:rFonts w:ascii="Arial" w:hAnsi="Arial" w:cs="Arial"/>
          <w:sz w:val="24"/>
          <w:szCs w:val="24"/>
        </w:rPr>
        <w:t xml:space="preserve">you to ask questions </w:t>
      </w:r>
      <w:r w:rsidR="00971D39" w:rsidRPr="000008DE">
        <w:rPr>
          <w:rFonts w:ascii="Arial" w:hAnsi="Arial" w:cs="Arial"/>
          <w:sz w:val="24"/>
          <w:szCs w:val="24"/>
        </w:rPr>
        <w:t xml:space="preserve">and find out more </w:t>
      </w:r>
      <w:r w:rsidR="00F71365" w:rsidRPr="000008DE">
        <w:rPr>
          <w:rFonts w:ascii="Arial" w:hAnsi="Arial" w:cs="Arial"/>
          <w:sz w:val="24"/>
          <w:szCs w:val="24"/>
        </w:rPr>
        <w:t xml:space="preserve">about the role. </w:t>
      </w:r>
    </w:p>
    <w:p w14:paraId="42FBC556" w14:textId="77777777" w:rsidR="00134096" w:rsidRPr="00134096" w:rsidRDefault="00134096" w:rsidP="00134096">
      <w:pPr>
        <w:spacing w:after="0" w:line="240" w:lineRule="auto"/>
        <w:ind w:left="360"/>
        <w:rPr>
          <w:rFonts w:ascii="Arial" w:hAnsi="Arial" w:cs="Arial"/>
          <w:sz w:val="24"/>
          <w:szCs w:val="24"/>
        </w:rPr>
      </w:pPr>
    </w:p>
    <w:p w14:paraId="4812BCDC" w14:textId="24E0651E" w:rsidR="00247BDA" w:rsidRPr="00BF0E65" w:rsidRDefault="000008DE" w:rsidP="00247BDA">
      <w:pPr>
        <w:numPr>
          <w:ilvl w:val="0"/>
          <w:numId w:val="12"/>
        </w:numPr>
        <w:spacing w:after="0" w:line="240" w:lineRule="auto"/>
        <w:rPr>
          <w:rFonts w:ascii="Arial" w:hAnsi="Arial" w:cs="Arial"/>
          <w:sz w:val="24"/>
          <w:szCs w:val="24"/>
        </w:rPr>
      </w:pPr>
      <w:r w:rsidRPr="00134096">
        <w:rPr>
          <w:rFonts w:ascii="Arial" w:hAnsi="Arial" w:cs="Arial"/>
          <w:b/>
          <w:bCs/>
          <w:sz w:val="24"/>
          <w:szCs w:val="24"/>
        </w:rPr>
        <w:t xml:space="preserve">Thursday 15 </w:t>
      </w:r>
      <w:r w:rsidR="00134096" w:rsidRPr="00134096">
        <w:rPr>
          <w:rFonts w:ascii="Arial" w:hAnsi="Arial" w:cs="Arial"/>
          <w:b/>
          <w:bCs/>
          <w:sz w:val="24"/>
          <w:szCs w:val="24"/>
        </w:rPr>
        <w:t>June</w:t>
      </w:r>
      <w:r w:rsidR="00134096">
        <w:rPr>
          <w:rFonts w:ascii="Arial" w:hAnsi="Arial" w:cs="Arial"/>
          <w:sz w:val="24"/>
          <w:szCs w:val="24"/>
        </w:rPr>
        <w:t xml:space="preserve"> -</w:t>
      </w:r>
      <w:r>
        <w:rPr>
          <w:rFonts w:ascii="Arial" w:hAnsi="Arial" w:cs="Arial"/>
          <w:sz w:val="24"/>
          <w:szCs w:val="24"/>
        </w:rPr>
        <w:t xml:space="preserve"> Panel </w:t>
      </w:r>
      <w:r w:rsidR="00247BDA" w:rsidRPr="00BF0E65">
        <w:rPr>
          <w:rFonts w:ascii="Arial" w:hAnsi="Arial" w:cs="Arial"/>
          <w:sz w:val="24"/>
          <w:szCs w:val="24"/>
        </w:rPr>
        <w:t>interview</w:t>
      </w:r>
      <w:r w:rsidR="00134096">
        <w:rPr>
          <w:rFonts w:ascii="Arial" w:hAnsi="Arial" w:cs="Arial"/>
          <w:sz w:val="24"/>
          <w:szCs w:val="24"/>
        </w:rPr>
        <w:t xml:space="preserve"> </w:t>
      </w:r>
      <w:r w:rsidR="00A456FD">
        <w:rPr>
          <w:rFonts w:ascii="Arial" w:hAnsi="Arial" w:cs="Arial"/>
          <w:sz w:val="24"/>
          <w:szCs w:val="24"/>
        </w:rPr>
        <w:t>with m</w:t>
      </w:r>
      <w:r w:rsidR="00981047">
        <w:rPr>
          <w:rFonts w:ascii="Arial" w:hAnsi="Arial" w:cs="Arial"/>
          <w:sz w:val="24"/>
          <w:szCs w:val="24"/>
        </w:rPr>
        <w:t xml:space="preserve">embers of </w:t>
      </w:r>
      <w:r w:rsidR="00A456FD">
        <w:rPr>
          <w:rFonts w:ascii="Arial" w:hAnsi="Arial" w:cs="Arial"/>
          <w:sz w:val="24"/>
          <w:szCs w:val="24"/>
        </w:rPr>
        <w:t>Tealing D</w:t>
      </w:r>
      <w:r w:rsidR="00981047">
        <w:rPr>
          <w:rFonts w:ascii="Arial" w:hAnsi="Arial" w:cs="Arial"/>
          <w:sz w:val="24"/>
          <w:szCs w:val="24"/>
        </w:rPr>
        <w:t>evelopment Trust and Outside the Box</w:t>
      </w:r>
      <w:r w:rsidR="00247BDA" w:rsidRPr="00BF0E65">
        <w:rPr>
          <w:rFonts w:ascii="Arial" w:hAnsi="Arial" w:cs="Arial"/>
          <w:sz w:val="24"/>
          <w:szCs w:val="24"/>
        </w:rPr>
        <w:t xml:space="preserve">.  </w:t>
      </w:r>
    </w:p>
    <w:p w14:paraId="59E13BDB" w14:textId="061581E7" w:rsidR="00265C5B" w:rsidRPr="00A456FD" w:rsidRDefault="000F61A9" w:rsidP="00A456FD">
      <w:pPr>
        <w:spacing w:after="0" w:line="240" w:lineRule="auto"/>
        <w:rPr>
          <w:rFonts w:ascii="Arial" w:hAnsi="Arial" w:cs="Arial"/>
          <w:sz w:val="24"/>
          <w:szCs w:val="24"/>
        </w:rPr>
      </w:pPr>
      <w:r>
        <w:rPr>
          <w:rFonts w:ascii="Arial" w:hAnsi="Arial" w:cs="Arial"/>
          <w:sz w:val="24"/>
          <w:szCs w:val="24"/>
        </w:rPr>
        <w:br/>
      </w:r>
    </w:p>
    <w:p w14:paraId="1158B445" w14:textId="21C79298" w:rsidR="00265C5B" w:rsidRDefault="00C7343B" w:rsidP="00265C5B">
      <w:pPr>
        <w:rPr>
          <w:rFonts w:ascii="Arial" w:hAnsi="Arial" w:cs="Arial"/>
          <w:bCs/>
          <w:iCs/>
          <w:sz w:val="24"/>
          <w:szCs w:val="24"/>
        </w:rPr>
      </w:pPr>
      <w:r w:rsidRPr="00C7343B">
        <w:rPr>
          <w:rFonts w:ascii="Arial" w:hAnsi="Arial" w:cs="Arial"/>
          <w:b/>
          <w:iCs/>
          <w:sz w:val="24"/>
          <w:szCs w:val="24"/>
        </w:rPr>
        <w:t>Notes</w:t>
      </w:r>
      <w:r w:rsidRPr="00C7343B">
        <w:rPr>
          <w:rFonts w:ascii="Arial" w:hAnsi="Arial" w:cs="Arial"/>
          <w:b/>
          <w:iCs/>
          <w:sz w:val="24"/>
          <w:szCs w:val="24"/>
        </w:rPr>
        <w:br/>
      </w:r>
      <w:r w:rsidR="00265C5B">
        <w:rPr>
          <w:rFonts w:ascii="Arial" w:hAnsi="Arial" w:cs="Arial"/>
          <w:bCs/>
          <w:iCs/>
          <w:sz w:val="24"/>
          <w:szCs w:val="24"/>
        </w:rPr>
        <w:br/>
      </w:r>
      <w:r w:rsidR="00265C5B" w:rsidRPr="00265C5B">
        <w:rPr>
          <w:rFonts w:ascii="Arial" w:hAnsi="Arial" w:cs="Arial"/>
          <w:bCs/>
          <w:iCs/>
          <w:sz w:val="24"/>
          <w:szCs w:val="24"/>
        </w:rPr>
        <w:t>This post may be covered by the Protection of Vulnerable Groups or Disclosure arrangements.  All staff may be required to have PVG clearance at any time, and failure to secure clearance is grounds for dismissal.</w:t>
      </w:r>
    </w:p>
    <w:p w14:paraId="1B8A9E79" w14:textId="772A30B0" w:rsidR="00BF0E65" w:rsidRPr="00BF0E65" w:rsidRDefault="00265C5B" w:rsidP="007D6DAD">
      <w:pPr>
        <w:rPr>
          <w:rFonts w:ascii="Arial" w:hAnsi="Arial" w:cs="Arial"/>
          <w:sz w:val="24"/>
          <w:szCs w:val="24"/>
        </w:rPr>
      </w:pPr>
      <w:r w:rsidRPr="00265C5B">
        <w:rPr>
          <w:rFonts w:ascii="Arial" w:hAnsi="Arial" w:cs="Arial"/>
          <w:bCs/>
          <w:iCs/>
          <w:sz w:val="24"/>
          <w:szCs w:val="24"/>
        </w:rPr>
        <w:t xml:space="preserve">We want to encourage applicants with diverse backgrounds to work with us. We believe that greater diversity of experience, skills and ways of thinking will challenge our thinking and practice and broaden our collective knowledge and networks. We encourage applications from suitably qualified candidates from all parts of the community, regardless of age, disability, race, sex, gender reassignment, sexual orientation, marriage and civil partnership, pregnancy or maternity, religion or belief or socio-economic background. </w:t>
      </w:r>
      <w:r w:rsidR="00C7343B">
        <w:rPr>
          <w:rFonts w:ascii="Arial" w:hAnsi="Arial" w:cs="Arial"/>
          <w:bCs/>
          <w:iCs/>
          <w:sz w:val="24"/>
          <w:szCs w:val="24"/>
        </w:rPr>
        <w:br/>
      </w:r>
      <w:r w:rsidR="00C7343B">
        <w:rPr>
          <w:rFonts w:ascii="Arial" w:hAnsi="Arial" w:cs="Arial"/>
          <w:bCs/>
          <w:iCs/>
          <w:sz w:val="24"/>
          <w:szCs w:val="24"/>
        </w:rPr>
        <w:br/>
      </w:r>
      <w:r w:rsidR="00C7343B" w:rsidRPr="00C7343B">
        <w:rPr>
          <w:rFonts w:ascii="Arial" w:hAnsi="Arial" w:cs="Arial"/>
          <w:bCs/>
          <w:iCs/>
          <w:sz w:val="24"/>
          <w:szCs w:val="24"/>
        </w:rPr>
        <w:t>We are a Living Wage employer accredited by the Living Wage Foundation</w:t>
      </w:r>
    </w:p>
    <w:sectPr w:rsidR="00BF0E65" w:rsidRPr="00BF0E6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7F56" w14:textId="77777777" w:rsidR="00E11D86" w:rsidRDefault="00E11D86" w:rsidP="00307D81">
      <w:pPr>
        <w:spacing w:after="0" w:line="240" w:lineRule="auto"/>
      </w:pPr>
      <w:r>
        <w:separator/>
      </w:r>
    </w:p>
  </w:endnote>
  <w:endnote w:type="continuationSeparator" w:id="0">
    <w:p w14:paraId="36E39255" w14:textId="77777777" w:rsidR="00E11D86" w:rsidRDefault="00E11D86" w:rsidP="0030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75516"/>
      <w:docPartObj>
        <w:docPartGallery w:val="Page Numbers (Bottom of Page)"/>
        <w:docPartUnique/>
      </w:docPartObj>
    </w:sdtPr>
    <w:sdtEndPr>
      <w:rPr>
        <w:noProof/>
      </w:rPr>
    </w:sdtEndPr>
    <w:sdtContent>
      <w:p w14:paraId="5F02D934" w14:textId="11173A97" w:rsidR="00307D81" w:rsidRDefault="00307D81">
        <w:pPr>
          <w:pStyle w:val="Footer"/>
          <w:jc w:val="right"/>
        </w:pPr>
        <w:r w:rsidRPr="0070037A">
          <w:rPr>
            <w:rFonts w:ascii="Arial" w:hAnsi="Arial" w:cs="Arial"/>
          </w:rPr>
          <w:t xml:space="preserve">Page </w:t>
        </w:r>
        <w:r w:rsidRPr="0070037A">
          <w:rPr>
            <w:rFonts w:ascii="Arial" w:hAnsi="Arial" w:cs="Arial"/>
          </w:rPr>
          <w:fldChar w:fldCharType="begin"/>
        </w:r>
        <w:r w:rsidRPr="0070037A">
          <w:rPr>
            <w:rFonts w:ascii="Arial" w:hAnsi="Arial" w:cs="Arial"/>
          </w:rPr>
          <w:instrText xml:space="preserve"> PAGE </w:instrText>
        </w:r>
        <w:r w:rsidRPr="0070037A">
          <w:rPr>
            <w:rFonts w:ascii="Arial" w:hAnsi="Arial" w:cs="Arial"/>
          </w:rPr>
          <w:fldChar w:fldCharType="separate"/>
        </w:r>
        <w:r>
          <w:rPr>
            <w:rFonts w:ascii="Arial" w:hAnsi="Arial" w:cs="Arial"/>
          </w:rPr>
          <w:t>1</w:t>
        </w:r>
        <w:r w:rsidRPr="0070037A">
          <w:rPr>
            <w:rFonts w:ascii="Arial" w:hAnsi="Arial" w:cs="Arial"/>
          </w:rPr>
          <w:fldChar w:fldCharType="end"/>
        </w:r>
        <w:r w:rsidRPr="0070037A">
          <w:rPr>
            <w:rFonts w:ascii="Arial" w:hAnsi="Arial" w:cs="Arial"/>
          </w:rPr>
          <w:t xml:space="preserve"> of </w:t>
        </w:r>
        <w:r w:rsidRPr="0070037A">
          <w:rPr>
            <w:rFonts w:ascii="Arial" w:hAnsi="Arial" w:cs="Arial"/>
          </w:rPr>
          <w:fldChar w:fldCharType="begin"/>
        </w:r>
        <w:r w:rsidRPr="0070037A">
          <w:rPr>
            <w:rFonts w:ascii="Arial" w:hAnsi="Arial" w:cs="Arial"/>
          </w:rPr>
          <w:instrText xml:space="preserve"> NUMPAGES </w:instrText>
        </w:r>
        <w:r w:rsidRPr="0070037A">
          <w:rPr>
            <w:rFonts w:ascii="Arial" w:hAnsi="Arial" w:cs="Arial"/>
          </w:rPr>
          <w:fldChar w:fldCharType="separate"/>
        </w:r>
        <w:r>
          <w:rPr>
            <w:rFonts w:ascii="Arial" w:hAnsi="Arial" w:cs="Arial"/>
          </w:rPr>
          <w:t>3</w:t>
        </w:r>
        <w:r w:rsidRPr="0070037A">
          <w:rPr>
            <w:rFonts w:ascii="Arial" w:hAnsi="Arial" w:cs="Arial"/>
          </w:rPr>
          <w:fldChar w:fldCharType="end"/>
        </w:r>
      </w:p>
    </w:sdtContent>
  </w:sdt>
  <w:p w14:paraId="31ECBD8B" w14:textId="77777777" w:rsidR="00307D81" w:rsidRDefault="0030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BA64" w14:textId="77777777" w:rsidR="00E11D86" w:rsidRDefault="00E11D86" w:rsidP="00307D81">
      <w:pPr>
        <w:spacing w:after="0" w:line="240" w:lineRule="auto"/>
      </w:pPr>
      <w:r>
        <w:separator/>
      </w:r>
    </w:p>
  </w:footnote>
  <w:footnote w:type="continuationSeparator" w:id="0">
    <w:p w14:paraId="57848AD5" w14:textId="77777777" w:rsidR="00E11D86" w:rsidRDefault="00E11D86" w:rsidP="0030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E167" w14:textId="6E328D32" w:rsidR="00307D81" w:rsidRDefault="00307D81">
    <w:pPr>
      <w:pStyle w:val="Header"/>
    </w:pPr>
    <w:r>
      <w:t xml:space="preserve">Outside the </w:t>
    </w:r>
    <w:r w:rsidR="00074139">
      <w:t>Box</w:t>
    </w:r>
    <w:r w:rsidR="00897F6C">
      <w:t xml:space="preserve"> and Tealing -</w:t>
    </w:r>
    <w:r w:rsidR="00074139">
      <w:t xml:space="preserve"> Final </w:t>
    </w:r>
    <w:r>
      <w:t>CD</w:t>
    </w:r>
    <w:r w:rsidR="00897F6C">
      <w:t>W</w:t>
    </w:r>
    <w:r>
      <w:t xml:space="preserve"> role </w:t>
    </w:r>
    <w:r w:rsidR="00E857AF">
      <w:t>May</w:t>
    </w:r>
    <w:r>
      <w:t xml:space="preserve"> 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C3E"/>
    <w:multiLevelType w:val="hybridMultilevel"/>
    <w:tmpl w:val="AE4E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41C1"/>
    <w:multiLevelType w:val="hybridMultilevel"/>
    <w:tmpl w:val="99E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A4ED8"/>
    <w:multiLevelType w:val="hybridMultilevel"/>
    <w:tmpl w:val="FBD84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445F"/>
    <w:multiLevelType w:val="hybridMultilevel"/>
    <w:tmpl w:val="7D90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0310"/>
    <w:multiLevelType w:val="hybridMultilevel"/>
    <w:tmpl w:val="D5C6B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4233E"/>
    <w:multiLevelType w:val="hybridMultilevel"/>
    <w:tmpl w:val="FC6C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9609B"/>
    <w:multiLevelType w:val="hybridMultilevel"/>
    <w:tmpl w:val="C532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F5226"/>
    <w:multiLevelType w:val="hybridMultilevel"/>
    <w:tmpl w:val="EC7A8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0164A"/>
    <w:multiLevelType w:val="hybridMultilevel"/>
    <w:tmpl w:val="722E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81C99"/>
    <w:multiLevelType w:val="hybridMultilevel"/>
    <w:tmpl w:val="3280AB6A"/>
    <w:lvl w:ilvl="0" w:tplc="295CFF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17ABD"/>
    <w:multiLevelType w:val="hybridMultilevel"/>
    <w:tmpl w:val="E8A2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90D9F"/>
    <w:multiLevelType w:val="hybridMultilevel"/>
    <w:tmpl w:val="D92E51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44966CA"/>
    <w:multiLevelType w:val="hybridMultilevel"/>
    <w:tmpl w:val="1AA6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582847">
    <w:abstractNumId w:val="9"/>
  </w:num>
  <w:num w:numId="2" w16cid:durableId="249581144">
    <w:abstractNumId w:val="8"/>
  </w:num>
  <w:num w:numId="3" w16cid:durableId="1482772808">
    <w:abstractNumId w:val="3"/>
  </w:num>
  <w:num w:numId="4" w16cid:durableId="2009867473">
    <w:abstractNumId w:val="2"/>
  </w:num>
  <w:num w:numId="5" w16cid:durableId="2038463799">
    <w:abstractNumId w:val="0"/>
  </w:num>
  <w:num w:numId="6" w16cid:durableId="2032753374">
    <w:abstractNumId w:val="7"/>
  </w:num>
  <w:num w:numId="7" w16cid:durableId="1319991150">
    <w:abstractNumId w:val="1"/>
  </w:num>
  <w:num w:numId="8" w16cid:durableId="453989021">
    <w:abstractNumId w:val="5"/>
  </w:num>
  <w:num w:numId="9" w16cid:durableId="779498536">
    <w:abstractNumId w:val="11"/>
  </w:num>
  <w:num w:numId="10" w16cid:durableId="1486509045">
    <w:abstractNumId w:val="10"/>
  </w:num>
  <w:num w:numId="11" w16cid:durableId="822161431">
    <w:abstractNumId w:val="4"/>
  </w:num>
  <w:num w:numId="12" w16cid:durableId="635572478">
    <w:abstractNumId w:val="6"/>
  </w:num>
  <w:num w:numId="13" w16cid:durableId="1813330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27"/>
    <w:rsid w:val="000008DE"/>
    <w:rsid w:val="00006280"/>
    <w:rsid w:val="00036276"/>
    <w:rsid w:val="00055505"/>
    <w:rsid w:val="00074139"/>
    <w:rsid w:val="00075580"/>
    <w:rsid w:val="000772EC"/>
    <w:rsid w:val="00096614"/>
    <w:rsid w:val="000F61A9"/>
    <w:rsid w:val="00112924"/>
    <w:rsid w:val="0012556B"/>
    <w:rsid w:val="00134096"/>
    <w:rsid w:val="00151714"/>
    <w:rsid w:val="00160DD5"/>
    <w:rsid w:val="001619EF"/>
    <w:rsid w:val="001840F8"/>
    <w:rsid w:val="001D0D55"/>
    <w:rsid w:val="00240258"/>
    <w:rsid w:val="00245EA9"/>
    <w:rsid w:val="00247BDA"/>
    <w:rsid w:val="002629F6"/>
    <w:rsid w:val="00265C5B"/>
    <w:rsid w:val="0027370E"/>
    <w:rsid w:val="00293ACC"/>
    <w:rsid w:val="002C014B"/>
    <w:rsid w:val="002C099A"/>
    <w:rsid w:val="002E37C3"/>
    <w:rsid w:val="003073A0"/>
    <w:rsid w:val="00307D81"/>
    <w:rsid w:val="00321622"/>
    <w:rsid w:val="00337F27"/>
    <w:rsid w:val="00392A88"/>
    <w:rsid w:val="003B0160"/>
    <w:rsid w:val="003F2F08"/>
    <w:rsid w:val="00432F98"/>
    <w:rsid w:val="00450851"/>
    <w:rsid w:val="0046436D"/>
    <w:rsid w:val="004B5F2F"/>
    <w:rsid w:val="0052085A"/>
    <w:rsid w:val="00596471"/>
    <w:rsid w:val="005C4689"/>
    <w:rsid w:val="00613310"/>
    <w:rsid w:val="00623DF3"/>
    <w:rsid w:val="006577BB"/>
    <w:rsid w:val="006A6551"/>
    <w:rsid w:val="007751EB"/>
    <w:rsid w:val="007D6DAD"/>
    <w:rsid w:val="0086234A"/>
    <w:rsid w:val="00897F6C"/>
    <w:rsid w:val="008D232B"/>
    <w:rsid w:val="00971D39"/>
    <w:rsid w:val="009748C2"/>
    <w:rsid w:val="00981047"/>
    <w:rsid w:val="00985FC8"/>
    <w:rsid w:val="009B4036"/>
    <w:rsid w:val="009D3CBA"/>
    <w:rsid w:val="009F0D79"/>
    <w:rsid w:val="009F2E46"/>
    <w:rsid w:val="00A04DC8"/>
    <w:rsid w:val="00A167CE"/>
    <w:rsid w:val="00A456FD"/>
    <w:rsid w:val="00AC59DA"/>
    <w:rsid w:val="00AE7644"/>
    <w:rsid w:val="00AF13FE"/>
    <w:rsid w:val="00B62613"/>
    <w:rsid w:val="00BF0E65"/>
    <w:rsid w:val="00C22793"/>
    <w:rsid w:val="00C46B62"/>
    <w:rsid w:val="00C7343B"/>
    <w:rsid w:val="00C9583D"/>
    <w:rsid w:val="00C97A4D"/>
    <w:rsid w:val="00CB1F01"/>
    <w:rsid w:val="00CD56FE"/>
    <w:rsid w:val="00DC571E"/>
    <w:rsid w:val="00E11D86"/>
    <w:rsid w:val="00E52271"/>
    <w:rsid w:val="00E60C6F"/>
    <w:rsid w:val="00E66C71"/>
    <w:rsid w:val="00E73561"/>
    <w:rsid w:val="00E76A1A"/>
    <w:rsid w:val="00E857AF"/>
    <w:rsid w:val="00E91AE6"/>
    <w:rsid w:val="00ED2955"/>
    <w:rsid w:val="00F67B3C"/>
    <w:rsid w:val="00F71365"/>
    <w:rsid w:val="00F83AF0"/>
    <w:rsid w:val="00F977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25B"/>
  <w15:chartTrackingRefBased/>
  <w15:docId w15:val="{D8AF4F76-763D-4C0D-B95B-0CE1643D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FE"/>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76A1A"/>
    <w:rPr>
      <w:color w:val="0563C1" w:themeColor="hyperlink"/>
      <w:u w:val="single"/>
    </w:rPr>
  </w:style>
  <w:style w:type="character" w:styleId="UnresolvedMention">
    <w:name w:val="Unresolved Mention"/>
    <w:basedOn w:val="DefaultParagraphFont"/>
    <w:uiPriority w:val="99"/>
    <w:semiHidden/>
    <w:unhideWhenUsed/>
    <w:rsid w:val="00E76A1A"/>
    <w:rPr>
      <w:color w:val="605E5C"/>
      <w:shd w:val="clear" w:color="auto" w:fill="E1DFDD"/>
    </w:rPr>
  </w:style>
  <w:style w:type="paragraph" w:styleId="Header">
    <w:name w:val="header"/>
    <w:basedOn w:val="Normal"/>
    <w:link w:val="HeaderChar"/>
    <w:uiPriority w:val="99"/>
    <w:unhideWhenUsed/>
    <w:rsid w:val="00307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81"/>
  </w:style>
  <w:style w:type="paragraph" w:styleId="Footer">
    <w:name w:val="footer"/>
    <w:basedOn w:val="Normal"/>
    <w:link w:val="FooterChar"/>
    <w:uiPriority w:val="99"/>
    <w:unhideWhenUsed/>
    <w:rsid w:val="00307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81"/>
  </w:style>
  <w:style w:type="paragraph" w:styleId="NormalWeb">
    <w:name w:val="Normal (Web)"/>
    <w:basedOn w:val="Normal"/>
    <w:uiPriority w:val="99"/>
    <w:semiHidden/>
    <w:unhideWhenUsed/>
    <w:rsid w:val="005208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uise@otb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tb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lingvillag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uise@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9de2d2-7bbf-4b2b-b118-fb2a9313d5c6">
      <Terms xmlns="http://schemas.microsoft.com/office/infopath/2007/PartnerControls"/>
    </lcf76f155ced4ddcb4097134ff3c332f>
    <TaxCatchAll xmlns="7c2baa89-1390-49a7-a8ac-ae408e356b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59741E3247E4EA2C4AD592880A5C2" ma:contentTypeVersion="13" ma:contentTypeDescription="Create a new document." ma:contentTypeScope="" ma:versionID="86dca6dd219dde0718c2942307afaaf1">
  <xsd:schema xmlns:xsd="http://www.w3.org/2001/XMLSchema" xmlns:xs="http://www.w3.org/2001/XMLSchema" xmlns:p="http://schemas.microsoft.com/office/2006/metadata/properties" xmlns:ns2="2c9de2d2-7bbf-4b2b-b118-fb2a9313d5c6" xmlns:ns3="7c2baa89-1390-49a7-a8ac-ae408e356b4b" targetNamespace="http://schemas.microsoft.com/office/2006/metadata/properties" ma:root="true" ma:fieldsID="ae6df5e96b83da541f5be561063ef89b" ns2:_="" ns3:_="">
    <xsd:import namespace="2c9de2d2-7bbf-4b2b-b118-fb2a9313d5c6"/>
    <xsd:import namespace="7c2baa89-1390-49a7-a8ac-ae408e356b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e2d2-7bbf-4b2b-b118-fb2a9313d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5de025-b65f-48e1-bb25-091e6a6a12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baa89-1390-49a7-a8ac-ae408e356b4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c22a4d5-7b93-4b42-bf0e-4ec91f4a52f9}" ma:internalName="TaxCatchAll" ma:showField="CatchAllData" ma:web="7c2baa89-1390-49a7-a8ac-ae408e356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B18B2-9871-4993-A3E1-64ABD3F538C7}">
  <ds:schemaRefs>
    <ds:schemaRef ds:uri="http://schemas.microsoft.com/office/2006/metadata/properties"/>
    <ds:schemaRef ds:uri="http://schemas.microsoft.com/office/infopath/2007/PartnerControls"/>
    <ds:schemaRef ds:uri="2c9de2d2-7bbf-4b2b-b118-fb2a9313d5c6"/>
    <ds:schemaRef ds:uri="7c2baa89-1390-49a7-a8ac-ae408e356b4b"/>
  </ds:schemaRefs>
</ds:datastoreItem>
</file>

<file path=customXml/itemProps2.xml><?xml version="1.0" encoding="utf-8"?>
<ds:datastoreItem xmlns:ds="http://schemas.openxmlformats.org/officeDocument/2006/customXml" ds:itemID="{9F6CF980-AD15-4831-8B16-8D067BA5163C}">
  <ds:schemaRefs>
    <ds:schemaRef ds:uri="http://schemas.microsoft.com/sharepoint/v3/contenttype/forms"/>
  </ds:schemaRefs>
</ds:datastoreItem>
</file>

<file path=customXml/itemProps3.xml><?xml version="1.0" encoding="utf-8"?>
<ds:datastoreItem xmlns:ds="http://schemas.openxmlformats.org/officeDocument/2006/customXml" ds:itemID="{6F80BBAD-944C-460C-B03E-679A8C2EC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e2d2-7bbf-4b2b-b118-fb2a9313d5c6"/>
    <ds:schemaRef ds:uri="7c2baa89-1390-49a7-a8ac-ae408e356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Willson</dc:creator>
  <cp:keywords/>
  <dc:description/>
  <cp:lastModifiedBy>Louise Willson</cp:lastModifiedBy>
  <cp:revision>14</cp:revision>
  <cp:lastPrinted>2023-03-28T14:12:00Z</cp:lastPrinted>
  <dcterms:created xsi:type="dcterms:W3CDTF">2023-05-05T12:27:00Z</dcterms:created>
  <dcterms:modified xsi:type="dcterms:W3CDTF">2023-05-05T13:45:00Z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0x010100DA759741E3247E4EA2C4AD592880A5C2</vt:lpwstr>
  </property>
</Properties>
</file>