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A718" w14:textId="77777777" w:rsidR="001B4EDB" w:rsidRPr="007922BE" w:rsidRDefault="001B4EDB" w:rsidP="001B4EDB">
      <w:pPr>
        <w:spacing w:after="120"/>
        <w:jc w:val="both"/>
        <w:rPr>
          <w:rFonts w:ascii="Calibri" w:hAnsi="Calibri"/>
          <w:lang w:eastAsia="en-GB"/>
        </w:rPr>
      </w:pPr>
      <w:r w:rsidRPr="007922BE">
        <w:rPr>
          <w:rFonts w:ascii="Calibri" w:hAnsi="Calibri"/>
          <w:lang w:eastAsia="en-GB"/>
        </w:rPr>
        <w:t>Dear Enquirer,</w:t>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r>
      <w:r w:rsidRPr="007922BE">
        <w:rPr>
          <w:rFonts w:ascii="Calibri" w:hAnsi="Calibri"/>
          <w:lang w:eastAsia="en-GB"/>
        </w:rPr>
        <w:tab/>
        <w:t xml:space="preserve">       </w:t>
      </w:r>
    </w:p>
    <w:p w14:paraId="3733079B" w14:textId="77777777" w:rsidR="001B4EDB" w:rsidRPr="00D47671" w:rsidRDefault="001B4EDB" w:rsidP="001B4EDB">
      <w:pPr>
        <w:spacing w:after="120"/>
        <w:rPr>
          <w:rFonts w:ascii="Calibri" w:hAnsi="Calibri"/>
          <w:sz w:val="22"/>
          <w:szCs w:val="22"/>
          <w:lang w:eastAsia="en-GB"/>
        </w:rPr>
      </w:pPr>
    </w:p>
    <w:p w14:paraId="3BB78E84" w14:textId="77777777" w:rsidR="001B4EDB" w:rsidRPr="00C649BE" w:rsidRDefault="001B4EDB" w:rsidP="001B4EDB">
      <w:pPr>
        <w:spacing w:after="120"/>
        <w:jc w:val="center"/>
        <w:rPr>
          <w:rFonts w:ascii="Calibri" w:hAnsi="Calibri"/>
          <w:b/>
          <w:color w:val="2F5496" w:themeColor="accent1" w:themeShade="BF"/>
          <w:sz w:val="22"/>
          <w:szCs w:val="22"/>
          <w:lang w:eastAsia="en-GB"/>
        </w:rPr>
      </w:pPr>
      <w:r w:rsidRPr="00D47671">
        <w:rPr>
          <w:rFonts w:ascii="Calibri" w:hAnsi="Calibri"/>
          <w:b/>
          <w:color w:val="2F5496" w:themeColor="accent1" w:themeShade="BF"/>
          <w:sz w:val="28"/>
          <w:szCs w:val="28"/>
          <w:lang w:eastAsia="en-GB"/>
        </w:rPr>
        <w:t>L’A</w:t>
      </w:r>
      <w:r w:rsidRPr="00C649BE">
        <w:rPr>
          <w:rFonts w:ascii="Calibri" w:hAnsi="Calibri"/>
          <w:b/>
          <w:color w:val="2F5496" w:themeColor="accent1" w:themeShade="BF"/>
          <w:sz w:val="28"/>
          <w:szCs w:val="28"/>
          <w:lang w:eastAsia="en-GB"/>
        </w:rPr>
        <w:t>rche Edinburgh</w:t>
      </w:r>
      <w:r>
        <w:rPr>
          <w:rFonts w:ascii="Calibri" w:hAnsi="Calibri"/>
          <w:b/>
          <w:color w:val="2F5496" w:themeColor="accent1" w:themeShade="BF"/>
          <w:sz w:val="28"/>
          <w:szCs w:val="28"/>
          <w:lang w:eastAsia="en-GB"/>
        </w:rPr>
        <w:t xml:space="preserve"> Support and Care Coordinator (Registered Manager</w:t>
      </w:r>
      <w:r w:rsidRPr="00C649BE">
        <w:rPr>
          <w:rFonts w:ascii="Calibri" w:hAnsi="Calibri"/>
          <w:b/>
          <w:color w:val="2F5496" w:themeColor="accent1" w:themeShade="BF"/>
          <w:sz w:val="28"/>
          <w:szCs w:val="28"/>
          <w:lang w:eastAsia="en-GB"/>
        </w:rPr>
        <w:t>)</w:t>
      </w:r>
    </w:p>
    <w:p w14:paraId="0BE32331" w14:textId="77777777" w:rsidR="001B4EDB" w:rsidRPr="00C649BE" w:rsidRDefault="001B4EDB" w:rsidP="001B4EDB">
      <w:pPr>
        <w:spacing w:after="120"/>
        <w:rPr>
          <w:rFonts w:ascii="Calibri" w:hAnsi="Calibri"/>
          <w:sz w:val="22"/>
          <w:szCs w:val="22"/>
          <w:lang w:eastAsia="en-GB"/>
        </w:rPr>
      </w:pPr>
    </w:p>
    <w:p w14:paraId="23C9BBFC" w14:textId="77777777" w:rsidR="001B4EDB" w:rsidRPr="007922BE" w:rsidRDefault="001B4EDB" w:rsidP="001B4EDB">
      <w:pPr>
        <w:spacing w:after="120"/>
        <w:rPr>
          <w:rFonts w:ascii="Calibri" w:hAnsi="Calibri"/>
          <w:lang w:eastAsia="en-GB"/>
        </w:rPr>
      </w:pPr>
      <w:r w:rsidRPr="007922BE">
        <w:rPr>
          <w:rFonts w:ascii="Calibri" w:hAnsi="Calibri"/>
          <w:lang w:eastAsia="en-GB"/>
        </w:rPr>
        <w:t xml:space="preserve">Thank you for your interest in the </w:t>
      </w:r>
      <w:r>
        <w:rPr>
          <w:rFonts w:ascii="Calibri" w:hAnsi="Calibri"/>
          <w:lang w:eastAsia="en-GB"/>
        </w:rPr>
        <w:t>Support and Care Coordinator (Registered Manager)</w:t>
      </w:r>
      <w:r w:rsidRPr="007922BE">
        <w:rPr>
          <w:rFonts w:ascii="Calibri" w:hAnsi="Calibri"/>
          <w:lang w:eastAsia="en-GB"/>
        </w:rPr>
        <w:t xml:space="preserve"> </w:t>
      </w:r>
      <w:r>
        <w:rPr>
          <w:rFonts w:ascii="Calibri" w:hAnsi="Calibri"/>
          <w:lang w:eastAsia="en-GB"/>
        </w:rPr>
        <w:t>role with</w:t>
      </w:r>
      <w:r w:rsidRPr="007922BE">
        <w:rPr>
          <w:rFonts w:ascii="Calibri" w:hAnsi="Calibri"/>
          <w:lang w:eastAsia="en-GB"/>
        </w:rPr>
        <w:t xml:space="preserve"> L’Arche Edinburgh.</w:t>
      </w:r>
    </w:p>
    <w:p w14:paraId="0D3D7A55" w14:textId="77777777" w:rsidR="001B4EDB" w:rsidRPr="007922BE" w:rsidRDefault="001B4EDB" w:rsidP="001B4EDB">
      <w:pPr>
        <w:spacing w:after="120"/>
        <w:rPr>
          <w:rFonts w:ascii="Calibri" w:hAnsi="Calibri"/>
          <w:lang w:eastAsia="en-GB"/>
        </w:rPr>
      </w:pPr>
      <w:r w:rsidRPr="007922BE">
        <w:rPr>
          <w:rFonts w:ascii="Calibri" w:hAnsi="Calibri"/>
          <w:lang w:eastAsia="en-GB"/>
        </w:rPr>
        <w:t xml:space="preserve">This pack includes: </w:t>
      </w:r>
    </w:p>
    <w:p w14:paraId="0A8AC2CF" w14:textId="77777777" w:rsidR="001B4EDB" w:rsidRPr="00C649BE" w:rsidRDefault="001B4EDB" w:rsidP="001B4EDB">
      <w:pPr>
        <w:numPr>
          <w:ilvl w:val="0"/>
          <w:numId w:val="1"/>
        </w:numPr>
        <w:autoSpaceDE w:val="0"/>
        <w:autoSpaceDN w:val="0"/>
        <w:adjustRightInd w:val="0"/>
        <w:spacing w:after="120"/>
        <w:rPr>
          <w:rFonts w:ascii="Calibri" w:eastAsia="Calibri" w:hAnsi="Calibri" w:cs="Calibri"/>
          <w:b/>
          <w:bCs/>
          <w:color w:val="0C4C76"/>
        </w:rPr>
      </w:pPr>
      <w:r w:rsidRPr="00C649BE">
        <w:rPr>
          <w:rFonts w:ascii="Calibri" w:eastAsia="Calibri" w:hAnsi="Calibri" w:cs="Calibri"/>
          <w:b/>
          <w:bCs/>
          <w:color w:val="0C4C76"/>
        </w:rPr>
        <w:t xml:space="preserve">Copy of </w:t>
      </w:r>
      <w:r>
        <w:rPr>
          <w:rFonts w:ascii="Calibri" w:eastAsia="Calibri" w:hAnsi="Calibri" w:cs="Calibri"/>
          <w:b/>
          <w:bCs/>
          <w:color w:val="0C4C76"/>
        </w:rPr>
        <w:t xml:space="preserve">the </w:t>
      </w:r>
      <w:r w:rsidRPr="00C649BE">
        <w:rPr>
          <w:rFonts w:ascii="Calibri" w:eastAsia="Calibri" w:hAnsi="Calibri" w:cs="Calibri"/>
          <w:b/>
          <w:bCs/>
          <w:color w:val="0C4C76"/>
        </w:rPr>
        <w:t xml:space="preserve">advert and </w:t>
      </w:r>
      <w:r>
        <w:rPr>
          <w:rFonts w:ascii="Calibri" w:eastAsia="Calibri" w:hAnsi="Calibri" w:cs="Calibri"/>
          <w:b/>
          <w:bCs/>
          <w:color w:val="0C4C76"/>
        </w:rPr>
        <w:t>i</w:t>
      </w:r>
      <w:r w:rsidRPr="00C649BE">
        <w:rPr>
          <w:rFonts w:ascii="Calibri" w:eastAsia="Calibri" w:hAnsi="Calibri" w:cs="Calibri"/>
          <w:b/>
          <w:bCs/>
          <w:color w:val="0C4C76"/>
        </w:rPr>
        <w:t>nformation on application process</w:t>
      </w:r>
    </w:p>
    <w:p w14:paraId="08602DF5" w14:textId="77777777" w:rsidR="001B4EDB" w:rsidRPr="00C649BE" w:rsidRDefault="001B4EDB" w:rsidP="001B4EDB">
      <w:pPr>
        <w:numPr>
          <w:ilvl w:val="0"/>
          <w:numId w:val="1"/>
        </w:numPr>
        <w:autoSpaceDE w:val="0"/>
        <w:autoSpaceDN w:val="0"/>
        <w:adjustRightInd w:val="0"/>
        <w:spacing w:after="120"/>
        <w:rPr>
          <w:rFonts w:ascii="Calibri" w:eastAsia="Calibri" w:hAnsi="Calibri" w:cs="Calibri"/>
          <w:b/>
          <w:bCs/>
          <w:color w:val="0C4C76"/>
        </w:rPr>
      </w:pPr>
      <w:r>
        <w:rPr>
          <w:rFonts w:ascii="Calibri" w:eastAsia="Calibri" w:hAnsi="Calibri" w:cs="Calibri"/>
          <w:b/>
          <w:bCs/>
          <w:color w:val="0C4C76"/>
        </w:rPr>
        <w:t>Job description and Person Specification</w:t>
      </w:r>
    </w:p>
    <w:p w14:paraId="6CCFD0AA" w14:textId="77777777" w:rsidR="001B4EDB" w:rsidRPr="00C649BE" w:rsidRDefault="001B4EDB" w:rsidP="001B4EDB">
      <w:pPr>
        <w:numPr>
          <w:ilvl w:val="0"/>
          <w:numId w:val="1"/>
        </w:numPr>
        <w:autoSpaceDE w:val="0"/>
        <w:autoSpaceDN w:val="0"/>
        <w:adjustRightInd w:val="0"/>
        <w:spacing w:after="120"/>
        <w:rPr>
          <w:rFonts w:ascii="Calibri" w:eastAsia="Calibri" w:hAnsi="Calibri" w:cs="Calibri"/>
          <w:b/>
          <w:bCs/>
          <w:color w:val="0C4C76"/>
        </w:rPr>
      </w:pPr>
      <w:r w:rsidRPr="00C649BE">
        <w:rPr>
          <w:rFonts w:ascii="Calibri" w:eastAsia="Calibri" w:hAnsi="Calibri" w:cs="Calibri"/>
          <w:b/>
          <w:bCs/>
          <w:color w:val="0C4C76"/>
        </w:rPr>
        <w:t>Information on L’Arche Edinburgh</w:t>
      </w:r>
      <w:r>
        <w:rPr>
          <w:rFonts w:ascii="Calibri" w:eastAsia="Calibri" w:hAnsi="Calibri" w:cs="Calibri"/>
          <w:b/>
          <w:bCs/>
          <w:color w:val="0C4C76"/>
        </w:rPr>
        <w:t xml:space="preserve"> including</w:t>
      </w:r>
      <w:r w:rsidRPr="00C649BE">
        <w:rPr>
          <w:rFonts w:ascii="Calibri" w:eastAsia="Calibri" w:hAnsi="Calibri" w:cs="Calibri"/>
          <w:b/>
          <w:bCs/>
          <w:color w:val="0C4C76"/>
        </w:rPr>
        <w:t xml:space="preserve"> Identity and Mission statement</w:t>
      </w:r>
    </w:p>
    <w:p w14:paraId="7B850097" w14:textId="77777777" w:rsidR="001B4EDB" w:rsidRPr="00C649BE" w:rsidRDefault="001B4EDB" w:rsidP="001B4EDB">
      <w:pPr>
        <w:rPr>
          <w:rFonts w:asciiTheme="minorHAnsi" w:hAnsiTheme="minorHAnsi" w:cstheme="minorHAnsi"/>
          <w:sz w:val="22"/>
        </w:rPr>
      </w:pPr>
    </w:p>
    <w:p w14:paraId="3874A45B" w14:textId="551B59B0" w:rsidR="001B4EDB" w:rsidRPr="00265347" w:rsidRDefault="001B4EDB" w:rsidP="001B4EDB">
      <w:pPr>
        <w:rPr>
          <w:rFonts w:asciiTheme="minorHAnsi" w:hAnsiTheme="minorHAnsi" w:cstheme="minorBidi"/>
        </w:rPr>
      </w:pPr>
      <w:r w:rsidRPr="00265347">
        <w:rPr>
          <w:rFonts w:asciiTheme="minorHAnsi" w:hAnsiTheme="minorHAnsi" w:cstheme="minorBidi"/>
          <w:b/>
          <w:bCs/>
        </w:rPr>
        <w:t xml:space="preserve">Please submit your </w:t>
      </w:r>
      <w:r>
        <w:rPr>
          <w:rFonts w:asciiTheme="minorHAnsi" w:hAnsiTheme="minorHAnsi" w:cstheme="minorBidi"/>
          <w:b/>
          <w:bCs/>
        </w:rPr>
        <w:t>CV and a covering letter</w:t>
      </w:r>
      <w:r w:rsidRPr="00265347">
        <w:rPr>
          <w:rFonts w:asciiTheme="minorHAnsi" w:hAnsiTheme="minorHAnsi" w:cstheme="minorBidi"/>
        </w:rPr>
        <w:t xml:space="preserve"> by </w:t>
      </w:r>
      <w:r w:rsidR="00DA11A9">
        <w:rPr>
          <w:rFonts w:asciiTheme="minorHAnsi" w:hAnsiTheme="minorHAnsi" w:cstheme="minorBidi"/>
          <w:b/>
          <w:bCs/>
        </w:rPr>
        <w:t>02</w:t>
      </w:r>
      <w:r w:rsidR="00DA11A9" w:rsidRPr="00DA11A9">
        <w:rPr>
          <w:rFonts w:asciiTheme="minorHAnsi" w:hAnsiTheme="minorHAnsi" w:cstheme="minorBidi"/>
          <w:b/>
          <w:bCs/>
          <w:vertAlign w:val="superscript"/>
        </w:rPr>
        <w:t>nd</w:t>
      </w:r>
      <w:r w:rsidR="00DA11A9">
        <w:rPr>
          <w:rFonts w:asciiTheme="minorHAnsi" w:hAnsiTheme="minorHAnsi" w:cstheme="minorBidi"/>
          <w:b/>
          <w:bCs/>
        </w:rPr>
        <w:t xml:space="preserve"> of June</w:t>
      </w:r>
      <w:r w:rsidRPr="00265347">
        <w:rPr>
          <w:rFonts w:asciiTheme="minorHAnsi" w:hAnsiTheme="minorHAnsi" w:cstheme="minorBidi"/>
          <w:b/>
          <w:bCs/>
        </w:rPr>
        <w:t xml:space="preserve"> at </w:t>
      </w:r>
      <w:r w:rsidR="00DA11A9">
        <w:rPr>
          <w:rFonts w:asciiTheme="minorHAnsi" w:hAnsiTheme="minorHAnsi" w:cstheme="minorBidi"/>
          <w:b/>
          <w:bCs/>
        </w:rPr>
        <w:t>9</w:t>
      </w:r>
      <w:r w:rsidRPr="00265347">
        <w:rPr>
          <w:rFonts w:asciiTheme="minorHAnsi" w:hAnsiTheme="minorHAnsi" w:cstheme="minorBidi"/>
          <w:b/>
          <w:bCs/>
        </w:rPr>
        <w:t>.00</w:t>
      </w:r>
      <w:r w:rsidR="00DA11A9">
        <w:rPr>
          <w:rFonts w:asciiTheme="minorHAnsi" w:hAnsiTheme="minorHAnsi" w:cstheme="minorBidi"/>
          <w:b/>
          <w:bCs/>
        </w:rPr>
        <w:t>a</w:t>
      </w:r>
      <w:r w:rsidRPr="00265347">
        <w:rPr>
          <w:rFonts w:asciiTheme="minorHAnsi" w:hAnsiTheme="minorHAnsi" w:cstheme="minorBidi"/>
          <w:b/>
          <w:bCs/>
        </w:rPr>
        <w:t>m</w:t>
      </w:r>
      <w:r w:rsidRPr="00265347">
        <w:rPr>
          <w:rFonts w:asciiTheme="minorHAnsi" w:hAnsiTheme="minorHAnsi" w:cstheme="minorBidi"/>
        </w:rPr>
        <w:t xml:space="preserve"> </w:t>
      </w:r>
      <w:r>
        <w:rPr>
          <w:rFonts w:asciiTheme="minorHAnsi" w:hAnsiTheme="minorHAnsi" w:cstheme="minorBidi"/>
        </w:rPr>
        <w:t xml:space="preserve">to </w:t>
      </w:r>
      <w:hyperlink r:id="rId10" w:history="1">
        <w:r w:rsidRPr="000162E4">
          <w:rPr>
            <w:rStyle w:val="Hyperlink"/>
            <w:rFonts w:asciiTheme="minorHAnsi" w:hAnsiTheme="minorHAnsi" w:cstheme="minorBidi"/>
          </w:rPr>
          <w:t>edinburgh.hr@larche.org.uk</w:t>
        </w:r>
      </w:hyperlink>
      <w:r w:rsidRPr="00265347">
        <w:rPr>
          <w:rFonts w:asciiTheme="minorHAnsi" w:hAnsiTheme="minorHAnsi" w:cstheme="minorBidi"/>
        </w:rPr>
        <w:t xml:space="preserve"> </w:t>
      </w:r>
    </w:p>
    <w:p w14:paraId="6DD20881" w14:textId="77777777" w:rsidR="001B4EDB" w:rsidRPr="007922BE" w:rsidRDefault="001B4EDB" w:rsidP="001B4EDB">
      <w:pPr>
        <w:rPr>
          <w:rFonts w:asciiTheme="minorHAnsi" w:hAnsiTheme="minorHAnsi" w:cstheme="minorHAnsi"/>
        </w:rPr>
      </w:pPr>
    </w:p>
    <w:p w14:paraId="2D9D27B6" w14:textId="77777777" w:rsidR="001B4EDB" w:rsidRPr="007922BE" w:rsidRDefault="001B4EDB" w:rsidP="001B4EDB">
      <w:pPr>
        <w:rPr>
          <w:rFonts w:asciiTheme="minorHAnsi" w:hAnsiTheme="minorHAnsi" w:cstheme="minorHAnsi"/>
        </w:rPr>
      </w:pPr>
      <w:r>
        <w:rPr>
          <w:rFonts w:asciiTheme="minorHAnsi" w:hAnsiTheme="minorHAnsi" w:cstheme="minorHAnsi"/>
        </w:rPr>
        <w:t>I</w:t>
      </w:r>
      <w:r w:rsidRPr="007922BE">
        <w:rPr>
          <w:rFonts w:asciiTheme="minorHAnsi" w:hAnsiTheme="minorHAnsi" w:cstheme="minorHAnsi"/>
        </w:rPr>
        <w:t xml:space="preserve"> look forward to hearing from you.</w:t>
      </w:r>
    </w:p>
    <w:p w14:paraId="01094BDC" w14:textId="77777777" w:rsidR="001B4EDB" w:rsidRPr="007922BE" w:rsidRDefault="001B4EDB" w:rsidP="001B4EDB">
      <w:pPr>
        <w:spacing w:after="120"/>
        <w:rPr>
          <w:rFonts w:ascii="Calibri" w:eastAsia="Calibri" w:hAnsi="Calibri" w:cs="Calibri"/>
          <w:b/>
          <w:bCs/>
          <w:color w:val="0C4C76"/>
        </w:rPr>
      </w:pPr>
    </w:p>
    <w:p w14:paraId="5CAFE91F" w14:textId="77777777" w:rsidR="001B4EDB" w:rsidRPr="007922BE" w:rsidRDefault="001B4EDB" w:rsidP="001B4EDB">
      <w:pPr>
        <w:spacing w:after="120"/>
        <w:rPr>
          <w:rFonts w:ascii="Calibri" w:hAnsi="Calibri"/>
          <w:lang w:eastAsia="en-GB"/>
        </w:rPr>
      </w:pPr>
      <w:r>
        <w:rPr>
          <w:rFonts w:ascii="Calibri" w:hAnsi="Calibri"/>
          <w:lang w:eastAsia="en-GB"/>
        </w:rPr>
        <w:t>With regards</w:t>
      </w:r>
    </w:p>
    <w:p w14:paraId="096DE849" w14:textId="1A992C81" w:rsidR="001B4EDB" w:rsidRPr="007922BE" w:rsidRDefault="00400304" w:rsidP="001B4EDB">
      <w:pPr>
        <w:spacing w:after="120"/>
        <w:rPr>
          <w:rFonts w:ascii="Calibri" w:hAnsi="Calibri"/>
          <w:noProof/>
          <w:lang w:eastAsia="en-GB"/>
        </w:rPr>
      </w:pPr>
      <w:r>
        <w:rPr>
          <w:rFonts w:ascii="Calibri" w:hAnsi="Calibri"/>
          <w:noProof/>
        </w:rPr>
        <w:drawing>
          <wp:inline distT="0" distB="0" distL="0" distR="0" wp14:anchorId="45DD813B" wp14:editId="21820EA6">
            <wp:extent cx="207763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0510" cy="706508"/>
                    </a:xfrm>
                    <a:prstGeom prst="rect">
                      <a:avLst/>
                    </a:prstGeom>
                  </pic:spPr>
                </pic:pic>
              </a:graphicData>
            </a:graphic>
          </wp:inline>
        </w:drawing>
      </w:r>
    </w:p>
    <w:p w14:paraId="5874F85B" w14:textId="77777777" w:rsidR="001B4EDB" w:rsidRPr="007922BE" w:rsidRDefault="001B4EDB" w:rsidP="001B4EDB">
      <w:pPr>
        <w:spacing w:after="120"/>
        <w:rPr>
          <w:rFonts w:ascii="Calibri" w:hAnsi="Calibri"/>
          <w:b/>
          <w:lang w:eastAsia="en-GB"/>
        </w:rPr>
      </w:pPr>
      <w:r w:rsidRPr="00E833CC">
        <w:rPr>
          <w:rFonts w:ascii="Calibri" w:hAnsi="Calibri"/>
          <w:b/>
          <w:lang w:eastAsia="en-GB"/>
        </w:rPr>
        <w:t>Kirsty MacCrimmon</w:t>
      </w:r>
    </w:p>
    <w:p w14:paraId="1A68B1F9" w14:textId="329B24DE" w:rsidR="00275A30" w:rsidRDefault="001B4EDB" w:rsidP="001B4EDB">
      <w:pPr>
        <w:spacing w:before="240"/>
        <w:ind w:left="-567"/>
        <w:rPr>
          <w:rFonts w:ascii="Calibri" w:hAnsi="Calibri"/>
          <w:lang w:eastAsia="en-GB"/>
        </w:rPr>
      </w:pPr>
      <w:r>
        <w:rPr>
          <w:rFonts w:ascii="Calibri" w:hAnsi="Calibri"/>
          <w:lang w:eastAsia="en-GB"/>
        </w:rPr>
        <w:t xml:space="preserve">          </w:t>
      </w:r>
      <w:r w:rsidRPr="031A35CC">
        <w:rPr>
          <w:rFonts w:ascii="Calibri" w:hAnsi="Calibri"/>
          <w:lang w:eastAsia="en-GB"/>
        </w:rPr>
        <w:t>Community Leader</w:t>
      </w:r>
    </w:p>
    <w:p w14:paraId="181E04D9" w14:textId="0C57AC6C" w:rsidR="003253FE" w:rsidRDefault="003253FE" w:rsidP="003253FE"/>
    <w:p w14:paraId="1A7E67C7" w14:textId="7E600E23" w:rsidR="003253FE" w:rsidRDefault="003253FE" w:rsidP="003253FE"/>
    <w:p w14:paraId="460B548B" w14:textId="3BB72DD7" w:rsidR="003253FE" w:rsidRDefault="003253FE" w:rsidP="003253FE"/>
    <w:p w14:paraId="7D6666AC" w14:textId="5C7DBEF5" w:rsidR="003253FE" w:rsidRDefault="003253FE" w:rsidP="003253FE"/>
    <w:p w14:paraId="5F139B30" w14:textId="77777777" w:rsidR="003253FE" w:rsidRDefault="003253FE" w:rsidP="003253FE"/>
    <w:p w14:paraId="52ACC27C" w14:textId="77777777" w:rsidR="003253FE" w:rsidRDefault="003253FE" w:rsidP="003253FE"/>
    <w:p w14:paraId="28742872" w14:textId="77777777" w:rsidR="003253FE" w:rsidRDefault="003253FE" w:rsidP="003253FE">
      <w:pPr>
        <w:spacing w:after="120"/>
      </w:pPr>
    </w:p>
    <w:p w14:paraId="55F99989" w14:textId="32BA1995" w:rsidR="003253FE" w:rsidRDefault="003253FE" w:rsidP="003253FE">
      <w:pPr>
        <w:spacing w:after="120"/>
        <w:rPr>
          <w:rFonts w:asciiTheme="minorHAnsi" w:hAnsiTheme="minorHAnsi" w:cstheme="minorHAnsi"/>
          <w:b/>
          <w:color w:val="7030A0"/>
        </w:rPr>
      </w:pPr>
      <w:r>
        <w:rPr>
          <w:rFonts w:asciiTheme="minorHAnsi" w:hAnsiTheme="minorHAnsi" w:cstheme="minorHAnsi"/>
          <w:b/>
          <w:color w:val="7030A0"/>
        </w:rPr>
        <w:t>Do you believe in a world where all belong?</w:t>
      </w:r>
    </w:p>
    <w:p w14:paraId="53B939AE" w14:textId="77777777" w:rsidR="003253FE" w:rsidRPr="00D078B5" w:rsidRDefault="003253FE" w:rsidP="003253FE">
      <w:pPr>
        <w:spacing w:after="120"/>
        <w:jc w:val="center"/>
        <w:rPr>
          <w:rFonts w:asciiTheme="minorHAnsi" w:hAnsiTheme="minorHAnsi" w:cstheme="minorHAnsi"/>
          <w:b/>
          <w:color w:val="2F5496" w:themeColor="accent1" w:themeShade="BF"/>
          <w:sz w:val="36"/>
          <w:szCs w:val="36"/>
        </w:rPr>
      </w:pPr>
      <w:r w:rsidRPr="00D078B5">
        <w:rPr>
          <w:rFonts w:asciiTheme="minorHAnsi" w:hAnsiTheme="minorHAnsi" w:cstheme="minorHAnsi"/>
          <w:b/>
          <w:color w:val="2F5496" w:themeColor="accent1" w:themeShade="BF"/>
          <w:sz w:val="36"/>
          <w:szCs w:val="36"/>
        </w:rPr>
        <w:lastRenderedPageBreak/>
        <w:t>Support and Care Coordinator (Registered Manager)</w:t>
      </w:r>
    </w:p>
    <w:p w14:paraId="03E6A221" w14:textId="77777777" w:rsidR="003253FE" w:rsidRPr="00D078B5" w:rsidRDefault="003253FE" w:rsidP="003253FE">
      <w:pPr>
        <w:spacing w:after="120"/>
        <w:jc w:val="center"/>
        <w:rPr>
          <w:rFonts w:asciiTheme="minorHAnsi" w:hAnsiTheme="minorHAnsi" w:cstheme="minorHAnsi"/>
          <w:b/>
          <w:color w:val="2F5496" w:themeColor="accent1" w:themeShade="BF"/>
          <w:sz w:val="36"/>
          <w:szCs w:val="36"/>
        </w:rPr>
      </w:pPr>
      <w:r w:rsidRPr="00D078B5">
        <w:rPr>
          <w:rFonts w:asciiTheme="minorHAnsi" w:hAnsiTheme="minorHAnsi" w:cstheme="minorHAnsi"/>
          <w:b/>
          <w:color w:val="2F5496" w:themeColor="accent1" w:themeShade="BF"/>
          <w:sz w:val="36"/>
          <w:szCs w:val="36"/>
        </w:rPr>
        <w:t>L’Arche Edinburgh</w:t>
      </w:r>
    </w:p>
    <w:p w14:paraId="41E67E44" w14:textId="77777777" w:rsidR="003253FE" w:rsidRPr="00D078B5" w:rsidRDefault="003253FE" w:rsidP="003253FE">
      <w:pPr>
        <w:autoSpaceDE w:val="0"/>
        <w:autoSpaceDN w:val="0"/>
        <w:adjustRightInd w:val="0"/>
        <w:spacing w:after="120"/>
        <w:jc w:val="center"/>
        <w:rPr>
          <w:rFonts w:asciiTheme="minorHAnsi" w:hAnsiTheme="minorHAnsi" w:cstheme="minorBidi"/>
          <w:b/>
          <w:bCs/>
          <w:color w:val="2F5496" w:themeColor="accent1" w:themeShade="BF"/>
          <w:sz w:val="28"/>
          <w:szCs w:val="28"/>
        </w:rPr>
      </w:pPr>
      <w:r w:rsidRPr="022E010E">
        <w:rPr>
          <w:rFonts w:asciiTheme="minorHAnsi" w:hAnsiTheme="minorHAnsi" w:cstheme="minorBidi"/>
          <w:b/>
          <w:bCs/>
          <w:color w:val="2F5496" w:themeColor="accent1" w:themeShade="BF"/>
          <w:sz w:val="28"/>
          <w:szCs w:val="28"/>
        </w:rPr>
        <w:t>Salary £36,643 to £38,286</w:t>
      </w:r>
    </w:p>
    <w:p w14:paraId="4286CBF9" w14:textId="77777777" w:rsidR="003253FE" w:rsidRDefault="003253FE" w:rsidP="003253FE">
      <w:pPr>
        <w:autoSpaceDE w:val="0"/>
        <w:autoSpaceDN w:val="0"/>
        <w:adjustRightInd w:val="0"/>
        <w:spacing w:after="120"/>
        <w:rPr>
          <w:rFonts w:asciiTheme="minorHAnsi" w:eastAsia="Calibri" w:hAnsiTheme="minorHAnsi" w:cstheme="minorHAnsi"/>
          <w:b/>
          <w:color w:val="000000"/>
        </w:rPr>
      </w:pPr>
    </w:p>
    <w:p w14:paraId="484BDE0E" w14:textId="77777777" w:rsidR="003253FE" w:rsidRPr="00D078B5" w:rsidRDefault="003253FE" w:rsidP="003253FE">
      <w:pPr>
        <w:rPr>
          <w:rFonts w:asciiTheme="minorHAnsi" w:hAnsiTheme="minorHAnsi" w:cstheme="minorBidi"/>
          <w:b/>
          <w:bCs/>
          <w:color w:val="44546A" w:themeColor="text2"/>
          <w:sz w:val="28"/>
          <w:szCs w:val="28"/>
        </w:rPr>
      </w:pPr>
      <w:r w:rsidRPr="022E010E">
        <w:rPr>
          <w:rFonts w:asciiTheme="minorHAnsi" w:hAnsiTheme="minorHAnsi" w:cstheme="minorBidi"/>
          <w:b/>
          <w:bCs/>
          <w:color w:val="44546A" w:themeColor="text2"/>
          <w:sz w:val="28"/>
          <w:szCs w:val="28"/>
        </w:rPr>
        <w:t xml:space="preserve">Do you have a passion for ensuring people with learning disabilities live fulfilled lives? Do you want to help lead a community that values people for who they are </w:t>
      </w:r>
      <w:r w:rsidRPr="022E010E">
        <w:rPr>
          <w:rFonts w:asciiTheme="minorHAnsi" w:hAnsiTheme="minorHAnsi" w:cstheme="minorBidi"/>
          <w:b/>
          <w:bCs/>
          <w:i/>
          <w:iCs/>
          <w:color w:val="44546A" w:themeColor="text2"/>
          <w:sz w:val="28"/>
          <w:szCs w:val="28"/>
        </w:rPr>
        <w:t xml:space="preserve">and </w:t>
      </w:r>
      <w:r w:rsidRPr="022E010E">
        <w:rPr>
          <w:rFonts w:asciiTheme="minorHAnsi" w:hAnsiTheme="minorHAnsi" w:cstheme="minorBidi"/>
          <w:b/>
          <w:bCs/>
          <w:color w:val="44546A" w:themeColor="text2"/>
          <w:sz w:val="28"/>
          <w:szCs w:val="28"/>
        </w:rPr>
        <w:t xml:space="preserve">what they can do?  </w:t>
      </w:r>
    </w:p>
    <w:p w14:paraId="2192ADAF" w14:textId="77777777" w:rsidR="003253FE" w:rsidRDefault="003253FE" w:rsidP="003253FE">
      <w:pPr>
        <w:rPr>
          <w:rFonts w:asciiTheme="minorHAnsi" w:hAnsiTheme="minorHAnsi" w:cstheme="minorHAnsi"/>
          <w:b/>
          <w:color w:val="44546A" w:themeColor="text2"/>
        </w:rPr>
      </w:pPr>
    </w:p>
    <w:p w14:paraId="131DC9F3" w14:textId="77777777" w:rsidR="003253FE" w:rsidRPr="00837985" w:rsidRDefault="003253FE" w:rsidP="003253FE">
      <w:pPr>
        <w:rPr>
          <w:rFonts w:asciiTheme="minorHAnsi" w:hAnsiTheme="minorHAnsi" w:cstheme="minorHAnsi"/>
          <w:b/>
          <w:color w:val="44546A" w:themeColor="text2"/>
        </w:rPr>
      </w:pPr>
    </w:p>
    <w:p w14:paraId="78D92BAB" w14:textId="77777777" w:rsidR="003253FE" w:rsidRDefault="003253FE" w:rsidP="003253FE">
      <w:pPr>
        <w:rPr>
          <w:rFonts w:asciiTheme="minorHAnsi" w:hAnsiTheme="minorHAnsi" w:cstheme="minorHAnsi"/>
        </w:rPr>
      </w:pPr>
      <w:r w:rsidRPr="00D078B5">
        <w:rPr>
          <w:rFonts w:asciiTheme="minorHAnsi" w:hAnsiTheme="minorHAnsi" w:cstheme="minorHAnsi"/>
          <w:b/>
          <w:color w:val="2F5496" w:themeColor="accent1" w:themeShade="BF"/>
        </w:rPr>
        <w:t>L’Arche Edinburgh</w:t>
      </w:r>
      <w:r w:rsidRPr="00D078B5">
        <w:rPr>
          <w:rFonts w:asciiTheme="minorHAnsi" w:hAnsiTheme="minorHAnsi" w:cstheme="minorHAnsi"/>
          <w:color w:val="2F5496" w:themeColor="accent1" w:themeShade="BF"/>
        </w:rPr>
        <w:t xml:space="preserve"> </w:t>
      </w:r>
      <w:r w:rsidRPr="00837985">
        <w:rPr>
          <w:rFonts w:asciiTheme="minorHAnsi" w:hAnsiTheme="minorHAnsi" w:cstheme="minorHAnsi"/>
        </w:rPr>
        <w:t xml:space="preserve">is a community of </w:t>
      </w:r>
      <w:r>
        <w:rPr>
          <w:rFonts w:asciiTheme="minorHAnsi" w:hAnsiTheme="minorHAnsi" w:cstheme="minorHAnsi"/>
        </w:rPr>
        <w:t>more than 80</w:t>
      </w:r>
      <w:r w:rsidRPr="00837985">
        <w:rPr>
          <w:rFonts w:asciiTheme="minorHAnsi" w:hAnsiTheme="minorHAnsi" w:cstheme="minorHAnsi"/>
        </w:rPr>
        <w:t xml:space="preserve"> people with and without learning disabilities. It is a place of belonging where people with learning disabilities can live independent, yet connected lives. </w:t>
      </w:r>
      <w:proofErr w:type="gramStart"/>
      <w:r w:rsidRPr="00837985">
        <w:rPr>
          <w:rFonts w:asciiTheme="minorHAnsi" w:hAnsiTheme="minorHAnsi" w:cstheme="minorHAnsi"/>
        </w:rPr>
        <w:t>We’re</w:t>
      </w:r>
      <w:proofErr w:type="gramEnd"/>
      <w:r w:rsidRPr="00837985">
        <w:rPr>
          <w:rFonts w:asciiTheme="minorHAnsi" w:hAnsiTheme="minorHAnsi" w:cstheme="minorHAnsi"/>
        </w:rPr>
        <w:t xml:space="preserve"> looking for someone to </w:t>
      </w:r>
      <w:r>
        <w:rPr>
          <w:rFonts w:asciiTheme="minorHAnsi" w:hAnsiTheme="minorHAnsi" w:cstheme="minorHAnsi"/>
        </w:rPr>
        <w:t>join us as our</w:t>
      </w:r>
      <w:r w:rsidRPr="00837985">
        <w:rPr>
          <w:rFonts w:asciiTheme="minorHAnsi" w:hAnsiTheme="minorHAnsi" w:cstheme="minorHAnsi"/>
        </w:rPr>
        <w:t xml:space="preserve"> </w:t>
      </w:r>
      <w:r>
        <w:rPr>
          <w:rFonts w:asciiTheme="minorHAnsi" w:hAnsiTheme="minorHAnsi" w:cstheme="minorHAnsi"/>
        </w:rPr>
        <w:t>Support and Care Coordinator, a post which requires registration with the Care Inspectorate and Scottish Social Services Council (SSSC). Our services</w:t>
      </w:r>
      <w:r w:rsidRPr="00837985">
        <w:rPr>
          <w:rFonts w:asciiTheme="minorHAnsi" w:hAnsiTheme="minorHAnsi" w:cstheme="minorHAnsi"/>
        </w:rPr>
        <w:t xml:space="preserve">, which </w:t>
      </w:r>
      <w:r>
        <w:rPr>
          <w:rFonts w:asciiTheme="minorHAnsi" w:hAnsiTheme="minorHAnsi" w:cstheme="minorHAnsi"/>
        </w:rPr>
        <w:t>support 16</w:t>
      </w:r>
      <w:r w:rsidRPr="00837985">
        <w:rPr>
          <w:rFonts w:asciiTheme="minorHAnsi" w:hAnsiTheme="minorHAnsi" w:cstheme="minorHAnsi"/>
        </w:rPr>
        <w:t xml:space="preserve"> people with learning disabilities</w:t>
      </w:r>
      <w:r>
        <w:rPr>
          <w:rFonts w:asciiTheme="minorHAnsi" w:hAnsiTheme="minorHAnsi" w:cstheme="minorHAnsi"/>
        </w:rPr>
        <w:t>, are dual registered under the categories of Care at Home and Housing Support.</w:t>
      </w:r>
    </w:p>
    <w:p w14:paraId="3E6D2865" w14:textId="77777777" w:rsidR="003253FE" w:rsidRPr="00837985" w:rsidRDefault="003253FE" w:rsidP="003253FE">
      <w:pPr>
        <w:rPr>
          <w:rFonts w:asciiTheme="minorHAnsi" w:hAnsiTheme="minorHAnsi" w:cstheme="minorHAnsi"/>
        </w:rPr>
      </w:pPr>
    </w:p>
    <w:p w14:paraId="7CB38C78" w14:textId="77777777" w:rsidR="003253FE" w:rsidRDefault="003253FE" w:rsidP="003253FE">
      <w:pPr>
        <w:rPr>
          <w:rFonts w:asciiTheme="minorHAnsi" w:hAnsiTheme="minorHAnsi" w:cstheme="minorBidi"/>
          <w:color w:val="1A1A1A"/>
        </w:rPr>
      </w:pPr>
      <w:r w:rsidRPr="022E010E">
        <w:rPr>
          <w:rFonts w:asciiTheme="minorHAnsi" w:hAnsiTheme="minorHAnsi" w:cstheme="minorBidi"/>
        </w:rPr>
        <w:t xml:space="preserve">You will lead a small supportive team of </w:t>
      </w:r>
      <w:proofErr w:type="gramStart"/>
      <w:r w:rsidRPr="022E010E">
        <w:rPr>
          <w:rFonts w:asciiTheme="minorHAnsi" w:hAnsiTheme="minorHAnsi" w:cstheme="minorBidi"/>
        </w:rPr>
        <w:t>3</w:t>
      </w:r>
      <w:proofErr w:type="gramEnd"/>
      <w:r w:rsidRPr="022E010E">
        <w:rPr>
          <w:rFonts w:asciiTheme="minorHAnsi" w:hAnsiTheme="minorHAnsi" w:cstheme="minorBidi"/>
        </w:rPr>
        <w:t xml:space="preserve"> Support and Care Leaders, working across 4 localities in the Leith and Restalrig areas of Edinburgh. Together you will ensure that we provide and develop high quality person-</w:t>
      </w:r>
      <w:proofErr w:type="spellStart"/>
      <w:r w:rsidRPr="022E010E">
        <w:rPr>
          <w:rFonts w:asciiTheme="minorHAnsi" w:hAnsiTheme="minorHAnsi" w:cstheme="minorBidi"/>
        </w:rPr>
        <w:t>centred</w:t>
      </w:r>
      <w:proofErr w:type="spellEnd"/>
      <w:r w:rsidRPr="022E010E">
        <w:rPr>
          <w:rFonts w:asciiTheme="minorHAnsi" w:hAnsiTheme="minorHAnsi" w:cstheme="minorBidi"/>
        </w:rPr>
        <w:t xml:space="preserve"> care supporting the practical, social and spiritual needs of those who call L’Arche home. </w:t>
      </w:r>
      <w:r w:rsidRPr="022E010E">
        <w:rPr>
          <w:rFonts w:asciiTheme="minorHAnsi" w:hAnsiTheme="minorHAnsi" w:cstheme="minorBidi"/>
          <w:color w:val="1A1A1A"/>
        </w:rPr>
        <w:t>You will be joining us at an exciting time as </w:t>
      </w:r>
      <w:proofErr w:type="gramStart"/>
      <w:r w:rsidRPr="022E010E">
        <w:rPr>
          <w:rFonts w:asciiTheme="minorHAnsi" w:hAnsiTheme="minorHAnsi" w:cstheme="minorBidi"/>
          <w:color w:val="1A1A1A"/>
        </w:rPr>
        <w:t>we’re</w:t>
      </w:r>
      <w:proofErr w:type="gramEnd"/>
      <w:r w:rsidRPr="022E010E">
        <w:rPr>
          <w:rFonts w:asciiTheme="minorHAnsi" w:hAnsiTheme="minorHAnsi" w:cstheme="minorBidi"/>
          <w:color w:val="1A1A1A"/>
        </w:rPr>
        <w:t xml:space="preserve"> looking to increase choice for the people we support and explore ways that we can grow as a Community. </w:t>
      </w:r>
    </w:p>
    <w:p w14:paraId="0F20D95F" w14:textId="77777777" w:rsidR="003253FE" w:rsidRPr="002C5184" w:rsidRDefault="003253FE" w:rsidP="003253FE">
      <w:pPr>
        <w:rPr>
          <w:rFonts w:asciiTheme="minorHAnsi" w:hAnsiTheme="minorHAnsi" w:cstheme="minorHAnsi"/>
        </w:rPr>
      </w:pPr>
    </w:p>
    <w:p w14:paraId="7A3FDC10" w14:textId="77777777" w:rsidR="003253FE" w:rsidRPr="00837985" w:rsidRDefault="003253FE" w:rsidP="003253FE">
      <w:pPr>
        <w:spacing w:after="120"/>
        <w:jc w:val="both"/>
        <w:rPr>
          <w:rFonts w:asciiTheme="minorHAnsi" w:hAnsiTheme="minorHAnsi" w:cstheme="minorHAnsi"/>
        </w:rPr>
      </w:pPr>
      <w:r w:rsidRPr="00837985">
        <w:rPr>
          <w:rFonts w:asciiTheme="minorHAnsi" w:hAnsiTheme="minorHAnsi" w:cstheme="minorHAnsi"/>
        </w:rPr>
        <w:t>L’Arche Edinburgh is an ecumenical Christian community which welcomes people of all faiths and none.</w:t>
      </w:r>
      <w:r w:rsidRPr="002C5184">
        <w:rPr>
          <w:rFonts w:ascii="Calibri" w:eastAsia="Calibri" w:hAnsi="Calibri" w:cs="Calibri"/>
          <w:bCs/>
        </w:rPr>
        <w:t xml:space="preserve"> </w:t>
      </w:r>
      <w:r>
        <w:rPr>
          <w:rFonts w:ascii="Calibri" w:eastAsia="Calibri" w:hAnsi="Calibri" w:cs="Calibri"/>
          <w:bCs/>
        </w:rPr>
        <w:t>We are</w:t>
      </w:r>
      <w:r w:rsidRPr="00837985">
        <w:rPr>
          <w:rFonts w:ascii="Calibri" w:eastAsia="Calibri" w:hAnsi="Calibri" w:cs="Calibri"/>
          <w:bCs/>
        </w:rPr>
        <w:t xml:space="preserve"> part of a global network of communities where people with and without learning disabilities live and share in life together, working for a world where we all belong</w:t>
      </w:r>
      <w:r>
        <w:rPr>
          <w:rFonts w:ascii="Calibri" w:eastAsia="Calibri" w:hAnsi="Calibri" w:cs="Calibri"/>
          <w:bCs/>
        </w:rPr>
        <w:t>.</w:t>
      </w:r>
    </w:p>
    <w:p w14:paraId="7EEA47BF" w14:textId="77777777" w:rsidR="003253FE" w:rsidRPr="00837985" w:rsidRDefault="003253FE" w:rsidP="003253FE">
      <w:pPr>
        <w:rPr>
          <w:rFonts w:asciiTheme="minorHAnsi" w:hAnsiTheme="minorHAnsi" w:cstheme="minorHAnsi"/>
        </w:rPr>
      </w:pPr>
    </w:p>
    <w:p w14:paraId="7CCF66FD" w14:textId="77777777" w:rsidR="003253FE" w:rsidRDefault="003253FE" w:rsidP="003253FE">
      <w:pPr>
        <w:rPr>
          <w:rFonts w:asciiTheme="minorHAnsi" w:hAnsiTheme="minorHAnsi" w:cstheme="minorHAnsi"/>
          <w:color w:val="1A1A1A"/>
        </w:rPr>
      </w:pPr>
      <w:r w:rsidRPr="00837985">
        <w:rPr>
          <w:rFonts w:asciiTheme="minorHAnsi" w:hAnsiTheme="minorHAnsi" w:cstheme="minorHAnsi"/>
          <w:color w:val="1A1A1A"/>
        </w:rPr>
        <w:t>Knowledge and experience in care or s</w:t>
      </w:r>
      <w:r>
        <w:rPr>
          <w:rFonts w:asciiTheme="minorHAnsi" w:hAnsiTheme="minorHAnsi" w:cstheme="minorHAnsi"/>
          <w:color w:val="1A1A1A"/>
        </w:rPr>
        <w:t>upported housing is a key requirement</w:t>
      </w:r>
      <w:r w:rsidRPr="00837985">
        <w:rPr>
          <w:rFonts w:asciiTheme="minorHAnsi" w:hAnsiTheme="minorHAnsi" w:cstheme="minorHAnsi"/>
          <w:color w:val="1A1A1A"/>
        </w:rPr>
        <w:t xml:space="preserve"> for this role, but </w:t>
      </w:r>
      <w:proofErr w:type="gramStart"/>
      <w:r>
        <w:rPr>
          <w:rFonts w:asciiTheme="minorHAnsi" w:hAnsiTheme="minorHAnsi" w:cstheme="minorHAnsi"/>
          <w:color w:val="1A1A1A"/>
        </w:rPr>
        <w:t>we’re</w:t>
      </w:r>
      <w:proofErr w:type="gramEnd"/>
      <w:r>
        <w:rPr>
          <w:rFonts w:asciiTheme="minorHAnsi" w:hAnsiTheme="minorHAnsi" w:cstheme="minorHAnsi"/>
          <w:color w:val="1A1A1A"/>
        </w:rPr>
        <w:t xml:space="preserve"> also looking for someone with</w:t>
      </w:r>
      <w:r w:rsidRPr="00837985">
        <w:rPr>
          <w:rFonts w:asciiTheme="minorHAnsi" w:hAnsiTheme="minorHAnsi" w:cstheme="minorHAnsi"/>
          <w:color w:val="1A1A1A"/>
        </w:rPr>
        <w:t xml:space="preserve"> an enthusiasm for our values and the ability to inspire others. You might be looking to step up as a manager or to use your management experience in a different way. If you are interested in being part of a mutually supportive and lively community, then we want to hear from you! </w:t>
      </w:r>
    </w:p>
    <w:p w14:paraId="3BAEFACF" w14:textId="77777777" w:rsidR="003253FE" w:rsidRDefault="003253FE" w:rsidP="003253FE">
      <w:pPr>
        <w:rPr>
          <w:rFonts w:asciiTheme="minorHAnsi" w:hAnsiTheme="minorHAnsi" w:cstheme="minorHAnsi"/>
          <w:color w:val="1A1A1A"/>
        </w:rPr>
      </w:pPr>
    </w:p>
    <w:p w14:paraId="42D8BDA0" w14:textId="0E1E2122" w:rsidR="003253FE" w:rsidRPr="00265347" w:rsidRDefault="003253FE" w:rsidP="003253FE">
      <w:pPr>
        <w:autoSpaceDE w:val="0"/>
        <w:autoSpaceDN w:val="0"/>
        <w:adjustRightInd w:val="0"/>
        <w:spacing w:after="120"/>
        <w:rPr>
          <w:rFonts w:asciiTheme="minorHAnsi" w:hAnsiTheme="minorHAnsi" w:cstheme="minorBidi"/>
        </w:rPr>
      </w:pPr>
      <w:r>
        <w:rPr>
          <w:rFonts w:asciiTheme="minorHAnsi" w:hAnsiTheme="minorHAnsi" w:cstheme="minorBidi"/>
          <w:b/>
          <w:bCs/>
        </w:rPr>
        <w:t>Please submit you</w:t>
      </w:r>
      <w:r w:rsidR="00DC2099">
        <w:rPr>
          <w:rFonts w:asciiTheme="minorHAnsi" w:hAnsiTheme="minorHAnsi" w:cstheme="minorBidi"/>
          <w:b/>
          <w:bCs/>
        </w:rPr>
        <w:t>r CV and a covering letter by 02</w:t>
      </w:r>
      <w:r w:rsidR="00DC2099" w:rsidRPr="00DC2099">
        <w:rPr>
          <w:rFonts w:asciiTheme="minorHAnsi" w:hAnsiTheme="minorHAnsi" w:cstheme="minorBidi"/>
          <w:b/>
          <w:bCs/>
          <w:vertAlign w:val="superscript"/>
        </w:rPr>
        <w:t>nd</w:t>
      </w:r>
      <w:r>
        <w:rPr>
          <w:rFonts w:asciiTheme="minorHAnsi" w:hAnsiTheme="minorHAnsi" w:cstheme="minorBidi"/>
          <w:b/>
          <w:bCs/>
        </w:rPr>
        <w:t xml:space="preserve"> </w:t>
      </w:r>
      <w:r w:rsidR="00DC2099">
        <w:rPr>
          <w:rFonts w:asciiTheme="minorHAnsi" w:hAnsiTheme="minorHAnsi" w:cstheme="minorBidi"/>
          <w:b/>
          <w:bCs/>
        </w:rPr>
        <w:t>of June</w:t>
      </w:r>
      <w:r w:rsidRPr="00265347">
        <w:rPr>
          <w:rFonts w:asciiTheme="minorHAnsi" w:hAnsiTheme="minorHAnsi" w:cstheme="minorBidi"/>
          <w:b/>
          <w:bCs/>
        </w:rPr>
        <w:t xml:space="preserve"> at </w:t>
      </w:r>
      <w:r w:rsidR="00007E9A">
        <w:rPr>
          <w:rFonts w:asciiTheme="minorHAnsi" w:hAnsiTheme="minorHAnsi" w:cstheme="minorBidi"/>
          <w:b/>
          <w:bCs/>
        </w:rPr>
        <w:t>9.00am</w:t>
      </w:r>
      <w:bookmarkStart w:id="0" w:name="_GoBack"/>
      <w:bookmarkEnd w:id="0"/>
      <w:r w:rsidRPr="00265347">
        <w:rPr>
          <w:rFonts w:asciiTheme="minorHAnsi" w:hAnsiTheme="minorHAnsi" w:cstheme="minorBidi"/>
          <w:b/>
          <w:bCs/>
        </w:rPr>
        <w:t xml:space="preserve"> to </w:t>
      </w:r>
      <w:hyperlink r:id="rId12" w:history="1">
        <w:r w:rsidRPr="00265347">
          <w:rPr>
            <w:rStyle w:val="Hyperlink"/>
            <w:rFonts w:asciiTheme="minorHAnsi" w:hAnsiTheme="minorHAnsi" w:cstheme="minorBidi"/>
            <w:b/>
            <w:bCs/>
            <w:color w:val="auto"/>
          </w:rPr>
          <w:t>edinburgh.hr@larche.org.uk</w:t>
        </w:r>
      </w:hyperlink>
      <w:r w:rsidRPr="00265347">
        <w:rPr>
          <w:rFonts w:asciiTheme="minorHAnsi" w:hAnsiTheme="minorHAnsi" w:cstheme="minorBidi"/>
          <w:b/>
          <w:bCs/>
        </w:rPr>
        <w:t xml:space="preserve"> </w:t>
      </w:r>
      <w:r w:rsidRPr="00265347">
        <w:rPr>
          <w:rFonts w:asciiTheme="minorHAnsi" w:hAnsiTheme="minorHAnsi" w:cstheme="minorBidi"/>
        </w:rPr>
        <w:t xml:space="preserve"> </w:t>
      </w:r>
    </w:p>
    <w:p w14:paraId="0FEF8895" w14:textId="77777777" w:rsidR="003253FE" w:rsidRDefault="003253FE" w:rsidP="003253FE">
      <w:pPr>
        <w:autoSpaceDE w:val="0"/>
        <w:autoSpaceDN w:val="0"/>
        <w:adjustRightInd w:val="0"/>
        <w:spacing w:after="120"/>
        <w:rPr>
          <w:rFonts w:ascii="Calibri" w:eastAsia="Calibri" w:hAnsi="Calibri" w:cs="Calibri"/>
          <w:bCs/>
          <w:u w:val="single"/>
        </w:rPr>
      </w:pPr>
    </w:p>
    <w:p w14:paraId="73576D5B" w14:textId="77777777" w:rsidR="003253FE" w:rsidRPr="00D078B5" w:rsidRDefault="003253FE" w:rsidP="003253FE">
      <w:pPr>
        <w:autoSpaceDE w:val="0"/>
        <w:autoSpaceDN w:val="0"/>
        <w:adjustRightInd w:val="0"/>
        <w:spacing w:after="120"/>
        <w:rPr>
          <w:rFonts w:ascii="Calibri" w:eastAsia="Calibri" w:hAnsi="Calibri" w:cs="Calibri"/>
          <w:b/>
          <w:bCs/>
          <w:color w:val="2F5496" w:themeColor="accent1" w:themeShade="BF"/>
        </w:rPr>
      </w:pPr>
      <w:r w:rsidRPr="00D078B5">
        <w:rPr>
          <w:rFonts w:ascii="Calibri" w:eastAsia="Calibri" w:hAnsi="Calibri" w:cs="Calibri"/>
          <w:b/>
          <w:bCs/>
          <w:color w:val="2F5496" w:themeColor="accent1" w:themeShade="BF"/>
        </w:rPr>
        <w:t>Finding out more about L’Arche</w:t>
      </w:r>
    </w:p>
    <w:p w14:paraId="7C0B22DB" w14:textId="77777777" w:rsidR="003253FE" w:rsidRPr="00C649BE" w:rsidRDefault="003253FE" w:rsidP="003253FE">
      <w:pPr>
        <w:autoSpaceDE w:val="0"/>
        <w:autoSpaceDN w:val="0"/>
        <w:adjustRightInd w:val="0"/>
        <w:spacing w:after="120"/>
        <w:rPr>
          <w:rFonts w:asciiTheme="minorHAnsi" w:hAnsiTheme="minorHAnsi" w:cstheme="minorBidi"/>
        </w:rPr>
      </w:pPr>
      <w:r w:rsidRPr="022E010E">
        <w:rPr>
          <w:rFonts w:ascii="Calibri" w:eastAsia="Calibri" w:hAnsi="Calibri" w:cs="Calibri"/>
        </w:rPr>
        <w:t xml:space="preserve">L’Arche is more easily experienced than explained. If you are shortlisted, you </w:t>
      </w:r>
      <w:proofErr w:type="gramStart"/>
      <w:r w:rsidRPr="022E010E">
        <w:rPr>
          <w:rFonts w:ascii="Calibri" w:eastAsia="Calibri" w:hAnsi="Calibri" w:cs="Calibri"/>
        </w:rPr>
        <w:t>will be invited</w:t>
      </w:r>
      <w:proofErr w:type="gramEnd"/>
      <w:r w:rsidRPr="022E010E">
        <w:rPr>
          <w:rFonts w:ascii="Calibri" w:eastAsia="Calibri" w:hAnsi="Calibri" w:cs="Calibri"/>
        </w:rPr>
        <w:t xml:space="preserve"> to visit a Community house, either in person or virtually, as part of your interview. </w:t>
      </w:r>
    </w:p>
    <w:p w14:paraId="524533DA" w14:textId="77777777" w:rsidR="003253FE" w:rsidRDefault="003253FE" w:rsidP="003253FE">
      <w:pPr>
        <w:spacing w:after="120"/>
        <w:rPr>
          <w:rFonts w:ascii="Calibri" w:eastAsia="Calibri" w:hAnsi="Calibri" w:cs="Calibri"/>
        </w:rPr>
      </w:pPr>
    </w:p>
    <w:p w14:paraId="43E31B9F" w14:textId="77777777" w:rsidR="003253FE" w:rsidRDefault="003253FE" w:rsidP="003253FE">
      <w:pPr>
        <w:spacing w:after="120"/>
        <w:jc w:val="both"/>
        <w:rPr>
          <w:rFonts w:asciiTheme="minorHAnsi" w:hAnsiTheme="minorHAnsi" w:cstheme="minorBidi"/>
        </w:rPr>
      </w:pPr>
      <w:r w:rsidRPr="022E010E">
        <w:rPr>
          <w:rFonts w:ascii="Calibri" w:eastAsia="Calibri" w:hAnsi="Calibri" w:cs="Calibri"/>
        </w:rPr>
        <w:lastRenderedPageBreak/>
        <w:t xml:space="preserve">Kirsty MacCrimmon, Community Leader, would be very happy to talk informally with you to answer any questions and give you a feel for what being a Support and Care Coordinator in L’Arche is like.  Kirsty is available on </w:t>
      </w:r>
      <w:r w:rsidRPr="022E010E">
        <w:rPr>
          <w:rFonts w:asciiTheme="minorHAnsi" w:hAnsiTheme="minorHAnsi" w:cstheme="minorBidi"/>
        </w:rPr>
        <w:t xml:space="preserve">07387 106307 or </w:t>
      </w:r>
      <w:hyperlink r:id="rId13">
        <w:r w:rsidRPr="022E010E">
          <w:rPr>
            <w:rStyle w:val="Hyperlink"/>
            <w:rFonts w:asciiTheme="minorHAnsi" w:hAnsiTheme="minorHAnsi" w:cstheme="minorBidi"/>
          </w:rPr>
          <w:t>Kirsty.MacCrimmon@larche.org.uk</w:t>
        </w:r>
      </w:hyperlink>
      <w:r w:rsidRPr="022E010E">
        <w:rPr>
          <w:rFonts w:asciiTheme="minorHAnsi" w:hAnsiTheme="minorHAnsi" w:cstheme="minorBidi"/>
        </w:rPr>
        <w:t xml:space="preserve">. You can find out more about L’Arche Edinburgh at   </w:t>
      </w:r>
      <w:hyperlink r:id="rId14">
        <w:r w:rsidRPr="022E010E">
          <w:rPr>
            <w:rStyle w:val="Hyperlink"/>
            <w:rFonts w:asciiTheme="minorHAnsi" w:hAnsiTheme="minorHAnsi" w:cstheme="minorBidi"/>
          </w:rPr>
          <w:t>www.larche-edinburgh.org.uk</w:t>
        </w:r>
      </w:hyperlink>
      <w:r w:rsidRPr="022E010E">
        <w:rPr>
          <w:color w:val="0000FF"/>
        </w:rPr>
        <w:t xml:space="preserve"> </w:t>
      </w:r>
      <w:r w:rsidRPr="022E010E">
        <w:rPr>
          <w:rFonts w:asciiTheme="minorHAnsi" w:eastAsiaTheme="minorEastAsia" w:hAnsiTheme="minorHAnsi" w:cstheme="minorBidi"/>
        </w:rPr>
        <w:t>and</w:t>
      </w:r>
      <w:r w:rsidRPr="022E010E">
        <w:rPr>
          <w:color w:val="0000FF"/>
        </w:rPr>
        <w:t xml:space="preserve"> </w:t>
      </w:r>
      <w:r w:rsidRPr="022E010E">
        <w:rPr>
          <w:rFonts w:asciiTheme="minorHAnsi" w:hAnsiTheme="minorHAnsi" w:cstheme="minorBidi"/>
        </w:rPr>
        <w:t xml:space="preserve">L’Arche in the UK </w:t>
      </w:r>
      <w:proofErr w:type="gramStart"/>
      <w:r w:rsidRPr="022E010E">
        <w:rPr>
          <w:rFonts w:asciiTheme="minorHAnsi" w:hAnsiTheme="minorHAnsi" w:cstheme="minorBidi"/>
        </w:rPr>
        <w:t xml:space="preserve">at  </w:t>
      </w:r>
      <w:proofErr w:type="gramEnd"/>
      <w:r w:rsidR="00922B40">
        <w:fldChar w:fldCharType="begin"/>
      </w:r>
      <w:r w:rsidR="00922B40">
        <w:instrText xml:space="preserve"> HYPERLINK "http://www.la</w:instrText>
      </w:r>
      <w:r w:rsidR="00922B40">
        <w:instrText xml:space="preserve">rche.org.uk" </w:instrText>
      </w:r>
      <w:r w:rsidR="00922B40">
        <w:fldChar w:fldCharType="separate"/>
      </w:r>
      <w:r w:rsidRPr="022E010E">
        <w:rPr>
          <w:rStyle w:val="Hyperlink"/>
          <w:rFonts w:asciiTheme="minorHAnsi" w:hAnsiTheme="minorHAnsi" w:cstheme="minorBidi"/>
        </w:rPr>
        <w:t>www.larche.org.uk</w:t>
      </w:r>
      <w:r w:rsidR="00922B40">
        <w:rPr>
          <w:rStyle w:val="Hyperlink"/>
          <w:rFonts w:asciiTheme="minorHAnsi" w:hAnsiTheme="minorHAnsi" w:cstheme="minorBidi"/>
        </w:rPr>
        <w:fldChar w:fldCharType="end"/>
      </w:r>
      <w:r w:rsidRPr="022E010E">
        <w:rPr>
          <w:rFonts w:asciiTheme="minorHAnsi" w:hAnsiTheme="minorHAnsi" w:cstheme="minorBidi"/>
        </w:rPr>
        <w:t xml:space="preserve"> </w:t>
      </w:r>
    </w:p>
    <w:p w14:paraId="7AA76C0A" w14:textId="77777777" w:rsidR="003253FE" w:rsidRDefault="003253FE" w:rsidP="003253FE">
      <w:pPr>
        <w:autoSpaceDE w:val="0"/>
        <w:autoSpaceDN w:val="0"/>
        <w:adjustRightInd w:val="0"/>
        <w:spacing w:after="120"/>
        <w:rPr>
          <w:rFonts w:ascii="Calibri" w:eastAsia="Calibri" w:hAnsi="Calibri" w:cs="Calibri"/>
          <w:b/>
          <w:bCs/>
        </w:rPr>
      </w:pPr>
    </w:p>
    <w:p w14:paraId="03E8AE34" w14:textId="77777777" w:rsidR="003253FE" w:rsidRDefault="003253FE" w:rsidP="003253FE">
      <w:pPr>
        <w:spacing w:after="200" w:line="276" w:lineRule="auto"/>
        <w:rPr>
          <w:rFonts w:ascii="Calibri" w:eastAsia="Calibri" w:hAnsi="Calibri" w:cs="Calibri"/>
          <w:b/>
          <w:bCs/>
        </w:rPr>
      </w:pPr>
      <w:proofErr w:type="gramStart"/>
      <w:r>
        <w:rPr>
          <w:rFonts w:ascii="Calibri" w:eastAsia="Calibri" w:hAnsi="Calibri" w:cs="Calibri"/>
          <w:b/>
          <w:bCs/>
        </w:rPr>
        <w:t>*** PLEASE</w:t>
      </w:r>
      <w:proofErr w:type="gramEnd"/>
      <w:r>
        <w:rPr>
          <w:rFonts w:ascii="Calibri" w:eastAsia="Calibri" w:hAnsi="Calibri" w:cs="Calibri"/>
          <w:b/>
          <w:bCs/>
        </w:rPr>
        <w:t xml:space="preserve"> NOTE THAT WE ARE UNABLE TO SPONSOR VISAS FOR THIS POST. Your application </w:t>
      </w:r>
      <w:proofErr w:type="gramStart"/>
      <w:r>
        <w:rPr>
          <w:rFonts w:ascii="Calibri" w:eastAsia="Calibri" w:hAnsi="Calibri" w:cs="Calibri"/>
          <w:b/>
          <w:bCs/>
        </w:rPr>
        <w:t>will be disregarded</w:t>
      </w:r>
      <w:proofErr w:type="gramEnd"/>
      <w:r>
        <w:rPr>
          <w:rFonts w:ascii="Calibri" w:eastAsia="Calibri" w:hAnsi="Calibri" w:cs="Calibri"/>
          <w:b/>
          <w:bCs/>
        </w:rPr>
        <w:t xml:space="preserve"> if you do not have the right to work in the UK.</w:t>
      </w:r>
    </w:p>
    <w:p w14:paraId="654C7ACA" w14:textId="77777777" w:rsidR="003253FE" w:rsidRPr="00E41213" w:rsidRDefault="003253FE" w:rsidP="003253FE">
      <w:pPr>
        <w:spacing w:after="200" w:line="276" w:lineRule="auto"/>
        <w:rPr>
          <w:rFonts w:ascii="Calibri" w:hAnsi="Calibri" w:cs="Verdana"/>
          <w:b/>
          <w:bCs/>
          <w:color w:val="2F5496" w:themeColor="accent1" w:themeShade="BF"/>
          <w:sz w:val="28"/>
          <w:szCs w:val="28"/>
        </w:rPr>
      </w:pPr>
      <w:r w:rsidRPr="00E41213">
        <w:rPr>
          <w:rFonts w:ascii="Calibri" w:hAnsi="Calibri" w:cs="Verdana"/>
          <w:b/>
          <w:bCs/>
          <w:color w:val="2F5496" w:themeColor="accent1" w:themeShade="BF"/>
          <w:sz w:val="28"/>
          <w:szCs w:val="28"/>
        </w:rPr>
        <w:t>Support and Care Coordinator (Registered Manager) Job Description</w:t>
      </w:r>
    </w:p>
    <w:p w14:paraId="420F75A5" w14:textId="77777777" w:rsidR="003253FE" w:rsidRPr="00801164" w:rsidRDefault="003253FE" w:rsidP="003253FE">
      <w:pPr>
        <w:rPr>
          <w:rFonts w:asciiTheme="minorHAnsi" w:hAnsiTheme="minorHAnsi" w:cstheme="minorHAnsi"/>
          <w:b/>
          <w:bCs/>
          <w:color w:val="2F5496" w:themeColor="accent1" w:themeShade="BF"/>
          <w:sz w:val="22"/>
          <w:szCs w:val="22"/>
        </w:rPr>
      </w:pPr>
      <w:r w:rsidRPr="00801164">
        <w:rPr>
          <w:rFonts w:asciiTheme="minorHAnsi" w:hAnsiTheme="minorHAnsi" w:cstheme="minorHAnsi"/>
          <w:sz w:val="22"/>
          <w:szCs w:val="22"/>
          <w:lang w:eastAsia="en-GB"/>
        </w:rPr>
        <w:t xml:space="preserve">Reports to:              </w:t>
      </w:r>
      <w:r w:rsidRPr="00801164">
        <w:rPr>
          <w:rFonts w:asciiTheme="minorHAnsi" w:hAnsiTheme="minorHAnsi" w:cstheme="minorHAnsi"/>
          <w:sz w:val="22"/>
          <w:szCs w:val="22"/>
        </w:rPr>
        <w:tab/>
      </w:r>
      <w:r w:rsidRPr="00801164">
        <w:rPr>
          <w:rFonts w:asciiTheme="minorHAnsi" w:hAnsiTheme="minorHAnsi" w:cstheme="minorHAnsi"/>
          <w:sz w:val="22"/>
          <w:szCs w:val="22"/>
          <w:lang w:eastAsia="en-GB"/>
        </w:rPr>
        <w:t>Community Leader.</w:t>
      </w:r>
    </w:p>
    <w:p w14:paraId="662101BF" w14:textId="77777777" w:rsidR="003253FE" w:rsidRPr="00801164" w:rsidRDefault="003253FE" w:rsidP="003253FE">
      <w:pPr>
        <w:rPr>
          <w:rFonts w:asciiTheme="minorHAnsi" w:hAnsiTheme="minorHAnsi" w:cstheme="minorHAnsi"/>
          <w:b/>
          <w:bCs/>
          <w:color w:val="2F5496" w:themeColor="accent1" w:themeShade="BF"/>
          <w:sz w:val="22"/>
          <w:szCs w:val="22"/>
        </w:rPr>
      </w:pPr>
      <w:r w:rsidRPr="00801164">
        <w:rPr>
          <w:rFonts w:asciiTheme="minorHAnsi" w:hAnsiTheme="minorHAnsi" w:cstheme="minorHAnsi"/>
          <w:sz w:val="22"/>
          <w:szCs w:val="22"/>
        </w:rPr>
        <w:t xml:space="preserve">Location: </w:t>
      </w:r>
      <w:r w:rsidRPr="00801164">
        <w:rPr>
          <w:rFonts w:asciiTheme="minorHAnsi" w:hAnsiTheme="minorHAnsi" w:cstheme="minorHAnsi"/>
          <w:sz w:val="22"/>
          <w:szCs w:val="22"/>
        </w:rPr>
        <w:tab/>
      </w:r>
      <w:r w:rsidRPr="00801164">
        <w:rPr>
          <w:rFonts w:asciiTheme="minorHAnsi" w:hAnsiTheme="minorHAnsi" w:cstheme="minorHAnsi"/>
          <w:sz w:val="22"/>
          <w:szCs w:val="22"/>
        </w:rPr>
        <w:tab/>
        <w:t>L’Arche Edinburgh office in Leith</w:t>
      </w:r>
    </w:p>
    <w:p w14:paraId="1B4CEF2E" w14:textId="77777777" w:rsidR="003253FE" w:rsidRDefault="003253FE" w:rsidP="003253FE">
      <w:pPr>
        <w:rPr>
          <w:rFonts w:asciiTheme="minorHAnsi" w:hAnsiTheme="minorHAnsi" w:cstheme="minorHAnsi"/>
          <w:sz w:val="22"/>
          <w:szCs w:val="22"/>
          <w:lang w:eastAsia="en-GB"/>
        </w:rPr>
      </w:pPr>
      <w:r w:rsidRPr="00801164">
        <w:rPr>
          <w:rFonts w:asciiTheme="minorHAnsi" w:hAnsiTheme="minorHAnsi" w:cstheme="minorHAnsi"/>
          <w:sz w:val="22"/>
          <w:szCs w:val="22"/>
          <w:lang w:eastAsia="en-GB"/>
        </w:rPr>
        <w:t>Hours:</w:t>
      </w:r>
      <w:r w:rsidRPr="0080116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01164">
        <w:rPr>
          <w:rFonts w:asciiTheme="minorHAnsi" w:hAnsiTheme="minorHAnsi" w:cstheme="minorHAnsi"/>
          <w:sz w:val="22"/>
          <w:szCs w:val="22"/>
          <w:lang w:eastAsia="en-GB"/>
        </w:rPr>
        <w:t xml:space="preserve">Full time 37.5 hours per week. There will be some evening and weekend </w:t>
      </w:r>
    </w:p>
    <w:p w14:paraId="718075AD" w14:textId="77777777" w:rsidR="003253FE" w:rsidRPr="00801164" w:rsidRDefault="003253FE" w:rsidP="003253FE">
      <w:pPr>
        <w:ind w:left="2160"/>
        <w:rPr>
          <w:rFonts w:asciiTheme="minorHAnsi" w:hAnsiTheme="minorHAnsi" w:cstheme="minorHAnsi"/>
          <w:sz w:val="22"/>
          <w:szCs w:val="22"/>
          <w:lang w:eastAsia="en-GB"/>
        </w:rPr>
      </w:pPr>
      <w:proofErr w:type="gramStart"/>
      <w:r w:rsidRPr="00801164">
        <w:rPr>
          <w:rFonts w:asciiTheme="minorHAnsi" w:hAnsiTheme="minorHAnsi" w:cstheme="minorHAnsi"/>
          <w:sz w:val="22"/>
          <w:szCs w:val="22"/>
          <w:lang w:eastAsia="en-GB"/>
        </w:rPr>
        <w:t>commitments</w:t>
      </w:r>
      <w:proofErr w:type="gramEnd"/>
      <w:r w:rsidRPr="00801164">
        <w:rPr>
          <w:rFonts w:asciiTheme="minorHAnsi" w:hAnsiTheme="minorHAnsi" w:cstheme="minorHAnsi"/>
          <w:sz w:val="22"/>
          <w:szCs w:val="22"/>
          <w:lang w:eastAsia="en-GB"/>
        </w:rPr>
        <w:t xml:space="preserve"> locally and some events which require travel and overnight stays</w:t>
      </w:r>
    </w:p>
    <w:p w14:paraId="682F5000" w14:textId="77777777" w:rsidR="003253FE" w:rsidRPr="00801164" w:rsidRDefault="003253FE" w:rsidP="003253FE">
      <w:pPr>
        <w:rPr>
          <w:rFonts w:asciiTheme="minorHAnsi" w:hAnsiTheme="minorHAnsi" w:cstheme="minorHAnsi"/>
          <w:sz w:val="22"/>
          <w:szCs w:val="22"/>
        </w:rPr>
      </w:pPr>
      <w:r w:rsidRPr="00801164">
        <w:rPr>
          <w:rFonts w:asciiTheme="minorHAnsi" w:hAnsiTheme="minorHAnsi" w:cstheme="minorHAnsi"/>
          <w:sz w:val="22"/>
          <w:szCs w:val="22"/>
          <w:lang w:eastAsia="en-GB"/>
        </w:rPr>
        <w:t>Salary:</w:t>
      </w:r>
      <w:r w:rsidRPr="00801164">
        <w:rPr>
          <w:rFonts w:asciiTheme="minorHAnsi" w:hAnsiTheme="minorHAnsi" w:cstheme="minorHAnsi"/>
          <w:sz w:val="22"/>
          <w:szCs w:val="22"/>
        </w:rPr>
        <w:tab/>
      </w:r>
      <w:r w:rsidRPr="00801164">
        <w:rPr>
          <w:rFonts w:asciiTheme="minorHAnsi" w:hAnsiTheme="minorHAnsi" w:cstheme="minorHAnsi"/>
          <w:sz w:val="22"/>
          <w:szCs w:val="22"/>
        </w:rPr>
        <w:tab/>
      </w:r>
      <w:r w:rsidRPr="00801164">
        <w:rPr>
          <w:rFonts w:asciiTheme="minorHAnsi" w:hAnsiTheme="minorHAnsi" w:cstheme="minorHAnsi"/>
          <w:sz w:val="22"/>
          <w:szCs w:val="22"/>
        </w:rPr>
        <w:tab/>
        <w:t>£36,643 to £38,286.</w:t>
      </w:r>
    </w:p>
    <w:p w14:paraId="7A1D0E67" w14:textId="77777777" w:rsidR="003253FE" w:rsidRDefault="003253FE" w:rsidP="003253FE">
      <w:pPr>
        <w:autoSpaceDE w:val="0"/>
        <w:autoSpaceDN w:val="0"/>
        <w:adjustRightInd w:val="0"/>
        <w:spacing w:after="120"/>
        <w:rPr>
          <w:rFonts w:ascii="Calibri" w:hAnsi="Calibri" w:cs="Calibri"/>
          <w:b/>
          <w:color w:val="1F497D"/>
          <w:sz w:val="28"/>
          <w:szCs w:val="28"/>
          <w:lang w:eastAsia="en-GB"/>
        </w:rPr>
      </w:pPr>
    </w:p>
    <w:p w14:paraId="47BE6FAB" w14:textId="77777777" w:rsidR="003253FE" w:rsidRPr="002866C1" w:rsidRDefault="003253FE" w:rsidP="003253FE">
      <w:pPr>
        <w:autoSpaceDE w:val="0"/>
        <w:autoSpaceDN w:val="0"/>
        <w:adjustRightInd w:val="0"/>
        <w:spacing w:after="120"/>
        <w:rPr>
          <w:rFonts w:ascii="Calibri" w:hAnsi="Calibri" w:cs="Calibri"/>
          <w:b/>
          <w:color w:val="1F497D"/>
          <w:sz w:val="28"/>
          <w:szCs w:val="28"/>
          <w:lang w:eastAsia="en-GB"/>
        </w:rPr>
      </w:pPr>
      <w:r w:rsidRPr="002866C1">
        <w:rPr>
          <w:rFonts w:ascii="Calibri" w:hAnsi="Calibri" w:cs="Calibri"/>
          <w:b/>
          <w:color w:val="1F497D"/>
          <w:sz w:val="28"/>
          <w:szCs w:val="28"/>
          <w:lang w:eastAsia="en-GB"/>
        </w:rPr>
        <w:t>Overall Objectives:</w:t>
      </w:r>
    </w:p>
    <w:p w14:paraId="6FCEBC79" w14:textId="4EAC6FBA" w:rsidR="003253FE" w:rsidRPr="005A3513" w:rsidRDefault="003253FE" w:rsidP="003253FE">
      <w:pPr>
        <w:autoSpaceDE w:val="0"/>
        <w:autoSpaceDN w:val="0"/>
        <w:adjustRightInd w:val="0"/>
        <w:spacing w:after="120"/>
        <w:jc w:val="both"/>
        <w:rPr>
          <w:rFonts w:ascii="Calibri" w:hAnsi="Calibri" w:cs="Calibri"/>
          <w:color w:val="000000"/>
          <w:sz w:val="22"/>
          <w:szCs w:val="22"/>
          <w:lang w:eastAsia="en-GB"/>
        </w:rPr>
      </w:pPr>
      <w:r w:rsidRPr="005A3513">
        <w:rPr>
          <w:rFonts w:ascii="Calibri" w:hAnsi="Calibri" w:cs="Calibri"/>
          <w:color w:val="000000"/>
          <w:sz w:val="22"/>
          <w:szCs w:val="22"/>
          <w:lang w:eastAsia="en-GB"/>
        </w:rPr>
        <w:t xml:space="preserve">To be responsible for </w:t>
      </w:r>
      <w:r w:rsidRPr="005A3513">
        <w:rPr>
          <w:rFonts w:ascii="Calibri" w:hAnsi="Calibri"/>
          <w:sz w:val="22"/>
          <w:szCs w:val="22"/>
        </w:rPr>
        <w:t>the day-to-day operation and management of high quality, person-</w:t>
      </w:r>
      <w:proofErr w:type="spellStart"/>
      <w:r w:rsidRPr="005A3513">
        <w:rPr>
          <w:rFonts w:ascii="Calibri" w:hAnsi="Calibri"/>
          <w:sz w:val="22"/>
          <w:szCs w:val="22"/>
        </w:rPr>
        <w:t>centred</w:t>
      </w:r>
      <w:proofErr w:type="spellEnd"/>
      <w:r w:rsidRPr="005A3513">
        <w:rPr>
          <w:rFonts w:ascii="Calibri" w:hAnsi="Calibri"/>
          <w:sz w:val="22"/>
          <w:szCs w:val="22"/>
        </w:rPr>
        <w:t xml:space="preserve"> care and support service to adults with learning disabilities across </w:t>
      </w:r>
      <w:proofErr w:type="gramStart"/>
      <w:r w:rsidRPr="005A3513">
        <w:rPr>
          <w:rFonts w:ascii="Calibri" w:hAnsi="Calibri"/>
          <w:sz w:val="22"/>
          <w:szCs w:val="22"/>
        </w:rPr>
        <w:t>4</w:t>
      </w:r>
      <w:proofErr w:type="gramEnd"/>
      <w:r w:rsidRPr="005A3513">
        <w:rPr>
          <w:rFonts w:ascii="Calibri" w:hAnsi="Calibri"/>
          <w:sz w:val="22"/>
          <w:szCs w:val="22"/>
        </w:rPr>
        <w:t xml:space="preserve"> locations.</w:t>
      </w:r>
    </w:p>
    <w:p w14:paraId="6921677D" w14:textId="77777777" w:rsidR="003253FE" w:rsidRPr="005A3513" w:rsidRDefault="003253FE" w:rsidP="003253FE">
      <w:pPr>
        <w:rPr>
          <w:rFonts w:ascii="Calibri" w:hAnsi="Calibri"/>
          <w:sz w:val="22"/>
          <w:szCs w:val="22"/>
        </w:rPr>
      </w:pPr>
      <w:r w:rsidRPr="005A3513">
        <w:rPr>
          <w:rFonts w:ascii="Calibri" w:hAnsi="Calibri" w:cs="Verdana"/>
          <w:sz w:val="22"/>
          <w:szCs w:val="22"/>
        </w:rPr>
        <w:t>To support the Community Leader in creating community in accordance with the Identity and Mission of L’Arche.</w:t>
      </w:r>
    </w:p>
    <w:p w14:paraId="418C183A" w14:textId="77777777" w:rsidR="003253FE" w:rsidRDefault="003253FE" w:rsidP="003253FE">
      <w:pPr>
        <w:autoSpaceDE w:val="0"/>
        <w:autoSpaceDN w:val="0"/>
        <w:adjustRightInd w:val="0"/>
        <w:spacing w:after="120"/>
        <w:jc w:val="both"/>
        <w:rPr>
          <w:rFonts w:ascii="Calibri" w:hAnsi="Calibri" w:cs="Calibri"/>
          <w:color w:val="1F497D"/>
          <w:lang w:eastAsia="en-GB"/>
        </w:rPr>
      </w:pPr>
    </w:p>
    <w:p w14:paraId="368A3F8A" w14:textId="77777777" w:rsidR="003253FE" w:rsidRPr="005A3513" w:rsidRDefault="003253FE" w:rsidP="00325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2F5496" w:themeColor="accent1" w:themeShade="BF"/>
          <w:sz w:val="22"/>
          <w:szCs w:val="22"/>
        </w:rPr>
      </w:pPr>
      <w:r w:rsidRPr="002866C1">
        <w:rPr>
          <w:rFonts w:ascii="Calibri" w:hAnsi="Calibri"/>
          <w:b/>
          <w:color w:val="2F5496" w:themeColor="accent1" w:themeShade="BF"/>
          <w:sz w:val="28"/>
          <w:szCs w:val="28"/>
        </w:rPr>
        <w:t>Main Duties</w:t>
      </w:r>
    </w:p>
    <w:p w14:paraId="70B45C22" w14:textId="77777777" w:rsidR="003253FE" w:rsidRPr="002866C1" w:rsidRDefault="003253FE" w:rsidP="003253FE">
      <w:pPr>
        <w:pStyle w:val="ListParagraph"/>
        <w:numPr>
          <w:ilvl w:val="0"/>
          <w:numId w:val="5"/>
        </w:numPr>
        <w:rPr>
          <w:rFonts w:ascii="Calibri" w:hAnsi="Calibri"/>
          <w:b/>
          <w:i/>
          <w:color w:val="2F5496" w:themeColor="accent1" w:themeShade="BF"/>
          <w:sz w:val="22"/>
          <w:szCs w:val="22"/>
        </w:rPr>
      </w:pPr>
      <w:r w:rsidRPr="002866C1">
        <w:rPr>
          <w:rFonts w:ascii="Calibri" w:hAnsi="Calibri"/>
          <w:b/>
          <w:i/>
          <w:color w:val="2F5496" w:themeColor="accent1" w:themeShade="BF"/>
          <w:sz w:val="22"/>
          <w:szCs w:val="22"/>
        </w:rPr>
        <w:t>Management</w:t>
      </w:r>
      <w:r>
        <w:rPr>
          <w:rFonts w:ascii="Calibri" w:hAnsi="Calibri"/>
          <w:b/>
          <w:i/>
          <w:color w:val="2F5496" w:themeColor="accent1" w:themeShade="BF"/>
          <w:sz w:val="22"/>
          <w:szCs w:val="22"/>
        </w:rPr>
        <w:t xml:space="preserve"> and Leadership</w:t>
      </w:r>
    </w:p>
    <w:p w14:paraId="523F7DBC" w14:textId="77777777" w:rsidR="003253FE" w:rsidRPr="00BA5ADA" w:rsidRDefault="003253FE" w:rsidP="003253FE">
      <w:pPr>
        <w:pStyle w:val="ListParagraph"/>
        <w:numPr>
          <w:ilvl w:val="0"/>
          <w:numId w:val="4"/>
        </w:numPr>
        <w:rPr>
          <w:rFonts w:ascii="Calibri" w:hAnsi="Calibri"/>
          <w:sz w:val="22"/>
          <w:szCs w:val="22"/>
        </w:rPr>
      </w:pPr>
      <w:r w:rsidRPr="031A35CC">
        <w:rPr>
          <w:rFonts w:ascii="Calibri" w:hAnsi="Calibri"/>
          <w:sz w:val="22"/>
          <w:szCs w:val="22"/>
        </w:rPr>
        <w:t xml:space="preserve">Line manage </w:t>
      </w:r>
      <w:r>
        <w:rPr>
          <w:rFonts w:ascii="Calibri" w:hAnsi="Calibri"/>
          <w:sz w:val="22"/>
          <w:szCs w:val="22"/>
        </w:rPr>
        <w:t>Support and</w:t>
      </w:r>
      <w:r w:rsidRPr="031A35CC">
        <w:rPr>
          <w:rFonts w:ascii="Calibri" w:hAnsi="Calibri"/>
          <w:sz w:val="22"/>
          <w:szCs w:val="22"/>
        </w:rPr>
        <w:t xml:space="preserve"> Care Leaders</w:t>
      </w:r>
      <w:r>
        <w:rPr>
          <w:rFonts w:ascii="Calibri" w:hAnsi="Calibri"/>
          <w:sz w:val="22"/>
          <w:szCs w:val="22"/>
        </w:rPr>
        <w:t>, and Support and Care Administrator</w:t>
      </w:r>
      <w:r w:rsidRPr="031A35CC">
        <w:rPr>
          <w:rFonts w:ascii="Calibri" w:hAnsi="Calibri"/>
          <w:sz w:val="22"/>
          <w:szCs w:val="22"/>
        </w:rPr>
        <w:t>, providing</w:t>
      </w:r>
      <w:r>
        <w:rPr>
          <w:rFonts w:ascii="Calibri" w:hAnsi="Calibri"/>
          <w:sz w:val="22"/>
          <w:szCs w:val="22"/>
        </w:rPr>
        <w:t xml:space="preserve"> regular supervision and </w:t>
      </w:r>
      <w:r w:rsidRPr="031A35CC">
        <w:rPr>
          <w:rFonts w:ascii="Calibri" w:hAnsi="Calibri"/>
          <w:sz w:val="22"/>
          <w:szCs w:val="22"/>
        </w:rPr>
        <w:t>appraisal</w:t>
      </w:r>
      <w:r>
        <w:rPr>
          <w:rFonts w:ascii="Calibri" w:hAnsi="Calibri"/>
          <w:sz w:val="22"/>
          <w:szCs w:val="22"/>
        </w:rPr>
        <w:t xml:space="preserve"> to ensure that excellent standards of care </w:t>
      </w:r>
      <w:proofErr w:type="gramStart"/>
      <w:r>
        <w:rPr>
          <w:rFonts w:ascii="Calibri" w:hAnsi="Calibri"/>
          <w:sz w:val="22"/>
          <w:szCs w:val="22"/>
        </w:rPr>
        <w:t>are maintained</w:t>
      </w:r>
      <w:proofErr w:type="gramEnd"/>
      <w:r>
        <w:rPr>
          <w:rFonts w:ascii="Calibri" w:hAnsi="Calibri"/>
          <w:sz w:val="22"/>
          <w:szCs w:val="22"/>
        </w:rPr>
        <w:t xml:space="preserve"> across the service.</w:t>
      </w:r>
    </w:p>
    <w:p w14:paraId="68C77906" w14:textId="77777777" w:rsidR="003253FE" w:rsidRPr="00BA5ADA" w:rsidRDefault="003253FE" w:rsidP="003253FE">
      <w:pPr>
        <w:numPr>
          <w:ilvl w:val="0"/>
          <w:numId w:val="4"/>
        </w:numPr>
        <w:rPr>
          <w:rFonts w:ascii="Calibri" w:hAnsi="Calibri"/>
          <w:sz w:val="22"/>
          <w:szCs w:val="22"/>
        </w:rPr>
      </w:pPr>
      <w:r>
        <w:rPr>
          <w:rFonts w:ascii="Calibri" w:hAnsi="Calibri"/>
          <w:sz w:val="22"/>
          <w:szCs w:val="22"/>
        </w:rPr>
        <w:t>Oversee</w:t>
      </w:r>
      <w:r w:rsidRPr="00BA5ADA">
        <w:rPr>
          <w:rFonts w:ascii="Calibri" w:hAnsi="Calibri"/>
          <w:sz w:val="22"/>
          <w:szCs w:val="22"/>
        </w:rPr>
        <w:t xml:space="preserve"> rota planning t</w:t>
      </w:r>
      <w:r>
        <w:rPr>
          <w:rFonts w:ascii="Calibri" w:hAnsi="Calibri"/>
          <w:sz w:val="22"/>
          <w:szCs w:val="22"/>
        </w:rPr>
        <w:t xml:space="preserve">o ensure support levels </w:t>
      </w:r>
      <w:proofErr w:type="gramStart"/>
      <w:r>
        <w:rPr>
          <w:rFonts w:ascii="Calibri" w:hAnsi="Calibri"/>
          <w:sz w:val="22"/>
          <w:szCs w:val="22"/>
        </w:rPr>
        <w:t>are met</w:t>
      </w:r>
      <w:proofErr w:type="gramEnd"/>
      <w:r>
        <w:rPr>
          <w:rFonts w:ascii="Calibri" w:hAnsi="Calibri"/>
          <w:sz w:val="22"/>
          <w:szCs w:val="22"/>
        </w:rPr>
        <w:t>, with effective staff deployment.</w:t>
      </w:r>
    </w:p>
    <w:p w14:paraId="477AD251" w14:textId="77777777" w:rsidR="003253FE" w:rsidRDefault="003253FE" w:rsidP="003253FE">
      <w:pPr>
        <w:numPr>
          <w:ilvl w:val="0"/>
          <w:numId w:val="4"/>
        </w:numPr>
        <w:rPr>
          <w:rFonts w:ascii="Calibri" w:hAnsi="Calibri"/>
          <w:sz w:val="22"/>
          <w:szCs w:val="22"/>
        </w:rPr>
      </w:pPr>
      <w:r w:rsidRPr="00BA5ADA">
        <w:rPr>
          <w:rFonts w:ascii="Calibri" w:hAnsi="Calibri"/>
          <w:sz w:val="22"/>
          <w:szCs w:val="22"/>
        </w:rPr>
        <w:t>Participate in staff recruitment, se</w:t>
      </w:r>
      <w:r>
        <w:rPr>
          <w:rFonts w:ascii="Calibri" w:hAnsi="Calibri"/>
          <w:sz w:val="22"/>
          <w:szCs w:val="22"/>
        </w:rPr>
        <w:t>lection, induction and training.</w:t>
      </w:r>
    </w:p>
    <w:p w14:paraId="4DE33FEC" w14:textId="77777777" w:rsidR="003253FE" w:rsidRDefault="003253FE" w:rsidP="003253FE">
      <w:pPr>
        <w:numPr>
          <w:ilvl w:val="0"/>
          <w:numId w:val="4"/>
        </w:numPr>
        <w:rPr>
          <w:rFonts w:ascii="Calibri" w:hAnsi="Calibri"/>
          <w:sz w:val="22"/>
          <w:szCs w:val="22"/>
        </w:rPr>
      </w:pPr>
      <w:r>
        <w:rPr>
          <w:rFonts w:ascii="Calibri" w:hAnsi="Calibri"/>
          <w:sz w:val="22"/>
          <w:szCs w:val="22"/>
        </w:rPr>
        <w:t xml:space="preserve">Lead </w:t>
      </w:r>
      <w:r w:rsidRPr="002D0A72">
        <w:rPr>
          <w:rFonts w:ascii="Calibri" w:hAnsi="Calibri"/>
          <w:sz w:val="22"/>
          <w:szCs w:val="22"/>
        </w:rPr>
        <w:t>in relation to staff perfo</w:t>
      </w:r>
      <w:r>
        <w:rPr>
          <w:rFonts w:ascii="Calibri" w:hAnsi="Calibri"/>
          <w:sz w:val="22"/>
          <w:szCs w:val="22"/>
        </w:rPr>
        <w:t>rmance and conduct issues.</w:t>
      </w:r>
    </w:p>
    <w:p w14:paraId="22181A0D" w14:textId="77777777" w:rsidR="003253FE" w:rsidRPr="00BA5ADA" w:rsidRDefault="003253FE" w:rsidP="003253FE">
      <w:pPr>
        <w:pStyle w:val="ListParagraph"/>
        <w:numPr>
          <w:ilvl w:val="0"/>
          <w:numId w:val="4"/>
        </w:numPr>
        <w:rPr>
          <w:rFonts w:ascii="Calibri" w:hAnsi="Calibri"/>
          <w:sz w:val="22"/>
          <w:szCs w:val="22"/>
        </w:rPr>
      </w:pPr>
      <w:r w:rsidRPr="00BA5ADA">
        <w:rPr>
          <w:rFonts w:ascii="Calibri" w:hAnsi="Calibri"/>
          <w:sz w:val="22"/>
          <w:szCs w:val="22"/>
        </w:rPr>
        <w:t xml:space="preserve">Lead in communicating a vision of service provision based on SSSC Codes of Practice, </w:t>
      </w:r>
      <w:r>
        <w:rPr>
          <w:rFonts w:ascii="Calibri" w:hAnsi="Calibri"/>
          <w:sz w:val="22"/>
          <w:szCs w:val="22"/>
        </w:rPr>
        <w:t xml:space="preserve">Health and Social </w:t>
      </w:r>
      <w:r w:rsidRPr="00BA5ADA">
        <w:rPr>
          <w:rFonts w:ascii="Calibri" w:hAnsi="Calibri"/>
          <w:sz w:val="22"/>
          <w:szCs w:val="22"/>
        </w:rPr>
        <w:t>Care Standards and L’Arche values</w:t>
      </w:r>
      <w:r>
        <w:rPr>
          <w:rFonts w:ascii="Calibri" w:hAnsi="Calibri"/>
          <w:sz w:val="22"/>
          <w:szCs w:val="22"/>
        </w:rPr>
        <w:t xml:space="preserve"> and Code of Conduct.</w:t>
      </w:r>
    </w:p>
    <w:p w14:paraId="11AC2BFC" w14:textId="77777777" w:rsidR="003253FE" w:rsidRPr="002866C1" w:rsidRDefault="003253FE" w:rsidP="003253FE">
      <w:pPr>
        <w:numPr>
          <w:ilvl w:val="0"/>
          <w:numId w:val="4"/>
        </w:numPr>
        <w:rPr>
          <w:rFonts w:ascii="Calibri" w:hAnsi="Calibri"/>
          <w:b/>
          <w:bCs/>
          <w:sz w:val="22"/>
          <w:szCs w:val="22"/>
        </w:rPr>
      </w:pPr>
      <w:r>
        <w:rPr>
          <w:rFonts w:ascii="Calibri" w:hAnsi="Calibri"/>
          <w:sz w:val="22"/>
          <w:szCs w:val="22"/>
        </w:rPr>
        <w:t>W</w:t>
      </w:r>
      <w:r w:rsidRPr="031A35CC">
        <w:rPr>
          <w:rFonts w:ascii="Calibri" w:hAnsi="Calibri"/>
          <w:sz w:val="22"/>
          <w:szCs w:val="22"/>
        </w:rPr>
        <w:t xml:space="preserve">ork closely and supportively with the Community Leader, Assistants’ Coordinator (HR Manager) and </w:t>
      </w:r>
      <w:r>
        <w:rPr>
          <w:rFonts w:ascii="Calibri" w:hAnsi="Calibri"/>
          <w:sz w:val="22"/>
          <w:szCs w:val="22"/>
        </w:rPr>
        <w:t>other senior leaders.</w:t>
      </w:r>
    </w:p>
    <w:p w14:paraId="15200C0F" w14:textId="77777777" w:rsidR="003253FE" w:rsidRPr="00BA5ADA" w:rsidRDefault="003253FE" w:rsidP="003253FE">
      <w:pPr>
        <w:rPr>
          <w:rFonts w:ascii="Calibri" w:hAnsi="Calibri"/>
          <w:sz w:val="22"/>
          <w:szCs w:val="22"/>
        </w:rPr>
      </w:pPr>
    </w:p>
    <w:p w14:paraId="097B670E" w14:textId="77777777" w:rsidR="003253FE" w:rsidRPr="002866C1" w:rsidRDefault="003253FE" w:rsidP="003253FE">
      <w:pPr>
        <w:pStyle w:val="ListParagraph"/>
        <w:numPr>
          <w:ilvl w:val="0"/>
          <w:numId w:val="5"/>
        </w:numPr>
        <w:rPr>
          <w:rFonts w:ascii="Calibri" w:hAnsi="Calibri"/>
          <w:b/>
          <w:i/>
          <w:color w:val="2F5496" w:themeColor="accent1" w:themeShade="BF"/>
          <w:sz w:val="22"/>
          <w:szCs w:val="22"/>
        </w:rPr>
      </w:pPr>
      <w:r w:rsidRPr="002866C1">
        <w:rPr>
          <w:rFonts w:ascii="Calibri" w:hAnsi="Calibri"/>
          <w:b/>
          <w:i/>
          <w:color w:val="2F5496" w:themeColor="accent1" w:themeShade="BF"/>
          <w:sz w:val="22"/>
          <w:szCs w:val="22"/>
        </w:rPr>
        <w:t>Quality</w:t>
      </w:r>
      <w:r>
        <w:rPr>
          <w:rFonts w:ascii="Calibri" w:hAnsi="Calibri"/>
          <w:b/>
          <w:i/>
          <w:color w:val="2F5496" w:themeColor="accent1" w:themeShade="BF"/>
          <w:sz w:val="22"/>
          <w:szCs w:val="22"/>
        </w:rPr>
        <w:t xml:space="preserve"> Assurance</w:t>
      </w:r>
    </w:p>
    <w:p w14:paraId="5E2D4220" w14:textId="77777777" w:rsidR="003253FE" w:rsidRPr="00BA5ADA" w:rsidRDefault="003253FE" w:rsidP="003253FE">
      <w:pPr>
        <w:pStyle w:val="ListParagraph"/>
        <w:numPr>
          <w:ilvl w:val="0"/>
          <w:numId w:val="12"/>
        </w:numPr>
        <w:rPr>
          <w:rFonts w:ascii="Calibri" w:hAnsi="Calibri"/>
          <w:sz w:val="22"/>
          <w:szCs w:val="22"/>
        </w:rPr>
      </w:pPr>
      <w:r w:rsidRPr="00BA5ADA">
        <w:rPr>
          <w:rFonts w:ascii="Calibri" w:hAnsi="Calibri"/>
          <w:sz w:val="22"/>
          <w:szCs w:val="22"/>
        </w:rPr>
        <w:t>Lead on quality assurance and service improvement consultations and action plans</w:t>
      </w:r>
      <w:r>
        <w:rPr>
          <w:rFonts w:ascii="Calibri" w:hAnsi="Calibri"/>
          <w:sz w:val="22"/>
          <w:szCs w:val="22"/>
        </w:rPr>
        <w:t>, providing regular reports as required.</w:t>
      </w:r>
    </w:p>
    <w:p w14:paraId="094EAEC1" w14:textId="77777777" w:rsidR="003253FE" w:rsidRDefault="003253FE" w:rsidP="003253FE">
      <w:pPr>
        <w:numPr>
          <w:ilvl w:val="0"/>
          <w:numId w:val="4"/>
        </w:numPr>
        <w:rPr>
          <w:rFonts w:ascii="Calibri" w:hAnsi="Calibri"/>
          <w:sz w:val="22"/>
          <w:szCs w:val="22"/>
        </w:rPr>
      </w:pPr>
      <w:r w:rsidRPr="00BA5ADA">
        <w:rPr>
          <w:rFonts w:ascii="Calibri" w:hAnsi="Calibri"/>
          <w:sz w:val="22"/>
          <w:szCs w:val="22"/>
        </w:rPr>
        <w:t>Implement and improve L’Arche systems, policies, procedures a</w:t>
      </w:r>
      <w:r>
        <w:rPr>
          <w:rFonts w:ascii="Calibri" w:hAnsi="Calibri"/>
          <w:sz w:val="22"/>
          <w:szCs w:val="22"/>
        </w:rPr>
        <w:t>nd reporting mechanisms.</w:t>
      </w:r>
    </w:p>
    <w:p w14:paraId="2A92CF85" w14:textId="77777777" w:rsidR="003253FE" w:rsidRPr="00D7522F" w:rsidRDefault="003253FE" w:rsidP="003253FE">
      <w:pPr>
        <w:numPr>
          <w:ilvl w:val="0"/>
          <w:numId w:val="4"/>
        </w:numPr>
        <w:rPr>
          <w:rFonts w:ascii="Calibri" w:hAnsi="Calibri"/>
          <w:sz w:val="22"/>
          <w:szCs w:val="22"/>
        </w:rPr>
      </w:pPr>
      <w:r w:rsidRPr="00BA5ADA">
        <w:rPr>
          <w:rFonts w:ascii="Calibri" w:hAnsi="Calibri"/>
          <w:sz w:val="22"/>
          <w:szCs w:val="22"/>
        </w:rPr>
        <w:t>Contribute to the strategic plan ensuring quality input is received from people with lear</w:t>
      </w:r>
      <w:r>
        <w:rPr>
          <w:rFonts w:ascii="Calibri" w:hAnsi="Calibri"/>
          <w:sz w:val="22"/>
          <w:szCs w:val="22"/>
        </w:rPr>
        <w:t>ning disabilities.</w:t>
      </w:r>
    </w:p>
    <w:p w14:paraId="5D2FFE00" w14:textId="77777777" w:rsidR="003253FE" w:rsidRDefault="003253FE" w:rsidP="003253FE">
      <w:pPr>
        <w:pStyle w:val="ListParagraph"/>
        <w:numPr>
          <w:ilvl w:val="0"/>
          <w:numId w:val="12"/>
        </w:numPr>
        <w:rPr>
          <w:rFonts w:ascii="Calibri" w:hAnsi="Calibri"/>
          <w:sz w:val="22"/>
          <w:szCs w:val="22"/>
        </w:rPr>
      </w:pPr>
      <w:r w:rsidRPr="00BA5ADA">
        <w:rPr>
          <w:rFonts w:ascii="Calibri" w:hAnsi="Calibri"/>
          <w:sz w:val="22"/>
          <w:szCs w:val="22"/>
        </w:rPr>
        <w:t>Keep up to</w:t>
      </w:r>
      <w:r>
        <w:rPr>
          <w:rFonts w:ascii="Calibri" w:hAnsi="Calibri"/>
          <w:sz w:val="22"/>
          <w:szCs w:val="22"/>
        </w:rPr>
        <w:t xml:space="preserve"> date with innovations and developments within the sector</w:t>
      </w:r>
      <w:r w:rsidRPr="00BA5ADA">
        <w:rPr>
          <w:rFonts w:ascii="Calibri" w:hAnsi="Calibri"/>
          <w:sz w:val="22"/>
          <w:szCs w:val="22"/>
        </w:rPr>
        <w:t xml:space="preserve">, and advise the </w:t>
      </w:r>
      <w:r>
        <w:rPr>
          <w:rFonts w:ascii="Calibri" w:hAnsi="Calibri"/>
          <w:sz w:val="22"/>
          <w:szCs w:val="22"/>
        </w:rPr>
        <w:t>Community Leader</w:t>
      </w:r>
      <w:r w:rsidRPr="00BA5ADA">
        <w:rPr>
          <w:rFonts w:ascii="Calibri" w:hAnsi="Calibri"/>
          <w:sz w:val="22"/>
          <w:szCs w:val="22"/>
        </w:rPr>
        <w:t xml:space="preserve"> on implications and necessary action</w:t>
      </w:r>
      <w:r>
        <w:rPr>
          <w:rFonts w:ascii="Calibri" w:hAnsi="Calibri"/>
          <w:sz w:val="22"/>
          <w:szCs w:val="22"/>
        </w:rPr>
        <w:t>.</w:t>
      </w:r>
    </w:p>
    <w:p w14:paraId="15303A4B" w14:textId="77777777" w:rsidR="003253FE" w:rsidRPr="00BA5ADA" w:rsidRDefault="003253FE" w:rsidP="003253FE">
      <w:pPr>
        <w:pStyle w:val="ListParagraph"/>
        <w:rPr>
          <w:rFonts w:ascii="Calibri" w:hAnsi="Calibri"/>
          <w:sz w:val="22"/>
          <w:szCs w:val="22"/>
        </w:rPr>
      </w:pPr>
    </w:p>
    <w:p w14:paraId="7638FF1F" w14:textId="77777777" w:rsidR="003253FE" w:rsidRPr="002866C1" w:rsidRDefault="003253FE" w:rsidP="003253FE">
      <w:pPr>
        <w:pStyle w:val="ListParagraph"/>
        <w:numPr>
          <w:ilvl w:val="0"/>
          <w:numId w:val="5"/>
        </w:numPr>
        <w:rPr>
          <w:rFonts w:ascii="Calibri" w:hAnsi="Calibri"/>
          <w:color w:val="2F5496" w:themeColor="accent1" w:themeShade="BF"/>
          <w:sz w:val="22"/>
          <w:szCs w:val="22"/>
        </w:rPr>
      </w:pPr>
      <w:r w:rsidRPr="002866C1">
        <w:rPr>
          <w:rFonts w:ascii="Calibri" w:hAnsi="Calibri"/>
          <w:b/>
          <w:i/>
          <w:color w:val="2F5496" w:themeColor="accent1" w:themeShade="BF"/>
          <w:sz w:val="22"/>
          <w:szCs w:val="22"/>
        </w:rPr>
        <w:lastRenderedPageBreak/>
        <w:t>Regulatory and legal</w:t>
      </w:r>
    </w:p>
    <w:p w14:paraId="03A04B17" w14:textId="77777777" w:rsidR="003253FE" w:rsidRPr="00BA5ADA" w:rsidRDefault="003253FE" w:rsidP="003253FE">
      <w:pPr>
        <w:pStyle w:val="ListParagraph"/>
        <w:numPr>
          <w:ilvl w:val="0"/>
          <w:numId w:val="9"/>
        </w:numPr>
        <w:rPr>
          <w:rFonts w:ascii="Calibri" w:hAnsi="Calibri"/>
          <w:sz w:val="22"/>
          <w:szCs w:val="22"/>
        </w:rPr>
      </w:pPr>
      <w:r w:rsidRPr="00BA5ADA">
        <w:rPr>
          <w:rFonts w:ascii="Calibri" w:hAnsi="Calibri"/>
          <w:sz w:val="22"/>
          <w:szCs w:val="22"/>
        </w:rPr>
        <w:t>Ensure compliance with all service</w:t>
      </w:r>
      <w:r>
        <w:rPr>
          <w:rFonts w:ascii="Calibri" w:hAnsi="Calibri"/>
          <w:sz w:val="22"/>
          <w:szCs w:val="22"/>
        </w:rPr>
        <w:t xml:space="preserve"> related legal requirements, including regulatory bodies such as the Care Inspectorate and </w:t>
      </w:r>
      <w:r w:rsidRPr="00BA5ADA">
        <w:rPr>
          <w:rFonts w:ascii="Calibri" w:hAnsi="Calibri"/>
          <w:sz w:val="22"/>
          <w:szCs w:val="22"/>
        </w:rPr>
        <w:t>S</w:t>
      </w:r>
      <w:r>
        <w:rPr>
          <w:rFonts w:ascii="Calibri" w:hAnsi="Calibri"/>
          <w:sz w:val="22"/>
          <w:szCs w:val="22"/>
        </w:rPr>
        <w:t>cottish Social Service Council.</w:t>
      </w:r>
    </w:p>
    <w:p w14:paraId="376D6A87" w14:textId="77777777" w:rsidR="003253FE" w:rsidRDefault="003253FE" w:rsidP="003253FE">
      <w:pPr>
        <w:pStyle w:val="ListParagraph"/>
        <w:numPr>
          <w:ilvl w:val="0"/>
          <w:numId w:val="9"/>
        </w:numPr>
        <w:rPr>
          <w:rFonts w:ascii="Calibri" w:hAnsi="Calibri"/>
          <w:sz w:val="22"/>
          <w:szCs w:val="22"/>
        </w:rPr>
      </w:pPr>
      <w:r w:rsidRPr="00BA5ADA">
        <w:rPr>
          <w:rFonts w:ascii="Calibri" w:hAnsi="Calibri"/>
          <w:sz w:val="22"/>
          <w:szCs w:val="22"/>
        </w:rPr>
        <w:t xml:space="preserve">Lead </w:t>
      </w:r>
      <w:r>
        <w:rPr>
          <w:rFonts w:ascii="Calibri" w:hAnsi="Calibri"/>
          <w:sz w:val="22"/>
          <w:szCs w:val="22"/>
        </w:rPr>
        <w:t xml:space="preserve">as Registered Manager </w:t>
      </w:r>
      <w:r w:rsidRPr="00BA5ADA">
        <w:rPr>
          <w:rFonts w:ascii="Calibri" w:hAnsi="Calibri"/>
          <w:sz w:val="22"/>
          <w:szCs w:val="22"/>
        </w:rPr>
        <w:t>on issues relating to Adult Protection and Capacity</w:t>
      </w:r>
      <w:r>
        <w:rPr>
          <w:rFonts w:ascii="Calibri" w:hAnsi="Calibri"/>
          <w:sz w:val="22"/>
          <w:szCs w:val="22"/>
        </w:rPr>
        <w:t>.</w:t>
      </w:r>
    </w:p>
    <w:p w14:paraId="7B9C8738" w14:textId="77777777" w:rsidR="003253FE" w:rsidRPr="00801164" w:rsidRDefault="003253FE" w:rsidP="003253FE">
      <w:pPr>
        <w:pStyle w:val="ListParagraph"/>
        <w:numPr>
          <w:ilvl w:val="0"/>
          <w:numId w:val="9"/>
        </w:numPr>
        <w:rPr>
          <w:rFonts w:ascii="Calibri" w:hAnsi="Calibri"/>
          <w:i/>
          <w:sz w:val="22"/>
          <w:szCs w:val="22"/>
        </w:rPr>
      </w:pPr>
      <w:r>
        <w:rPr>
          <w:rFonts w:ascii="Calibri" w:hAnsi="Calibri"/>
          <w:sz w:val="22"/>
          <w:szCs w:val="22"/>
        </w:rPr>
        <w:t>Oversee</w:t>
      </w:r>
      <w:r w:rsidRPr="00BA5ADA">
        <w:rPr>
          <w:rFonts w:ascii="Calibri" w:hAnsi="Calibri"/>
          <w:sz w:val="22"/>
          <w:szCs w:val="22"/>
        </w:rPr>
        <w:t xml:space="preserve"> </w:t>
      </w:r>
      <w:proofErr w:type="gramStart"/>
      <w:r w:rsidRPr="00BA5ADA">
        <w:rPr>
          <w:rFonts w:ascii="Calibri" w:hAnsi="Calibri"/>
          <w:sz w:val="22"/>
          <w:szCs w:val="22"/>
        </w:rPr>
        <w:t>Health and Safety</w:t>
      </w:r>
      <w:proofErr w:type="gramEnd"/>
      <w:r w:rsidRPr="00BA5ADA">
        <w:rPr>
          <w:rFonts w:ascii="Calibri" w:hAnsi="Calibri"/>
          <w:sz w:val="22"/>
          <w:szCs w:val="22"/>
        </w:rPr>
        <w:t xml:space="preserve"> </w:t>
      </w:r>
      <w:r>
        <w:rPr>
          <w:rFonts w:ascii="Calibri" w:hAnsi="Calibri"/>
          <w:sz w:val="22"/>
          <w:szCs w:val="22"/>
        </w:rPr>
        <w:t xml:space="preserve">and Fire Safety </w:t>
      </w:r>
      <w:r w:rsidRPr="00BA5ADA">
        <w:rPr>
          <w:rFonts w:ascii="Calibri" w:hAnsi="Calibri"/>
          <w:sz w:val="22"/>
          <w:szCs w:val="22"/>
        </w:rPr>
        <w:t>ensuring internal and external compliance with all legal and regulatory requirements</w:t>
      </w:r>
      <w:r>
        <w:rPr>
          <w:rFonts w:ascii="Calibri" w:hAnsi="Calibri"/>
          <w:sz w:val="22"/>
          <w:szCs w:val="22"/>
        </w:rPr>
        <w:t>, delegating checks where appropriate</w:t>
      </w:r>
      <w:r w:rsidRPr="00BA5ADA">
        <w:rPr>
          <w:rFonts w:ascii="Calibri" w:hAnsi="Calibri"/>
          <w:sz w:val="22"/>
          <w:szCs w:val="22"/>
        </w:rPr>
        <w:t xml:space="preserve">. </w:t>
      </w:r>
    </w:p>
    <w:p w14:paraId="3EFC68CE" w14:textId="77777777" w:rsidR="003253FE" w:rsidRPr="00801164" w:rsidRDefault="003253FE" w:rsidP="003253FE">
      <w:pPr>
        <w:pStyle w:val="ListParagraph"/>
        <w:ind w:left="360"/>
        <w:rPr>
          <w:rFonts w:ascii="Calibri" w:hAnsi="Calibri"/>
          <w:b/>
          <w:i/>
          <w:color w:val="2F5496" w:themeColor="accent1" w:themeShade="BF"/>
          <w:sz w:val="22"/>
          <w:szCs w:val="22"/>
        </w:rPr>
      </w:pPr>
    </w:p>
    <w:p w14:paraId="744D6B3E" w14:textId="77777777" w:rsidR="003253FE" w:rsidRPr="00801164" w:rsidRDefault="003253FE" w:rsidP="003253FE">
      <w:pPr>
        <w:pStyle w:val="ListParagraph"/>
        <w:numPr>
          <w:ilvl w:val="0"/>
          <w:numId w:val="5"/>
        </w:numPr>
        <w:rPr>
          <w:rFonts w:ascii="Calibri" w:hAnsi="Calibri"/>
          <w:b/>
          <w:i/>
          <w:color w:val="2F5496" w:themeColor="accent1" w:themeShade="BF"/>
          <w:sz w:val="22"/>
          <w:szCs w:val="22"/>
        </w:rPr>
      </w:pPr>
      <w:r w:rsidRPr="002866C1">
        <w:rPr>
          <w:rFonts w:ascii="Calibri" w:hAnsi="Calibri"/>
          <w:b/>
          <w:i/>
          <w:color w:val="2F5496" w:themeColor="accent1" w:themeShade="BF"/>
          <w:sz w:val="22"/>
          <w:szCs w:val="22"/>
        </w:rPr>
        <w:t xml:space="preserve">Property </w:t>
      </w:r>
    </w:p>
    <w:p w14:paraId="59182381" w14:textId="77777777" w:rsidR="003253FE" w:rsidRPr="00BA5ADA" w:rsidRDefault="003253FE" w:rsidP="003253FE">
      <w:pPr>
        <w:pStyle w:val="ListParagraph"/>
        <w:numPr>
          <w:ilvl w:val="0"/>
          <w:numId w:val="11"/>
        </w:numPr>
        <w:rPr>
          <w:rFonts w:ascii="Calibri" w:hAnsi="Calibri"/>
          <w:i/>
          <w:sz w:val="22"/>
          <w:szCs w:val="22"/>
        </w:rPr>
      </w:pPr>
      <w:r>
        <w:rPr>
          <w:rFonts w:ascii="Calibri" w:hAnsi="Calibri"/>
          <w:sz w:val="22"/>
          <w:szCs w:val="22"/>
        </w:rPr>
        <w:t xml:space="preserve">Oversee all property </w:t>
      </w:r>
      <w:r w:rsidRPr="00BA5ADA">
        <w:rPr>
          <w:rFonts w:ascii="Calibri" w:hAnsi="Calibri"/>
          <w:sz w:val="22"/>
          <w:szCs w:val="22"/>
        </w:rPr>
        <w:t>maintenanc</w:t>
      </w:r>
      <w:r>
        <w:rPr>
          <w:rFonts w:ascii="Calibri" w:hAnsi="Calibri"/>
          <w:sz w:val="22"/>
          <w:szCs w:val="22"/>
        </w:rPr>
        <w:t>e and improvements</w:t>
      </w:r>
      <w:r w:rsidRPr="00BA5ADA">
        <w:rPr>
          <w:rFonts w:ascii="Calibri" w:hAnsi="Calibri"/>
          <w:sz w:val="22"/>
          <w:szCs w:val="22"/>
        </w:rPr>
        <w:t xml:space="preserve">, ensuring high standards and quality </w:t>
      </w:r>
      <w:r>
        <w:rPr>
          <w:rFonts w:ascii="Calibri" w:hAnsi="Calibri"/>
          <w:sz w:val="22"/>
          <w:szCs w:val="22"/>
        </w:rPr>
        <w:t>within budget, delegating where appropriate.</w:t>
      </w:r>
    </w:p>
    <w:p w14:paraId="0E1700FB" w14:textId="77777777" w:rsidR="003253FE" w:rsidRPr="00BA5ADA" w:rsidRDefault="003253FE" w:rsidP="003253FE">
      <w:pPr>
        <w:pStyle w:val="ListParagraph"/>
        <w:numPr>
          <w:ilvl w:val="0"/>
          <w:numId w:val="11"/>
        </w:numPr>
        <w:rPr>
          <w:rFonts w:ascii="Calibri" w:hAnsi="Calibri"/>
          <w:i/>
          <w:sz w:val="22"/>
          <w:szCs w:val="22"/>
        </w:rPr>
      </w:pPr>
      <w:r w:rsidRPr="00BA5ADA">
        <w:rPr>
          <w:rFonts w:ascii="Calibri" w:hAnsi="Calibri"/>
          <w:sz w:val="22"/>
          <w:szCs w:val="22"/>
        </w:rPr>
        <w:t>Lead on all issues relating to Houses of Mult</w:t>
      </w:r>
      <w:r>
        <w:rPr>
          <w:rFonts w:ascii="Calibri" w:hAnsi="Calibri"/>
          <w:sz w:val="22"/>
          <w:szCs w:val="22"/>
        </w:rPr>
        <w:t>iple Occupancy (HMO) compliance.</w:t>
      </w:r>
    </w:p>
    <w:p w14:paraId="238D4CFD" w14:textId="77777777" w:rsidR="003253FE" w:rsidRPr="00BA5ADA" w:rsidRDefault="003253FE" w:rsidP="003253FE">
      <w:pPr>
        <w:pStyle w:val="ListParagraph"/>
        <w:numPr>
          <w:ilvl w:val="0"/>
          <w:numId w:val="11"/>
        </w:numPr>
        <w:rPr>
          <w:rFonts w:ascii="Calibri" w:hAnsi="Calibri"/>
          <w:i/>
          <w:sz w:val="22"/>
          <w:szCs w:val="22"/>
        </w:rPr>
      </w:pPr>
      <w:r>
        <w:rPr>
          <w:rFonts w:ascii="Calibri" w:hAnsi="Calibri"/>
          <w:sz w:val="22"/>
          <w:szCs w:val="22"/>
        </w:rPr>
        <w:t>Ensure</w:t>
      </w:r>
      <w:r w:rsidRPr="00BA5ADA">
        <w:rPr>
          <w:rFonts w:ascii="Calibri" w:hAnsi="Calibri"/>
          <w:sz w:val="22"/>
          <w:szCs w:val="22"/>
        </w:rPr>
        <w:t xml:space="preserve"> </w:t>
      </w:r>
      <w:r>
        <w:rPr>
          <w:rFonts w:ascii="Calibri" w:hAnsi="Calibri"/>
          <w:sz w:val="22"/>
          <w:szCs w:val="22"/>
        </w:rPr>
        <w:t xml:space="preserve">compliance in </w:t>
      </w:r>
      <w:r w:rsidRPr="00BA5ADA">
        <w:rPr>
          <w:rFonts w:ascii="Calibri" w:hAnsi="Calibri"/>
          <w:sz w:val="22"/>
          <w:szCs w:val="22"/>
        </w:rPr>
        <w:t xml:space="preserve">procedures </w:t>
      </w:r>
      <w:r>
        <w:rPr>
          <w:rFonts w:ascii="Calibri" w:hAnsi="Calibri"/>
          <w:sz w:val="22"/>
          <w:szCs w:val="22"/>
        </w:rPr>
        <w:t>and use of Motability vehicles.</w:t>
      </w:r>
    </w:p>
    <w:p w14:paraId="7ECF5B66" w14:textId="77777777" w:rsidR="003253FE" w:rsidRPr="00D7522F" w:rsidRDefault="003253FE" w:rsidP="003253FE">
      <w:pPr>
        <w:rPr>
          <w:rFonts w:ascii="Calibri" w:hAnsi="Calibri"/>
          <w:color w:val="2F5496" w:themeColor="accent1" w:themeShade="BF"/>
          <w:sz w:val="22"/>
          <w:szCs w:val="22"/>
        </w:rPr>
      </w:pPr>
    </w:p>
    <w:p w14:paraId="73F261EB" w14:textId="77777777" w:rsidR="003253FE" w:rsidRPr="002866C1" w:rsidRDefault="003253FE" w:rsidP="003253FE">
      <w:pPr>
        <w:pStyle w:val="ListParagraph"/>
        <w:numPr>
          <w:ilvl w:val="0"/>
          <w:numId w:val="5"/>
        </w:numPr>
        <w:rPr>
          <w:rFonts w:ascii="Calibri" w:hAnsi="Calibri"/>
          <w:color w:val="2F5496" w:themeColor="accent1" w:themeShade="BF"/>
          <w:sz w:val="22"/>
          <w:szCs w:val="22"/>
        </w:rPr>
      </w:pPr>
      <w:r w:rsidRPr="002866C1">
        <w:rPr>
          <w:rFonts w:ascii="Calibri" w:hAnsi="Calibri"/>
          <w:b/>
          <w:i/>
          <w:color w:val="2F5496" w:themeColor="accent1" w:themeShade="BF"/>
          <w:sz w:val="22"/>
          <w:szCs w:val="22"/>
        </w:rPr>
        <w:t>Creating Community</w:t>
      </w:r>
    </w:p>
    <w:p w14:paraId="34A37CF7" w14:textId="77777777" w:rsidR="003253FE" w:rsidRPr="00BA5ADA" w:rsidRDefault="003253FE" w:rsidP="003253FE">
      <w:pPr>
        <w:pStyle w:val="ListParagraph"/>
        <w:numPr>
          <w:ilvl w:val="0"/>
          <w:numId w:val="10"/>
        </w:numPr>
        <w:rPr>
          <w:rFonts w:ascii="Calibri" w:hAnsi="Calibri"/>
          <w:sz w:val="22"/>
          <w:szCs w:val="22"/>
        </w:rPr>
      </w:pPr>
      <w:r w:rsidRPr="00BA5ADA">
        <w:rPr>
          <w:rFonts w:ascii="Calibri" w:hAnsi="Calibri"/>
          <w:sz w:val="22"/>
          <w:szCs w:val="22"/>
        </w:rPr>
        <w:t xml:space="preserve">Support the </w:t>
      </w:r>
      <w:r>
        <w:rPr>
          <w:rFonts w:ascii="Calibri" w:hAnsi="Calibri"/>
          <w:sz w:val="22"/>
          <w:szCs w:val="22"/>
        </w:rPr>
        <w:t>Community Leader</w:t>
      </w:r>
      <w:r w:rsidRPr="00BA5ADA">
        <w:rPr>
          <w:rFonts w:ascii="Calibri" w:hAnsi="Calibri"/>
          <w:sz w:val="22"/>
          <w:szCs w:val="22"/>
        </w:rPr>
        <w:t xml:space="preserve"> in sustaining and developing L’Arche Edinburgh’s identity as a Community of people with and without learning disabilities</w:t>
      </w:r>
      <w:r>
        <w:rPr>
          <w:rFonts w:ascii="Calibri" w:hAnsi="Calibri"/>
          <w:sz w:val="22"/>
          <w:szCs w:val="22"/>
        </w:rPr>
        <w:t>, sharing life together.</w:t>
      </w:r>
    </w:p>
    <w:p w14:paraId="7EFDEEA9" w14:textId="77777777" w:rsidR="003253FE" w:rsidRPr="00BA5ADA" w:rsidRDefault="003253FE" w:rsidP="003253FE">
      <w:pPr>
        <w:pStyle w:val="ListParagraph"/>
        <w:numPr>
          <w:ilvl w:val="0"/>
          <w:numId w:val="10"/>
        </w:numPr>
        <w:rPr>
          <w:rFonts w:ascii="Calibri" w:hAnsi="Calibri"/>
          <w:sz w:val="22"/>
          <w:szCs w:val="22"/>
        </w:rPr>
      </w:pPr>
      <w:r w:rsidRPr="031A35CC">
        <w:rPr>
          <w:rFonts w:ascii="Calibri" w:hAnsi="Calibri"/>
          <w:sz w:val="22"/>
          <w:szCs w:val="22"/>
        </w:rPr>
        <w:t>Support the Support and Care Leaders, Deputies and assistants in their role of creating community including encouraging continued expression of L’Arche values</w:t>
      </w:r>
      <w:r>
        <w:rPr>
          <w:rFonts w:ascii="Calibri" w:hAnsi="Calibri"/>
          <w:sz w:val="22"/>
          <w:szCs w:val="22"/>
        </w:rPr>
        <w:t>.</w:t>
      </w:r>
    </w:p>
    <w:p w14:paraId="6EB9CEEA" w14:textId="77777777" w:rsidR="003253FE" w:rsidRPr="00BA5ADA" w:rsidRDefault="003253FE" w:rsidP="003253FE">
      <w:pPr>
        <w:pStyle w:val="ListParagraph"/>
        <w:numPr>
          <w:ilvl w:val="0"/>
          <w:numId w:val="10"/>
        </w:numPr>
        <w:rPr>
          <w:rFonts w:ascii="Calibri" w:hAnsi="Calibri"/>
          <w:sz w:val="22"/>
          <w:szCs w:val="22"/>
        </w:rPr>
      </w:pPr>
      <w:r w:rsidRPr="00BA5ADA">
        <w:rPr>
          <w:rFonts w:ascii="Calibri" w:hAnsi="Calibri"/>
          <w:sz w:val="22"/>
          <w:szCs w:val="22"/>
        </w:rPr>
        <w:t>Attend community events whenever possible</w:t>
      </w:r>
      <w:r>
        <w:rPr>
          <w:rFonts w:ascii="Calibri" w:hAnsi="Calibri"/>
          <w:sz w:val="22"/>
          <w:szCs w:val="22"/>
        </w:rPr>
        <w:t>.</w:t>
      </w:r>
    </w:p>
    <w:p w14:paraId="6943DB38" w14:textId="77777777" w:rsidR="003253FE" w:rsidRPr="00621AF5" w:rsidRDefault="003253FE" w:rsidP="003253FE">
      <w:pPr>
        <w:pStyle w:val="ListParagraph"/>
        <w:rPr>
          <w:rFonts w:ascii="Calibri" w:hAnsi="Calibri"/>
          <w:sz w:val="22"/>
          <w:szCs w:val="22"/>
        </w:rPr>
      </w:pPr>
    </w:p>
    <w:p w14:paraId="6B3DE90E" w14:textId="77777777" w:rsidR="003253FE" w:rsidRPr="002866C1" w:rsidRDefault="003253FE" w:rsidP="003253FE">
      <w:pPr>
        <w:pStyle w:val="ListParagraph"/>
        <w:numPr>
          <w:ilvl w:val="0"/>
          <w:numId w:val="5"/>
        </w:numPr>
        <w:rPr>
          <w:rFonts w:ascii="Calibri" w:hAnsi="Calibri"/>
          <w:color w:val="2F5496" w:themeColor="accent1" w:themeShade="BF"/>
          <w:sz w:val="22"/>
          <w:szCs w:val="22"/>
        </w:rPr>
      </w:pPr>
      <w:r w:rsidRPr="002866C1">
        <w:rPr>
          <w:rFonts w:ascii="Calibri" w:hAnsi="Calibri"/>
          <w:b/>
          <w:i/>
          <w:color w:val="2F5496" w:themeColor="accent1" w:themeShade="BF"/>
          <w:sz w:val="22"/>
          <w:szCs w:val="22"/>
        </w:rPr>
        <w:t>Financial management</w:t>
      </w:r>
    </w:p>
    <w:p w14:paraId="4122A5A3" w14:textId="77777777" w:rsidR="003253FE" w:rsidRDefault="003253FE" w:rsidP="003253FE">
      <w:pPr>
        <w:pStyle w:val="ListParagraph"/>
        <w:numPr>
          <w:ilvl w:val="1"/>
          <w:numId w:val="5"/>
        </w:numPr>
        <w:ind w:left="709" w:hanging="283"/>
        <w:rPr>
          <w:rFonts w:ascii="Calibri" w:hAnsi="Calibri"/>
          <w:sz w:val="22"/>
          <w:szCs w:val="22"/>
        </w:rPr>
      </w:pPr>
      <w:r>
        <w:rPr>
          <w:rFonts w:ascii="Calibri" w:hAnsi="Calibri"/>
          <w:sz w:val="22"/>
          <w:szCs w:val="22"/>
        </w:rPr>
        <w:t>Participate in the budget-setting process with the Community Leader, to ensure that each part of the service has a realistic, achievable budget.</w:t>
      </w:r>
    </w:p>
    <w:p w14:paraId="69393940" w14:textId="77777777" w:rsidR="003253FE" w:rsidRDefault="003253FE" w:rsidP="003253FE">
      <w:pPr>
        <w:pStyle w:val="ListParagraph"/>
        <w:numPr>
          <w:ilvl w:val="1"/>
          <w:numId w:val="5"/>
        </w:numPr>
        <w:ind w:left="709" w:hanging="283"/>
        <w:rPr>
          <w:rFonts w:ascii="Calibri" w:hAnsi="Calibri"/>
          <w:sz w:val="22"/>
          <w:szCs w:val="22"/>
        </w:rPr>
      </w:pPr>
      <w:r>
        <w:rPr>
          <w:rFonts w:ascii="Calibri" w:hAnsi="Calibri"/>
          <w:sz w:val="22"/>
          <w:szCs w:val="22"/>
        </w:rPr>
        <w:t xml:space="preserve">Monitor monthly income and expenditure figures and take action to rectify inefficiencies or any </w:t>
      </w:r>
      <w:proofErr w:type="gramStart"/>
      <w:r>
        <w:rPr>
          <w:rFonts w:ascii="Calibri" w:hAnsi="Calibri"/>
          <w:sz w:val="22"/>
          <w:szCs w:val="22"/>
        </w:rPr>
        <w:t>deficits which</w:t>
      </w:r>
      <w:proofErr w:type="gramEnd"/>
      <w:r>
        <w:rPr>
          <w:rFonts w:ascii="Calibri" w:hAnsi="Calibri"/>
          <w:sz w:val="22"/>
          <w:szCs w:val="22"/>
        </w:rPr>
        <w:t xml:space="preserve"> emerge, in consultation with the Community Leader.</w:t>
      </w:r>
    </w:p>
    <w:p w14:paraId="535640B0" w14:textId="77777777" w:rsidR="003253FE" w:rsidRDefault="003253FE" w:rsidP="003253FE">
      <w:pPr>
        <w:pStyle w:val="ListParagraph"/>
        <w:numPr>
          <w:ilvl w:val="1"/>
          <w:numId w:val="5"/>
        </w:numPr>
        <w:ind w:left="709" w:hanging="283"/>
        <w:rPr>
          <w:rFonts w:ascii="Calibri" w:hAnsi="Calibri"/>
          <w:sz w:val="22"/>
          <w:szCs w:val="22"/>
        </w:rPr>
      </w:pPr>
      <w:r>
        <w:rPr>
          <w:rFonts w:ascii="Calibri" w:hAnsi="Calibri"/>
          <w:sz w:val="22"/>
          <w:szCs w:val="22"/>
        </w:rPr>
        <w:t>Negotiate with social work to ensure that appropriate levels of funding are in place for each person using our service.</w:t>
      </w:r>
    </w:p>
    <w:p w14:paraId="2EFC841E" w14:textId="77777777" w:rsidR="003253FE" w:rsidRDefault="003253FE" w:rsidP="003253FE">
      <w:pPr>
        <w:pStyle w:val="ListParagraph"/>
        <w:numPr>
          <w:ilvl w:val="1"/>
          <w:numId w:val="5"/>
        </w:numPr>
        <w:ind w:left="709" w:hanging="283"/>
        <w:rPr>
          <w:rFonts w:ascii="Calibri" w:hAnsi="Calibri"/>
          <w:sz w:val="22"/>
          <w:szCs w:val="22"/>
        </w:rPr>
      </w:pPr>
      <w:r>
        <w:rPr>
          <w:rFonts w:ascii="Calibri" w:hAnsi="Calibri"/>
          <w:sz w:val="22"/>
          <w:szCs w:val="22"/>
        </w:rPr>
        <w:t>Ensure robust management of the personal finances of people with learning disabilities using the service.</w:t>
      </w:r>
    </w:p>
    <w:p w14:paraId="2865471F" w14:textId="77777777" w:rsidR="003253FE" w:rsidRPr="001503A4" w:rsidRDefault="003253FE" w:rsidP="003253FE">
      <w:pPr>
        <w:rPr>
          <w:rFonts w:ascii="Calibri" w:hAnsi="Calibri"/>
          <w:sz w:val="22"/>
          <w:szCs w:val="22"/>
        </w:rPr>
      </w:pPr>
    </w:p>
    <w:p w14:paraId="50662A08" w14:textId="77777777" w:rsidR="003253FE" w:rsidRPr="003975C2" w:rsidRDefault="003253FE" w:rsidP="003253FE">
      <w:pPr>
        <w:pStyle w:val="ListParagraph"/>
        <w:numPr>
          <w:ilvl w:val="0"/>
          <w:numId w:val="5"/>
        </w:numPr>
        <w:rPr>
          <w:rFonts w:ascii="Calibri" w:hAnsi="Calibri"/>
          <w:b/>
          <w:color w:val="2F5496" w:themeColor="accent1" w:themeShade="BF"/>
          <w:sz w:val="22"/>
          <w:szCs w:val="22"/>
        </w:rPr>
      </w:pPr>
      <w:r w:rsidRPr="003975C2">
        <w:rPr>
          <w:rFonts w:ascii="Calibri" w:hAnsi="Calibri"/>
          <w:b/>
          <w:i/>
          <w:color w:val="2F5496" w:themeColor="accent1" w:themeShade="BF"/>
          <w:sz w:val="22"/>
          <w:szCs w:val="22"/>
        </w:rPr>
        <w:t>Service Development</w:t>
      </w:r>
    </w:p>
    <w:p w14:paraId="7A675077" w14:textId="77777777" w:rsidR="003253FE" w:rsidRDefault="003253FE" w:rsidP="003253FE">
      <w:pPr>
        <w:pStyle w:val="ListParagraph"/>
        <w:numPr>
          <w:ilvl w:val="0"/>
          <w:numId w:val="6"/>
        </w:numPr>
        <w:rPr>
          <w:rFonts w:ascii="Calibri" w:hAnsi="Calibri"/>
          <w:sz w:val="22"/>
          <w:szCs w:val="22"/>
        </w:rPr>
      </w:pPr>
      <w:r>
        <w:rPr>
          <w:rFonts w:ascii="Calibri" w:hAnsi="Calibri"/>
          <w:sz w:val="22"/>
          <w:szCs w:val="22"/>
        </w:rPr>
        <w:t>Lead on developing our services to respond to emerging needs and demands.</w:t>
      </w:r>
    </w:p>
    <w:p w14:paraId="6886E415" w14:textId="77777777" w:rsidR="003253FE" w:rsidRDefault="003253FE" w:rsidP="003253FE">
      <w:pPr>
        <w:pStyle w:val="ListParagraph"/>
        <w:numPr>
          <w:ilvl w:val="0"/>
          <w:numId w:val="6"/>
        </w:numPr>
        <w:rPr>
          <w:rFonts w:ascii="Calibri" w:hAnsi="Calibri"/>
          <w:sz w:val="22"/>
          <w:szCs w:val="22"/>
        </w:rPr>
      </w:pPr>
      <w:r>
        <w:rPr>
          <w:rFonts w:ascii="Calibri" w:hAnsi="Calibri"/>
          <w:sz w:val="22"/>
          <w:szCs w:val="22"/>
        </w:rPr>
        <w:t>Lead on referrals to our services from care managers and individuals and their families.</w:t>
      </w:r>
    </w:p>
    <w:p w14:paraId="19E8E767" w14:textId="77777777" w:rsidR="003253FE" w:rsidRPr="00F46C66" w:rsidRDefault="003253FE" w:rsidP="003253FE">
      <w:pPr>
        <w:pStyle w:val="ListParagraph"/>
        <w:numPr>
          <w:ilvl w:val="0"/>
          <w:numId w:val="6"/>
        </w:numPr>
        <w:rPr>
          <w:rFonts w:ascii="Calibri" w:hAnsi="Calibri"/>
          <w:sz w:val="22"/>
          <w:szCs w:val="22"/>
        </w:rPr>
      </w:pPr>
      <w:r>
        <w:rPr>
          <w:rFonts w:ascii="Calibri" w:hAnsi="Calibri"/>
          <w:sz w:val="22"/>
          <w:szCs w:val="22"/>
        </w:rPr>
        <w:t>Participate in the development of major new</w:t>
      </w:r>
      <w:r w:rsidRPr="00621AF5">
        <w:rPr>
          <w:rFonts w:ascii="Calibri" w:hAnsi="Calibri"/>
          <w:sz w:val="22"/>
          <w:szCs w:val="22"/>
        </w:rPr>
        <w:t xml:space="preserve"> projects in conjunction with the </w:t>
      </w:r>
      <w:r>
        <w:rPr>
          <w:rFonts w:ascii="Calibri" w:hAnsi="Calibri"/>
          <w:sz w:val="22"/>
          <w:szCs w:val="22"/>
        </w:rPr>
        <w:t>Community Leader.</w:t>
      </w:r>
    </w:p>
    <w:p w14:paraId="170211DE" w14:textId="77777777" w:rsidR="003253FE" w:rsidRPr="00BF57C3" w:rsidRDefault="003253FE" w:rsidP="003253FE">
      <w:pPr>
        <w:pStyle w:val="ListParagraph"/>
        <w:rPr>
          <w:rFonts w:ascii="Calibri" w:hAnsi="Calibri"/>
          <w:sz w:val="22"/>
          <w:szCs w:val="22"/>
        </w:rPr>
      </w:pPr>
    </w:p>
    <w:p w14:paraId="45743502" w14:textId="77777777" w:rsidR="003253FE" w:rsidRPr="00E06686" w:rsidRDefault="003253FE" w:rsidP="003253FE">
      <w:pPr>
        <w:pStyle w:val="ListParagraph"/>
        <w:numPr>
          <w:ilvl w:val="0"/>
          <w:numId w:val="5"/>
        </w:numPr>
        <w:rPr>
          <w:rFonts w:ascii="Calibri" w:hAnsi="Calibri"/>
          <w:sz w:val="22"/>
          <w:szCs w:val="22"/>
        </w:rPr>
      </w:pPr>
      <w:r w:rsidRPr="003975C2">
        <w:rPr>
          <w:rFonts w:ascii="Calibri" w:hAnsi="Calibri"/>
          <w:b/>
          <w:i/>
          <w:color w:val="2F5496" w:themeColor="accent1" w:themeShade="BF"/>
          <w:sz w:val="22"/>
          <w:szCs w:val="22"/>
        </w:rPr>
        <w:t>Meetings, Training and Formation</w:t>
      </w:r>
    </w:p>
    <w:p w14:paraId="162272E2" w14:textId="77777777" w:rsidR="003253FE" w:rsidRDefault="003253FE" w:rsidP="003253FE">
      <w:pPr>
        <w:numPr>
          <w:ilvl w:val="0"/>
          <w:numId w:val="7"/>
        </w:numPr>
        <w:rPr>
          <w:rFonts w:ascii="Calibri" w:hAnsi="Calibri"/>
          <w:sz w:val="22"/>
          <w:szCs w:val="22"/>
        </w:rPr>
      </w:pPr>
      <w:r>
        <w:rPr>
          <w:rFonts w:ascii="Calibri" w:hAnsi="Calibri"/>
          <w:sz w:val="22"/>
          <w:szCs w:val="22"/>
        </w:rPr>
        <w:t xml:space="preserve">Chair the monthly </w:t>
      </w:r>
      <w:r w:rsidRPr="031A35CC">
        <w:rPr>
          <w:rFonts w:ascii="Calibri" w:hAnsi="Calibri"/>
          <w:sz w:val="22"/>
          <w:szCs w:val="22"/>
        </w:rPr>
        <w:t xml:space="preserve">Support and Care </w:t>
      </w:r>
      <w:r>
        <w:rPr>
          <w:rFonts w:ascii="Calibri" w:hAnsi="Calibri"/>
          <w:sz w:val="22"/>
          <w:szCs w:val="22"/>
        </w:rPr>
        <w:t>Leader’s meeting, and lead on support and care issues in the monthly Leaders and Deputies Meeting.</w:t>
      </w:r>
    </w:p>
    <w:p w14:paraId="429E03D2" w14:textId="77777777" w:rsidR="003253FE" w:rsidRPr="00745A2B" w:rsidRDefault="003253FE" w:rsidP="003253FE">
      <w:pPr>
        <w:numPr>
          <w:ilvl w:val="0"/>
          <w:numId w:val="7"/>
        </w:numPr>
        <w:rPr>
          <w:rFonts w:ascii="Calibri" w:hAnsi="Calibri"/>
          <w:sz w:val="22"/>
          <w:szCs w:val="22"/>
        </w:rPr>
      </w:pPr>
      <w:r>
        <w:rPr>
          <w:rFonts w:ascii="Calibri" w:hAnsi="Calibri"/>
          <w:sz w:val="22"/>
          <w:szCs w:val="22"/>
        </w:rPr>
        <w:t xml:space="preserve">Chair or attend other relevant meetings, including service review meetings for people with learning disabilities. </w:t>
      </w:r>
    </w:p>
    <w:p w14:paraId="43056036" w14:textId="77777777" w:rsidR="003253FE" w:rsidRPr="00621AF5" w:rsidRDefault="003253FE" w:rsidP="003253FE">
      <w:pPr>
        <w:pStyle w:val="ListParagraph"/>
        <w:numPr>
          <w:ilvl w:val="0"/>
          <w:numId w:val="7"/>
        </w:numPr>
        <w:rPr>
          <w:rFonts w:ascii="Calibri" w:hAnsi="Calibri"/>
          <w:sz w:val="22"/>
          <w:szCs w:val="22"/>
        </w:rPr>
      </w:pPr>
      <w:r>
        <w:rPr>
          <w:rFonts w:ascii="Calibri" w:hAnsi="Calibri"/>
          <w:sz w:val="22"/>
          <w:szCs w:val="22"/>
        </w:rPr>
        <w:t>A</w:t>
      </w:r>
      <w:r w:rsidRPr="00621AF5">
        <w:rPr>
          <w:rFonts w:ascii="Calibri" w:hAnsi="Calibri"/>
          <w:sz w:val="22"/>
          <w:szCs w:val="22"/>
        </w:rPr>
        <w:t xml:space="preserve">ttend formation and training courses relevant to this role as agreed </w:t>
      </w:r>
      <w:r>
        <w:rPr>
          <w:rFonts w:ascii="Calibri" w:hAnsi="Calibri"/>
          <w:sz w:val="22"/>
          <w:szCs w:val="22"/>
        </w:rPr>
        <w:t>with the Community Leader.</w:t>
      </w:r>
    </w:p>
    <w:p w14:paraId="4048D80D" w14:textId="77777777" w:rsidR="003253FE" w:rsidRDefault="003253FE" w:rsidP="003253FE">
      <w:pPr>
        <w:pStyle w:val="ListParagraph"/>
        <w:numPr>
          <w:ilvl w:val="0"/>
          <w:numId w:val="7"/>
        </w:numPr>
        <w:rPr>
          <w:rFonts w:ascii="Calibri" w:hAnsi="Calibri"/>
          <w:sz w:val="22"/>
          <w:szCs w:val="22"/>
        </w:rPr>
      </w:pPr>
      <w:r>
        <w:rPr>
          <w:rFonts w:ascii="Calibri" w:hAnsi="Calibri"/>
          <w:sz w:val="22"/>
          <w:szCs w:val="22"/>
        </w:rPr>
        <w:t>A</w:t>
      </w:r>
      <w:r w:rsidRPr="00621AF5">
        <w:rPr>
          <w:rFonts w:ascii="Calibri" w:hAnsi="Calibri"/>
          <w:sz w:val="22"/>
          <w:szCs w:val="22"/>
        </w:rPr>
        <w:t xml:space="preserve">ttend any L’Arche UK meetings relevant to this role as </w:t>
      </w:r>
      <w:r>
        <w:rPr>
          <w:rFonts w:ascii="Calibri" w:hAnsi="Calibri"/>
          <w:sz w:val="22"/>
          <w:szCs w:val="22"/>
        </w:rPr>
        <w:t xml:space="preserve">requested by </w:t>
      </w:r>
      <w:r w:rsidRPr="00621AF5">
        <w:rPr>
          <w:rFonts w:ascii="Calibri" w:hAnsi="Calibri"/>
          <w:sz w:val="22"/>
          <w:szCs w:val="22"/>
        </w:rPr>
        <w:t xml:space="preserve">the </w:t>
      </w:r>
      <w:r>
        <w:rPr>
          <w:rFonts w:ascii="Calibri" w:hAnsi="Calibri"/>
          <w:sz w:val="22"/>
          <w:szCs w:val="22"/>
        </w:rPr>
        <w:t>Community Leader, including occasional residential events (e.g. Good Practice Forum for Registered Managers)</w:t>
      </w:r>
    </w:p>
    <w:p w14:paraId="45953BCC" w14:textId="77777777" w:rsidR="003253FE" w:rsidRPr="00621AF5" w:rsidRDefault="003253FE" w:rsidP="003253FE">
      <w:pPr>
        <w:pStyle w:val="ListParagraph"/>
        <w:numPr>
          <w:ilvl w:val="0"/>
          <w:numId w:val="7"/>
        </w:numPr>
        <w:rPr>
          <w:rFonts w:ascii="Calibri" w:hAnsi="Calibri"/>
          <w:sz w:val="22"/>
          <w:szCs w:val="22"/>
        </w:rPr>
      </w:pPr>
      <w:r>
        <w:rPr>
          <w:rFonts w:ascii="Calibri" w:hAnsi="Calibri"/>
          <w:sz w:val="22"/>
          <w:szCs w:val="22"/>
        </w:rPr>
        <w:t>Deliver training and formation where appropriate, including the L’Arche in the UK Induction programme.</w:t>
      </w:r>
    </w:p>
    <w:p w14:paraId="0923C91E" w14:textId="77777777" w:rsidR="003253FE" w:rsidRPr="00810F48" w:rsidRDefault="003253FE" w:rsidP="003253FE">
      <w:pPr>
        <w:rPr>
          <w:rFonts w:ascii="Calibri" w:hAnsi="Calibri"/>
          <w:sz w:val="22"/>
          <w:szCs w:val="22"/>
        </w:rPr>
      </w:pPr>
    </w:p>
    <w:p w14:paraId="3CE74CBB" w14:textId="77777777" w:rsidR="003253FE" w:rsidRPr="003975C2" w:rsidRDefault="003253FE" w:rsidP="003253FE">
      <w:pPr>
        <w:numPr>
          <w:ilvl w:val="0"/>
          <w:numId w:val="5"/>
        </w:numPr>
        <w:rPr>
          <w:rFonts w:ascii="Calibri" w:hAnsi="Calibri"/>
          <w:b/>
          <w:i/>
          <w:color w:val="2F5496" w:themeColor="accent1" w:themeShade="BF"/>
          <w:sz w:val="22"/>
          <w:szCs w:val="22"/>
        </w:rPr>
      </w:pPr>
      <w:r w:rsidRPr="003975C2">
        <w:rPr>
          <w:rFonts w:ascii="Calibri" w:hAnsi="Calibri"/>
          <w:b/>
          <w:i/>
          <w:color w:val="2F5496" w:themeColor="accent1" w:themeShade="BF"/>
          <w:sz w:val="22"/>
          <w:szCs w:val="22"/>
        </w:rPr>
        <w:t xml:space="preserve">General </w:t>
      </w:r>
    </w:p>
    <w:p w14:paraId="10776AB1" w14:textId="77777777" w:rsidR="003253FE" w:rsidRDefault="003253FE" w:rsidP="003253FE">
      <w:pPr>
        <w:pStyle w:val="ListParagraph"/>
        <w:numPr>
          <w:ilvl w:val="0"/>
          <w:numId w:val="8"/>
        </w:numPr>
        <w:rPr>
          <w:rFonts w:ascii="Calibri" w:hAnsi="Calibri"/>
          <w:sz w:val="22"/>
          <w:szCs w:val="22"/>
        </w:rPr>
      </w:pPr>
      <w:r>
        <w:rPr>
          <w:rFonts w:ascii="Calibri" w:hAnsi="Calibri"/>
          <w:sz w:val="22"/>
          <w:szCs w:val="22"/>
        </w:rPr>
        <w:lastRenderedPageBreak/>
        <w:t>Coordinate and take part in both Tiers of the out of office hours On Call contact and respond appropriately to emergencies (the second Tier manages ASP Alerts and provides back up support to Tier 1 when required).</w:t>
      </w:r>
    </w:p>
    <w:p w14:paraId="5044CA16" w14:textId="77777777" w:rsidR="003253FE" w:rsidRDefault="003253FE" w:rsidP="003253FE">
      <w:pPr>
        <w:numPr>
          <w:ilvl w:val="0"/>
          <w:numId w:val="8"/>
        </w:numPr>
        <w:rPr>
          <w:rFonts w:ascii="Calibri" w:hAnsi="Calibri"/>
          <w:sz w:val="22"/>
          <w:szCs w:val="22"/>
        </w:rPr>
      </w:pPr>
      <w:r w:rsidRPr="00BA5ADA">
        <w:rPr>
          <w:rFonts w:ascii="Calibri" w:hAnsi="Calibri"/>
          <w:sz w:val="22"/>
          <w:szCs w:val="22"/>
        </w:rPr>
        <w:t>To be available to respond and provide support in an emergency</w:t>
      </w:r>
      <w:r>
        <w:rPr>
          <w:rFonts w:ascii="Calibri" w:hAnsi="Calibri"/>
          <w:sz w:val="22"/>
          <w:szCs w:val="22"/>
        </w:rPr>
        <w:t>.</w:t>
      </w:r>
    </w:p>
    <w:p w14:paraId="7A099A43" w14:textId="77777777" w:rsidR="003253FE" w:rsidRDefault="003253FE" w:rsidP="003253FE">
      <w:pPr>
        <w:pStyle w:val="ListParagraph"/>
        <w:numPr>
          <w:ilvl w:val="0"/>
          <w:numId w:val="8"/>
        </w:numPr>
        <w:rPr>
          <w:rFonts w:ascii="Calibri" w:hAnsi="Calibri"/>
          <w:sz w:val="22"/>
          <w:szCs w:val="22"/>
        </w:rPr>
      </w:pPr>
      <w:r>
        <w:rPr>
          <w:rFonts w:ascii="Calibri" w:hAnsi="Calibri"/>
          <w:sz w:val="22"/>
          <w:szCs w:val="22"/>
        </w:rPr>
        <w:t>Build and maintain links with</w:t>
      </w:r>
      <w:r w:rsidRPr="00EB028C">
        <w:rPr>
          <w:rFonts w:ascii="Calibri" w:hAnsi="Calibri"/>
          <w:sz w:val="22"/>
          <w:szCs w:val="22"/>
        </w:rPr>
        <w:t xml:space="preserve"> staff in </w:t>
      </w:r>
      <w:r>
        <w:rPr>
          <w:rFonts w:ascii="Calibri" w:hAnsi="Calibri"/>
          <w:sz w:val="22"/>
          <w:szCs w:val="22"/>
        </w:rPr>
        <w:t xml:space="preserve">partner agencies, </w:t>
      </w:r>
      <w:r w:rsidRPr="00EB028C">
        <w:rPr>
          <w:rFonts w:ascii="Calibri" w:hAnsi="Calibri"/>
          <w:sz w:val="22"/>
          <w:szCs w:val="22"/>
        </w:rPr>
        <w:t xml:space="preserve">attending events </w:t>
      </w:r>
      <w:r>
        <w:rPr>
          <w:rFonts w:ascii="Calibri" w:hAnsi="Calibri"/>
          <w:sz w:val="22"/>
          <w:szCs w:val="22"/>
        </w:rPr>
        <w:t xml:space="preserve">and meetings </w:t>
      </w:r>
      <w:r w:rsidRPr="00EB028C">
        <w:rPr>
          <w:rFonts w:ascii="Calibri" w:hAnsi="Calibri"/>
          <w:sz w:val="22"/>
          <w:szCs w:val="22"/>
        </w:rPr>
        <w:t xml:space="preserve">as </w:t>
      </w:r>
      <w:r>
        <w:rPr>
          <w:rFonts w:ascii="Calibri" w:hAnsi="Calibri"/>
          <w:sz w:val="22"/>
          <w:szCs w:val="22"/>
        </w:rPr>
        <w:t>agreed with the Community Leader.</w:t>
      </w:r>
    </w:p>
    <w:p w14:paraId="5D6FE83C" w14:textId="77777777" w:rsidR="003253FE" w:rsidRPr="00801164" w:rsidRDefault="003253FE" w:rsidP="003253FE">
      <w:pPr>
        <w:pStyle w:val="ListParagraph"/>
        <w:numPr>
          <w:ilvl w:val="0"/>
          <w:numId w:val="8"/>
        </w:numPr>
        <w:rPr>
          <w:rFonts w:ascii="Calibri" w:hAnsi="Calibri"/>
          <w:sz w:val="22"/>
          <w:szCs w:val="22"/>
        </w:rPr>
      </w:pPr>
      <w:r w:rsidRPr="00E41213">
        <w:rPr>
          <w:rFonts w:ascii="Calibri" w:hAnsi="Calibri"/>
          <w:sz w:val="22"/>
          <w:szCs w:val="22"/>
        </w:rPr>
        <w:t xml:space="preserve">Perform any other reasonable duties commensurate with the post, which </w:t>
      </w:r>
      <w:proofErr w:type="gramStart"/>
      <w:r w:rsidRPr="00E41213">
        <w:rPr>
          <w:rFonts w:ascii="Calibri" w:hAnsi="Calibri"/>
          <w:sz w:val="22"/>
          <w:szCs w:val="22"/>
        </w:rPr>
        <w:t>may be required</w:t>
      </w:r>
      <w:proofErr w:type="gramEnd"/>
      <w:r w:rsidRPr="00E41213">
        <w:rPr>
          <w:rFonts w:ascii="Calibri" w:hAnsi="Calibri"/>
          <w:sz w:val="22"/>
          <w:szCs w:val="22"/>
        </w:rPr>
        <w:t xml:space="preserve"> from time to time by the Community Leader.</w:t>
      </w:r>
    </w:p>
    <w:p w14:paraId="292D3538" w14:textId="48471480" w:rsidR="003253FE" w:rsidRDefault="003253FE" w:rsidP="003253FE">
      <w:pPr>
        <w:rPr>
          <w:rFonts w:ascii="Calibri" w:hAnsi="Calibri"/>
          <w:sz w:val="22"/>
          <w:szCs w:val="22"/>
        </w:rPr>
      </w:pPr>
    </w:p>
    <w:p w14:paraId="51F96C2E" w14:textId="77777777" w:rsidR="003253FE" w:rsidRDefault="003253FE" w:rsidP="003253FE">
      <w:pPr>
        <w:suppressAutoHyphens/>
        <w:jc w:val="center"/>
        <w:rPr>
          <w:rFonts w:asciiTheme="minorHAnsi" w:hAnsiTheme="minorHAnsi" w:cs="Arial"/>
          <w:b/>
          <w:color w:val="2F5496" w:themeColor="accent1" w:themeShade="BF"/>
          <w:sz w:val="28"/>
          <w:szCs w:val="28"/>
          <w:lang w:eastAsia="ar-SA"/>
        </w:rPr>
      </w:pPr>
      <w:r w:rsidRPr="00DB7223">
        <w:rPr>
          <w:rFonts w:asciiTheme="minorHAnsi" w:hAnsiTheme="minorHAnsi" w:cs="Arial"/>
          <w:b/>
          <w:color w:val="2F5496" w:themeColor="accent1" w:themeShade="BF"/>
          <w:sz w:val="28"/>
          <w:szCs w:val="28"/>
          <w:lang w:eastAsia="ar-SA"/>
        </w:rPr>
        <w:t>Support and Care Coordinator (Registered Manager) – Person Specification</w:t>
      </w:r>
    </w:p>
    <w:p w14:paraId="68B8020A" w14:textId="77777777" w:rsidR="003253FE" w:rsidRPr="00DB7223" w:rsidRDefault="003253FE" w:rsidP="003253FE">
      <w:pPr>
        <w:suppressAutoHyphens/>
        <w:jc w:val="center"/>
        <w:rPr>
          <w:rFonts w:asciiTheme="minorHAnsi" w:hAnsiTheme="minorHAnsi" w:cs="Arial"/>
          <w:color w:val="2F5496" w:themeColor="accent1" w:themeShade="BF"/>
          <w:sz w:val="28"/>
          <w:szCs w:val="28"/>
          <w:lang w:eastAsia="ar-SA"/>
        </w:rPr>
      </w:pPr>
    </w:p>
    <w:p w14:paraId="763337F5" w14:textId="77777777" w:rsidR="003253FE" w:rsidRPr="00004284" w:rsidRDefault="003253FE" w:rsidP="003253FE">
      <w:pPr>
        <w:suppressAutoHyphens/>
        <w:rPr>
          <w:rFonts w:ascii="Calibri" w:hAnsi="Calibri" w:cs="Arial"/>
          <w:b/>
          <w:sz w:val="8"/>
          <w:szCs w:val="8"/>
          <w:u w:val="single"/>
          <w:lang w:eastAsia="ar-SA"/>
        </w:rPr>
      </w:pPr>
    </w:p>
    <w:tbl>
      <w:tblPr>
        <w:tblW w:w="559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8437"/>
        <w:gridCol w:w="567"/>
        <w:gridCol w:w="565"/>
      </w:tblGrid>
      <w:tr w:rsidR="003253FE" w:rsidRPr="00004284" w14:paraId="00056FAB" w14:textId="77777777" w:rsidTr="00CC2BFA">
        <w:tc>
          <w:tcPr>
            <w:tcW w:w="260" w:type="pct"/>
            <w:vAlign w:val="center"/>
          </w:tcPr>
          <w:p w14:paraId="25F6BBA6" w14:textId="77777777" w:rsidR="003253FE" w:rsidRPr="00004284" w:rsidRDefault="003253FE" w:rsidP="00CC2BFA">
            <w:pPr>
              <w:suppressAutoHyphens/>
              <w:jc w:val="right"/>
              <w:rPr>
                <w:rFonts w:ascii="Calibri" w:hAnsi="Calibri" w:cs="Arial"/>
                <w:b/>
                <w:sz w:val="18"/>
                <w:szCs w:val="18"/>
                <w:lang w:eastAsia="ar-SA"/>
              </w:rPr>
            </w:pPr>
          </w:p>
        </w:tc>
        <w:tc>
          <w:tcPr>
            <w:tcW w:w="4179" w:type="pct"/>
          </w:tcPr>
          <w:p w14:paraId="05899CB6" w14:textId="77777777" w:rsidR="003253FE" w:rsidRPr="0065290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Requirement : Essential (E)   Desirable (D)</w:t>
            </w:r>
          </w:p>
        </w:tc>
        <w:tc>
          <w:tcPr>
            <w:tcW w:w="281" w:type="pct"/>
          </w:tcPr>
          <w:p w14:paraId="0B4D9796"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E</w:t>
            </w:r>
          </w:p>
        </w:tc>
        <w:tc>
          <w:tcPr>
            <w:tcW w:w="280" w:type="pct"/>
          </w:tcPr>
          <w:p w14:paraId="3ABD0213"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D</w:t>
            </w:r>
          </w:p>
        </w:tc>
      </w:tr>
      <w:tr w:rsidR="003253FE" w:rsidRPr="00004284" w14:paraId="2C2129CA" w14:textId="77777777" w:rsidTr="00CC2BFA">
        <w:tc>
          <w:tcPr>
            <w:tcW w:w="260" w:type="pct"/>
            <w:vAlign w:val="center"/>
          </w:tcPr>
          <w:p w14:paraId="6B99A1A6"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w:t>
            </w:r>
          </w:p>
        </w:tc>
        <w:tc>
          <w:tcPr>
            <w:tcW w:w="4179" w:type="pct"/>
          </w:tcPr>
          <w:p w14:paraId="7FDB55CA"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 xml:space="preserve">SVQ </w:t>
            </w:r>
            <w:r>
              <w:rPr>
                <w:rFonts w:ascii="Calibri" w:hAnsi="Calibri" w:cs="Arial"/>
                <w:sz w:val="18"/>
                <w:szCs w:val="18"/>
                <w:lang w:eastAsia="ar-SA"/>
              </w:rPr>
              <w:t xml:space="preserve">Social services and Healthcare SCQF Level 7, HNC Social Services, </w:t>
            </w:r>
            <w:r w:rsidRPr="00004284">
              <w:rPr>
                <w:rFonts w:ascii="Calibri" w:hAnsi="Calibri" w:cs="Arial"/>
                <w:sz w:val="18"/>
                <w:szCs w:val="18"/>
                <w:lang w:eastAsia="ar-SA"/>
              </w:rPr>
              <w:t>or equivalent, and PDA</w:t>
            </w:r>
            <w:r>
              <w:rPr>
                <w:rFonts w:ascii="Calibri" w:hAnsi="Calibri" w:cs="Arial"/>
                <w:sz w:val="18"/>
                <w:szCs w:val="18"/>
                <w:lang w:eastAsia="ar-SA"/>
              </w:rPr>
              <w:t xml:space="preserve"> Health &amp; Social Care Supervision award.  </w:t>
            </w:r>
            <w:r w:rsidRPr="0033246B">
              <w:rPr>
                <w:rFonts w:ascii="Calibri" w:hAnsi="Calibri" w:cs="Arial"/>
                <w:sz w:val="18"/>
                <w:szCs w:val="18"/>
                <w:lang w:eastAsia="ar-SA"/>
              </w:rPr>
              <w:t>Consider</w:t>
            </w:r>
            <w:r>
              <w:rPr>
                <w:rFonts w:ascii="Calibri" w:hAnsi="Calibri" w:cs="Arial"/>
                <w:sz w:val="18"/>
                <w:szCs w:val="18"/>
                <w:lang w:eastAsia="ar-SA"/>
              </w:rPr>
              <w:t>ation also given to applicants with</w:t>
            </w:r>
            <w:r w:rsidRPr="0033246B">
              <w:rPr>
                <w:rFonts w:ascii="Calibri" w:hAnsi="Calibri" w:cs="Arial"/>
                <w:sz w:val="18"/>
                <w:szCs w:val="18"/>
                <w:lang w:eastAsia="ar-SA"/>
              </w:rPr>
              <w:t xml:space="preserve"> sub</w:t>
            </w:r>
            <w:r>
              <w:rPr>
                <w:rFonts w:ascii="Calibri" w:hAnsi="Calibri" w:cs="Arial"/>
                <w:sz w:val="18"/>
                <w:szCs w:val="18"/>
                <w:lang w:eastAsia="ar-SA"/>
              </w:rPr>
              <w:t>stantial, relevant experience (</w:t>
            </w:r>
            <w:r w:rsidRPr="0033246B">
              <w:rPr>
                <w:rFonts w:ascii="Calibri" w:hAnsi="Calibri" w:cs="Arial"/>
                <w:sz w:val="18"/>
                <w:szCs w:val="18"/>
                <w:lang w:eastAsia="ar-SA"/>
              </w:rPr>
              <w:t xml:space="preserve">10 years+) without </w:t>
            </w:r>
            <w:r>
              <w:rPr>
                <w:rFonts w:ascii="Calibri" w:hAnsi="Calibri" w:cs="Arial"/>
                <w:sz w:val="18"/>
                <w:szCs w:val="18"/>
                <w:lang w:eastAsia="ar-SA"/>
              </w:rPr>
              <w:t xml:space="preserve">these </w:t>
            </w:r>
            <w:r w:rsidRPr="0033246B">
              <w:rPr>
                <w:rFonts w:ascii="Calibri" w:hAnsi="Calibri" w:cs="Arial"/>
                <w:sz w:val="18"/>
                <w:szCs w:val="18"/>
                <w:lang w:eastAsia="ar-SA"/>
              </w:rPr>
              <w:t>qualification</w:t>
            </w:r>
            <w:r>
              <w:rPr>
                <w:rFonts w:ascii="Calibri" w:hAnsi="Calibri" w:cs="Arial"/>
                <w:sz w:val="18"/>
                <w:szCs w:val="18"/>
                <w:lang w:eastAsia="ar-SA"/>
              </w:rPr>
              <w:t>s</w:t>
            </w:r>
            <w:r w:rsidRPr="0033246B">
              <w:rPr>
                <w:rFonts w:ascii="Calibri" w:hAnsi="Calibri" w:cs="Arial"/>
                <w:sz w:val="18"/>
                <w:szCs w:val="18"/>
                <w:lang w:eastAsia="ar-SA"/>
              </w:rPr>
              <w:t>.</w:t>
            </w:r>
          </w:p>
        </w:tc>
        <w:tc>
          <w:tcPr>
            <w:tcW w:w="281" w:type="pct"/>
          </w:tcPr>
          <w:p w14:paraId="1C771128"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1ED9FF3A"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653031DB" w14:textId="77777777" w:rsidTr="00CC2BFA">
        <w:tc>
          <w:tcPr>
            <w:tcW w:w="260" w:type="pct"/>
            <w:vAlign w:val="center"/>
          </w:tcPr>
          <w:p w14:paraId="0F4CFC6F"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w:t>
            </w:r>
          </w:p>
        </w:tc>
        <w:tc>
          <w:tcPr>
            <w:tcW w:w="4179" w:type="pct"/>
          </w:tcPr>
          <w:p w14:paraId="177CDDD5" w14:textId="77777777" w:rsidR="003253FE" w:rsidRPr="00004284" w:rsidRDefault="003253FE" w:rsidP="00CC2BFA">
            <w:pPr>
              <w:suppressAutoHyphens/>
              <w:rPr>
                <w:rFonts w:ascii="Calibri" w:hAnsi="Calibri" w:cs="Arial"/>
                <w:sz w:val="18"/>
                <w:szCs w:val="18"/>
                <w:lang w:eastAsia="ar-SA"/>
              </w:rPr>
            </w:pPr>
            <w:r>
              <w:rPr>
                <w:rFonts w:ascii="Calibri" w:hAnsi="Calibri" w:cs="Arial"/>
                <w:sz w:val="18"/>
                <w:szCs w:val="18"/>
                <w:lang w:eastAsia="ar-SA"/>
              </w:rPr>
              <w:t xml:space="preserve">SVQ Social Services &amp; Healthcare SCQF Level 9 and SVQ Care Services Leadership &amp; Management SCQF Level 10 </w:t>
            </w:r>
            <w:r w:rsidRPr="00004284">
              <w:rPr>
                <w:rFonts w:ascii="Calibri" w:hAnsi="Calibri" w:cs="Arial"/>
                <w:sz w:val="18"/>
                <w:szCs w:val="18"/>
                <w:lang w:eastAsia="ar-SA"/>
              </w:rPr>
              <w:t>qualification o</w:t>
            </w:r>
            <w:r>
              <w:rPr>
                <w:rFonts w:ascii="Calibri" w:hAnsi="Calibri" w:cs="Arial"/>
                <w:sz w:val="18"/>
                <w:szCs w:val="18"/>
                <w:lang w:eastAsia="ar-SA"/>
              </w:rPr>
              <w:t>r</w:t>
            </w:r>
            <w:r w:rsidRPr="00004284">
              <w:rPr>
                <w:rFonts w:ascii="Calibri" w:hAnsi="Calibri" w:cs="Arial"/>
                <w:sz w:val="18"/>
                <w:szCs w:val="18"/>
                <w:lang w:eastAsia="ar-SA"/>
              </w:rPr>
              <w:t xml:space="preserve"> equivalent</w:t>
            </w:r>
            <w:r>
              <w:rPr>
                <w:rFonts w:ascii="Calibri" w:hAnsi="Calibri" w:cs="Arial"/>
                <w:sz w:val="18"/>
                <w:szCs w:val="18"/>
                <w:lang w:eastAsia="ar-SA"/>
              </w:rPr>
              <w:t xml:space="preserve"> </w:t>
            </w:r>
            <w:proofErr w:type="gramStart"/>
            <w:r>
              <w:rPr>
                <w:rFonts w:ascii="Calibri" w:hAnsi="Calibri" w:cs="Arial"/>
                <w:sz w:val="18"/>
                <w:szCs w:val="18"/>
                <w:lang w:eastAsia="ar-SA"/>
              </w:rPr>
              <w:t xml:space="preserve">OR </w:t>
            </w:r>
            <w:r w:rsidRPr="00004284">
              <w:rPr>
                <w:rFonts w:ascii="Calibri" w:hAnsi="Calibri" w:cs="Arial"/>
                <w:sz w:val="18"/>
                <w:szCs w:val="18"/>
                <w:lang w:eastAsia="ar-SA"/>
              </w:rPr>
              <w:t xml:space="preserve"> capacity</w:t>
            </w:r>
            <w:proofErr w:type="gramEnd"/>
            <w:r w:rsidRPr="00004284">
              <w:rPr>
                <w:rFonts w:ascii="Calibri" w:hAnsi="Calibri" w:cs="Arial"/>
                <w:sz w:val="18"/>
                <w:szCs w:val="18"/>
                <w:lang w:eastAsia="ar-SA"/>
              </w:rPr>
              <w:t xml:space="preserve"> and commitment required to achieve both within SSSC </w:t>
            </w:r>
            <w:r>
              <w:rPr>
                <w:rFonts w:ascii="Calibri" w:hAnsi="Calibri" w:cs="Arial"/>
                <w:sz w:val="18"/>
                <w:szCs w:val="18"/>
                <w:lang w:eastAsia="ar-SA"/>
              </w:rPr>
              <w:t xml:space="preserve">registration </w:t>
            </w:r>
            <w:r w:rsidRPr="00004284">
              <w:rPr>
                <w:rFonts w:ascii="Calibri" w:hAnsi="Calibri" w:cs="Arial"/>
                <w:sz w:val="18"/>
                <w:szCs w:val="18"/>
                <w:lang w:eastAsia="ar-SA"/>
              </w:rPr>
              <w:t>timescales</w:t>
            </w:r>
            <w:r>
              <w:rPr>
                <w:rFonts w:ascii="Calibri" w:hAnsi="Calibri" w:cs="Arial"/>
                <w:sz w:val="18"/>
                <w:szCs w:val="18"/>
                <w:lang w:eastAsia="ar-SA"/>
              </w:rPr>
              <w:t>.</w:t>
            </w:r>
          </w:p>
        </w:tc>
        <w:tc>
          <w:tcPr>
            <w:tcW w:w="281" w:type="pct"/>
          </w:tcPr>
          <w:p w14:paraId="2C56EE00" w14:textId="77777777" w:rsidR="003253FE" w:rsidRPr="00004284" w:rsidRDefault="003253FE" w:rsidP="00CC2BFA">
            <w:pPr>
              <w:suppressAutoHyphens/>
              <w:jc w:val="center"/>
              <w:rPr>
                <w:rFonts w:ascii="Calibri" w:hAnsi="Calibri" w:cs="Arial"/>
                <w:b/>
                <w:sz w:val="18"/>
                <w:szCs w:val="18"/>
                <w:lang w:eastAsia="ar-SA"/>
              </w:rPr>
            </w:pPr>
          </w:p>
        </w:tc>
        <w:tc>
          <w:tcPr>
            <w:tcW w:w="280" w:type="pct"/>
          </w:tcPr>
          <w:p w14:paraId="1DF543A1" w14:textId="77777777" w:rsidR="003253FE" w:rsidRPr="00004284" w:rsidRDefault="003253FE" w:rsidP="00CC2BFA">
            <w:pPr>
              <w:suppressAutoHyphens/>
              <w:jc w:val="center"/>
              <w:rPr>
                <w:rFonts w:ascii="Calibri" w:hAnsi="Calibri" w:cs="Arial"/>
                <w:b/>
                <w:sz w:val="18"/>
                <w:szCs w:val="18"/>
                <w:lang w:eastAsia="ar-SA"/>
              </w:rPr>
            </w:pPr>
            <w:r>
              <w:rPr>
                <w:rFonts w:ascii="Calibri" w:hAnsi="Calibri" w:cs="Arial"/>
                <w:b/>
                <w:sz w:val="18"/>
                <w:szCs w:val="18"/>
                <w:lang w:eastAsia="ar-SA"/>
              </w:rPr>
              <w:t>X</w:t>
            </w:r>
          </w:p>
        </w:tc>
      </w:tr>
      <w:tr w:rsidR="003253FE" w:rsidRPr="00004284" w14:paraId="5A232B10" w14:textId="77777777" w:rsidTr="00CC2BFA">
        <w:tc>
          <w:tcPr>
            <w:tcW w:w="260" w:type="pct"/>
            <w:vAlign w:val="center"/>
          </w:tcPr>
          <w:p w14:paraId="04F58B82"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3</w:t>
            </w:r>
          </w:p>
        </w:tc>
        <w:tc>
          <w:tcPr>
            <w:tcW w:w="4179" w:type="pct"/>
          </w:tcPr>
          <w:p w14:paraId="5AF5B1BF"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 xml:space="preserve">Understanding of the values, </w:t>
            </w:r>
            <w:proofErr w:type="gramStart"/>
            <w:r w:rsidRPr="00004284">
              <w:rPr>
                <w:rFonts w:ascii="Calibri" w:hAnsi="Calibri" w:cs="Arial"/>
                <w:sz w:val="18"/>
                <w:szCs w:val="18"/>
                <w:lang w:eastAsia="ar-SA"/>
              </w:rPr>
              <w:t>practice and identity</w:t>
            </w:r>
            <w:proofErr w:type="gramEnd"/>
            <w:r w:rsidRPr="00004284">
              <w:rPr>
                <w:rFonts w:ascii="Calibri" w:hAnsi="Calibri" w:cs="Arial"/>
                <w:sz w:val="18"/>
                <w:szCs w:val="18"/>
                <w:lang w:eastAsia="ar-SA"/>
              </w:rPr>
              <w:t xml:space="preserve"> and mission of L’Arche</w:t>
            </w:r>
            <w:r>
              <w:rPr>
                <w:rFonts w:ascii="Calibri" w:hAnsi="Calibri" w:cs="Arial"/>
                <w:sz w:val="18"/>
                <w:szCs w:val="18"/>
                <w:lang w:eastAsia="ar-SA"/>
              </w:rPr>
              <w:t>.</w:t>
            </w:r>
          </w:p>
        </w:tc>
        <w:tc>
          <w:tcPr>
            <w:tcW w:w="281" w:type="pct"/>
          </w:tcPr>
          <w:p w14:paraId="1EB0DD15"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021E294D"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34CD89F6" w14:textId="77777777" w:rsidTr="00CC2BFA">
        <w:tc>
          <w:tcPr>
            <w:tcW w:w="260" w:type="pct"/>
            <w:vAlign w:val="center"/>
          </w:tcPr>
          <w:p w14:paraId="1237F895"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5</w:t>
            </w:r>
          </w:p>
        </w:tc>
        <w:tc>
          <w:tcPr>
            <w:tcW w:w="4179" w:type="pct"/>
          </w:tcPr>
          <w:p w14:paraId="0848289A" w14:textId="77777777" w:rsidR="003253FE" w:rsidRPr="00004284" w:rsidRDefault="003253FE" w:rsidP="00CC2BFA">
            <w:pPr>
              <w:suppressAutoHyphens/>
              <w:rPr>
                <w:rFonts w:ascii="Calibri" w:hAnsi="Calibri"/>
                <w:sz w:val="18"/>
                <w:szCs w:val="18"/>
                <w:lang w:eastAsia="ar-SA"/>
              </w:rPr>
            </w:pPr>
            <w:r w:rsidRPr="00004284">
              <w:rPr>
                <w:rFonts w:ascii="Calibri" w:hAnsi="Calibri"/>
                <w:sz w:val="18"/>
                <w:szCs w:val="18"/>
                <w:lang w:eastAsia="ar-SA"/>
              </w:rPr>
              <w:t xml:space="preserve">Knowledge of current </w:t>
            </w:r>
            <w:r>
              <w:rPr>
                <w:rFonts w:ascii="Calibri" w:hAnsi="Calibri"/>
                <w:sz w:val="18"/>
                <w:szCs w:val="18"/>
                <w:lang w:eastAsia="ar-SA"/>
              </w:rPr>
              <w:t xml:space="preserve">support and </w:t>
            </w:r>
            <w:r w:rsidRPr="00004284">
              <w:rPr>
                <w:rFonts w:ascii="Calibri" w:hAnsi="Calibri"/>
                <w:sz w:val="18"/>
                <w:szCs w:val="18"/>
                <w:lang w:eastAsia="ar-SA"/>
              </w:rPr>
              <w:t xml:space="preserve">care legislation and good practice, including of </w:t>
            </w:r>
            <w:r>
              <w:rPr>
                <w:rFonts w:ascii="Calibri" w:hAnsi="Calibri"/>
                <w:sz w:val="18"/>
                <w:szCs w:val="18"/>
                <w:lang w:eastAsia="ar-SA"/>
              </w:rPr>
              <w:t>adult protection</w:t>
            </w:r>
            <w:r w:rsidRPr="00004284">
              <w:rPr>
                <w:rFonts w:ascii="Calibri" w:hAnsi="Calibri"/>
                <w:sz w:val="18"/>
                <w:szCs w:val="18"/>
                <w:lang w:eastAsia="ar-SA"/>
              </w:rPr>
              <w:t xml:space="preserve"> and capacity issues</w:t>
            </w:r>
            <w:r>
              <w:rPr>
                <w:rFonts w:ascii="Calibri" w:hAnsi="Calibri"/>
                <w:sz w:val="18"/>
                <w:szCs w:val="18"/>
                <w:lang w:eastAsia="ar-SA"/>
              </w:rPr>
              <w:t>.</w:t>
            </w:r>
          </w:p>
        </w:tc>
        <w:tc>
          <w:tcPr>
            <w:tcW w:w="281" w:type="pct"/>
          </w:tcPr>
          <w:p w14:paraId="534A3F76"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62716F73"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2B8024A5" w14:textId="77777777" w:rsidTr="00CC2BFA">
        <w:tc>
          <w:tcPr>
            <w:tcW w:w="260" w:type="pct"/>
            <w:vAlign w:val="center"/>
          </w:tcPr>
          <w:p w14:paraId="4C326D85"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6</w:t>
            </w:r>
          </w:p>
        </w:tc>
        <w:tc>
          <w:tcPr>
            <w:tcW w:w="4179" w:type="pct"/>
          </w:tcPr>
          <w:p w14:paraId="45A06846"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 xml:space="preserve">Knowledge of current issues and trends </w:t>
            </w:r>
            <w:r>
              <w:rPr>
                <w:rFonts w:ascii="Calibri" w:hAnsi="Calibri" w:cs="Arial"/>
                <w:sz w:val="18"/>
                <w:szCs w:val="18"/>
                <w:lang w:eastAsia="ar-SA"/>
              </w:rPr>
              <w:t>affecting the support of people</w:t>
            </w:r>
            <w:r w:rsidRPr="00004284">
              <w:rPr>
                <w:rFonts w:ascii="Calibri" w:hAnsi="Calibri" w:cs="Arial"/>
                <w:sz w:val="18"/>
                <w:szCs w:val="18"/>
                <w:lang w:eastAsia="ar-SA"/>
              </w:rPr>
              <w:t xml:space="preserve"> with learning disabilities</w:t>
            </w:r>
            <w:r>
              <w:rPr>
                <w:rFonts w:ascii="Calibri" w:hAnsi="Calibri" w:cs="Arial"/>
                <w:sz w:val="18"/>
                <w:szCs w:val="18"/>
                <w:lang w:eastAsia="ar-SA"/>
              </w:rPr>
              <w:t>.</w:t>
            </w:r>
          </w:p>
        </w:tc>
        <w:tc>
          <w:tcPr>
            <w:tcW w:w="281" w:type="pct"/>
          </w:tcPr>
          <w:p w14:paraId="35CD20EB"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1974A8E5"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21894F44" w14:textId="77777777" w:rsidTr="00CC2BFA">
        <w:tc>
          <w:tcPr>
            <w:tcW w:w="260" w:type="pct"/>
            <w:vAlign w:val="center"/>
          </w:tcPr>
          <w:p w14:paraId="6E0AA468"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7</w:t>
            </w:r>
          </w:p>
        </w:tc>
        <w:tc>
          <w:tcPr>
            <w:tcW w:w="4179" w:type="pct"/>
          </w:tcPr>
          <w:p w14:paraId="29521B26"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Knowledge of Care Inspectorate and SSSC</w:t>
            </w:r>
            <w:r>
              <w:rPr>
                <w:rFonts w:ascii="Calibri" w:hAnsi="Calibri" w:cs="Arial"/>
                <w:sz w:val="18"/>
                <w:szCs w:val="18"/>
                <w:lang w:eastAsia="ar-SA"/>
              </w:rPr>
              <w:t>.</w:t>
            </w:r>
          </w:p>
        </w:tc>
        <w:tc>
          <w:tcPr>
            <w:tcW w:w="281" w:type="pct"/>
          </w:tcPr>
          <w:p w14:paraId="4DE853E6"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64E78940"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4DF5D3DD" w14:textId="77777777" w:rsidTr="00CC2BFA">
        <w:tc>
          <w:tcPr>
            <w:tcW w:w="260" w:type="pct"/>
            <w:vAlign w:val="center"/>
          </w:tcPr>
          <w:p w14:paraId="2BB2B693"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8</w:t>
            </w:r>
          </w:p>
        </w:tc>
        <w:tc>
          <w:tcPr>
            <w:tcW w:w="4179" w:type="pct"/>
          </w:tcPr>
          <w:p w14:paraId="0212FB33" w14:textId="77777777" w:rsidR="003253FE" w:rsidRPr="00004284" w:rsidRDefault="003253FE" w:rsidP="00CC2BFA">
            <w:pPr>
              <w:suppressAutoHyphens/>
              <w:rPr>
                <w:rFonts w:ascii="Calibri" w:hAnsi="Calibri" w:cs="Arial"/>
                <w:sz w:val="18"/>
                <w:szCs w:val="18"/>
                <w:lang w:eastAsia="ar-SA"/>
              </w:rPr>
            </w:pPr>
            <w:r>
              <w:rPr>
                <w:rFonts w:ascii="Calibri" w:hAnsi="Calibri" w:cs="Arial"/>
                <w:sz w:val="18"/>
                <w:szCs w:val="18"/>
                <w:lang w:eastAsia="ar-SA"/>
              </w:rPr>
              <w:t xml:space="preserve">Minimum of </w:t>
            </w:r>
            <w:r w:rsidRPr="00004284">
              <w:rPr>
                <w:rFonts w:ascii="Calibri" w:hAnsi="Calibri" w:cs="Arial"/>
                <w:sz w:val="18"/>
                <w:szCs w:val="18"/>
                <w:lang w:eastAsia="ar-SA"/>
              </w:rPr>
              <w:t>2 years management experience in social care including supervisory expe</w:t>
            </w:r>
            <w:r>
              <w:rPr>
                <w:rFonts w:ascii="Calibri" w:hAnsi="Calibri" w:cs="Arial"/>
                <w:sz w:val="18"/>
                <w:szCs w:val="18"/>
                <w:lang w:eastAsia="ar-SA"/>
              </w:rPr>
              <w:t>rience.</w:t>
            </w:r>
          </w:p>
        </w:tc>
        <w:tc>
          <w:tcPr>
            <w:tcW w:w="281" w:type="pct"/>
          </w:tcPr>
          <w:p w14:paraId="2D3B862E"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5F976475"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1F3AA760" w14:textId="77777777" w:rsidTr="00CC2BFA">
        <w:tc>
          <w:tcPr>
            <w:tcW w:w="260" w:type="pct"/>
            <w:vAlign w:val="center"/>
          </w:tcPr>
          <w:p w14:paraId="6ACDACAF"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9</w:t>
            </w:r>
          </w:p>
        </w:tc>
        <w:tc>
          <w:tcPr>
            <w:tcW w:w="4179" w:type="pct"/>
          </w:tcPr>
          <w:p w14:paraId="6F66A8E3" w14:textId="77777777" w:rsidR="003253FE" w:rsidRPr="00004284" w:rsidRDefault="003253FE" w:rsidP="00CC2BFA">
            <w:pPr>
              <w:suppressAutoHyphens/>
              <w:rPr>
                <w:rFonts w:ascii="Calibri" w:hAnsi="Calibri"/>
                <w:sz w:val="18"/>
                <w:szCs w:val="18"/>
                <w:lang w:eastAsia="ar-SA"/>
              </w:rPr>
            </w:pPr>
            <w:r w:rsidRPr="00004284">
              <w:rPr>
                <w:rFonts w:ascii="Calibri" w:hAnsi="Calibri"/>
                <w:sz w:val="18"/>
                <w:szCs w:val="18"/>
                <w:lang w:eastAsia="ar-SA"/>
              </w:rPr>
              <w:t>E</w:t>
            </w:r>
            <w:r>
              <w:rPr>
                <w:rFonts w:ascii="Calibri" w:hAnsi="Calibri"/>
                <w:sz w:val="18"/>
                <w:szCs w:val="18"/>
                <w:lang w:eastAsia="ar-SA"/>
              </w:rPr>
              <w:t>xperience of working</w:t>
            </w:r>
            <w:r w:rsidRPr="00004284">
              <w:rPr>
                <w:rFonts w:ascii="Calibri" w:hAnsi="Calibri"/>
                <w:sz w:val="18"/>
                <w:szCs w:val="18"/>
                <w:lang w:eastAsia="ar-SA"/>
              </w:rPr>
              <w:t xml:space="preserve"> in social care sector, preferably in the disability field.</w:t>
            </w:r>
          </w:p>
        </w:tc>
        <w:tc>
          <w:tcPr>
            <w:tcW w:w="281" w:type="pct"/>
          </w:tcPr>
          <w:p w14:paraId="5069FB48"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0CD9EBE0"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59EC066D" w14:textId="77777777" w:rsidTr="00CC2BFA">
        <w:tc>
          <w:tcPr>
            <w:tcW w:w="260" w:type="pct"/>
            <w:vAlign w:val="center"/>
          </w:tcPr>
          <w:p w14:paraId="2833CDCA"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10</w:t>
            </w:r>
          </w:p>
        </w:tc>
        <w:tc>
          <w:tcPr>
            <w:tcW w:w="4179" w:type="pct"/>
          </w:tcPr>
          <w:p w14:paraId="666A95E6"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Experience of leading and working with teams to provide a high quality support and care to people with learning disabilities.</w:t>
            </w:r>
          </w:p>
        </w:tc>
        <w:tc>
          <w:tcPr>
            <w:tcW w:w="281" w:type="pct"/>
          </w:tcPr>
          <w:p w14:paraId="22057864"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46E85404"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2715C48B" w14:textId="77777777" w:rsidTr="00CC2BFA">
        <w:tc>
          <w:tcPr>
            <w:tcW w:w="260" w:type="pct"/>
            <w:vAlign w:val="center"/>
          </w:tcPr>
          <w:p w14:paraId="4EBF6FCB"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11</w:t>
            </w:r>
          </w:p>
        </w:tc>
        <w:tc>
          <w:tcPr>
            <w:tcW w:w="4179" w:type="pct"/>
          </w:tcPr>
          <w:p w14:paraId="2130A3AD"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Experience of negotiation, developing support packages in working in partnership with c</w:t>
            </w:r>
            <w:r>
              <w:rPr>
                <w:rFonts w:ascii="Calibri" w:hAnsi="Calibri" w:cs="Arial"/>
                <w:sz w:val="18"/>
                <w:szCs w:val="18"/>
                <w:lang w:eastAsia="ar-SA"/>
              </w:rPr>
              <w:t>ommissioning and funding bodies.</w:t>
            </w:r>
          </w:p>
        </w:tc>
        <w:tc>
          <w:tcPr>
            <w:tcW w:w="281" w:type="pct"/>
          </w:tcPr>
          <w:p w14:paraId="6203F106" w14:textId="77777777" w:rsidR="003253FE" w:rsidRPr="00004284" w:rsidRDefault="003253FE" w:rsidP="00CC2BFA">
            <w:pPr>
              <w:suppressAutoHyphens/>
              <w:jc w:val="center"/>
              <w:rPr>
                <w:rFonts w:ascii="Calibri" w:hAnsi="Calibri" w:cs="Arial"/>
                <w:b/>
                <w:sz w:val="18"/>
                <w:szCs w:val="18"/>
                <w:lang w:eastAsia="ar-SA"/>
              </w:rPr>
            </w:pPr>
          </w:p>
        </w:tc>
        <w:tc>
          <w:tcPr>
            <w:tcW w:w="280" w:type="pct"/>
          </w:tcPr>
          <w:p w14:paraId="4C425077"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r>
      <w:tr w:rsidR="003253FE" w:rsidRPr="00004284" w14:paraId="1A3704B6" w14:textId="77777777" w:rsidTr="00CC2BFA">
        <w:tc>
          <w:tcPr>
            <w:tcW w:w="260" w:type="pct"/>
            <w:vAlign w:val="center"/>
          </w:tcPr>
          <w:p w14:paraId="0921BDC6"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12</w:t>
            </w:r>
          </w:p>
        </w:tc>
        <w:tc>
          <w:tcPr>
            <w:tcW w:w="4179" w:type="pct"/>
          </w:tcPr>
          <w:p w14:paraId="6E7A0E06"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Experience of budget management</w:t>
            </w:r>
            <w:r>
              <w:rPr>
                <w:rFonts w:ascii="Calibri" w:hAnsi="Calibri" w:cs="Arial"/>
                <w:sz w:val="18"/>
                <w:szCs w:val="18"/>
                <w:lang w:eastAsia="ar-SA"/>
              </w:rPr>
              <w:t>.</w:t>
            </w:r>
          </w:p>
        </w:tc>
        <w:tc>
          <w:tcPr>
            <w:tcW w:w="281" w:type="pct"/>
          </w:tcPr>
          <w:p w14:paraId="5B78E5C1" w14:textId="77777777" w:rsidR="003253FE" w:rsidRPr="00004284" w:rsidRDefault="003253FE" w:rsidP="00CC2BFA">
            <w:pPr>
              <w:suppressAutoHyphens/>
              <w:jc w:val="center"/>
              <w:rPr>
                <w:rFonts w:ascii="Calibri" w:hAnsi="Calibri" w:cs="Arial"/>
                <w:b/>
                <w:sz w:val="18"/>
                <w:szCs w:val="18"/>
                <w:lang w:eastAsia="ar-SA"/>
              </w:rPr>
            </w:pPr>
          </w:p>
        </w:tc>
        <w:tc>
          <w:tcPr>
            <w:tcW w:w="280" w:type="pct"/>
          </w:tcPr>
          <w:p w14:paraId="4812F468"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r>
      <w:tr w:rsidR="003253FE" w:rsidRPr="00004284" w14:paraId="0255E0D4" w14:textId="77777777" w:rsidTr="00CC2BFA">
        <w:tc>
          <w:tcPr>
            <w:tcW w:w="260" w:type="pct"/>
            <w:vAlign w:val="center"/>
          </w:tcPr>
          <w:p w14:paraId="4BBC862B" w14:textId="77777777" w:rsidR="003253FE" w:rsidRPr="00004284" w:rsidRDefault="003253FE" w:rsidP="00CC2BFA">
            <w:pPr>
              <w:suppressAutoHyphens/>
              <w:jc w:val="right"/>
              <w:rPr>
                <w:rFonts w:ascii="Calibri" w:hAnsi="Calibri" w:cs="Arial"/>
                <w:b/>
                <w:sz w:val="18"/>
                <w:szCs w:val="18"/>
                <w:lang w:eastAsia="ar-SA"/>
              </w:rPr>
            </w:pPr>
          </w:p>
        </w:tc>
        <w:tc>
          <w:tcPr>
            <w:tcW w:w="4179" w:type="pct"/>
          </w:tcPr>
          <w:p w14:paraId="1A740779" w14:textId="77777777" w:rsidR="003253FE" w:rsidRPr="00004284" w:rsidRDefault="003253FE" w:rsidP="00CC2BFA">
            <w:pPr>
              <w:suppressAutoHyphens/>
              <w:rPr>
                <w:rFonts w:ascii="Calibri" w:hAnsi="Calibri" w:cs="Arial"/>
                <w:b/>
                <w:sz w:val="18"/>
                <w:szCs w:val="18"/>
                <w:lang w:eastAsia="ar-SA"/>
              </w:rPr>
            </w:pPr>
            <w:r w:rsidRPr="00004284">
              <w:rPr>
                <w:rFonts w:ascii="Calibri" w:hAnsi="Calibri" w:cs="Arial"/>
                <w:b/>
                <w:sz w:val="18"/>
                <w:szCs w:val="18"/>
                <w:lang w:eastAsia="ar-SA"/>
              </w:rPr>
              <w:t>Core competencies</w:t>
            </w:r>
          </w:p>
        </w:tc>
        <w:tc>
          <w:tcPr>
            <w:tcW w:w="281" w:type="pct"/>
          </w:tcPr>
          <w:p w14:paraId="704F7D5A" w14:textId="77777777" w:rsidR="003253FE" w:rsidRPr="00004284" w:rsidRDefault="003253FE" w:rsidP="00CC2BFA">
            <w:pPr>
              <w:suppressAutoHyphens/>
              <w:jc w:val="center"/>
              <w:rPr>
                <w:rFonts w:ascii="Calibri" w:hAnsi="Calibri" w:cs="Arial"/>
                <w:b/>
                <w:sz w:val="18"/>
                <w:szCs w:val="18"/>
                <w:lang w:eastAsia="ar-SA"/>
              </w:rPr>
            </w:pPr>
          </w:p>
        </w:tc>
        <w:tc>
          <w:tcPr>
            <w:tcW w:w="280" w:type="pct"/>
          </w:tcPr>
          <w:p w14:paraId="3488E214"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79CBF021" w14:textId="77777777" w:rsidTr="00CC2BFA">
        <w:tc>
          <w:tcPr>
            <w:tcW w:w="260" w:type="pct"/>
            <w:vAlign w:val="center"/>
          </w:tcPr>
          <w:p w14:paraId="339EC409"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13</w:t>
            </w:r>
          </w:p>
        </w:tc>
        <w:tc>
          <w:tcPr>
            <w:tcW w:w="4179" w:type="pct"/>
          </w:tcPr>
          <w:p w14:paraId="6CD36EC0" w14:textId="77777777" w:rsidR="003253FE" w:rsidRPr="00004284" w:rsidRDefault="003253FE" w:rsidP="00CC2BFA">
            <w:pPr>
              <w:suppressAutoHyphens/>
              <w:rPr>
                <w:rFonts w:ascii="Calibri" w:hAnsi="Calibri"/>
                <w:sz w:val="18"/>
                <w:szCs w:val="18"/>
                <w:lang w:eastAsia="ar-SA"/>
              </w:rPr>
            </w:pPr>
            <w:r w:rsidRPr="00004284">
              <w:rPr>
                <w:rFonts w:ascii="Calibri" w:hAnsi="Calibri"/>
                <w:sz w:val="18"/>
                <w:szCs w:val="18"/>
                <w:lang w:eastAsia="ar-SA"/>
              </w:rPr>
              <w:t>Ability to take ownership and responsibility: keep up to date with SSSC and other statutory requirements, and best practice in the sector</w:t>
            </w:r>
          </w:p>
        </w:tc>
        <w:tc>
          <w:tcPr>
            <w:tcW w:w="281" w:type="pct"/>
          </w:tcPr>
          <w:p w14:paraId="064CB8A9"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4854D714"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31EB3C2A" w14:textId="77777777" w:rsidTr="00CC2BFA">
        <w:tc>
          <w:tcPr>
            <w:tcW w:w="260" w:type="pct"/>
            <w:vAlign w:val="center"/>
          </w:tcPr>
          <w:p w14:paraId="1FC82856"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14</w:t>
            </w:r>
          </w:p>
        </w:tc>
        <w:tc>
          <w:tcPr>
            <w:tcW w:w="4179" w:type="pct"/>
          </w:tcPr>
          <w:p w14:paraId="5CC038F1" w14:textId="77777777" w:rsidR="003253FE" w:rsidRPr="00004284" w:rsidRDefault="003253FE" w:rsidP="00CC2BFA">
            <w:pPr>
              <w:suppressAutoHyphens/>
              <w:rPr>
                <w:rFonts w:ascii="Calibri" w:hAnsi="Calibri"/>
                <w:sz w:val="18"/>
                <w:szCs w:val="18"/>
                <w:lang w:eastAsia="ar-SA"/>
              </w:rPr>
            </w:pPr>
            <w:r w:rsidRPr="00004284">
              <w:rPr>
                <w:rFonts w:ascii="Calibri" w:hAnsi="Calibri"/>
                <w:sz w:val="18"/>
                <w:szCs w:val="18"/>
                <w:lang w:eastAsia="ar-SA"/>
              </w:rPr>
              <w:t>Ability</w:t>
            </w:r>
            <w:r>
              <w:rPr>
                <w:rFonts w:ascii="Calibri" w:hAnsi="Calibri"/>
                <w:sz w:val="18"/>
                <w:szCs w:val="18"/>
                <w:lang w:eastAsia="ar-SA"/>
              </w:rPr>
              <w:t xml:space="preserve"> to plan and make decisions,</w:t>
            </w:r>
            <w:r w:rsidRPr="00004284">
              <w:rPr>
                <w:rFonts w:ascii="Calibri" w:hAnsi="Calibri"/>
                <w:sz w:val="18"/>
                <w:szCs w:val="18"/>
                <w:lang w:eastAsia="ar-SA"/>
              </w:rPr>
              <w:t xml:space="preserve"> </w:t>
            </w:r>
            <w:proofErr w:type="spellStart"/>
            <w:r w:rsidRPr="00004284">
              <w:rPr>
                <w:rFonts w:ascii="Calibri" w:hAnsi="Calibri"/>
                <w:sz w:val="18"/>
                <w:szCs w:val="18"/>
                <w:lang w:eastAsia="ar-SA"/>
              </w:rPr>
              <w:t>analyse</w:t>
            </w:r>
            <w:proofErr w:type="spellEnd"/>
            <w:r w:rsidRPr="00004284">
              <w:rPr>
                <w:rFonts w:ascii="Calibri" w:hAnsi="Calibri"/>
                <w:sz w:val="18"/>
                <w:szCs w:val="18"/>
                <w:lang w:eastAsia="ar-SA"/>
              </w:rPr>
              <w:t xml:space="preserve"> problems and develop strategic approaches to enable solutions</w:t>
            </w:r>
          </w:p>
        </w:tc>
        <w:tc>
          <w:tcPr>
            <w:tcW w:w="281" w:type="pct"/>
          </w:tcPr>
          <w:p w14:paraId="55555D40"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46E74913"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21C38363" w14:textId="77777777" w:rsidTr="00CC2BFA">
        <w:tc>
          <w:tcPr>
            <w:tcW w:w="260" w:type="pct"/>
            <w:vAlign w:val="center"/>
          </w:tcPr>
          <w:p w14:paraId="286FDE11"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15</w:t>
            </w:r>
          </w:p>
        </w:tc>
        <w:tc>
          <w:tcPr>
            <w:tcW w:w="4179" w:type="pct"/>
          </w:tcPr>
          <w:p w14:paraId="66A6FE9A" w14:textId="77777777" w:rsidR="003253FE" w:rsidRPr="00004284" w:rsidRDefault="003253FE" w:rsidP="00CC2BFA">
            <w:pPr>
              <w:tabs>
                <w:tab w:val="left" w:pos="753"/>
              </w:tabs>
              <w:suppressAutoHyphens/>
              <w:rPr>
                <w:rFonts w:ascii="Calibri" w:hAnsi="Calibri"/>
                <w:sz w:val="18"/>
                <w:szCs w:val="18"/>
                <w:lang w:eastAsia="ar-SA"/>
              </w:rPr>
            </w:pPr>
            <w:r w:rsidRPr="00004284">
              <w:rPr>
                <w:rFonts w:ascii="Calibri" w:hAnsi="Calibri" w:cs="Arial"/>
                <w:sz w:val="18"/>
                <w:szCs w:val="18"/>
                <w:lang w:eastAsia="ar-SA"/>
              </w:rPr>
              <w:t>Ability to w</w:t>
            </w:r>
            <w:r>
              <w:rPr>
                <w:rFonts w:ascii="Calibri" w:hAnsi="Calibri" w:cs="Arial"/>
                <w:sz w:val="18"/>
                <w:szCs w:val="18"/>
                <w:lang w:eastAsia="ar-SA"/>
              </w:rPr>
              <w:t xml:space="preserve">ork effectively with others, </w:t>
            </w:r>
            <w:r w:rsidRPr="00004284">
              <w:rPr>
                <w:rFonts w:ascii="Calibri" w:hAnsi="Calibri" w:cs="Arial"/>
                <w:sz w:val="18"/>
                <w:szCs w:val="18"/>
                <w:lang w:eastAsia="ar-SA"/>
              </w:rPr>
              <w:t xml:space="preserve">build positive relationships with colleagues, </w:t>
            </w:r>
            <w:r>
              <w:rPr>
                <w:rFonts w:ascii="Calibri" w:hAnsi="Calibri" w:cs="Arial"/>
                <w:sz w:val="18"/>
                <w:szCs w:val="18"/>
                <w:lang w:eastAsia="ar-SA"/>
              </w:rPr>
              <w:t xml:space="preserve">with </w:t>
            </w:r>
            <w:r w:rsidRPr="00004284">
              <w:rPr>
                <w:rFonts w:ascii="Calibri" w:hAnsi="Calibri" w:cs="Arial"/>
                <w:sz w:val="18"/>
                <w:szCs w:val="18"/>
                <w:lang w:eastAsia="ar-SA"/>
              </w:rPr>
              <w:t xml:space="preserve">excellent </w:t>
            </w:r>
            <w:proofErr w:type="spellStart"/>
            <w:r w:rsidRPr="00004284">
              <w:rPr>
                <w:rFonts w:ascii="Calibri" w:hAnsi="Calibri" w:cs="Arial"/>
                <w:sz w:val="18"/>
                <w:szCs w:val="18"/>
                <w:lang w:eastAsia="ar-SA"/>
              </w:rPr>
              <w:t>organisational</w:t>
            </w:r>
            <w:proofErr w:type="spellEnd"/>
            <w:r w:rsidRPr="00004284">
              <w:rPr>
                <w:rFonts w:ascii="Calibri" w:hAnsi="Calibri" w:cs="Arial"/>
                <w:sz w:val="18"/>
                <w:szCs w:val="18"/>
                <w:lang w:eastAsia="ar-SA"/>
              </w:rPr>
              <w:t xml:space="preserve"> skills, ability to </w:t>
            </w:r>
            <w:proofErr w:type="spellStart"/>
            <w:r w:rsidRPr="00004284">
              <w:rPr>
                <w:rFonts w:ascii="Calibri" w:hAnsi="Calibri" w:cs="Arial"/>
                <w:sz w:val="18"/>
                <w:szCs w:val="18"/>
                <w:lang w:eastAsia="ar-SA"/>
              </w:rPr>
              <w:t>prioritise</w:t>
            </w:r>
            <w:proofErr w:type="spellEnd"/>
            <w:r w:rsidRPr="00004284">
              <w:rPr>
                <w:rFonts w:ascii="Calibri" w:hAnsi="Calibri" w:cs="Arial"/>
                <w:sz w:val="18"/>
                <w:szCs w:val="18"/>
                <w:lang w:eastAsia="ar-SA"/>
              </w:rPr>
              <w:t xml:space="preserve"> and delegate</w:t>
            </w:r>
            <w:r>
              <w:rPr>
                <w:rFonts w:ascii="Calibri" w:hAnsi="Calibri" w:cs="Arial"/>
                <w:sz w:val="18"/>
                <w:szCs w:val="18"/>
                <w:lang w:eastAsia="ar-SA"/>
              </w:rPr>
              <w:t>.</w:t>
            </w:r>
          </w:p>
        </w:tc>
        <w:tc>
          <w:tcPr>
            <w:tcW w:w="281" w:type="pct"/>
          </w:tcPr>
          <w:p w14:paraId="2F823E47"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329BE596"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0FAC0522" w14:textId="77777777" w:rsidTr="00CC2BFA">
        <w:tc>
          <w:tcPr>
            <w:tcW w:w="260" w:type="pct"/>
            <w:vAlign w:val="center"/>
          </w:tcPr>
          <w:p w14:paraId="649422E9"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16</w:t>
            </w:r>
          </w:p>
        </w:tc>
        <w:tc>
          <w:tcPr>
            <w:tcW w:w="4179" w:type="pct"/>
          </w:tcPr>
          <w:p w14:paraId="220C3C75"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 xml:space="preserve">Ability to communicate </w:t>
            </w:r>
            <w:r>
              <w:rPr>
                <w:rFonts w:ascii="Calibri" w:hAnsi="Calibri" w:cs="Arial"/>
                <w:sz w:val="18"/>
                <w:szCs w:val="18"/>
                <w:lang w:eastAsia="ar-SA"/>
              </w:rPr>
              <w:t>effectively: excellent written</w:t>
            </w:r>
            <w:r w:rsidRPr="00004284">
              <w:rPr>
                <w:rFonts w:ascii="Calibri" w:hAnsi="Calibri" w:cs="Arial"/>
                <w:sz w:val="18"/>
                <w:szCs w:val="18"/>
                <w:lang w:eastAsia="ar-SA"/>
              </w:rPr>
              <w:t xml:space="preserve"> and verbal communication skills including the ability to communicate with people with learning disabilities</w:t>
            </w:r>
            <w:r>
              <w:rPr>
                <w:rFonts w:ascii="Calibri" w:hAnsi="Calibri" w:cs="Arial"/>
                <w:sz w:val="18"/>
                <w:szCs w:val="18"/>
                <w:lang w:eastAsia="ar-SA"/>
              </w:rPr>
              <w:t>.</w:t>
            </w:r>
          </w:p>
        </w:tc>
        <w:tc>
          <w:tcPr>
            <w:tcW w:w="281" w:type="pct"/>
          </w:tcPr>
          <w:p w14:paraId="4A7818FD"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7C637C7F"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3FA59F8A" w14:textId="77777777" w:rsidTr="00CC2BFA">
        <w:tc>
          <w:tcPr>
            <w:tcW w:w="260" w:type="pct"/>
            <w:vAlign w:val="center"/>
          </w:tcPr>
          <w:p w14:paraId="554D9988"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17</w:t>
            </w:r>
          </w:p>
        </w:tc>
        <w:tc>
          <w:tcPr>
            <w:tcW w:w="4179" w:type="pct"/>
          </w:tcPr>
          <w:p w14:paraId="1D07C861"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 xml:space="preserve">Ability to be service user focused: to think and act in person </w:t>
            </w:r>
            <w:proofErr w:type="spellStart"/>
            <w:r w:rsidRPr="00004284">
              <w:rPr>
                <w:rFonts w:ascii="Calibri" w:hAnsi="Calibri" w:cs="Arial"/>
                <w:sz w:val="18"/>
                <w:szCs w:val="18"/>
                <w:lang w:eastAsia="ar-SA"/>
              </w:rPr>
              <w:t>centred</w:t>
            </w:r>
            <w:proofErr w:type="spellEnd"/>
            <w:r w:rsidRPr="00004284">
              <w:rPr>
                <w:rFonts w:ascii="Calibri" w:hAnsi="Calibri" w:cs="Arial"/>
                <w:sz w:val="18"/>
                <w:szCs w:val="18"/>
                <w:lang w:eastAsia="ar-SA"/>
              </w:rPr>
              <w:t xml:space="preserve"> ways</w:t>
            </w:r>
            <w:r>
              <w:rPr>
                <w:rFonts w:ascii="Calibri" w:hAnsi="Calibri" w:cs="Arial"/>
                <w:sz w:val="18"/>
                <w:szCs w:val="18"/>
                <w:lang w:eastAsia="ar-SA"/>
              </w:rPr>
              <w:t>.</w:t>
            </w:r>
          </w:p>
        </w:tc>
        <w:tc>
          <w:tcPr>
            <w:tcW w:w="281" w:type="pct"/>
          </w:tcPr>
          <w:p w14:paraId="4E9F0023"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44D522D2"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5076A346" w14:textId="77777777" w:rsidTr="00CC2BFA">
        <w:tc>
          <w:tcPr>
            <w:tcW w:w="260" w:type="pct"/>
            <w:vAlign w:val="center"/>
          </w:tcPr>
          <w:p w14:paraId="4FE65563"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18</w:t>
            </w:r>
          </w:p>
        </w:tc>
        <w:tc>
          <w:tcPr>
            <w:tcW w:w="4179" w:type="pct"/>
          </w:tcPr>
          <w:p w14:paraId="52669227" w14:textId="77777777" w:rsidR="003253FE" w:rsidRPr="00004284" w:rsidRDefault="003253FE" w:rsidP="00CC2BFA">
            <w:pPr>
              <w:suppressAutoHyphens/>
              <w:rPr>
                <w:rFonts w:ascii="Calibri" w:hAnsi="Calibri" w:cs="Arial"/>
                <w:sz w:val="18"/>
                <w:szCs w:val="18"/>
                <w:lang w:eastAsia="ar-SA"/>
              </w:rPr>
            </w:pPr>
            <w:r>
              <w:rPr>
                <w:rFonts w:ascii="Calibri" w:hAnsi="Calibri" w:cs="Arial"/>
                <w:sz w:val="18"/>
                <w:szCs w:val="18"/>
                <w:lang w:eastAsia="ar-SA"/>
              </w:rPr>
              <w:t>Ability to manage change and</w:t>
            </w:r>
            <w:r w:rsidRPr="00004284">
              <w:rPr>
                <w:rFonts w:ascii="Calibri" w:hAnsi="Calibri" w:cs="Arial"/>
                <w:sz w:val="18"/>
                <w:szCs w:val="18"/>
                <w:lang w:eastAsia="ar-SA"/>
              </w:rPr>
              <w:t xml:space="preserve"> to be able to deal</w:t>
            </w:r>
            <w:r>
              <w:rPr>
                <w:rFonts w:ascii="Calibri" w:hAnsi="Calibri" w:cs="Arial"/>
                <w:sz w:val="18"/>
                <w:szCs w:val="18"/>
                <w:lang w:eastAsia="ar-SA"/>
              </w:rPr>
              <w:t xml:space="preserve"> with pressure.</w:t>
            </w:r>
          </w:p>
        </w:tc>
        <w:tc>
          <w:tcPr>
            <w:tcW w:w="281" w:type="pct"/>
          </w:tcPr>
          <w:p w14:paraId="4401BE2E"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11E9C6A7"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4ADFCE57" w14:textId="77777777" w:rsidTr="00CC2BFA">
        <w:tc>
          <w:tcPr>
            <w:tcW w:w="260" w:type="pct"/>
            <w:vAlign w:val="center"/>
          </w:tcPr>
          <w:p w14:paraId="72628D84" w14:textId="77777777" w:rsidR="003253FE" w:rsidRPr="00004284" w:rsidRDefault="003253FE" w:rsidP="00CC2BFA">
            <w:pPr>
              <w:suppressAutoHyphens/>
              <w:jc w:val="center"/>
              <w:rPr>
                <w:rFonts w:ascii="Calibri" w:hAnsi="Calibri" w:cs="Arial"/>
                <w:sz w:val="18"/>
                <w:szCs w:val="18"/>
                <w:lang w:eastAsia="ar-SA"/>
              </w:rPr>
            </w:pPr>
          </w:p>
        </w:tc>
        <w:tc>
          <w:tcPr>
            <w:tcW w:w="4179" w:type="pct"/>
          </w:tcPr>
          <w:p w14:paraId="49DC0008" w14:textId="77777777" w:rsidR="003253FE" w:rsidRPr="00004284" w:rsidRDefault="003253FE" w:rsidP="00CC2BFA">
            <w:pPr>
              <w:suppressAutoHyphens/>
              <w:rPr>
                <w:rFonts w:ascii="Calibri" w:hAnsi="Calibri" w:cs="Arial"/>
                <w:b/>
                <w:sz w:val="18"/>
                <w:szCs w:val="18"/>
                <w:lang w:eastAsia="ar-SA"/>
              </w:rPr>
            </w:pPr>
            <w:r w:rsidRPr="00004284">
              <w:rPr>
                <w:rFonts w:ascii="Calibri" w:hAnsi="Calibri" w:cs="Arial"/>
                <w:b/>
                <w:sz w:val="18"/>
                <w:szCs w:val="18"/>
                <w:lang w:eastAsia="ar-SA"/>
              </w:rPr>
              <w:t>Job related competencies</w:t>
            </w:r>
          </w:p>
        </w:tc>
        <w:tc>
          <w:tcPr>
            <w:tcW w:w="281" w:type="pct"/>
          </w:tcPr>
          <w:p w14:paraId="17FA0F25" w14:textId="77777777" w:rsidR="003253FE" w:rsidRPr="00004284" w:rsidRDefault="003253FE" w:rsidP="00CC2BFA">
            <w:pPr>
              <w:suppressAutoHyphens/>
              <w:jc w:val="center"/>
              <w:rPr>
                <w:rFonts w:ascii="Calibri" w:hAnsi="Calibri" w:cs="Arial"/>
                <w:b/>
                <w:sz w:val="18"/>
                <w:szCs w:val="18"/>
                <w:lang w:eastAsia="ar-SA"/>
              </w:rPr>
            </w:pPr>
          </w:p>
        </w:tc>
        <w:tc>
          <w:tcPr>
            <w:tcW w:w="280" w:type="pct"/>
          </w:tcPr>
          <w:p w14:paraId="6F23C8EB"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5A78B5FC" w14:textId="77777777" w:rsidTr="00CC2BFA">
        <w:tc>
          <w:tcPr>
            <w:tcW w:w="260" w:type="pct"/>
            <w:vAlign w:val="center"/>
          </w:tcPr>
          <w:p w14:paraId="06FBB9E6"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19</w:t>
            </w:r>
          </w:p>
        </w:tc>
        <w:tc>
          <w:tcPr>
            <w:tcW w:w="4179" w:type="pct"/>
          </w:tcPr>
          <w:p w14:paraId="02175B50" w14:textId="77777777" w:rsidR="003253FE" w:rsidRPr="00004284" w:rsidRDefault="003253FE" w:rsidP="00CC2BFA">
            <w:pPr>
              <w:suppressAutoHyphens/>
              <w:rPr>
                <w:rFonts w:ascii="Calibri" w:hAnsi="Calibri" w:cs="Arial"/>
                <w:sz w:val="18"/>
                <w:szCs w:val="18"/>
                <w:lang w:eastAsia="ar-SA"/>
              </w:rPr>
            </w:pPr>
            <w:r>
              <w:rPr>
                <w:rFonts w:ascii="Calibri" w:hAnsi="Calibri" w:cs="Arial"/>
                <w:sz w:val="18"/>
                <w:szCs w:val="18"/>
                <w:lang w:eastAsia="ar-SA"/>
              </w:rPr>
              <w:t xml:space="preserve">Ability to lead </w:t>
            </w:r>
            <w:proofErr w:type="gramStart"/>
            <w:r>
              <w:rPr>
                <w:rFonts w:ascii="Calibri" w:hAnsi="Calibri" w:cs="Arial"/>
                <w:sz w:val="18"/>
                <w:szCs w:val="18"/>
                <w:lang w:eastAsia="ar-SA"/>
              </w:rPr>
              <w:t>others,</w:t>
            </w:r>
            <w:proofErr w:type="gramEnd"/>
            <w:r w:rsidRPr="00004284">
              <w:rPr>
                <w:rFonts w:ascii="Calibri" w:hAnsi="Calibri" w:cs="Arial"/>
                <w:sz w:val="18"/>
                <w:szCs w:val="18"/>
                <w:lang w:eastAsia="ar-SA"/>
              </w:rPr>
              <w:t xml:space="preserve"> be able to motivate employees and volunteers, and convey authority</w:t>
            </w:r>
            <w:r>
              <w:rPr>
                <w:rFonts w:ascii="Calibri" w:hAnsi="Calibri" w:cs="Arial"/>
                <w:sz w:val="18"/>
                <w:szCs w:val="18"/>
                <w:lang w:eastAsia="ar-SA"/>
              </w:rPr>
              <w:t>.</w:t>
            </w:r>
          </w:p>
        </w:tc>
        <w:tc>
          <w:tcPr>
            <w:tcW w:w="281" w:type="pct"/>
          </w:tcPr>
          <w:p w14:paraId="5516CCBA"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66B8CC0B"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26529879" w14:textId="77777777" w:rsidTr="00CC2BFA">
        <w:tc>
          <w:tcPr>
            <w:tcW w:w="260" w:type="pct"/>
            <w:vAlign w:val="center"/>
          </w:tcPr>
          <w:p w14:paraId="63EA6547"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20</w:t>
            </w:r>
          </w:p>
        </w:tc>
        <w:tc>
          <w:tcPr>
            <w:tcW w:w="4179" w:type="pct"/>
          </w:tcPr>
          <w:p w14:paraId="323C41BD"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Ability to manage pe</w:t>
            </w:r>
            <w:r>
              <w:rPr>
                <w:rFonts w:ascii="Calibri" w:hAnsi="Calibri" w:cs="Arial"/>
                <w:sz w:val="18"/>
                <w:szCs w:val="18"/>
                <w:lang w:eastAsia="ar-SA"/>
              </w:rPr>
              <w:t>rformance and develop others,</w:t>
            </w:r>
            <w:r w:rsidRPr="00004284">
              <w:rPr>
                <w:rFonts w:ascii="Calibri" w:hAnsi="Calibri" w:cs="Arial"/>
                <w:sz w:val="18"/>
                <w:szCs w:val="18"/>
                <w:lang w:eastAsia="ar-SA"/>
              </w:rPr>
              <w:t xml:space="preserve"> to assess, give feedback, manage conflict and make evaluative judgements about the performance of staff and volunteers</w:t>
            </w:r>
            <w:r>
              <w:rPr>
                <w:rFonts w:ascii="Calibri" w:hAnsi="Calibri" w:cs="Arial"/>
                <w:sz w:val="18"/>
                <w:szCs w:val="18"/>
                <w:lang w:eastAsia="ar-SA"/>
              </w:rPr>
              <w:t>.</w:t>
            </w:r>
          </w:p>
        </w:tc>
        <w:tc>
          <w:tcPr>
            <w:tcW w:w="281" w:type="pct"/>
          </w:tcPr>
          <w:p w14:paraId="4CB2CD8B"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02843E31"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5A9BF401" w14:textId="77777777" w:rsidTr="00CC2BFA">
        <w:tc>
          <w:tcPr>
            <w:tcW w:w="260" w:type="pct"/>
            <w:vAlign w:val="center"/>
          </w:tcPr>
          <w:p w14:paraId="49B0160D"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21</w:t>
            </w:r>
          </w:p>
        </w:tc>
        <w:tc>
          <w:tcPr>
            <w:tcW w:w="4179" w:type="pct"/>
          </w:tcPr>
          <w:p w14:paraId="034AD521"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Ability to meet the requirements of the Care Inspectorate for Registered Manager</w:t>
            </w:r>
            <w:r>
              <w:rPr>
                <w:rFonts w:ascii="Calibri" w:hAnsi="Calibri" w:cs="Arial"/>
                <w:sz w:val="18"/>
                <w:szCs w:val="18"/>
                <w:lang w:eastAsia="ar-SA"/>
              </w:rPr>
              <w:t>.</w:t>
            </w:r>
          </w:p>
        </w:tc>
        <w:tc>
          <w:tcPr>
            <w:tcW w:w="281" w:type="pct"/>
          </w:tcPr>
          <w:p w14:paraId="68DF15BF"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51523A85" w14:textId="77777777" w:rsidR="003253FE" w:rsidRPr="00004284" w:rsidRDefault="003253FE" w:rsidP="00CC2BFA">
            <w:pPr>
              <w:suppressAutoHyphens/>
              <w:jc w:val="center"/>
              <w:rPr>
                <w:rFonts w:ascii="Calibri" w:hAnsi="Calibri" w:cs="Arial"/>
                <w:sz w:val="18"/>
                <w:szCs w:val="18"/>
                <w:lang w:eastAsia="ar-SA"/>
              </w:rPr>
            </w:pPr>
          </w:p>
        </w:tc>
      </w:tr>
      <w:tr w:rsidR="003253FE" w:rsidRPr="00004284" w14:paraId="34DA76C2" w14:textId="77777777" w:rsidTr="00CC2BFA">
        <w:tc>
          <w:tcPr>
            <w:tcW w:w="260" w:type="pct"/>
            <w:vAlign w:val="center"/>
          </w:tcPr>
          <w:p w14:paraId="2BECB596"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22</w:t>
            </w:r>
          </w:p>
        </w:tc>
        <w:tc>
          <w:tcPr>
            <w:tcW w:w="4179" w:type="pct"/>
          </w:tcPr>
          <w:p w14:paraId="32FF128F"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sz w:val="18"/>
                <w:szCs w:val="18"/>
                <w:lang w:eastAsia="ar-SA"/>
              </w:rPr>
              <w:t>Competent administrator, IT literate</w:t>
            </w:r>
            <w:r>
              <w:rPr>
                <w:rFonts w:ascii="Calibri" w:hAnsi="Calibri"/>
                <w:sz w:val="18"/>
                <w:szCs w:val="18"/>
                <w:lang w:eastAsia="ar-SA"/>
              </w:rPr>
              <w:t xml:space="preserve"> in Microsoft 365.</w:t>
            </w:r>
          </w:p>
        </w:tc>
        <w:tc>
          <w:tcPr>
            <w:tcW w:w="281" w:type="pct"/>
          </w:tcPr>
          <w:p w14:paraId="7E77D455"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0" w:type="pct"/>
          </w:tcPr>
          <w:p w14:paraId="5619BFA8" w14:textId="77777777" w:rsidR="003253FE" w:rsidRPr="00004284" w:rsidRDefault="003253FE" w:rsidP="00CC2BFA">
            <w:pPr>
              <w:suppressAutoHyphens/>
              <w:jc w:val="center"/>
              <w:rPr>
                <w:rFonts w:ascii="Calibri" w:hAnsi="Calibri" w:cs="Arial"/>
                <w:sz w:val="18"/>
                <w:szCs w:val="18"/>
                <w:lang w:eastAsia="ar-SA"/>
              </w:rPr>
            </w:pPr>
          </w:p>
        </w:tc>
      </w:tr>
    </w:tbl>
    <w:p w14:paraId="3C0ACB71" w14:textId="77777777" w:rsidR="003253FE" w:rsidRPr="00004284" w:rsidRDefault="003253FE" w:rsidP="003253FE">
      <w:pPr>
        <w:suppressAutoHyphens/>
        <w:rPr>
          <w:sz w:val="8"/>
          <w:szCs w:val="8"/>
          <w:lang w:eastAsia="ar-SA"/>
        </w:rPr>
      </w:pPr>
    </w:p>
    <w:tbl>
      <w:tblPr>
        <w:tblW w:w="5601"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8440"/>
        <w:gridCol w:w="568"/>
        <w:gridCol w:w="568"/>
      </w:tblGrid>
      <w:tr w:rsidR="003253FE" w:rsidRPr="00004284" w14:paraId="31FB8976" w14:textId="77777777" w:rsidTr="00CC2BFA">
        <w:tc>
          <w:tcPr>
            <w:tcW w:w="260" w:type="pct"/>
            <w:vAlign w:val="center"/>
          </w:tcPr>
          <w:p w14:paraId="052B7529"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23</w:t>
            </w:r>
          </w:p>
        </w:tc>
        <w:tc>
          <w:tcPr>
            <w:tcW w:w="4178" w:type="pct"/>
          </w:tcPr>
          <w:p w14:paraId="6F3A67D4" w14:textId="77777777" w:rsidR="003253FE" w:rsidRPr="00004284" w:rsidRDefault="003253FE" w:rsidP="00CC2BFA">
            <w:pPr>
              <w:suppressAutoHyphens/>
              <w:rPr>
                <w:rFonts w:ascii="Calibri" w:hAnsi="Calibri"/>
                <w:sz w:val="18"/>
                <w:szCs w:val="18"/>
                <w:lang w:eastAsia="ar-SA"/>
              </w:rPr>
            </w:pPr>
            <w:r w:rsidRPr="031A35CC">
              <w:rPr>
                <w:rFonts w:ascii="Calibri" w:hAnsi="Calibri"/>
                <w:sz w:val="18"/>
                <w:szCs w:val="18"/>
                <w:lang w:eastAsia="ar-SA"/>
              </w:rPr>
              <w:t xml:space="preserve">Supportive and enthusiastic about working with an </w:t>
            </w:r>
            <w:proofErr w:type="spellStart"/>
            <w:r w:rsidRPr="031A35CC">
              <w:rPr>
                <w:rFonts w:ascii="Calibri" w:hAnsi="Calibri"/>
                <w:sz w:val="18"/>
                <w:szCs w:val="18"/>
                <w:lang w:eastAsia="ar-SA"/>
              </w:rPr>
              <w:t>organisation</w:t>
            </w:r>
            <w:proofErr w:type="spellEnd"/>
            <w:r w:rsidRPr="031A35CC">
              <w:rPr>
                <w:rFonts w:ascii="Calibri" w:hAnsi="Calibri"/>
                <w:sz w:val="18"/>
                <w:szCs w:val="18"/>
                <w:lang w:eastAsia="ar-SA"/>
              </w:rPr>
              <w:t xml:space="preserve"> which is both a high quality service provider and an ecumenical Christian community open to people of all faiths or none</w:t>
            </w:r>
            <w:r>
              <w:rPr>
                <w:rFonts w:ascii="Calibri" w:hAnsi="Calibri"/>
                <w:sz w:val="18"/>
                <w:szCs w:val="18"/>
                <w:lang w:eastAsia="ar-SA"/>
              </w:rPr>
              <w:t>.</w:t>
            </w:r>
          </w:p>
        </w:tc>
        <w:tc>
          <w:tcPr>
            <w:tcW w:w="281" w:type="pct"/>
          </w:tcPr>
          <w:p w14:paraId="2EAE2A3A"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1" w:type="pct"/>
          </w:tcPr>
          <w:p w14:paraId="6A96B06F"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094A204F" w14:textId="77777777" w:rsidTr="00CC2BFA">
        <w:tc>
          <w:tcPr>
            <w:tcW w:w="260" w:type="pct"/>
            <w:vAlign w:val="center"/>
          </w:tcPr>
          <w:p w14:paraId="19D5465E" w14:textId="77777777" w:rsidR="003253FE" w:rsidRPr="00004284" w:rsidRDefault="003253FE" w:rsidP="00CC2BFA">
            <w:pPr>
              <w:suppressAutoHyphens/>
              <w:jc w:val="center"/>
              <w:rPr>
                <w:rFonts w:ascii="Calibri" w:hAnsi="Calibri" w:cs="Arial"/>
                <w:sz w:val="18"/>
                <w:szCs w:val="18"/>
                <w:lang w:eastAsia="ar-SA"/>
              </w:rPr>
            </w:pPr>
            <w:r w:rsidRPr="00004284">
              <w:rPr>
                <w:rFonts w:ascii="Calibri" w:hAnsi="Calibri" w:cs="Arial"/>
                <w:sz w:val="18"/>
                <w:szCs w:val="18"/>
                <w:lang w:eastAsia="ar-SA"/>
              </w:rPr>
              <w:t>24</w:t>
            </w:r>
          </w:p>
        </w:tc>
        <w:tc>
          <w:tcPr>
            <w:tcW w:w="4178" w:type="pct"/>
          </w:tcPr>
          <w:p w14:paraId="25F9371A" w14:textId="77777777" w:rsidR="003253FE" w:rsidRPr="00004284" w:rsidRDefault="003253FE" w:rsidP="00CC2BFA">
            <w:pPr>
              <w:suppressAutoHyphens/>
              <w:rPr>
                <w:rFonts w:ascii="Calibri" w:hAnsi="Calibri"/>
                <w:sz w:val="18"/>
                <w:szCs w:val="18"/>
                <w:lang w:eastAsia="ar-SA"/>
              </w:rPr>
            </w:pPr>
            <w:r w:rsidRPr="00004284">
              <w:rPr>
                <w:rFonts w:ascii="Calibri" w:hAnsi="Calibri"/>
                <w:sz w:val="18"/>
                <w:szCs w:val="18"/>
                <w:lang w:eastAsia="ar-SA"/>
              </w:rPr>
              <w:t>Approachable and encouraging manner when talking to people with learning disabilities and employees</w:t>
            </w:r>
            <w:r>
              <w:rPr>
                <w:rFonts w:ascii="Calibri" w:hAnsi="Calibri"/>
                <w:sz w:val="18"/>
                <w:szCs w:val="18"/>
                <w:lang w:eastAsia="ar-SA"/>
              </w:rPr>
              <w:t>.</w:t>
            </w:r>
          </w:p>
        </w:tc>
        <w:tc>
          <w:tcPr>
            <w:tcW w:w="281" w:type="pct"/>
          </w:tcPr>
          <w:p w14:paraId="64C3A7B3"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1" w:type="pct"/>
          </w:tcPr>
          <w:p w14:paraId="41057444"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1114C13B" w14:textId="77777777" w:rsidTr="00CC2BFA">
        <w:tc>
          <w:tcPr>
            <w:tcW w:w="260" w:type="pct"/>
            <w:vAlign w:val="center"/>
          </w:tcPr>
          <w:p w14:paraId="7BC634BD" w14:textId="77777777" w:rsidR="003253FE" w:rsidRPr="00004284" w:rsidRDefault="003253FE" w:rsidP="00CC2BFA">
            <w:pPr>
              <w:suppressAutoHyphens/>
              <w:jc w:val="center"/>
              <w:rPr>
                <w:rFonts w:ascii="Calibri" w:hAnsi="Calibri" w:cs="Arial"/>
                <w:sz w:val="18"/>
                <w:szCs w:val="18"/>
                <w:lang w:eastAsia="ar-SA"/>
              </w:rPr>
            </w:pPr>
            <w:r>
              <w:rPr>
                <w:rFonts w:ascii="Calibri" w:hAnsi="Calibri" w:cs="Arial"/>
                <w:sz w:val="18"/>
                <w:szCs w:val="18"/>
                <w:lang w:eastAsia="ar-SA"/>
              </w:rPr>
              <w:t>25</w:t>
            </w:r>
          </w:p>
        </w:tc>
        <w:tc>
          <w:tcPr>
            <w:tcW w:w="4178" w:type="pct"/>
          </w:tcPr>
          <w:p w14:paraId="7DE21FC8" w14:textId="77777777" w:rsidR="003253FE" w:rsidRPr="005549F0" w:rsidRDefault="003253FE" w:rsidP="00CC2BFA">
            <w:pPr>
              <w:autoSpaceDE w:val="0"/>
              <w:autoSpaceDN w:val="0"/>
              <w:adjustRightInd w:val="0"/>
              <w:spacing w:after="120"/>
              <w:jc w:val="both"/>
              <w:rPr>
                <w:rFonts w:ascii="Calibri" w:hAnsi="Calibri" w:cs="Calibri"/>
                <w:color w:val="000000"/>
                <w:sz w:val="18"/>
                <w:szCs w:val="18"/>
                <w:lang w:eastAsia="en-GB"/>
              </w:rPr>
            </w:pPr>
            <w:r w:rsidRPr="005549F0">
              <w:rPr>
                <w:rFonts w:ascii="Calibri" w:hAnsi="Calibri" w:cs="Calibri"/>
                <w:color w:val="000000"/>
                <w:sz w:val="18"/>
                <w:szCs w:val="18"/>
                <w:lang w:eastAsia="en-GB"/>
              </w:rPr>
              <w:t>Emotional intelligence, including the personal qualities of compassion, courage, integrity and humility; ability to acknowledge personal li</w:t>
            </w:r>
            <w:r>
              <w:rPr>
                <w:rFonts w:ascii="Calibri" w:hAnsi="Calibri" w:cs="Calibri"/>
                <w:color w:val="000000"/>
                <w:sz w:val="18"/>
                <w:szCs w:val="18"/>
                <w:lang w:eastAsia="en-GB"/>
              </w:rPr>
              <w:t xml:space="preserve">mits, a commitment to Accompaniment (L’Arche internal mentoring) </w:t>
            </w:r>
            <w:r w:rsidRPr="005549F0">
              <w:rPr>
                <w:rFonts w:ascii="Calibri" w:hAnsi="Calibri" w:cs="Calibri"/>
                <w:color w:val="000000"/>
                <w:sz w:val="18"/>
                <w:szCs w:val="18"/>
                <w:lang w:eastAsia="en-GB"/>
              </w:rPr>
              <w:t>and a willingness to ask for help</w:t>
            </w:r>
            <w:r>
              <w:rPr>
                <w:rFonts w:ascii="Calibri" w:hAnsi="Calibri" w:cs="Calibri"/>
                <w:color w:val="000000"/>
                <w:sz w:val="18"/>
                <w:szCs w:val="18"/>
                <w:lang w:eastAsia="en-GB"/>
              </w:rPr>
              <w:t>.</w:t>
            </w:r>
          </w:p>
        </w:tc>
        <w:tc>
          <w:tcPr>
            <w:tcW w:w="281" w:type="pct"/>
          </w:tcPr>
          <w:p w14:paraId="66EA35DD" w14:textId="77777777" w:rsidR="003253FE" w:rsidRPr="00004284" w:rsidRDefault="003253FE" w:rsidP="00CC2BFA">
            <w:pPr>
              <w:suppressAutoHyphens/>
              <w:jc w:val="center"/>
              <w:rPr>
                <w:rFonts w:ascii="Calibri" w:hAnsi="Calibri" w:cs="Arial"/>
                <w:b/>
                <w:sz w:val="18"/>
                <w:szCs w:val="18"/>
                <w:lang w:eastAsia="ar-SA"/>
              </w:rPr>
            </w:pPr>
            <w:r>
              <w:rPr>
                <w:rFonts w:ascii="Calibri" w:hAnsi="Calibri" w:cs="Arial"/>
                <w:b/>
                <w:sz w:val="18"/>
                <w:szCs w:val="18"/>
                <w:lang w:eastAsia="ar-SA"/>
              </w:rPr>
              <w:t>X</w:t>
            </w:r>
          </w:p>
        </w:tc>
        <w:tc>
          <w:tcPr>
            <w:tcW w:w="281" w:type="pct"/>
          </w:tcPr>
          <w:p w14:paraId="42214304"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43CEB0C2" w14:textId="77777777" w:rsidTr="00CC2BFA">
        <w:tc>
          <w:tcPr>
            <w:tcW w:w="260" w:type="pct"/>
            <w:tcBorders>
              <w:bottom w:val="single" w:sz="4" w:space="0" w:color="auto"/>
            </w:tcBorders>
            <w:vAlign w:val="center"/>
          </w:tcPr>
          <w:p w14:paraId="6445A091" w14:textId="77777777" w:rsidR="003253FE" w:rsidRPr="00004284" w:rsidRDefault="003253FE" w:rsidP="00CC2BFA">
            <w:pPr>
              <w:suppressAutoHyphens/>
              <w:jc w:val="center"/>
              <w:rPr>
                <w:rFonts w:ascii="Calibri" w:hAnsi="Calibri" w:cs="Arial"/>
                <w:sz w:val="18"/>
                <w:szCs w:val="18"/>
                <w:lang w:eastAsia="ar-SA"/>
              </w:rPr>
            </w:pPr>
            <w:r>
              <w:rPr>
                <w:rFonts w:ascii="Calibri" w:hAnsi="Calibri" w:cs="Arial"/>
                <w:sz w:val="18"/>
                <w:szCs w:val="18"/>
                <w:lang w:eastAsia="ar-SA"/>
              </w:rPr>
              <w:t>26</w:t>
            </w:r>
          </w:p>
        </w:tc>
        <w:tc>
          <w:tcPr>
            <w:tcW w:w="4178" w:type="pct"/>
            <w:tcBorders>
              <w:bottom w:val="single" w:sz="4" w:space="0" w:color="auto"/>
            </w:tcBorders>
          </w:tcPr>
          <w:p w14:paraId="5E2DB3FD"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A clear</w:t>
            </w:r>
            <w:r>
              <w:rPr>
                <w:rFonts w:ascii="Calibri" w:hAnsi="Calibri" w:cs="Arial"/>
                <w:sz w:val="18"/>
                <w:szCs w:val="18"/>
                <w:lang w:eastAsia="ar-SA"/>
              </w:rPr>
              <w:t xml:space="preserve"> </w:t>
            </w:r>
            <w:proofErr w:type="gramStart"/>
            <w:r>
              <w:rPr>
                <w:rFonts w:ascii="Calibri" w:hAnsi="Calibri" w:cs="Arial"/>
                <w:sz w:val="18"/>
                <w:szCs w:val="18"/>
                <w:lang w:eastAsia="ar-SA"/>
              </w:rPr>
              <w:t xml:space="preserve">PVG </w:t>
            </w:r>
            <w:r w:rsidRPr="00004284">
              <w:rPr>
                <w:rFonts w:ascii="Calibri" w:hAnsi="Calibri" w:cs="Arial"/>
                <w:sz w:val="18"/>
                <w:szCs w:val="18"/>
                <w:lang w:eastAsia="ar-SA"/>
              </w:rPr>
              <w:t xml:space="preserve"> disclosure</w:t>
            </w:r>
            <w:proofErr w:type="gramEnd"/>
            <w:r w:rsidRPr="00004284">
              <w:rPr>
                <w:rFonts w:ascii="Calibri" w:hAnsi="Calibri" w:cs="Arial"/>
                <w:sz w:val="18"/>
                <w:szCs w:val="18"/>
                <w:lang w:eastAsia="ar-SA"/>
              </w:rPr>
              <w:t xml:space="preserve"> criminal record check</w:t>
            </w:r>
            <w:r>
              <w:rPr>
                <w:rFonts w:ascii="Calibri" w:hAnsi="Calibri" w:cs="Arial"/>
                <w:sz w:val="18"/>
                <w:szCs w:val="18"/>
                <w:lang w:eastAsia="ar-SA"/>
              </w:rPr>
              <w:t>.</w:t>
            </w:r>
          </w:p>
        </w:tc>
        <w:tc>
          <w:tcPr>
            <w:tcW w:w="281" w:type="pct"/>
            <w:tcBorders>
              <w:bottom w:val="single" w:sz="4" w:space="0" w:color="auto"/>
            </w:tcBorders>
          </w:tcPr>
          <w:p w14:paraId="1A5EDE88"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1" w:type="pct"/>
            <w:tcBorders>
              <w:bottom w:val="single" w:sz="4" w:space="0" w:color="auto"/>
            </w:tcBorders>
          </w:tcPr>
          <w:p w14:paraId="448BD748" w14:textId="77777777" w:rsidR="003253FE" w:rsidRPr="00004284" w:rsidRDefault="003253FE" w:rsidP="00CC2BFA">
            <w:pPr>
              <w:suppressAutoHyphens/>
              <w:jc w:val="center"/>
              <w:rPr>
                <w:rFonts w:ascii="Calibri" w:hAnsi="Calibri" w:cs="Arial"/>
                <w:b/>
                <w:sz w:val="18"/>
                <w:szCs w:val="18"/>
                <w:lang w:eastAsia="ar-SA"/>
              </w:rPr>
            </w:pPr>
          </w:p>
        </w:tc>
      </w:tr>
      <w:tr w:rsidR="003253FE" w:rsidRPr="00004284" w14:paraId="3AB8CCBF" w14:textId="77777777" w:rsidTr="00CC2BFA">
        <w:tc>
          <w:tcPr>
            <w:tcW w:w="260" w:type="pct"/>
            <w:tcBorders>
              <w:top w:val="single" w:sz="4" w:space="0" w:color="auto"/>
            </w:tcBorders>
            <w:vAlign w:val="center"/>
          </w:tcPr>
          <w:p w14:paraId="6B5FE6E1" w14:textId="77777777" w:rsidR="003253FE" w:rsidRPr="00004284" w:rsidRDefault="003253FE" w:rsidP="00CC2BFA">
            <w:pPr>
              <w:suppressAutoHyphens/>
              <w:jc w:val="center"/>
              <w:rPr>
                <w:rFonts w:ascii="Calibri" w:hAnsi="Calibri" w:cs="Arial"/>
                <w:sz w:val="18"/>
                <w:szCs w:val="18"/>
                <w:lang w:eastAsia="ar-SA"/>
              </w:rPr>
            </w:pPr>
            <w:r>
              <w:rPr>
                <w:rFonts w:ascii="Calibri" w:hAnsi="Calibri" w:cs="Arial"/>
                <w:sz w:val="18"/>
                <w:szCs w:val="18"/>
                <w:lang w:eastAsia="ar-SA"/>
              </w:rPr>
              <w:t>27</w:t>
            </w:r>
          </w:p>
        </w:tc>
        <w:tc>
          <w:tcPr>
            <w:tcW w:w="4178" w:type="pct"/>
            <w:tcBorders>
              <w:top w:val="single" w:sz="4" w:space="0" w:color="auto"/>
            </w:tcBorders>
          </w:tcPr>
          <w:p w14:paraId="59292EDD" w14:textId="77777777" w:rsidR="003253FE" w:rsidRPr="00004284" w:rsidRDefault="003253FE" w:rsidP="00CC2BFA">
            <w:pPr>
              <w:suppressAutoHyphens/>
              <w:rPr>
                <w:rFonts w:ascii="Calibri" w:hAnsi="Calibri" w:cs="Arial"/>
                <w:sz w:val="18"/>
                <w:szCs w:val="18"/>
                <w:lang w:eastAsia="ar-SA"/>
              </w:rPr>
            </w:pPr>
            <w:r w:rsidRPr="00004284">
              <w:rPr>
                <w:rFonts w:ascii="Calibri" w:hAnsi="Calibri" w:cs="Arial"/>
                <w:sz w:val="18"/>
                <w:szCs w:val="18"/>
                <w:lang w:eastAsia="ar-SA"/>
              </w:rPr>
              <w:t>To be based in the L’Arche Edinburgh office, and in the 4 service locations regularly</w:t>
            </w:r>
          </w:p>
        </w:tc>
        <w:tc>
          <w:tcPr>
            <w:tcW w:w="281" w:type="pct"/>
            <w:tcBorders>
              <w:top w:val="single" w:sz="4" w:space="0" w:color="auto"/>
            </w:tcBorders>
          </w:tcPr>
          <w:p w14:paraId="1BF7A822" w14:textId="77777777" w:rsidR="003253FE" w:rsidRPr="00004284" w:rsidRDefault="003253FE" w:rsidP="00CC2BFA">
            <w:pPr>
              <w:suppressAutoHyphens/>
              <w:jc w:val="center"/>
              <w:rPr>
                <w:rFonts w:ascii="Calibri" w:hAnsi="Calibri" w:cs="Arial"/>
                <w:b/>
                <w:sz w:val="18"/>
                <w:szCs w:val="18"/>
                <w:lang w:eastAsia="ar-SA"/>
              </w:rPr>
            </w:pPr>
            <w:r w:rsidRPr="00004284">
              <w:rPr>
                <w:rFonts w:ascii="Calibri" w:hAnsi="Calibri" w:cs="Arial"/>
                <w:b/>
                <w:sz w:val="18"/>
                <w:szCs w:val="18"/>
                <w:lang w:eastAsia="ar-SA"/>
              </w:rPr>
              <w:t>X</w:t>
            </w:r>
          </w:p>
        </w:tc>
        <w:tc>
          <w:tcPr>
            <w:tcW w:w="281" w:type="pct"/>
            <w:tcBorders>
              <w:top w:val="single" w:sz="4" w:space="0" w:color="auto"/>
            </w:tcBorders>
          </w:tcPr>
          <w:p w14:paraId="06F9DDA6" w14:textId="77777777" w:rsidR="003253FE" w:rsidRPr="00004284" w:rsidRDefault="003253FE" w:rsidP="00CC2BFA">
            <w:pPr>
              <w:suppressAutoHyphens/>
              <w:jc w:val="center"/>
              <w:rPr>
                <w:rFonts w:ascii="Calibri" w:hAnsi="Calibri" w:cs="Arial"/>
                <w:b/>
                <w:sz w:val="18"/>
                <w:szCs w:val="18"/>
                <w:lang w:eastAsia="ar-SA"/>
              </w:rPr>
            </w:pPr>
          </w:p>
        </w:tc>
      </w:tr>
    </w:tbl>
    <w:p w14:paraId="5E939201" w14:textId="5DDE6CC0" w:rsidR="003253FE" w:rsidRDefault="003253FE" w:rsidP="003253FE">
      <w:pPr>
        <w:suppressAutoHyphens/>
        <w:rPr>
          <w:rFonts w:ascii="Calibri" w:hAnsi="Calibri" w:cs="Arial"/>
          <w:sz w:val="18"/>
          <w:szCs w:val="18"/>
          <w:lang w:eastAsia="ar-SA"/>
        </w:rPr>
      </w:pPr>
    </w:p>
    <w:p w14:paraId="38FEEFD2" w14:textId="27431E9C" w:rsidR="00275586" w:rsidRDefault="00275586" w:rsidP="003253FE">
      <w:pPr>
        <w:suppressAutoHyphens/>
        <w:rPr>
          <w:rFonts w:ascii="Calibri" w:hAnsi="Calibri" w:cs="Arial"/>
          <w:sz w:val="18"/>
          <w:szCs w:val="18"/>
          <w:lang w:eastAsia="ar-SA"/>
        </w:rPr>
      </w:pPr>
    </w:p>
    <w:p w14:paraId="54FA1FE9" w14:textId="1AA7144D" w:rsidR="00275586" w:rsidRDefault="00275586" w:rsidP="003253FE">
      <w:pPr>
        <w:suppressAutoHyphens/>
        <w:rPr>
          <w:rFonts w:ascii="Calibri" w:hAnsi="Calibri" w:cs="Arial"/>
          <w:sz w:val="18"/>
          <w:szCs w:val="18"/>
          <w:lang w:eastAsia="ar-SA"/>
        </w:rPr>
      </w:pPr>
    </w:p>
    <w:p w14:paraId="16C27B9B" w14:textId="6A91E820" w:rsidR="00275586" w:rsidRPr="00004284" w:rsidRDefault="004918C8" w:rsidP="003253FE">
      <w:pPr>
        <w:suppressAutoHyphens/>
        <w:rPr>
          <w:rFonts w:ascii="Calibri" w:hAnsi="Calibri" w:cs="Arial"/>
          <w:sz w:val="18"/>
          <w:szCs w:val="18"/>
          <w:lang w:eastAsia="ar-SA"/>
        </w:rPr>
      </w:pPr>
      <w:r>
        <w:rPr>
          <w:rFonts w:ascii="Calibri" w:hAnsi="Calibri" w:cs="Arial"/>
          <w:noProof/>
          <w:sz w:val="18"/>
          <w:szCs w:val="18"/>
        </w:rPr>
        <w:lastRenderedPageBreak/>
        <w:drawing>
          <wp:anchor distT="0" distB="0" distL="114300" distR="114300" simplePos="0" relativeHeight="251659264" behindDoc="1" locked="0" layoutInCell="1" allowOverlap="1" wp14:anchorId="7F18B254" wp14:editId="046095F2">
            <wp:simplePos x="0" y="0"/>
            <wp:positionH relativeFrom="column">
              <wp:posOffset>-495300</wp:posOffset>
            </wp:positionH>
            <wp:positionV relativeFrom="paragraph">
              <wp:posOffset>312</wp:posOffset>
            </wp:positionV>
            <wp:extent cx="6705535" cy="5029523"/>
            <wp:effectExtent l="0" t="0" r="635" b="0"/>
            <wp:wrapTight wrapText="bothSides">
              <wp:wrapPolygon edited="0">
                <wp:start x="0" y="0"/>
                <wp:lineTo x="0" y="21518"/>
                <wp:lineTo x="21541" y="21518"/>
                <wp:lineTo x="215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ige Company Organizational Chart Graph (3).jpg"/>
                    <pic:cNvPicPr/>
                  </pic:nvPicPr>
                  <pic:blipFill>
                    <a:blip r:embed="rId15">
                      <a:extLst>
                        <a:ext uri="{28A0092B-C50C-407E-A947-70E740481C1C}">
                          <a14:useLocalDpi xmlns:a14="http://schemas.microsoft.com/office/drawing/2010/main" val="0"/>
                        </a:ext>
                      </a:extLst>
                    </a:blip>
                    <a:stretch>
                      <a:fillRect/>
                    </a:stretch>
                  </pic:blipFill>
                  <pic:spPr>
                    <a:xfrm>
                      <a:off x="0" y="0"/>
                      <a:ext cx="6721674" cy="5041628"/>
                    </a:xfrm>
                    <a:prstGeom prst="rect">
                      <a:avLst/>
                    </a:prstGeom>
                  </pic:spPr>
                </pic:pic>
              </a:graphicData>
            </a:graphic>
            <wp14:sizeRelH relativeFrom="margin">
              <wp14:pctWidth>0</wp14:pctWidth>
            </wp14:sizeRelH>
            <wp14:sizeRelV relativeFrom="margin">
              <wp14:pctHeight>0</wp14:pctHeight>
            </wp14:sizeRelV>
          </wp:anchor>
        </w:drawing>
      </w:r>
    </w:p>
    <w:p w14:paraId="5E55094D" w14:textId="77777777" w:rsidR="003253FE" w:rsidRPr="00505D9A" w:rsidRDefault="003253FE" w:rsidP="003253FE">
      <w:pPr>
        <w:suppressAutoHyphens/>
        <w:jc w:val="right"/>
        <w:rPr>
          <w:rFonts w:ascii="Calibri" w:hAnsi="Calibri" w:cs="Arial"/>
          <w:sz w:val="18"/>
          <w:szCs w:val="18"/>
          <w:lang w:eastAsia="ar-SA"/>
        </w:rPr>
      </w:pPr>
      <w:r>
        <w:rPr>
          <w:rFonts w:ascii="Calibri" w:hAnsi="Calibri" w:cs="Arial"/>
          <w:sz w:val="18"/>
          <w:szCs w:val="18"/>
          <w:lang w:eastAsia="ar-SA"/>
        </w:rPr>
        <w:t xml:space="preserve"> </w:t>
      </w:r>
    </w:p>
    <w:p w14:paraId="5267DE28" w14:textId="77777777" w:rsidR="003253FE" w:rsidRPr="00C44D0A" w:rsidRDefault="003253FE" w:rsidP="003253FE">
      <w:pPr>
        <w:spacing w:after="200" w:line="276" w:lineRule="auto"/>
        <w:rPr>
          <w:rFonts w:asciiTheme="minorHAnsi" w:eastAsiaTheme="minorHAnsi" w:hAnsiTheme="minorHAnsi" w:cstheme="minorBidi"/>
          <w:sz w:val="2"/>
          <w:szCs w:val="2"/>
        </w:rPr>
      </w:pPr>
      <w:r>
        <w:rPr>
          <w:rFonts w:ascii="Calibri" w:hAnsi="Calibri" w:cs="Calibri"/>
          <w:b/>
          <w:color w:val="1F497D"/>
          <w:sz w:val="28"/>
          <w:lang w:eastAsia="en-GB"/>
        </w:rPr>
        <w:t xml:space="preserve">L’Arche: </w:t>
      </w:r>
      <w:r w:rsidRPr="004B1C0C">
        <w:rPr>
          <w:rFonts w:ascii="Calibri" w:hAnsi="Calibri" w:cs="Calibri"/>
          <w:b/>
          <w:color w:val="1F497D"/>
          <w:sz w:val="28"/>
          <w:lang w:eastAsia="en-GB"/>
        </w:rPr>
        <w:t>What we do</w:t>
      </w:r>
    </w:p>
    <w:p w14:paraId="75C295AC" w14:textId="77777777" w:rsidR="003253FE" w:rsidRPr="004B1C0C" w:rsidRDefault="003253FE" w:rsidP="003253FE">
      <w:pPr>
        <w:pStyle w:val="NormalWeb"/>
        <w:shd w:val="clear" w:color="auto" w:fill="FFFFFF"/>
        <w:spacing w:before="0" w:beforeAutospacing="0" w:after="240" w:afterAutospacing="0"/>
        <w:rPr>
          <w:rFonts w:asciiTheme="minorHAnsi" w:hAnsiTheme="minorHAnsi" w:cstheme="minorHAnsi"/>
          <w:color w:val="4F4F4F"/>
        </w:rPr>
      </w:pPr>
      <w:r w:rsidRPr="004B1C0C">
        <w:rPr>
          <w:rFonts w:asciiTheme="minorHAnsi" w:hAnsiTheme="minorHAnsi" w:cstheme="minorHAnsi"/>
          <w:color w:val="4F4F4F"/>
        </w:rPr>
        <w:t>We believe that people with learning disabilities have much to teach us and contribute to the world. During the last fifty years, we have learnt that one of the best ways to enable this is by creating Communities with a culture of shared lives between people with and without learning disabilities, from which we can work together to build a more human society.</w:t>
      </w:r>
    </w:p>
    <w:p w14:paraId="44F4CBF7" w14:textId="77777777" w:rsidR="003253FE" w:rsidRPr="004B1C0C" w:rsidRDefault="003253FE" w:rsidP="003253FE">
      <w:pPr>
        <w:pStyle w:val="NormalWeb"/>
        <w:shd w:val="clear" w:color="auto" w:fill="FFFFFF"/>
        <w:spacing w:before="0" w:beforeAutospacing="0" w:after="240" w:afterAutospacing="0"/>
        <w:rPr>
          <w:rFonts w:asciiTheme="minorHAnsi" w:hAnsiTheme="minorHAnsi" w:cstheme="minorHAnsi"/>
          <w:color w:val="4F4F4F"/>
        </w:rPr>
      </w:pPr>
      <w:r w:rsidRPr="004B1C0C">
        <w:rPr>
          <w:rFonts w:asciiTheme="minorHAnsi" w:hAnsiTheme="minorHAnsi" w:cstheme="minorHAnsi"/>
          <w:color w:val="4F4F4F"/>
        </w:rPr>
        <w:t xml:space="preserve">At </w:t>
      </w:r>
      <w:proofErr w:type="gramStart"/>
      <w:r w:rsidRPr="004B1C0C">
        <w:rPr>
          <w:rFonts w:asciiTheme="minorHAnsi" w:hAnsiTheme="minorHAnsi" w:cstheme="minorHAnsi"/>
          <w:color w:val="4F4F4F"/>
        </w:rPr>
        <w:t>L’Arche</w:t>
      </w:r>
      <w:proofErr w:type="gramEnd"/>
      <w:r w:rsidRPr="004B1C0C">
        <w:rPr>
          <w:rFonts w:asciiTheme="minorHAnsi" w:hAnsiTheme="minorHAnsi" w:cstheme="minorHAnsi"/>
          <w:color w:val="4F4F4F"/>
        </w:rPr>
        <w:t xml:space="preserve"> we celebrate people with learning disabilities and build circles of support around them. We go beyond supporting people's basic needs to attend to their emotional and spiritual lives, too. </w:t>
      </w:r>
      <w:proofErr w:type="gramStart"/>
      <w:r w:rsidRPr="004B1C0C">
        <w:rPr>
          <w:rFonts w:asciiTheme="minorHAnsi" w:hAnsiTheme="minorHAnsi" w:cstheme="minorHAnsi"/>
          <w:color w:val="4F4F4F"/>
        </w:rPr>
        <w:t>It is this focus on building relationships and cultivating a sense of belonging that makes us different from other service providers.</w:t>
      </w:r>
      <w:proofErr w:type="gramEnd"/>
      <w:r w:rsidRPr="004B1C0C">
        <w:rPr>
          <w:rFonts w:asciiTheme="minorHAnsi" w:hAnsiTheme="minorHAnsi" w:cstheme="minorHAnsi"/>
          <w:color w:val="4F4F4F"/>
        </w:rPr>
        <w:t xml:space="preserve">  </w:t>
      </w:r>
    </w:p>
    <w:p w14:paraId="7E418C88" w14:textId="77777777" w:rsidR="003253FE" w:rsidRPr="004B1C0C" w:rsidRDefault="003253FE" w:rsidP="003253FE">
      <w:pPr>
        <w:pStyle w:val="NormalWeb"/>
        <w:shd w:val="clear" w:color="auto" w:fill="FFFFFF"/>
        <w:spacing w:before="0" w:beforeAutospacing="0" w:after="240" w:afterAutospacing="0"/>
        <w:rPr>
          <w:rFonts w:asciiTheme="minorHAnsi" w:hAnsiTheme="minorHAnsi" w:cstheme="minorHAnsi"/>
          <w:color w:val="4F4F4F"/>
        </w:rPr>
      </w:pPr>
      <w:r w:rsidRPr="004B1C0C">
        <w:rPr>
          <w:rFonts w:asciiTheme="minorHAnsi" w:hAnsiTheme="minorHAnsi" w:cstheme="minorHAnsi"/>
          <w:color w:val="4F4F4F"/>
        </w:rPr>
        <w:t>L’Arche Communities hold in balance four elements: service, community, spirituality &amp; outreach. Experience has shown us that each element has an important role to play and needs to be present - not only for a Community to be healthy - but in order to make us better at each of the other elements.</w:t>
      </w:r>
    </w:p>
    <w:p w14:paraId="33B93A63" w14:textId="77777777" w:rsidR="003253FE" w:rsidRPr="004B1C0C" w:rsidRDefault="003253FE" w:rsidP="003253FE">
      <w:pPr>
        <w:shd w:val="clear" w:color="auto" w:fill="FFFFFF"/>
        <w:rPr>
          <w:rFonts w:asciiTheme="minorHAnsi" w:hAnsiTheme="minorHAnsi" w:cstheme="minorHAnsi"/>
          <w:color w:val="4F4F4F"/>
        </w:rPr>
      </w:pPr>
      <w:r w:rsidRPr="004B1C0C">
        <w:rPr>
          <w:rFonts w:asciiTheme="minorHAnsi" w:hAnsiTheme="minorHAnsi" w:cstheme="minorHAnsi"/>
          <w:color w:val="4F4F4F"/>
        </w:rPr>
        <w:lastRenderedPageBreak/>
        <w:t>L’Arche Communities around the world share this common philosophy and approach while reflecting and celebrating the ethnic, cultural and religious composition of the areas in which they exist</w:t>
      </w:r>
    </w:p>
    <w:p w14:paraId="6401C0E7" w14:textId="77777777" w:rsidR="003253FE" w:rsidRDefault="003253FE" w:rsidP="003253FE">
      <w:pPr>
        <w:shd w:val="clear" w:color="auto" w:fill="FFFFFF"/>
        <w:rPr>
          <w:rFonts w:ascii="Arial" w:hAnsi="Arial" w:cs="Arial"/>
          <w:color w:val="4F4F4F"/>
        </w:rPr>
      </w:pPr>
    </w:p>
    <w:p w14:paraId="32524F10" w14:textId="77777777" w:rsidR="003253FE" w:rsidRPr="004B1C0C" w:rsidRDefault="003253FE" w:rsidP="003253FE">
      <w:pPr>
        <w:autoSpaceDE w:val="0"/>
        <w:autoSpaceDN w:val="0"/>
        <w:adjustRightInd w:val="0"/>
        <w:spacing w:after="120"/>
        <w:jc w:val="both"/>
        <w:rPr>
          <w:rFonts w:ascii="Calibri" w:hAnsi="Calibri" w:cs="Calibri"/>
          <w:b/>
          <w:color w:val="1F497D"/>
          <w:sz w:val="28"/>
          <w:lang w:eastAsia="en-GB"/>
        </w:rPr>
      </w:pPr>
      <w:r w:rsidRPr="004B1C0C">
        <w:rPr>
          <w:rFonts w:ascii="Calibri" w:hAnsi="Calibri" w:cs="Calibri"/>
          <w:b/>
          <w:color w:val="1F497D"/>
          <w:sz w:val="28"/>
          <w:lang w:eastAsia="en-GB"/>
        </w:rPr>
        <w:t>Community life</w:t>
      </w:r>
    </w:p>
    <w:p w14:paraId="1AAFD6EE" w14:textId="77777777" w:rsidR="003253FE" w:rsidRPr="004B1C0C" w:rsidRDefault="003253FE" w:rsidP="003253FE">
      <w:pPr>
        <w:pStyle w:val="NormalWeb"/>
        <w:shd w:val="clear" w:color="auto" w:fill="FFFFFF"/>
        <w:spacing w:before="0" w:beforeAutospacing="0" w:after="240" w:afterAutospacing="0"/>
        <w:rPr>
          <w:rFonts w:asciiTheme="minorHAnsi" w:hAnsiTheme="minorHAnsi" w:cstheme="minorHAnsi"/>
          <w:color w:val="4F4F4F"/>
        </w:rPr>
      </w:pPr>
      <w:r w:rsidRPr="004B1C0C">
        <w:rPr>
          <w:rFonts w:asciiTheme="minorHAnsi" w:hAnsiTheme="minorHAnsi" w:cstheme="minorHAnsi"/>
          <w:color w:val="4F4F4F"/>
        </w:rPr>
        <w:t xml:space="preserve">At the heart of L’Arche is the support we provide to people with learning disabilities. As well as providing high quality housing and supported living, we also work with individuals to access employment and voluntary opportunities. In addition, many of our Communities provide day support services. Furthermore, we assist people to access relevant healthcare and, where appropriate, receive therapeutic services. We work hard to ensure that the needs of individuals with learning disabilities </w:t>
      </w:r>
      <w:proofErr w:type="gramStart"/>
      <w:r w:rsidRPr="004B1C0C">
        <w:rPr>
          <w:rFonts w:asciiTheme="minorHAnsi" w:hAnsiTheme="minorHAnsi" w:cstheme="minorHAnsi"/>
          <w:color w:val="4F4F4F"/>
        </w:rPr>
        <w:t>are met</w:t>
      </w:r>
      <w:proofErr w:type="gramEnd"/>
      <w:r w:rsidRPr="004B1C0C">
        <w:rPr>
          <w:rFonts w:asciiTheme="minorHAnsi" w:hAnsiTheme="minorHAnsi" w:cstheme="minorHAnsi"/>
          <w:color w:val="4F4F4F"/>
        </w:rPr>
        <w:t xml:space="preserve"> holistically, and that people are supported to live fully integrated and empowered lives within the wider communities in which they live.</w:t>
      </w:r>
    </w:p>
    <w:p w14:paraId="66D53230" w14:textId="77777777" w:rsidR="003253FE" w:rsidRDefault="003253FE" w:rsidP="003253FE">
      <w:pPr>
        <w:pStyle w:val="NormalWeb"/>
        <w:shd w:val="clear" w:color="auto" w:fill="FFFFFF"/>
        <w:spacing w:before="0" w:beforeAutospacing="0" w:after="240" w:afterAutospacing="0"/>
        <w:rPr>
          <w:rFonts w:ascii="Arial" w:hAnsi="Arial" w:cs="Arial"/>
          <w:color w:val="4F4F4F"/>
        </w:rPr>
      </w:pPr>
      <w:r w:rsidRPr="004B1C0C">
        <w:rPr>
          <w:rFonts w:asciiTheme="minorHAnsi" w:hAnsiTheme="minorHAnsi" w:cstheme="minorHAnsi"/>
          <w:color w:val="4F4F4F"/>
        </w:rPr>
        <w:t xml:space="preserve">We have a long history of working with social services and social work departments, health authorities, primary care trusts, registration and regulatory authorities, housing associations and others, to provide high quality support that </w:t>
      </w:r>
      <w:proofErr w:type="gramStart"/>
      <w:r w:rsidRPr="004B1C0C">
        <w:rPr>
          <w:rFonts w:asciiTheme="minorHAnsi" w:hAnsiTheme="minorHAnsi" w:cstheme="minorHAnsi"/>
          <w:color w:val="4F4F4F"/>
        </w:rPr>
        <w:t>is recognised</w:t>
      </w:r>
      <w:proofErr w:type="gramEnd"/>
      <w:r w:rsidRPr="004B1C0C">
        <w:rPr>
          <w:rFonts w:asciiTheme="minorHAnsi" w:hAnsiTheme="minorHAnsi" w:cstheme="minorHAnsi"/>
          <w:color w:val="4F4F4F"/>
        </w:rPr>
        <w:t xml:space="preserve"> as being truly responsive to people with learning disabilities</w:t>
      </w:r>
      <w:r>
        <w:rPr>
          <w:rFonts w:ascii="Arial" w:hAnsi="Arial" w:cs="Arial"/>
          <w:color w:val="4F4F4F"/>
        </w:rPr>
        <w:t>.</w:t>
      </w:r>
    </w:p>
    <w:p w14:paraId="608885D6" w14:textId="631E59E9" w:rsidR="003253FE" w:rsidRPr="002B0DAE" w:rsidRDefault="003253FE" w:rsidP="003253FE">
      <w:pPr>
        <w:spacing w:before="120" w:after="120" w:line="276" w:lineRule="auto"/>
        <w:jc w:val="both"/>
        <w:rPr>
          <w:rFonts w:ascii="Calibri" w:hAnsi="Calibri" w:cs="Calibri"/>
          <w:b/>
          <w:color w:val="1F497D"/>
          <w:sz w:val="28"/>
          <w:szCs w:val="28"/>
          <w:lang w:eastAsia="en-GB"/>
        </w:rPr>
      </w:pPr>
      <w:r>
        <w:rPr>
          <w:rFonts w:ascii="Calibri" w:hAnsi="Calibri" w:cs="Calibri"/>
          <w:b/>
          <w:color w:val="1F497D"/>
          <w:sz w:val="28"/>
          <w:szCs w:val="28"/>
          <w:lang w:eastAsia="en-GB"/>
        </w:rPr>
        <w:t>L</w:t>
      </w:r>
      <w:r w:rsidRPr="002B0DAE">
        <w:rPr>
          <w:rFonts w:ascii="Calibri" w:hAnsi="Calibri" w:cs="Calibri"/>
          <w:b/>
          <w:color w:val="1F497D"/>
          <w:sz w:val="28"/>
          <w:szCs w:val="28"/>
          <w:lang w:eastAsia="en-GB"/>
        </w:rPr>
        <w:t>’Arche Edinburgh: Background information</w:t>
      </w:r>
    </w:p>
    <w:p w14:paraId="70835382" w14:textId="77777777" w:rsidR="003253FE" w:rsidRPr="004B1C0C" w:rsidRDefault="003253FE" w:rsidP="003253FE">
      <w:pPr>
        <w:rPr>
          <w:rFonts w:asciiTheme="minorHAnsi" w:hAnsiTheme="minorHAnsi" w:cstheme="minorHAnsi"/>
        </w:rPr>
      </w:pPr>
      <w:r w:rsidRPr="004B1C0C">
        <w:rPr>
          <w:rFonts w:asciiTheme="minorHAnsi" w:hAnsiTheme="minorHAnsi" w:cstheme="minorHAnsi"/>
        </w:rPr>
        <w:t>L’Arche Edinburgh is an intentional Community of more than 80 people with and without learning disabilities. It is one of ten communities that form L’Arche in the UK and belongs to an International Federation of 153 communities in 38 countries.</w:t>
      </w:r>
    </w:p>
    <w:p w14:paraId="79278A39" w14:textId="77777777" w:rsidR="003253FE" w:rsidRPr="004B1C0C" w:rsidRDefault="003253FE" w:rsidP="003253FE">
      <w:pPr>
        <w:rPr>
          <w:rFonts w:asciiTheme="minorHAnsi" w:hAnsiTheme="minorHAnsi" w:cstheme="minorHAnsi"/>
        </w:rPr>
      </w:pPr>
    </w:p>
    <w:p w14:paraId="7CEEB167" w14:textId="77777777" w:rsidR="003253FE" w:rsidRPr="004B1C0C" w:rsidRDefault="003253FE" w:rsidP="003253FE">
      <w:pPr>
        <w:rPr>
          <w:rFonts w:asciiTheme="minorHAnsi" w:hAnsiTheme="minorHAnsi" w:cstheme="minorHAnsi"/>
        </w:rPr>
      </w:pPr>
      <w:r w:rsidRPr="004B1C0C">
        <w:rPr>
          <w:rFonts w:asciiTheme="minorHAnsi" w:hAnsiTheme="minorHAnsi" w:cstheme="minorHAnsi"/>
        </w:rPr>
        <w:t xml:space="preserve">L’Arche Edinburgh opened its first house in 1991. It has grown since then and has a network of houses and flats. The community </w:t>
      </w:r>
      <w:proofErr w:type="gramStart"/>
      <w:r w:rsidRPr="004B1C0C">
        <w:rPr>
          <w:rFonts w:asciiTheme="minorHAnsi" w:hAnsiTheme="minorHAnsi" w:cstheme="minorHAnsi"/>
        </w:rPr>
        <w:t>is made up</w:t>
      </w:r>
      <w:proofErr w:type="gramEnd"/>
      <w:r w:rsidRPr="004B1C0C">
        <w:rPr>
          <w:rFonts w:asciiTheme="minorHAnsi" w:hAnsiTheme="minorHAnsi" w:cstheme="minorHAnsi"/>
        </w:rPr>
        <w:t xml:space="preserve"> of adults with learning disabilities, more than forty employed assistants,</w:t>
      </w:r>
      <w:r>
        <w:rPr>
          <w:rFonts w:asciiTheme="minorHAnsi" w:hAnsiTheme="minorHAnsi" w:cstheme="minorHAnsi"/>
        </w:rPr>
        <w:t xml:space="preserve"> Community Support Group</w:t>
      </w:r>
      <w:r w:rsidRPr="004B1C0C">
        <w:rPr>
          <w:rFonts w:asciiTheme="minorHAnsi" w:hAnsiTheme="minorHAnsi" w:cstheme="minorHAnsi"/>
        </w:rPr>
        <w:t xml:space="preserve"> members and many other </w:t>
      </w:r>
      <w:r>
        <w:rPr>
          <w:rFonts w:asciiTheme="minorHAnsi" w:hAnsiTheme="minorHAnsi" w:cstheme="minorHAnsi"/>
        </w:rPr>
        <w:t xml:space="preserve">friends and </w:t>
      </w:r>
      <w:r w:rsidRPr="004B1C0C">
        <w:rPr>
          <w:rFonts w:asciiTheme="minorHAnsi" w:hAnsiTheme="minorHAnsi" w:cstheme="minorHAnsi"/>
        </w:rPr>
        <w:t xml:space="preserve">volunteers. </w:t>
      </w:r>
    </w:p>
    <w:p w14:paraId="6C18B0A1" w14:textId="77777777" w:rsidR="003253FE" w:rsidRPr="004B1C0C" w:rsidRDefault="003253FE" w:rsidP="003253FE">
      <w:pPr>
        <w:rPr>
          <w:rFonts w:asciiTheme="minorHAnsi" w:hAnsiTheme="minorHAnsi" w:cstheme="minorHAnsi"/>
        </w:rPr>
      </w:pPr>
    </w:p>
    <w:p w14:paraId="0A3D0634" w14:textId="77777777" w:rsidR="003253FE" w:rsidRPr="004B1C0C" w:rsidRDefault="003253FE" w:rsidP="003253FE">
      <w:pPr>
        <w:rPr>
          <w:rFonts w:asciiTheme="minorHAnsi" w:hAnsiTheme="minorHAnsi" w:cstheme="minorHAnsi"/>
        </w:rPr>
      </w:pPr>
      <w:r w:rsidRPr="004B1C0C">
        <w:rPr>
          <w:rFonts w:asciiTheme="minorHAnsi" w:hAnsiTheme="minorHAnsi" w:cstheme="minorHAnsi"/>
        </w:rPr>
        <w:t xml:space="preserve">Our employed assistants </w:t>
      </w:r>
      <w:proofErr w:type="gramStart"/>
      <w:r w:rsidRPr="004B1C0C">
        <w:rPr>
          <w:rFonts w:asciiTheme="minorHAnsi" w:hAnsiTheme="minorHAnsi" w:cstheme="minorHAnsi"/>
        </w:rPr>
        <w:t>are drawn</w:t>
      </w:r>
      <w:proofErr w:type="gramEnd"/>
      <w:r w:rsidRPr="004B1C0C">
        <w:rPr>
          <w:rFonts w:asciiTheme="minorHAnsi" w:hAnsiTheme="minorHAnsi" w:cstheme="minorHAnsi"/>
        </w:rPr>
        <w:t xml:space="preserve"> from two sources. Most are local people employed on standard contracts, whom we term “live-out assistants”. </w:t>
      </w:r>
      <w:proofErr w:type="gramStart"/>
      <w:r w:rsidRPr="004B1C0C">
        <w:rPr>
          <w:rFonts w:asciiTheme="minorHAnsi" w:hAnsiTheme="minorHAnsi" w:cstheme="minorHAnsi"/>
        </w:rPr>
        <w:t>But</w:t>
      </w:r>
      <w:proofErr w:type="gramEnd"/>
      <w:r w:rsidRPr="004B1C0C">
        <w:rPr>
          <w:rFonts w:asciiTheme="minorHAnsi" w:hAnsiTheme="minorHAnsi" w:cstheme="minorHAnsi"/>
        </w:rPr>
        <w:t xml:space="preserve"> what makes us different is that up to a third of our assistants live in our houses alongside the people with disabilities to whom they provide support. They receive board, lodging and expenses. This experience of living</w:t>
      </w:r>
      <w:r>
        <w:rPr>
          <w:rFonts w:asciiTheme="minorHAnsi" w:hAnsiTheme="minorHAnsi" w:cstheme="minorHAnsi"/>
        </w:rPr>
        <w:t xml:space="preserve"> in community</w:t>
      </w:r>
      <w:r w:rsidRPr="004B1C0C">
        <w:rPr>
          <w:rFonts w:asciiTheme="minorHAnsi" w:hAnsiTheme="minorHAnsi" w:cstheme="minorHAnsi"/>
        </w:rPr>
        <w:t xml:space="preserve"> is a source of huge richness</w:t>
      </w:r>
      <w:r>
        <w:rPr>
          <w:rFonts w:asciiTheme="minorHAnsi" w:hAnsiTheme="minorHAnsi" w:cstheme="minorHAnsi"/>
        </w:rPr>
        <w:t>.</w:t>
      </w:r>
    </w:p>
    <w:p w14:paraId="6223BA27" w14:textId="77777777" w:rsidR="003253FE" w:rsidRPr="004B1C0C" w:rsidRDefault="003253FE" w:rsidP="003253FE">
      <w:pPr>
        <w:rPr>
          <w:rFonts w:asciiTheme="minorHAnsi" w:hAnsiTheme="minorHAnsi" w:cstheme="minorHAnsi"/>
        </w:rPr>
      </w:pPr>
    </w:p>
    <w:p w14:paraId="0FA94C07" w14:textId="77777777" w:rsidR="003253FE" w:rsidRPr="003B70BD" w:rsidRDefault="003253FE" w:rsidP="003253FE">
      <w:pPr>
        <w:rPr>
          <w:rFonts w:asciiTheme="minorHAnsi" w:hAnsiTheme="minorHAnsi" w:cstheme="minorHAnsi"/>
        </w:rPr>
      </w:pPr>
      <w:r w:rsidRPr="004B1C0C">
        <w:rPr>
          <w:rFonts w:asciiTheme="minorHAnsi" w:hAnsiTheme="minorHAnsi" w:cstheme="minorHAnsi"/>
        </w:rPr>
        <w:t xml:space="preserve">Our services </w:t>
      </w:r>
      <w:proofErr w:type="gramStart"/>
      <w:r w:rsidRPr="004B1C0C">
        <w:rPr>
          <w:rFonts w:asciiTheme="minorHAnsi" w:hAnsiTheme="minorHAnsi" w:cstheme="minorHAnsi"/>
        </w:rPr>
        <w:t>are registered</w:t>
      </w:r>
      <w:proofErr w:type="gramEnd"/>
      <w:r w:rsidRPr="004B1C0C">
        <w:rPr>
          <w:rFonts w:asciiTheme="minorHAnsi" w:hAnsiTheme="minorHAnsi" w:cstheme="minorHAnsi"/>
        </w:rPr>
        <w:t xml:space="preserve"> with the Care Inspectorate under their dual category of </w:t>
      </w:r>
      <w:r w:rsidRPr="003B70BD">
        <w:rPr>
          <w:rFonts w:asciiTheme="minorHAnsi" w:hAnsiTheme="minorHAnsi" w:cstheme="minorHAnsi"/>
        </w:rPr>
        <w:t xml:space="preserve">Care at home and </w:t>
      </w:r>
      <w:r>
        <w:rPr>
          <w:rFonts w:asciiTheme="minorHAnsi" w:hAnsiTheme="minorHAnsi" w:cstheme="minorHAnsi"/>
        </w:rPr>
        <w:t>Housing S</w:t>
      </w:r>
      <w:r w:rsidRPr="003B70BD">
        <w:rPr>
          <w:rFonts w:asciiTheme="minorHAnsi" w:hAnsiTheme="minorHAnsi" w:cstheme="minorHAnsi"/>
        </w:rPr>
        <w:t>upport.</w:t>
      </w:r>
    </w:p>
    <w:p w14:paraId="6CD6648F" w14:textId="77777777" w:rsidR="003253FE" w:rsidRDefault="003253FE" w:rsidP="003253FE">
      <w:pPr>
        <w:rPr>
          <w:rFonts w:asciiTheme="minorHAnsi" w:hAnsiTheme="minorHAnsi" w:cstheme="minorHAnsi"/>
          <w:b/>
          <w:i/>
          <w:sz w:val="22"/>
          <w:szCs w:val="22"/>
        </w:rPr>
      </w:pPr>
    </w:p>
    <w:p w14:paraId="77DCAEBE" w14:textId="77777777" w:rsidR="003253FE" w:rsidRPr="004B1C0C" w:rsidRDefault="003253FE" w:rsidP="003253FE">
      <w:pPr>
        <w:rPr>
          <w:rFonts w:asciiTheme="minorHAnsi" w:hAnsiTheme="minorHAnsi" w:cstheme="minorHAnsi"/>
          <w:b/>
          <w:i/>
        </w:rPr>
      </w:pPr>
      <w:r w:rsidRPr="004B1C0C">
        <w:rPr>
          <w:rFonts w:asciiTheme="minorHAnsi" w:hAnsiTheme="minorHAnsi" w:cstheme="minorHAnsi"/>
          <w:b/>
          <w:i/>
        </w:rPr>
        <w:t>Shared Households:</w:t>
      </w:r>
    </w:p>
    <w:p w14:paraId="6828A555" w14:textId="77777777" w:rsidR="003253FE" w:rsidRPr="004B1C0C" w:rsidRDefault="003253FE" w:rsidP="003253FE">
      <w:pPr>
        <w:pStyle w:val="ListParagraph"/>
        <w:numPr>
          <w:ilvl w:val="0"/>
          <w:numId w:val="3"/>
        </w:numPr>
        <w:rPr>
          <w:rFonts w:asciiTheme="minorHAnsi" w:hAnsiTheme="minorHAnsi" w:cstheme="minorHAnsi"/>
        </w:rPr>
      </w:pPr>
      <w:r w:rsidRPr="004B1C0C">
        <w:rPr>
          <w:rFonts w:asciiTheme="minorHAnsi" w:hAnsiTheme="minorHAnsi" w:cstheme="minorHAnsi"/>
          <w:i/>
        </w:rPr>
        <w:t>The Skein</w:t>
      </w:r>
      <w:r>
        <w:rPr>
          <w:rFonts w:asciiTheme="minorHAnsi" w:hAnsiTheme="minorHAnsi" w:cstheme="minorHAnsi"/>
          <w:i/>
        </w:rPr>
        <w:t xml:space="preserve"> and Fox Street</w:t>
      </w:r>
      <w:r w:rsidRPr="004B1C0C">
        <w:rPr>
          <w:rFonts w:asciiTheme="minorHAnsi" w:hAnsiTheme="minorHAnsi" w:cstheme="minorHAnsi"/>
          <w:i/>
        </w:rPr>
        <w:t xml:space="preserve">: </w:t>
      </w:r>
      <w:r w:rsidRPr="004B1C0C">
        <w:rPr>
          <w:rFonts w:asciiTheme="minorHAnsi" w:hAnsiTheme="minorHAnsi" w:cstheme="minorHAnsi"/>
        </w:rPr>
        <w:t xml:space="preserve"> home to four people with learning disabilities today and </w:t>
      </w:r>
      <w:r>
        <w:rPr>
          <w:rFonts w:asciiTheme="minorHAnsi" w:hAnsiTheme="minorHAnsi" w:cstheme="minorHAnsi"/>
        </w:rPr>
        <w:t>supported by a team of 14</w:t>
      </w:r>
      <w:r w:rsidRPr="004B1C0C">
        <w:rPr>
          <w:rFonts w:asciiTheme="minorHAnsi" w:hAnsiTheme="minorHAnsi" w:cstheme="minorHAnsi"/>
        </w:rPr>
        <w:t xml:space="preserve"> assistants, </w:t>
      </w:r>
      <w:r>
        <w:rPr>
          <w:rFonts w:asciiTheme="minorHAnsi" w:hAnsiTheme="minorHAnsi" w:cstheme="minorHAnsi"/>
        </w:rPr>
        <w:t>some</w:t>
      </w:r>
      <w:r w:rsidRPr="004B1C0C">
        <w:rPr>
          <w:rFonts w:asciiTheme="minorHAnsi" w:hAnsiTheme="minorHAnsi" w:cstheme="minorHAnsi"/>
        </w:rPr>
        <w:t xml:space="preserve"> of whom live in the house. This was our</w:t>
      </w:r>
      <w:r>
        <w:rPr>
          <w:rFonts w:asciiTheme="minorHAnsi" w:hAnsiTheme="minorHAnsi" w:cstheme="minorHAnsi"/>
        </w:rPr>
        <w:t xml:space="preserve"> first house, opened in 1991</w:t>
      </w:r>
    </w:p>
    <w:p w14:paraId="7A5BA6E3" w14:textId="77777777" w:rsidR="003253FE" w:rsidRPr="004B1C0C" w:rsidRDefault="003253FE" w:rsidP="003253FE">
      <w:pPr>
        <w:pStyle w:val="ListParagraph"/>
        <w:numPr>
          <w:ilvl w:val="0"/>
          <w:numId w:val="3"/>
        </w:numPr>
        <w:rPr>
          <w:rFonts w:asciiTheme="minorHAnsi" w:hAnsiTheme="minorHAnsi" w:cstheme="minorHAnsi"/>
        </w:rPr>
      </w:pPr>
      <w:r w:rsidRPr="004B1C0C">
        <w:rPr>
          <w:rFonts w:asciiTheme="minorHAnsi" w:hAnsiTheme="minorHAnsi" w:cstheme="minorHAnsi"/>
          <w:i/>
        </w:rPr>
        <w:t>Creelha</w:t>
      </w:r>
      <w:r>
        <w:rPr>
          <w:rFonts w:asciiTheme="minorHAnsi" w:hAnsiTheme="minorHAnsi" w:cstheme="minorHAnsi"/>
          <w:i/>
        </w:rPr>
        <w:t xml:space="preserve"> and Fox Street</w:t>
      </w:r>
      <w:r w:rsidRPr="004B1C0C">
        <w:rPr>
          <w:rFonts w:asciiTheme="minorHAnsi" w:hAnsiTheme="minorHAnsi" w:cstheme="minorHAnsi"/>
          <w:i/>
        </w:rPr>
        <w:t xml:space="preserve">: </w:t>
      </w:r>
      <w:r w:rsidRPr="004B1C0C">
        <w:rPr>
          <w:rFonts w:asciiTheme="minorHAnsi" w:hAnsiTheme="minorHAnsi" w:cstheme="minorHAnsi"/>
        </w:rPr>
        <w:t xml:space="preserve"> home to four people with disabilities, supported by </w:t>
      </w:r>
      <w:r>
        <w:rPr>
          <w:rFonts w:asciiTheme="minorHAnsi" w:hAnsiTheme="minorHAnsi" w:cstheme="minorHAnsi"/>
        </w:rPr>
        <w:t xml:space="preserve">9 </w:t>
      </w:r>
      <w:r w:rsidRPr="004B1C0C">
        <w:rPr>
          <w:rFonts w:asciiTheme="minorHAnsi" w:hAnsiTheme="minorHAnsi" w:cstheme="minorHAnsi"/>
        </w:rPr>
        <w:t xml:space="preserve">assistants, some of whom live in the house </w:t>
      </w:r>
    </w:p>
    <w:p w14:paraId="291E39B8" w14:textId="77777777" w:rsidR="003253FE" w:rsidRPr="004B1C0C" w:rsidRDefault="003253FE" w:rsidP="003253FE">
      <w:pPr>
        <w:pStyle w:val="ListParagraph"/>
        <w:numPr>
          <w:ilvl w:val="0"/>
          <w:numId w:val="3"/>
        </w:numPr>
        <w:rPr>
          <w:rFonts w:asciiTheme="minorHAnsi" w:hAnsiTheme="minorHAnsi" w:cstheme="minorHAnsi"/>
        </w:rPr>
      </w:pPr>
      <w:r w:rsidRPr="004B1C0C">
        <w:rPr>
          <w:rFonts w:asciiTheme="minorHAnsi" w:hAnsiTheme="minorHAnsi" w:cstheme="minorHAnsi"/>
          <w:i/>
        </w:rPr>
        <w:t xml:space="preserve">David House: </w:t>
      </w:r>
      <w:r w:rsidRPr="004B1C0C">
        <w:rPr>
          <w:rFonts w:asciiTheme="minorHAnsi" w:hAnsiTheme="minorHAnsi" w:cstheme="minorHAnsi"/>
        </w:rPr>
        <w:t>a house for four people with mor</w:t>
      </w:r>
      <w:r>
        <w:rPr>
          <w:rFonts w:asciiTheme="minorHAnsi" w:hAnsiTheme="minorHAnsi" w:cstheme="minorHAnsi"/>
        </w:rPr>
        <w:t>e complex support needs.  12</w:t>
      </w:r>
      <w:r w:rsidRPr="004B1C0C">
        <w:rPr>
          <w:rFonts w:asciiTheme="minorHAnsi" w:hAnsiTheme="minorHAnsi" w:cstheme="minorHAnsi"/>
        </w:rPr>
        <w:t xml:space="preserve"> assistants support David House, </w:t>
      </w:r>
      <w:r>
        <w:rPr>
          <w:rFonts w:asciiTheme="minorHAnsi" w:hAnsiTheme="minorHAnsi" w:cstheme="minorHAnsi"/>
        </w:rPr>
        <w:t>some of whom live in the house</w:t>
      </w:r>
    </w:p>
    <w:p w14:paraId="07990703" w14:textId="77777777" w:rsidR="003253FE" w:rsidRDefault="003253FE" w:rsidP="003253FE">
      <w:pPr>
        <w:spacing w:line="276" w:lineRule="auto"/>
        <w:jc w:val="both"/>
        <w:rPr>
          <w:rFonts w:ascii="Calibri" w:hAnsi="Calibri" w:cs="Calibri"/>
          <w:color w:val="FF0000"/>
          <w:sz w:val="22"/>
          <w:szCs w:val="23"/>
          <w:u w:val="single"/>
          <w:lang w:eastAsia="en-GB"/>
        </w:rPr>
      </w:pPr>
    </w:p>
    <w:p w14:paraId="14AEB64A" w14:textId="77777777" w:rsidR="003253FE" w:rsidRPr="004B1C0C" w:rsidRDefault="003253FE" w:rsidP="003253FE">
      <w:pPr>
        <w:rPr>
          <w:rFonts w:asciiTheme="minorHAnsi" w:hAnsiTheme="minorHAnsi" w:cstheme="minorHAnsi"/>
          <w:b/>
          <w:i/>
        </w:rPr>
      </w:pPr>
      <w:r w:rsidRPr="004B1C0C">
        <w:rPr>
          <w:rFonts w:asciiTheme="minorHAnsi" w:hAnsiTheme="minorHAnsi" w:cstheme="minorHAnsi"/>
          <w:b/>
          <w:i/>
        </w:rPr>
        <w:t xml:space="preserve">Community </w:t>
      </w:r>
      <w:r>
        <w:rPr>
          <w:rFonts w:asciiTheme="minorHAnsi" w:hAnsiTheme="minorHAnsi" w:cstheme="minorHAnsi"/>
          <w:b/>
          <w:i/>
        </w:rPr>
        <w:t xml:space="preserve">and spiritual </w:t>
      </w:r>
      <w:r w:rsidRPr="004B1C0C">
        <w:rPr>
          <w:rFonts w:asciiTheme="minorHAnsi" w:hAnsiTheme="minorHAnsi" w:cstheme="minorHAnsi"/>
          <w:b/>
          <w:i/>
        </w:rPr>
        <w:t>life</w:t>
      </w:r>
    </w:p>
    <w:p w14:paraId="0D93F134" w14:textId="77777777" w:rsidR="003253FE" w:rsidRPr="00E41213" w:rsidRDefault="003253FE" w:rsidP="003253FE">
      <w:pPr>
        <w:spacing w:before="120" w:after="120"/>
        <w:jc w:val="both"/>
      </w:pPr>
      <w:r>
        <w:rPr>
          <w:rFonts w:ascii="Calibri" w:hAnsi="Calibri" w:cs="Calibri"/>
          <w:lang w:eastAsia="en-GB"/>
        </w:rPr>
        <w:t xml:space="preserve">L’Arche Edinburgh is an inclusive, ecumenical Christian Community which welcomes people of all faiths and none. </w:t>
      </w:r>
      <w:r w:rsidRPr="004B1C0C">
        <w:rPr>
          <w:rFonts w:ascii="Calibri" w:hAnsi="Calibri" w:cs="Calibri"/>
          <w:lang w:eastAsia="en-GB"/>
        </w:rPr>
        <w:t xml:space="preserve">The Community has a rich and vibrant community life. Whole Community Gatherings </w:t>
      </w:r>
      <w:proofErr w:type="gramStart"/>
      <w:r w:rsidRPr="004B1C0C">
        <w:rPr>
          <w:rFonts w:ascii="Calibri" w:hAnsi="Calibri" w:cs="Calibri"/>
          <w:lang w:eastAsia="en-GB"/>
        </w:rPr>
        <w:t>are held</w:t>
      </w:r>
      <w:proofErr w:type="gramEnd"/>
      <w:r w:rsidRPr="004B1C0C">
        <w:rPr>
          <w:rFonts w:ascii="Calibri" w:hAnsi="Calibri" w:cs="Calibri"/>
          <w:lang w:eastAsia="en-GB"/>
        </w:rPr>
        <w:t xml:space="preserve"> regularly, and there are many parties, outings, celebrations and meals to bring together large and small groups. The major feasts such as Christmas and Easter </w:t>
      </w:r>
      <w:proofErr w:type="gramStart"/>
      <w:r w:rsidRPr="004B1C0C">
        <w:rPr>
          <w:rFonts w:ascii="Calibri" w:hAnsi="Calibri" w:cs="Calibri"/>
          <w:lang w:eastAsia="en-GB"/>
        </w:rPr>
        <w:t>are celebrated</w:t>
      </w:r>
      <w:proofErr w:type="gramEnd"/>
      <w:r w:rsidRPr="004B1C0C">
        <w:rPr>
          <w:rFonts w:ascii="Calibri" w:hAnsi="Calibri" w:cs="Calibri"/>
          <w:lang w:eastAsia="en-GB"/>
        </w:rPr>
        <w:t xml:space="preserve"> together, and there are other opportunities for </w:t>
      </w:r>
      <w:r>
        <w:rPr>
          <w:rFonts w:ascii="Calibri" w:hAnsi="Calibri" w:cs="Calibri"/>
          <w:lang w:eastAsia="en-GB"/>
        </w:rPr>
        <w:t>engaging in a spiritual life</w:t>
      </w:r>
      <w:r w:rsidRPr="004B1C0C">
        <w:rPr>
          <w:rFonts w:ascii="Calibri" w:hAnsi="Calibri" w:cs="Calibri"/>
          <w:lang w:eastAsia="en-GB"/>
        </w:rPr>
        <w:t xml:space="preserve">, reflection, and quiet time for </w:t>
      </w:r>
      <w:r>
        <w:rPr>
          <w:rFonts w:ascii="Calibri" w:hAnsi="Calibri" w:cs="Calibri"/>
          <w:lang w:eastAsia="en-GB"/>
        </w:rPr>
        <w:t>those who wish to participate.</w:t>
      </w:r>
    </w:p>
    <w:p w14:paraId="00999D67" w14:textId="77777777" w:rsidR="003253FE" w:rsidRPr="00E41213" w:rsidRDefault="003253FE" w:rsidP="003253FE">
      <w:pPr>
        <w:tabs>
          <w:tab w:val="left" w:pos="7956"/>
        </w:tabs>
        <w:sectPr w:rsidR="003253FE" w:rsidRPr="00E41213" w:rsidSect="00275586">
          <w:headerReference w:type="default" r:id="rId16"/>
          <w:headerReference w:type="first" r:id="rId17"/>
          <w:pgSz w:w="11906" w:h="16838"/>
          <w:pgMar w:top="1440" w:right="1440" w:bottom="1440" w:left="1440" w:header="708" w:footer="708" w:gutter="0"/>
          <w:cols w:space="708"/>
          <w:titlePg/>
          <w:docGrid w:linePitch="360"/>
        </w:sectPr>
      </w:pPr>
    </w:p>
    <w:p w14:paraId="20382B39" w14:textId="77777777" w:rsidR="003253FE" w:rsidRPr="00940913" w:rsidRDefault="003253FE" w:rsidP="003253FE">
      <w:pPr>
        <w:jc w:val="center"/>
        <w:rPr>
          <w:rFonts w:ascii="Calibri" w:hAnsi="Calibri"/>
          <w:b/>
          <w:color w:val="002060"/>
          <w:sz w:val="36"/>
          <w:szCs w:val="32"/>
          <w:lang w:eastAsia="en-GB"/>
        </w:rPr>
      </w:pPr>
      <w:r w:rsidRPr="00940913">
        <w:rPr>
          <w:rFonts w:ascii="Calibri" w:hAnsi="Calibri"/>
          <w:b/>
          <w:color w:val="002060"/>
          <w:sz w:val="36"/>
          <w:szCs w:val="32"/>
          <w:lang w:eastAsia="en-GB"/>
        </w:rPr>
        <w:lastRenderedPageBreak/>
        <w:t>L’Arche Identity and Mission Statement</w:t>
      </w:r>
    </w:p>
    <w:p w14:paraId="25DEE308" w14:textId="77777777" w:rsidR="003253FE" w:rsidRPr="00D47671" w:rsidRDefault="003253FE" w:rsidP="003253FE">
      <w:pPr>
        <w:autoSpaceDE w:val="0"/>
        <w:autoSpaceDN w:val="0"/>
        <w:adjustRightInd w:val="0"/>
        <w:rPr>
          <w:rFonts w:ascii="Calibri" w:eastAsia="Calibri" w:hAnsi="Calibri" w:cs="Calibri"/>
          <w:b/>
          <w:bCs/>
          <w:color w:val="000000"/>
          <w:sz w:val="28"/>
          <w:szCs w:val="28"/>
        </w:rPr>
      </w:pPr>
    </w:p>
    <w:p w14:paraId="72B86728" w14:textId="77777777" w:rsidR="003253FE" w:rsidRPr="00986C7F" w:rsidRDefault="003253FE" w:rsidP="003253FE">
      <w:pPr>
        <w:autoSpaceDE w:val="0"/>
        <w:autoSpaceDN w:val="0"/>
        <w:adjustRightInd w:val="0"/>
        <w:rPr>
          <w:rFonts w:ascii="Calibri" w:eastAsia="Calibri" w:hAnsi="Calibri" w:cs="Calibri"/>
          <w:b/>
          <w:bCs/>
          <w:color w:val="2F5496" w:themeColor="accent1" w:themeShade="BF"/>
          <w:sz w:val="32"/>
          <w:szCs w:val="28"/>
        </w:rPr>
      </w:pPr>
      <w:r w:rsidRPr="00986C7F">
        <w:rPr>
          <w:rFonts w:ascii="Calibri" w:eastAsia="Calibri" w:hAnsi="Calibri" w:cs="Calibri"/>
          <w:b/>
          <w:bCs/>
          <w:color w:val="2F5496" w:themeColor="accent1" w:themeShade="BF"/>
          <w:sz w:val="32"/>
          <w:szCs w:val="28"/>
        </w:rPr>
        <w:t>Identity:</w:t>
      </w:r>
    </w:p>
    <w:p w14:paraId="275A6966" w14:textId="77777777" w:rsidR="003253FE" w:rsidRPr="00D47671" w:rsidRDefault="003253FE" w:rsidP="003253FE">
      <w:pPr>
        <w:autoSpaceDE w:val="0"/>
        <w:autoSpaceDN w:val="0"/>
        <w:adjustRightInd w:val="0"/>
        <w:rPr>
          <w:rFonts w:ascii="Calibri" w:eastAsia="Calibri" w:hAnsi="Calibri" w:cs="Calibri"/>
          <w:color w:val="000000"/>
          <w:sz w:val="28"/>
          <w:szCs w:val="28"/>
        </w:rPr>
      </w:pPr>
      <w:r w:rsidRPr="00D47671">
        <w:rPr>
          <w:rFonts w:ascii="Calibri" w:eastAsia="Calibri" w:hAnsi="Calibri" w:cs="Calibri"/>
          <w:b/>
          <w:bCs/>
          <w:color w:val="000000"/>
          <w:sz w:val="28"/>
          <w:szCs w:val="28"/>
        </w:rPr>
        <w:t xml:space="preserve"> </w:t>
      </w:r>
    </w:p>
    <w:p w14:paraId="528A33AA" w14:textId="77777777" w:rsidR="003253FE" w:rsidRPr="00D47671" w:rsidRDefault="003253FE" w:rsidP="003253FE">
      <w:pPr>
        <w:numPr>
          <w:ilvl w:val="0"/>
          <w:numId w:val="2"/>
        </w:numPr>
        <w:autoSpaceDE w:val="0"/>
        <w:autoSpaceDN w:val="0"/>
        <w:adjustRightInd w:val="0"/>
        <w:rPr>
          <w:rFonts w:ascii="Calibri" w:eastAsia="Calibri" w:hAnsi="Calibri" w:cs="Calibri"/>
          <w:bCs/>
          <w:color w:val="000000"/>
        </w:rPr>
      </w:pPr>
      <w:r w:rsidRPr="00D47671">
        <w:rPr>
          <w:rFonts w:ascii="Calibri" w:eastAsia="Calibri" w:hAnsi="Calibri" w:cs="Calibri"/>
          <w:bCs/>
          <w:color w:val="000000"/>
        </w:rPr>
        <w:t xml:space="preserve">We are people with and without learning disabilities, sharing life in communities belonging to an International Federation. </w:t>
      </w:r>
    </w:p>
    <w:p w14:paraId="1AECD0C9" w14:textId="77777777" w:rsidR="003253FE" w:rsidRPr="00D47671" w:rsidRDefault="003253FE" w:rsidP="003253FE">
      <w:pPr>
        <w:numPr>
          <w:ilvl w:val="0"/>
          <w:numId w:val="2"/>
        </w:numPr>
        <w:autoSpaceDE w:val="0"/>
        <w:autoSpaceDN w:val="0"/>
        <w:adjustRightInd w:val="0"/>
        <w:rPr>
          <w:rFonts w:ascii="Calibri" w:eastAsia="Calibri" w:hAnsi="Calibri" w:cs="Calibri"/>
          <w:bCs/>
          <w:color w:val="000000"/>
        </w:rPr>
      </w:pPr>
      <w:r w:rsidRPr="00D47671">
        <w:rPr>
          <w:rFonts w:ascii="Calibri" w:eastAsia="Calibri" w:hAnsi="Calibri" w:cs="Calibri"/>
          <w:bCs/>
          <w:color w:val="000000"/>
        </w:rPr>
        <w:t xml:space="preserve">Mutual relationships and trust in God are at the heart of our journey together. </w:t>
      </w:r>
    </w:p>
    <w:p w14:paraId="0A126233" w14:textId="77777777" w:rsidR="003253FE" w:rsidRPr="00D47671" w:rsidRDefault="003253FE" w:rsidP="003253FE">
      <w:pPr>
        <w:numPr>
          <w:ilvl w:val="0"/>
          <w:numId w:val="2"/>
        </w:numPr>
        <w:autoSpaceDE w:val="0"/>
        <w:autoSpaceDN w:val="0"/>
        <w:adjustRightInd w:val="0"/>
        <w:rPr>
          <w:rFonts w:ascii="Calibri" w:eastAsia="Calibri" w:hAnsi="Calibri" w:cs="Calibri"/>
          <w:bCs/>
          <w:color w:val="000000"/>
        </w:rPr>
      </w:pPr>
      <w:r w:rsidRPr="00D47671">
        <w:rPr>
          <w:rFonts w:ascii="Calibri" w:eastAsia="Calibri" w:hAnsi="Calibri" w:cs="Calibri"/>
          <w:bCs/>
          <w:color w:val="000000"/>
        </w:rPr>
        <w:t xml:space="preserve">We celebrate the unique value of every person and </w:t>
      </w:r>
      <w:proofErr w:type="spellStart"/>
      <w:r w:rsidRPr="00D47671">
        <w:rPr>
          <w:rFonts w:ascii="Calibri" w:eastAsia="Calibri" w:hAnsi="Calibri" w:cs="Calibri"/>
          <w:bCs/>
          <w:color w:val="000000"/>
        </w:rPr>
        <w:t>recognise</w:t>
      </w:r>
      <w:proofErr w:type="spellEnd"/>
      <w:r w:rsidRPr="00D47671">
        <w:rPr>
          <w:rFonts w:ascii="Calibri" w:eastAsia="Calibri" w:hAnsi="Calibri" w:cs="Calibri"/>
          <w:bCs/>
          <w:color w:val="000000"/>
        </w:rPr>
        <w:t xml:space="preserve"> our need of one another. </w:t>
      </w:r>
    </w:p>
    <w:p w14:paraId="7E4DF453" w14:textId="77777777" w:rsidR="003253FE" w:rsidRPr="00D47671" w:rsidRDefault="003253FE" w:rsidP="003253FE">
      <w:pPr>
        <w:autoSpaceDE w:val="0"/>
        <w:autoSpaceDN w:val="0"/>
        <w:adjustRightInd w:val="0"/>
        <w:rPr>
          <w:rFonts w:ascii="Calibri" w:eastAsia="Calibri" w:hAnsi="Calibri" w:cs="Calibri"/>
          <w:b/>
          <w:bCs/>
          <w:color w:val="000000"/>
          <w:sz w:val="28"/>
          <w:szCs w:val="28"/>
        </w:rPr>
      </w:pPr>
    </w:p>
    <w:p w14:paraId="0FA2FE08" w14:textId="77777777" w:rsidR="003253FE" w:rsidRPr="00986C7F" w:rsidRDefault="003253FE" w:rsidP="003253FE">
      <w:pPr>
        <w:autoSpaceDE w:val="0"/>
        <w:autoSpaceDN w:val="0"/>
        <w:adjustRightInd w:val="0"/>
        <w:rPr>
          <w:rFonts w:ascii="Calibri" w:eastAsia="Calibri" w:hAnsi="Calibri" w:cs="Calibri"/>
          <w:color w:val="2F5496" w:themeColor="accent1" w:themeShade="BF"/>
          <w:sz w:val="32"/>
          <w:szCs w:val="28"/>
        </w:rPr>
      </w:pPr>
      <w:r w:rsidRPr="00986C7F">
        <w:rPr>
          <w:rFonts w:ascii="Calibri" w:eastAsia="Calibri" w:hAnsi="Calibri" w:cs="Calibri"/>
          <w:b/>
          <w:bCs/>
          <w:color w:val="2F5496" w:themeColor="accent1" w:themeShade="BF"/>
          <w:sz w:val="32"/>
          <w:szCs w:val="28"/>
        </w:rPr>
        <w:t xml:space="preserve">Mission: </w:t>
      </w:r>
    </w:p>
    <w:p w14:paraId="7AF81F57" w14:textId="77777777" w:rsidR="003253FE" w:rsidRPr="00D47671" w:rsidRDefault="003253FE" w:rsidP="003253FE">
      <w:pPr>
        <w:autoSpaceDE w:val="0"/>
        <w:autoSpaceDN w:val="0"/>
        <w:adjustRightInd w:val="0"/>
        <w:rPr>
          <w:rFonts w:ascii="Calibri" w:eastAsia="Calibri" w:hAnsi="Calibri" w:cs="Calibri"/>
          <w:b/>
          <w:bCs/>
          <w:color w:val="000000"/>
          <w:sz w:val="28"/>
          <w:szCs w:val="28"/>
        </w:rPr>
      </w:pPr>
    </w:p>
    <w:p w14:paraId="1BD753C7" w14:textId="77777777" w:rsidR="003253FE" w:rsidRPr="00D47671" w:rsidRDefault="003253FE" w:rsidP="003253FE">
      <w:pPr>
        <w:numPr>
          <w:ilvl w:val="0"/>
          <w:numId w:val="2"/>
        </w:numPr>
        <w:autoSpaceDE w:val="0"/>
        <w:autoSpaceDN w:val="0"/>
        <w:adjustRightInd w:val="0"/>
        <w:rPr>
          <w:rFonts w:ascii="Calibri" w:eastAsia="Calibri" w:hAnsi="Calibri" w:cs="Calibri"/>
          <w:bCs/>
          <w:color w:val="000000"/>
        </w:rPr>
      </w:pPr>
      <w:r w:rsidRPr="00D47671">
        <w:rPr>
          <w:rFonts w:ascii="Calibri" w:eastAsia="Calibri" w:hAnsi="Calibri" w:cs="Calibri"/>
          <w:bCs/>
          <w:color w:val="000000"/>
        </w:rPr>
        <w:t xml:space="preserve">Make known the gifts of people with learning disabilities, revealed through mutually transforming relationships </w:t>
      </w:r>
    </w:p>
    <w:p w14:paraId="2EB5C6D8" w14:textId="77777777" w:rsidR="003253FE" w:rsidRPr="00D47671" w:rsidRDefault="003253FE" w:rsidP="003253FE">
      <w:pPr>
        <w:numPr>
          <w:ilvl w:val="0"/>
          <w:numId w:val="2"/>
        </w:numPr>
        <w:autoSpaceDE w:val="0"/>
        <w:autoSpaceDN w:val="0"/>
        <w:adjustRightInd w:val="0"/>
        <w:rPr>
          <w:rFonts w:ascii="Calibri" w:eastAsia="Calibri" w:hAnsi="Calibri" w:cs="Calibri"/>
          <w:bCs/>
          <w:color w:val="000000"/>
        </w:rPr>
      </w:pPr>
      <w:r w:rsidRPr="00D47671">
        <w:rPr>
          <w:rFonts w:ascii="Calibri" w:eastAsia="Calibri" w:hAnsi="Calibri" w:cs="Calibri"/>
          <w:bCs/>
          <w:color w:val="000000"/>
        </w:rPr>
        <w:t xml:space="preserve">Foster an environment in community that responds to the changing needs of our members whilst being faithful to the core values of our founding story </w:t>
      </w:r>
    </w:p>
    <w:p w14:paraId="0E9A263C" w14:textId="77777777" w:rsidR="003253FE" w:rsidRPr="00D47671" w:rsidRDefault="003253FE" w:rsidP="003253FE">
      <w:pPr>
        <w:numPr>
          <w:ilvl w:val="0"/>
          <w:numId w:val="2"/>
        </w:numPr>
        <w:spacing w:after="200" w:line="276" w:lineRule="auto"/>
        <w:rPr>
          <w:rFonts w:ascii="Calibri" w:eastAsia="Calibri" w:hAnsi="Calibri" w:cs="Calibri"/>
          <w:bCs/>
          <w:color w:val="000000"/>
        </w:rPr>
      </w:pPr>
      <w:r w:rsidRPr="00D47671">
        <w:rPr>
          <w:rFonts w:ascii="Calibri" w:eastAsia="Calibri" w:hAnsi="Calibri" w:cs="Calibri"/>
          <w:bCs/>
          <w:color w:val="000000"/>
        </w:rPr>
        <w:t>Engage in our diverse cultures, working together towards a more human society</w:t>
      </w:r>
    </w:p>
    <w:p w14:paraId="4AB99680" w14:textId="77777777" w:rsidR="003253FE" w:rsidRPr="00986C7F" w:rsidRDefault="003253FE" w:rsidP="003253FE">
      <w:pPr>
        <w:rPr>
          <w:rFonts w:ascii="Calibri" w:hAnsi="Calibri"/>
          <w:b/>
          <w:color w:val="2F5496" w:themeColor="accent1" w:themeShade="BF"/>
          <w:sz w:val="32"/>
          <w:szCs w:val="32"/>
          <w:lang w:eastAsia="en-GB"/>
        </w:rPr>
      </w:pPr>
      <w:r w:rsidRPr="00986C7F">
        <w:rPr>
          <w:rFonts w:ascii="Calibri" w:hAnsi="Calibri"/>
          <w:b/>
          <w:color w:val="2F5496" w:themeColor="accent1" w:themeShade="BF"/>
          <w:sz w:val="32"/>
          <w:szCs w:val="32"/>
          <w:lang w:eastAsia="en-GB"/>
        </w:rPr>
        <w:t>We value:</w:t>
      </w:r>
    </w:p>
    <w:p w14:paraId="4CCF8A03" w14:textId="77777777" w:rsidR="003253FE" w:rsidRPr="00D47671" w:rsidRDefault="003253FE" w:rsidP="003253FE">
      <w:pPr>
        <w:spacing w:line="276" w:lineRule="auto"/>
        <w:ind w:left="360"/>
        <w:jc w:val="both"/>
        <w:rPr>
          <w:rFonts w:ascii="Calibri" w:hAnsi="Calibri" w:cs="Calibri"/>
        </w:rPr>
      </w:pPr>
    </w:p>
    <w:p w14:paraId="50EE62F1"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 xml:space="preserve">Treating people with dignity and respect: </w:t>
      </w:r>
      <w:r w:rsidRPr="00D47671">
        <w:rPr>
          <w:rFonts w:ascii="Calibri" w:hAnsi="Calibri" w:cs="Calibri"/>
        </w:rPr>
        <w:t xml:space="preserve">We value every person and celebrate who they are.   We do not just tolerate diversity, </w:t>
      </w:r>
      <w:proofErr w:type="gramStart"/>
      <w:r w:rsidRPr="00D47671">
        <w:rPr>
          <w:rFonts w:ascii="Calibri" w:hAnsi="Calibri" w:cs="Calibri"/>
        </w:rPr>
        <w:t>but</w:t>
      </w:r>
      <w:proofErr w:type="gramEnd"/>
      <w:r w:rsidRPr="00D47671">
        <w:rPr>
          <w:rFonts w:ascii="Calibri" w:hAnsi="Calibri" w:cs="Calibri"/>
        </w:rPr>
        <w:t xml:space="preserve"> actively embrace it in our communities. A key way we demonstrate dignity and respect is by being </w:t>
      </w:r>
      <w:proofErr w:type="gramStart"/>
      <w:r w:rsidRPr="00D47671">
        <w:rPr>
          <w:rFonts w:ascii="Calibri" w:hAnsi="Calibri" w:cs="Calibri"/>
        </w:rPr>
        <w:t>fully present</w:t>
      </w:r>
      <w:proofErr w:type="gramEnd"/>
      <w:r w:rsidRPr="00D47671">
        <w:rPr>
          <w:rFonts w:ascii="Calibri" w:hAnsi="Calibri" w:cs="Calibri"/>
        </w:rPr>
        <w:t xml:space="preserve"> to each other when we are together and listening deeply to one another.  </w:t>
      </w:r>
    </w:p>
    <w:p w14:paraId="645686D3" w14:textId="77777777" w:rsidR="003253FE" w:rsidRPr="00D47671" w:rsidRDefault="003253FE" w:rsidP="003253FE">
      <w:pPr>
        <w:ind w:left="360"/>
        <w:jc w:val="both"/>
        <w:rPr>
          <w:rFonts w:ascii="Calibri" w:hAnsi="Calibri" w:cs="Calibri"/>
        </w:rPr>
      </w:pPr>
    </w:p>
    <w:p w14:paraId="667F2D3C"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 xml:space="preserve">Friendliness and welcome: </w:t>
      </w:r>
      <w:r w:rsidRPr="00D47671">
        <w:rPr>
          <w:rFonts w:ascii="Calibri" w:hAnsi="Calibri" w:cs="Calibri"/>
        </w:rPr>
        <w:t xml:space="preserve">We are deeply committed to building friendships together, which calls us to live life with a joyful and grateful spirit. A key way we demonstrate friendliness and welcome is by offering meaningful invitation and welcome to newcomers </w:t>
      </w:r>
      <w:proofErr w:type="gramStart"/>
      <w:r w:rsidRPr="00D47671">
        <w:rPr>
          <w:rFonts w:ascii="Calibri" w:hAnsi="Calibri" w:cs="Calibri"/>
        </w:rPr>
        <w:t>and also</w:t>
      </w:r>
      <w:proofErr w:type="gramEnd"/>
      <w:r w:rsidRPr="00D47671">
        <w:rPr>
          <w:rFonts w:ascii="Calibri" w:hAnsi="Calibri" w:cs="Calibri"/>
        </w:rPr>
        <w:t xml:space="preserve"> to each other on a daily basis.  </w:t>
      </w:r>
    </w:p>
    <w:p w14:paraId="37F735CF" w14:textId="77777777" w:rsidR="003253FE" w:rsidRPr="00D47671" w:rsidRDefault="003253FE" w:rsidP="003253FE">
      <w:pPr>
        <w:ind w:left="360"/>
        <w:jc w:val="both"/>
        <w:rPr>
          <w:rFonts w:ascii="Calibri" w:hAnsi="Calibri" w:cs="Calibri"/>
        </w:rPr>
      </w:pPr>
    </w:p>
    <w:p w14:paraId="21D805F7"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 xml:space="preserve">Empathy: </w:t>
      </w:r>
      <w:r w:rsidRPr="00D47671">
        <w:rPr>
          <w:rFonts w:ascii="Calibri" w:hAnsi="Calibri" w:cs="Calibri"/>
        </w:rPr>
        <w:t xml:space="preserve">We are committed to understanding and sharing the feelings of one another.  We prioritise the qualities of compassion, caring, and kindness to nurture empathy. A key way we demonstrate empathy is through the quality of the shared life we build together.  </w:t>
      </w:r>
    </w:p>
    <w:p w14:paraId="77699E4F" w14:textId="77777777" w:rsidR="003253FE" w:rsidRPr="00D47671" w:rsidRDefault="003253FE" w:rsidP="003253FE">
      <w:pPr>
        <w:ind w:left="360"/>
        <w:jc w:val="both"/>
        <w:rPr>
          <w:rFonts w:ascii="Calibri" w:hAnsi="Calibri" w:cs="Calibri"/>
        </w:rPr>
      </w:pPr>
    </w:p>
    <w:p w14:paraId="29EB24C7"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Integrity:</w:t>
      </w:r>
      <w:r w:rsidRPr="00D47671">
        <w:rPr>
          <w:rFonts w:ascii="Calibri" w:hAnsi="Calibri" w:cs="Calibri"/>
          <w:b/>
          <w:bCs/>
        </w:rPr>
        <w:t xml:space="preserve">  </w:t>
      </w:r>
      <w:r w:rsidRPr="00D47671">
        <w:rPr>
          <w:rFonts w:ascii="Calibri" w:hAnsi="Calibri" w:cs="Calibri"/>
        </w:rPr>
        <w:t xml:space="preserve">We strive to have integrity in everything we do and in every </w:t>
      </w:r>
      <w:proofErr w:type="gramStart"/>
      <w:r w:rsidRPr="00D47671">
        <w:rPr>
          <w:rFonts w:ascii="Calibri" w:hAnsi="Calibri" w:cs="Calibri"/>
        </w:rPr>
        <w:t>relationship</w:t>
      </w:r>
      <w:proofErr w:type="gramEnd"/>
      <w:r w:rsidRPr="00D47671">
        <w:rPr>
          <w:rFonts w:ascii="Calibri" w:hAnsi="Calibri" w:cs="Calibri"/>
        </w:rPr>
        <w:t xml:space="preserve"> we build, seeking to be authentic and honest, trustworthy and open because to build meaningful relationships we need to reveal who we are. A key way we demonstrate integrity is through our willingness to be both vulnerable and courageous. </w:t>
      </w:r>
    </w:p>
    <w:p w14:paraId="3CEEA54F" w14:textId="77777777" w:rsidR="003253FE" w:rsidRPr="00D47671" w:rsidRDefault="003253FE" w:rsidP="003253FE">
      <w:pPr>
        <w:ind w:left="360"/>
        <w:jc w:val="both"/>
        <w:rPr>
          <w:rFonts w:ascii="Calibri" w:hAnsi="Calibri" w:cs="Calibri"/>
        </w:rPr>
      </w:pPr>
    </w:p>
    <w:p w14:paraId="2A489853"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 xml:space="preserve">Commitment to community building:  </w:t>
      </w:r>
      <w:r w:rsidRPr="00D47671">
        <w:rPr>
          <w:rFonts w:ascii="Calibri" w:hAnsi="Calibri" w:cs="Calibri"/>
        </w:rPr>
        <w:t xml:space="preserve">We choose to share life together rather than merely work together. Sharing life means we create mutual relationships with one another </w:t>
      </w:r>
      <w:proofErr w:type="gramStart"/>
      <w:r w:rsidRPr="00D47671">
        <w:rPr>
          <w:rFonts w:ascii="Calibri" w:hAnsi="Calibri" w:cs="Calibri"/>
        </w:rPr>
        <w:t>and also</w:t>
      </w:r>
      <w:proofErr w:type="gramEnd"/>
      <w:r w:rsidRPr="00D47671">
        <w:rPr>
          <w:rFonts w:ascii="Calibri" w:hAnsi="Calibri" w:cs="Calibri"/>
        </w:rPr>
        <w:t xml:space="preserve"> share responsibility for the life and wellbeing of the community as a whole, practicing forgiveness and celebration and creating a place of belonging that is open to all who share our mission and values. A key way we demonstrate our </w:t>
      </w:r>
      <w:r w:rsidRPr="00D47671">
        <w:rPr>
          <w:rFonts w:ascii="Calibri" w:hAnsi="Calibri" w:cs="Calibri"/>
        </w:rPr>
        <w:lastRenderedPageBreak/>
        <w:t>commitment to community building is through our nurturing of our shared spirituality expressed through the community traditions and practices that shape our daily life together.</w:t>
      </w:r>
    </w:p>
    <w:p w14:paraId="3E086CB6" w14:textId="77777777" w:rsidR="003253FE" w:rsidRPr="00D47671" w:rsidRDefault="003253FE" w:rsidP="003253FE">
      <w:pPr>
        <w:ind w:left="360"/>
        <w:jc w:val="both"/>
        <w:rPr>
          <w:rFonts w:ascii="Calibri" w:hAnsi="Calibri" w:cs="Calibri"/>
        </w:rPr>
      </w:pPr>
    </w:p>
    <w:p w14:paraId="643F63AC" w14:textId="77777777" w:rsidR="003253FE" w:rsidRPr="00D47671" w:rsidRDefault="003253FE" w:rsidP="003253FE">
      <w:pPr>
        <w:pStyle w:val="ListParagraph"/>
        <w:numPr>
          <w:ilvl w:val="0"/>
          <w:numId w:val="2"/>
        </w:numPr>
        <w:jc w:val="both"/>
        <w:rPr>
          <w:rFonts w:ascii="Calibri" w:hAnsi="Calibri" w:cs="Calibri"/>
        </w:rPr>
      </w:pPr>
      <w:r w:rsidRPr="00986C7F">
        <w:rPr>
          <w:rFonts w:ascii="Calibri" w:hAnsi="Calibri" w:cs="Calibri"/>
          <w:b/>
          <w:bCs/>
          <w:color w:val="2F5496" w:themeColor="accent1" w:themeShade="BF"/>
        </w:rPr>
        <w:t xml:space="preserve">Openness to reflection, learning and growth:   </w:t>
      </w:r>
      <w:r w:rsidRPr="00D47671">
        <w:rPr>
          <w:rFonts w:ascii="Calibri" w:hAnsi="Calibri" w:cs="Calibri"/>
        </w:rPr>
        <w:t xml:space="preserve">We are personally committed to growth and development in the dimensions of L’Arche identity and mission </w:t>
      </w:r>
      <w:proofErr w:type="gramStart"/>
      <w:r w:rsidRPr="00D47671">
        <w:rPr>
          <w:rFonts w:ascii="Calibri" w:hAnsi="Calibri" w:cs="Calibri"/>
        </w:rPr>
        <w:t>and also</w:t>
      </w:r>
      <w:proofErr w:type="gramEnd"/>
      <w:r w:rsidRPr="00D47671">
        <w:rPr>
          <w:rFonts w:ascii="Calibri" w:hAnsi="Calibri" w:cs="Calibri"/>
        </w:rPr>
        <w:t xml:space="preserve"> support the growth of the whole community by nurturing the gifts of each person, creating a learning culture together and being attentive to our personal and communal spiritual life.  A key way we demonstrate our commitment to learning is the frequency and quality of our personal and group reflective practices and processes.  </w:t>
      </w:r>
    </w:p>
    <w:p w14:paraId="6EDFAA5A" w14:textId="77777777" w:rsidR="003253FE" w:rsidRPr="00D47671" w:rsidRDefault="003253FE" w:rsidP="003253FE">
      <w:pPr>
        <w:ind w:left="360"/>
        <w:jc w:val="both"/>
        <w:rPr>
          <w:rFonts w:ascii="Calibri" w:hAnsi="Calibri" w:cs="Calibri"/>
          <w:b/>
          <w:bCs/>
        </w:rPr>
      </w:pPr>
    </w:p>
    <w:p w14:paraId="15973BFA" w14:textId="77777777" w:rsidR="003253FE" w:rsidRDefault="003253FE" w:rsidP="003253FE">
      <w:pPr>
        <w:pStyle w:val="ListParagraph"/>
        <w:numPr>
          <w:ilvl w:val="0"/>
          <w:numId w:val="2"/>
        </w:numPr>
        <w:ind w:left="709"/>
        <w:jc w:val="both"/>
        <w:rPr>
          <w:rFonts w:ascii="Calibri" w:hAnsi="Calibri" w:cs="Calibri"/>
          <w:b/>
          <w:bCs/>
        </w:rPr>
      </w:pPr>
      <w:r w:rsidRPr="00986C7F">
        <w:rPr>
          <w:rFonts w:ascii="Calibri" w:hAnsi="Calibri" w:cs="Calibri"/>
          <w:b/>
          <w:bCs/>
          <w:color w:val="2F5496" w:themeColor="accent1" w:themeShade="BF"/>
        </w:rPr>
        <w:t xml:space="preserve">Commitment to the vision and mission of L’Arche: </w:t>
      </w:r>
      <w:r w:rsidRPr="00337D51">
        <w:rPr>
          <w:rFonts w:ascii="Calibri" w:hAnsi="Calibri" w:cs="Calibri"/>
        </w:rPr>
        <w:t>We actively engage in all dimensions of L’Arche mission and practice both personally and communally.  A key way we demonstrate our commitment is our visibility as people with and without learning disabilities together engaged in our local neighbourhoods and the wider world in order to shape a more human society.</w:t>
      </w:r>
      <w:r w:rsidRPr="00337D51">
        <w:rPr>
          <w:rFonts w:ascii="Calibri" w:hAnsi="Calibri" w:cs="Calibri"/>
          <w:b/>
          <w:bCs/>
        </w:rPr>
        <w:t> </w:t>
      </w:r>
    </w:p>
    <w:p w14:paraId="65E4B445" w14:textId="77777777" w:rsidR="003253FE" w:rsidRDefault="003253FE" w:rsidP="003253FE">
      <w:pPr>
        <w:jc w:val="both"/>
        <w:rPr>
          <w:rFonts w:ascii="Calibri" w:hAnsi="Calibri" w:cs="Calibri"/>
          <w:b/>
          <w:bCs/>
        </w:rPr>
      </w:pPr>
    </w:p>
    <w:p w14:paraId="11E49BBA" w14:textId="77777777" w:rsidR="003253FE" w:rsidRDefault="003253FE" w:rsidP="003253FE">
      <w:pPr>
        <w:jc w:val="both"/>
        <w:rPr>
          <w:rFonts w:ascii="Calibri" w:hAnsi="Calibri" w:cs="Calibri"/>
          <w:b/>
          <w:bCs/>
        </w:rPr>
      </w:pPr>
    </w:p>
    <w:p w14:paraId="0A36EE30" w14:textId="77777777" w:rsidR="003253FE" w:rsidRDefault="003253FE" w:rsidP="003253FE">
      <w:pPr>
        <w:jc w:val="both"/>
        <w:rPr>
          <w:rFonts w:ascii="Calibri" w:hAnsi="Calibri" w:cs="Calibri"/>
          <w:b/>
          <w:bCs/>
        </w:rPr>
      </w:pPr>
    </w:p>
    <w:p w14:paraId="785C6314" w14:textId="77777777" w:rsidR="003253FE" w:rsidRDefault="003253FE" w:rsidP="003253FE">
      <w:pPr>
        <w:jc w:val="both"/>
        <w:rPr>
          <w:rFonts w:ascii="Calibri" w:hAnsi="Calibri" w:cs="Calibri"/>
          <w:b/>
          <w:bCs/>
        </w:rPr>
      </w:pPr>
    </w:p>
    <w:p w14:paraId="0B51E696" w14:textId="0AFAB189" w:rsidR="003253FE" w:rsidRDefault="003253FE" w:rsidP="003253FE">
      <w:pPr>
        <w:jc w:val="both"/>
        <w:rPr>
          <w:rFonts w:ascii="Calibri" w:hAnsi="Calibri" w:cs="Calibri"/>
          <w:b/>
          <w:bCs/>
        </w:rPr>
      </w:pPr>
    </w:p>
    <w:p w14:paraId="6007C6C2" w14:textId="77777777" w:rsidR="003253FE" w:rsidRPr="00337D51" w:rsidRDefault="003253FE" w:rsidP="003253FE">
      <w:pPr>
        <w:jc w:val="center"/>
        <w:rPr>
          <w:rFonts w:ascii="Calibri" w:hAnsi="Calibri" w:cs="Calibri"/>
          <w:bCs/>
        </w:rPr>
      </w:pPr>
    </w:p>
    <w:p w14:paraId="281C0E46" w14:textId="28CCBED3" w:rsidR="004F5F11" w:rsidRPr="00E74059" w:rsidRDefault="00275586" w:rsidP="004F5F11">
      <w:pPr>
        <w:spacing w:before="240"/>
        <w:ind w:left="-567"/>
      </w:pPr>
      <w:r>
        <w:rPr>
          <w:rFonts w:ascii="Calibri" w:hAnsi="Calibri" w:cs="Calibri"/>
          <w:b/>
          <w:bCs/>
          <w:noProof/>
        </w:rPr>
        <w:drawing>
          <wp:anchor distT="0" distB="0" distL="114300" distR="114300" simplePos="0" relativeHeight="251658240" behindDoc="0" locked="0" layoutInCell="1" allowOverlap="1" wp14:anchorId="3CA0D8F8" wp14:editId="6BF98133">
            <wp:simplePos x="552450" y="5362575"/>
            <wp:positionH relativeFrom="margin">
              <wp:align>center</wp:align>
            </wp:positionH>
            <wp:positionV relativeFrom="margin">
              <wp:align>center</wp:align>
            </wp:positionV>
            <wp:extent cx="961292" cy="1180321"/>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1292" cy="1180321"/>
                    </a:xfrm>
                    <a:prstGeom prst="rect">
                      <a:avLst/>
                    </a:prstGeom>
                  </pic:spPr>
                </pic:pic>
              </a:graphicData>
            </a:graphic>
          </wp:anchor>
        </w:drawing>
      </w:r>
    </w:p>
    <w:sectPr w:rsidR="004F5F11" w:rsidRPr="00E74059" w:rsidSect="00730EA3">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E1001" w14:textId="77777777" w:rsidR="00922B40" w:rsidRDefault="00922B40" w:rsidP="00275A30">
      <w:r>
        <w:separator/>
      </w:r>
    </w:p>
  </w:endnote>
  <w:endnote w:type="continuationSeparator" w:id="0">
    <w:p w14:paraId="6E6AC1B7" w14:textId="77777777" w:rsidR="00922B40" w:rsidRDefault="00922B40" w:rsidP="0027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uckSack Bold">
    <w:altName w:val="Courier New"/>
    <w:panose1 w:val="000008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3E" w14:textId="77777777" w:rsidR="00275A30" w:rsidRDefault="00275A30" w:rsidP="00275A30">
    <w:pPr>
      <w:pStyle w:val="Footer"/>
      <w:tabs>
        <w:tab w:val="clear" w:pos="4513"/>
        <w:tab w:val="clear" w:pos="9026"/>
        <w:tab w:val="left" w:pos="6430"/>
      </w:tabs>
    </w:pPr>
    <w:r>
      <w:tab/>
    </w:r>
    <w:r>
      <w:rPr>
        <w:noProof/>
      </w:rPr>
      <w:drawing>
        <wp:anchor distT="0" distB="0" distL="114300" distR="114300" simplePos="0" relativeHeight="251659264" behindDoc="0" locked="0" layoutInCell="1" allowOverlap="1" wp14:anchorId="458CD0D4" wp14:editId="46341CA6">
          <wp:simplePos x="0" y="0"/>
          <wp:positionH relativeFrom="page">
            <wp:align>center</wp:align>
          </wp:positionH>
          <wp:positionV relativeFrom="page">
            <wp:align>bottom</wp:align>
          </wp:positionV>
          <wp:extent cx="7560000" cy="723600"/>
          <wp:effectExtent l="0" t="0" r="0" b="63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7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54628" w14:textId="77777777" w:rsidR="00922B40" w:rsidRDefault="00922B40" w:rsidP="00275A30">
      <w:r>
        <w:separator/>
      </w:r>
    </w:p>
  </w:footnote>
  <w:footnote w:type="continuationSeparator" w:id="0">
    <w:p w14:paraId="6A3DF05C" w14:textId="77777777" w:rsidR="00922B40" w:rsidRDefault="00922B40" w:rsidP="0027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5" w:type="dxa"/>
      <w:tblInd w:w="-925" w:type="dxa"/>
      <w:tblLook w:val="01E0" w:firstRow="1" w:lastRow="1" w:firstColumn="1" w:lastColumn="1" w:noHBand="0" w:noVBand="0"/>
    </w:tblPr>
    <w:tblGrid>
      <w:gridCol w:w="10478"/>
      <w:gridCol w:w="237"/>
    </w:tblGrid>
    <w:tr w:rsidR="003253FE" w:rsidRPr="000D4053" w14:paraId="66A4BC20" w14:textId="77777777" w:rsidTr="003253FE">
      <w:trPr>
        <w:trHeight w:val="193"/>
      </w:trPr>
      <w:tc>
        <w:tcPr>
          <w:tcW w:w="10478" w:type="dxa"/>
        </w:tcPr>
        <w:p w14:paraId="2982C4A5" w14:textId="47FFF3C5" w:rsidR="003253FE" w:rsidRPr="000D4053" w:rsidRDefault="003253FE" w:rsidP="00361A64">
          <w:pPr>
            <w:jc w:val="center"/>
            <w:rPr>
              <w:rFonts w:ascii="Comic Sans MS" w:hAnsi="Comic Sans MS" w:cs="Arial"/>
              <w:color w:val="003366"/>
              <w:sz w:val="18"/>
              <w:szCs w:val="18"/>
            </w:rPr>
          </w:pPr>
        </w:p>
      </w:tc>
      <w:tc>
        <w:tcPr>
          <w:tcW w:w="237" w:type="dxa"/>
        </w:tcPr>
        <w:p w14:paraId="18BEB14E" w14:textId="77777777" w:rsidR="003253FE" w:rsidRPr="000D4053" w:rsidRDefault="003253FE" w:rsidP="00361A64">
          <w:pPr>
            <w:ind w:left="132"/>
            <w:rPr>
              <w:rFonts w:ascii="Arial" w:hAnsi="Arial" w:cs="Arial"/>
              <w:sz w:val="18"/>
              <w:szCs w:val="18"/>
            </w:rPr>
          </w:pPr>
        </w:p>
      </w:tc>
    </w:tr>
    <w:tr w:rsidR="003253FE" w:rsidRPr="000D4053" w14:paraId="6EFA7E47" w14:textId="77777777" w:rsidTr="003253FE">
      <w:trPr>
        <w:trHeight w:val="193"/>
      </w:trPr>
      <w:tc>
        <w:tcPr>
          <w:tcW w:w="10478" w:type="dxa"/>
        </w:tcPr>
        <w:p w14:paraId="58D1F9B4" w14:textId="77777777" w:rsidR="003253FE" w:rsidRPr="000D4053" w:rsidRDefault="003253FE" w:rsidP="00361A64">
          <w:pPr>
            <w:jc w:val="center"/>
            <w:rPr>
              <w:rFonts w:ascii="Comic Sans MS" w:hAnsi="Comic Sans MS" w:cs="Arial"/>
              <w:color w:val="003366"/>
              <w:sz w:val="18"/>
              <w:szCs w:val="18"/>
            </w:rPr>
          </w:pPr>
        </w:p>
      </w:tc>
      <w:tc>
        <w:tcPr>
          <w:tcW w:w="237" w:type="dxa"/>
        </w:tcPr>
        <w:p w14:paraId="0A6565AE" w14:textId="77777777" w:rsidR="003253FE" w:rsidRPr="000D4053" w:rsidRDefault="003253FE" w:rsidP="00361A64">
          <w:pPr>
            <w:ind w:left="132"/>
            <w:rPr>
              <w:rFonts w:ascii="Arial" w:hAnsi="Arial" w:cs="Arial"/>
              <w:sz w:val="18"/>
              <w:szCs w:val="18"/>
            </w:rPr>
          </w:pPr>
        </w:p>
      </w:tc>
    </w:tr>
  </w:tbl>
  <w:p w14:paraId="1ACB613B" w14:textId="77777777" w:rsidR="003253FE" w:rsidRDefault="003253FE" w:rsidP="004A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B6B3" w14:textId="4137ABE0" w:rsidR="00275586" w:rsidRDefault="00275586">
    <w:pPr>
      <w:pStyle w:val="Header"/>
    </w:pPr>
    <w:r>
      <w:rPr>
        <w:noProof/>
      </w:rPr>
      <w:drawing>
        <wp:anchor distT="0" distB="0" distL="114300" distR="114300" simplePos="0" relativeHeight="251680768" behindDoc="0" locked="0" layoutInCell="1" allowOverlap="1" wp14:anchorId="0FC98C04" wp14:editId="420D2E8C">
          <wp:simplePos x="0" y="0"/>
          <wp:positionH relativeFrom="page">
            <wp:posOffset>914400</wp:posOffset>
          </wp:positionH>
          <wp:positionV relativeFrom="page">
            <wp:posOffset>629920</wp:posOffset>
          </wp:positionV>
          <wp:extent cx="6848475" cy="2159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6848475" cy="2159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4FAD" w14:textId="2FC190AC" w:rsidR="00275A30" w:rsidRDefault="00560F1A">
    <w:pPr>
      <w:pStyle w:val="Header"/>
    </w:pPr>
    <w:r w:rsidRPr="005508E7">
      <w:rPr>
        <w:noProof/>
        <w:sz w:val="22"/>
        <w:szCs w:val="22"/>
      </w:rPr>
      <mc:AlternateContent>
        <mc:Choice Requires="wps">
          <w:drawing>
            <wp:anchor distT="0" distB="0" distL="114300" distR="114300" simplePos="0" relativeHeight="251674624" behindDoc="0" locked="0" layoutInCell="1" allowOverlap="1" wp14:anchorId="7C4C8411" wp14:editId="4D4FB1FF">
              <wp:simplePos x="0" y="0"/>
              <wp:positionH relativeFrom="column">
                <wp:posOffset>-448681</wp:posOffset>
              </wp:positionH>
              <wp:positionV relativeFrom="paragraph">
                <wp:posOffset>344915</wp:posOffset>
              </wp:positionV>
              <wp:extent cx="5295265" cy="425399"/>
              <wp:effectExtent l="0" t="0" r="0" b="0"/>
              <wp:wrapNone/>
              <wp:docPr id="3" name="Text Box 3"/>
              <wp:cNvGraphicFramePr/>
              <a:graphic xmlns:a="http://schemas.openxmlformats.org/drawingml/2006/main">
                <a:graphicData uri="http://schemas.microsoft.com/office/word/2010/wordprocessingShape">
                  <wps:wsp>
                    <wps:cNvSpPr txBox="1"/>
                    <wps:spPr>
                      <a:xfrm>
                        <a:off x="0" y="0"/>
                        <a:ext cx="5295265" cy="425399"/>
                      </a:xfrm>
                      <a:prstGeom prst="rect">
                        <a:avLst/>
                      </a:prstGeom>
                      <a:noFill/>
                      <a:ln w="6350">
                        <a:noFill/>
                      </a:ln>
                    </wps:spPr>
                    <wps:txbx>
                      <w:txbxContent>
                        <w:p w14:paraId="583BD8A8" w14:textId="77777777" w:rsidR="00D02640" w:rsidRPr="00D02640" w:rsidRDefault="00D02640" w:rsidP="00560F1A">
                          <w:pPr>
                            <w:tabs>
                              <w:tab w:val="left" w:pos="142"/>
                              <w:tab w:val="left" w:pos="993"/>
                            </w:tabs>
                            <w:spacing w:before="100" w:beforeAutospacing="1" w:after="100" w:afterAutospacing="1"/>
                            <w:rPr>
                              <w:rFonts w:ascii="RuckSack Bold" w:hAnsi="RuckSack Bold"/>
                              <w:b/>
                              <w:bCs/>
                              <w:color w:val="1C1169"/>
                              <w:sz w:val="20"/>
                              <w:szCs w:val="20"/>
                            </w:rPr>
                          </w:pPr>
                        </w:p>
                        <w:p w14:paraId="0AF38265" w14:textId="77777777" w:rsidR="00D02640" w:rsidRPr="00D02640" w:rsidRDefault="00D02640" w:rsidP="00560F1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C8411" id="_x0000_t202" coordsize="21600,21600" o:spt="202" path="m,l,21600r21600,l21600,xe">
              <v:stroke joinstyle="miter"/>
              <v:path gradientshapeok="t" o:connecttype="rect"/>
            </v:shapetype>
            <v:shape id="Text Box 3" o:spid="_x0000_s1026" type="#_x0000_t202" style="position:absolute;margin-left:-35.35pt;margin-top:27.15pt;width:416.95pt;height: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" filled="f" stroked="f" strokeweight=".5pt">
              <v:textbox>
                <w:txbxContent>
                  <w:p w14:paraId="583BD8A8" w14:textId="77777777" w:rsidR="00D02640" w:rsidRPr="00D02640" w:rsidRDefault="00D02640" w:rsidP="00560F1A">
                    <w:pPr>
                      <w:tabs>
                        <w:tab w:val="left" w:pos="142"/>
                        <w:tab w:val="left" w:pos="993"/>
                      </w:tabs>
                      <w:spacing w:before="100" w:beforeAutospacing="1" w:after="100" w:afterAutospacing="1"/>
                      <w:rPr>
                        <w:rFonts w:ascii="RuckSack Bold" w:hAnsi="RuckSack Bold"/>
                        <w:b/>
                        <w:bCs/>
                        <w:color w:val="1C1169"/>
                        <w:sz w:val="20"/>
                        <w:szCs w:val="20"/>
                      </w:rPr>
                    </w:pPr>
                  </w:p>
                  <w:p w14:paraId="0AF38265" w14:textId="77777777" w:rsidR="00D02640" w:rsidRPr="00D02640" w:rsidRDefault="00D02640" w:rsidP="00560F1A">
                    <w:pPr>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D44"/>
    <w:multiLevelType w:val="hybridMultilevel"/>
    <w:tmpl w:val="1EEC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15018"/>
    <w:multiLevelType w:val="hybridMultilevel"/>
    <w:tmpl w:val="DA081A3A"/>
    <w:lvl w:ilvl="0" w:tplc="9D56634C">
      <w:start w:val="1"/>
      <w:numFmt w:val="decimal"/>
      <w:lvlText w:val="%1."/>
      <w:lvlJc w:val="left"/>
      <w:pPr>
        <w:ind w:left="360" w:hanging="360"/>
      </w:pPr>
      <w:rPr>
        <w:rFonts w:cs="Times New Roman"/>
        <w:b w:val="0"/>
        <w:i w:val="0"/>
        <w:color w:val="2F5496" w:themeColor="accent1" w:themeShade="BF"/>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2984C64"/>
    <w:multiLevelType w:val="hybridMultilevel"/>
    <w:tmpl w:val="9D36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C7C5E"/>
    <w:multiLevelType w:val="hybridMultilevel"/>
    <w:tmpl w:val="D924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45E21"/>
    <w:multiLevelType w:val="hybridMultilevel"/>
    <w:tmpl w:val="A6F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6529"/>
    <w:multiLevelType w:val="hybridMultilevel"/>
    <w:tmpl w:val="8326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91FE7"/>
    <w:multiLevelType w:val="hybridMultilevel"/>
    <w:tmpl w:val="7430B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9489A"/>
    <w:multiLevelType w:val="hybridMultilevel"/>
    <w:tmpl w:val="1198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F2370"/>
    <w:multiLevelType w:val="hybridMultilevel"/>
    <w:tmpl w:val="5890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5591C"/>
    <w:multiLevelType w:val="hybridMultilevel"/>
    <w:tmpl w:val="971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B1D25"/>
    <w:multiLevelType w:val="hybridMultilevel"/>
    <w:tmpl w:val="A418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B1C72"/>
    <w:multiLevelType w:val="hybridMultilevel"/>
    <w:tmpl w:val="E218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1"/>
  </w:num>
  <w:num w:numId="5">
    <w:abstractNumId w:val="1"/>
  </w:num>
  <w:num w:numId="6">
    <w:abstractNumId w:val="10"/>
  </w:num>
  <w:num w:numId="7">
    <w:abstractNumId w:val="9"/>
  </w:num>
  <w:num w:numId="8">
    <w:abstractNumId w:val="4"/>
  </w:num>
  <w:num w:numId="9">
    <w:abstractNumId w:val="2"/>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DB"/>
    <w:rsid w:val="00007E9A"/>
    <w:rsid w:val="00022748"/>
    <w:rsid w:val="001B4EDB"/>
    <w:rsid w:val="001F0A32"/>
    <w:rsid w:val="001F566A"/>
    <w:rsid w:val="002105BC"/>
    <w:rsid w:val="00265FCD"/>
    <w:rsid w:val="00275586"/>
    <w:rsid w:val="00275A30"/>
    <w:rsid w:val="003253FE"/>
    <w:rsid w:val="00365E9B"/>
    <w:rsid w:val="00400304"/>
    <w:rsid w:val="004705E5"/>
    <w:rsid w:val="004859F5"/>
    <w:rsid w:val="004918C8"/>
    <w:rsid w:val="004F5F11"/>
    <w:rsid w:val="005508E7"/>
    <w:rsid w:val="00555FB4"/>
    <w:rsid w:val="00560F1A"/>
    <w:rsid w:val="00587836"/>
    <w:rsid w:val="005A584D"/>
    <w:rsid w:val="005C42D6"/>
    <w:rsid w:val="006A41C9"/>
    <w:rsid w:val="006B328F"/>
    <w:rsid w:val="00730EA3"/>
    <w:rsid w:val="00790E56"/>
    <w:rsid w:val="007A55F7"/>
    <w:rsid w:val="00922B40"/>
    <w:rsid w:val="009A567C"/>
    <w:rsid w:val="00A21DA7"/>
    <w:rsid w:val="00B20359"/>
    <w:rsid w:val="00C05926"/>
    <w:rsid w:val="00C05C9C"/>
    <w:rsid w:val="00C13EC4"/>
    <w:rsid w:val="00CE271F"/>
    <w:rsid w:val="00CF36F3"/>
    <w:rsid w:val="00D02640"/>
    <w:rsid w:val="00D609EA"/>
    <w:rsid w:val="00DA11A9"/>
    <w:rsid w:val="00DC2099"/>
    <w:rsid w:val="00E5678B"/>
    <w:rsid w:val="00E74059"/>
    <w:rsid w:val="00F513F6"/>
    <w:rsid w:val="00FA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FDEA"/>
  <w15:chartTrackingRefBased/>
  <w15:docId w15:val="{58380B29-6322-47E4-89AB-CA64F80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5A30"/>
    <w:pPr>
      <w:tabs>
        <w:tab w:val="center" w:pos="4513"/>
        <w:tab w:val="right" w:pos="9026"/>
      </w:tabs>
    </w:pPr>
  </w:style>
  <w:style w:type="character" w:customStyle="1" w:styleId="HeaderChar">
    <w:name w:val="Header Char"/>
    <w:basedOn w:val="DefaultParagraphFont"/>
    <w:link w:val="Header"/>
    <w:rsid w:val="00275A30"/>
  </w:style>
  <w:style w:type="paragraph" w:styleId="Footer">
    <w:name w:val="footer"/>
    <w:basedOn w:val="Normal"/>
    <w:link w:val="FooterChar"/>
    <w:uiPriority w:val="99"/>
    <w:unhideWhenUsed/>
    <w:rsid w:val="00275A30"/>
    <w:pPr>
      <w:tabs>
        <w:tab w:val="center" w:pos="4513"/>
        <w:tab w:val="right" w:pos="9026"/>
      </w:tabs>
    </w:pPr>
  </w:style>
  <w:style w:type="character" w:customStyle="1" w:styleId="FooterChar">
    <w:name w:val="Footer Char"/>
    <w:basedOn w:val="DefaultParagraphFont"/>
    <w:link w:val="Footer"/>
    <w:uiPriority w:val="99"/>
    <w:rsid w:val="00275A30"/>
  </w:style>
  <w:style w:type="character" w:styleId="Hyperlink">
    <w:name w:val="Hyperlink"/>
    <w:basedOn w:val="DefaultParagraphFont"/>
    <w:unhideWhenUsed/>
    <w:rsid w:val="00275A30"/>
    <w:rPr>
      <w:color w:val="0563C1" w:themeColor="hyperlink"/>
      <w:u w:val="single"/>
    </w:rPr>
  </w:style>
  <w:style w:type="character" w:customStyle="1" w:styleId="UnresolvedMention">
    <w:name w:val="Unresolved Mention"/>
    <w:basedOn w:val="DefaultParagraphFont"/>
    <w:uiPriority w:val="99"/>
    <w:semiHidden/>
    <w:unhideWhenUsed/>
    <w:rsid w:val="00275A30"/>
    <w:rPr>
      <w:color w:val="605E5C"/>
      <w:shd w:val="clear" w:color="auto" w:fill="E1DFDD"/>
    </w:rPr>
  </w:style>
  <w:style w:type="paragraph" w:styleId="NormalWeb">
    <w:name w:val="Normal (Web)"/>
    <w:basedOn w:val="Normal"/>
    <w:uiPriority w:val="99"/>
    <w:semiHidden/>
    <w:unhideWhenUsed/>
    <w:rsid w:val="003253FE"/>
    <w:pPr>
      <w:spacing w:before="100" w:beforeAutospacing="1" w:after="100" w:afterAutospacing="1"/>
    </w:pPr>
    <w:rPr>
      <w:lang w:val="en-GB" w:eastAsia="en-GB"/>
    </w:rPr>
  </w:style>
  <w:style w:type="paragraph" w:styleId="ListParagraph">
    <w:name w:val="List Paragraph"/>
    <w:basedOn w:val="Normal"/>
    <w:uiPriority w:val="34"/>
    <w:qFormat/>
    <w:rsid w:val="003253F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rsty.MacCrimmon@larche.org.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dinburgh.hr@larch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mailto:edinburgh.hr@larche.org.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rche-edinburgh.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maccrimmon\OneDrive%20-%20L'Arche%20UK\DESKTOP%20Feb%202023\L'Arche_Edinburgh_Letterhead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6D7CCFAEFA542B3FD1847CD414E59" ma:contentTypeVersion="13" ma:contentTypeDescription="Create a new document." ma:contentTypeScope="" ma:versionID="b2cd440dbcdd8fd52bfd3bc01e1d3200">
  <xsd:schema xmlns:xsd="http://www.w3.org/2001/XMLSchema" xmlns:xs="http://www.w3.org/2001/XMLSchema" xmlns:p="http://schemas.microsoft.com/office/2006/metadata/properties" xmlns:ns2="611a335c-0ebe-47a5-87a6-adf1a25293b5" xmlns:ns3="1748528e-2272-43b1-b425-96464700d227" targetNamespace="http://schemas.microsoft.com/office/2006/metadata/properties" ma:root="true" ma:fieldsID="a6a2f68fb723155f9e3fd0235b2ad642" ns2:_="" ns3:_="">
    <xsd:import namespace="611a335c-0ebe-47a5-87a6-adf1a25293b5"/>
    <xsd:import namespace="1748528e-2272-43b1-b425-96464700d2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335c-0ebe-47a5-87a6-adf1a2529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f3ee54-a8d6-4ef7-8800-721afe66b3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8528e-2272-43b1-b425-96464700d2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f24566-4b76-4549-8e05-cd297fb25194}" ma:internalName="TaxCatchAll" ma:showField="CatchAllData" ma:web="1748528e-2272-43b1-b425-96464700d2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a335c-0ebe-47a5-87a6-adf1a25293b5">
      <Terms xmlns="http://schemas.microsoft.com/office/infopath/2007/PartnerControls"/>
    </lcf76f155ced4ddcb4097134ff3c332f>
    <TaxCatchAll xmlns="1748528e-2272-43b1-b425-96464700d227" xsi:nil="true"/>
  </documentManagement>
</p:properties>
</file>

<file path=customXml/itemProps1.xml><?xml version="1.0" encoding="utf-8"?>
<ds:datastoreItem xmlns:ds="http://schemas.openxmlformats.org/officeDocument/2006/customXml" ds:itemID="{A67F2324-543D-4E05-AD2B-7C7B754CF5B2}">
  <ds:schemaRefs>
    <ds:schemaRef ds:uri="http://schemas.microsoft.com/sharepoint/v3/contenttype/forms"/>
  </ds:schemaRefs>
</ds:datastoreItem>
</file>

<file path=customXml/itemProps2.xml><?xml version="1.0" encoding="utf-8"?>
<ds:datastoreItem xmlns:ds="http://schemas.openxmlformats.org/officeDocument/2006/customXml" ds:itemID="{1D69A99A-16F0-412E-8DC9-A91979BE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335c-0ebe-47a5-87a6-adf1a25293b5"/>
    <ds:schemaRef ds:uri="1748528e-2272-43b1-b425-96464700d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9D39-BEB7-475C-B296-6A00E8BCC785}">
  <ds:schemaRefs>
    <ds:schemaRef ds:uri="http://schemas.microsoft.com/office/2006/metadata/properties"/>
    <ds:schemaRef ds:uri="http://schemas.microsoft.com/office/infopath/2007/PartnerControls"/>
    <ds:schemaRef ds:uri="611a335c-0ebe-47a5-87a6-adf1a25293b5"/>
    <ds:schemaRef ds:uri="1748528e-2272-43b1-b425-96464700d227"/>
  </ds:schemaRefs>
</ds:datastoreItem>
</file>

<file path=docProps/app.xml><?xml version="1.0" encoding="utf-8"?>
<Properties xmlns="http://schemas.openxmlformats.org/officeDocument/2006/extended-properties" xmlns:vt="http://schemas.openxmlformats.org/officeDocument/2006/docPropsVTypes">
  <Template>L'Arche_Edinburgh_Letterhead_2023</Template>
  <TotalTime>16</TotalTime>
  <Pages>10</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MacCrimmon</dc:creator>
  <cp:keywords/>
  <dc:description/>
  <cp:lastModifiedBy>Alvaro Lobo</cp:lastModifiedBy>
  <cp:revision>6</cp:revision>
  <dcterms:created xsi:type="dcterms:W3CDTF">2023-03-14T15:20:00Z</dcterms:created>
  <dcterms:modified xsi:type="dcterms:W3CDTF">2023-05-18T14:22:00Z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0x010100CDB6D7CCFAEFA542B3FD1847CD414E59</vt:lpwstr>
  </property>
</Properties>
</file>