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EA6B0F" w:rsidP="00EA6B0F" w:rsidRDefault="00EA6B0F" w14:paraId="672A6659" wp14:textId="77777777">
      <w:pPr>
        <w:spacing w:line="264" w:lineRule="auto"/>
        <w:ind w:left="-180"/>
        <w:rPr>
          <w:rFonts w:ascii="Arial" w:hAnsi="Arial" w:cs="Arial"/>
          <w:lang w:val="en-US"/>
        </w:rPr>
      </w:pPr>
    </w:p>
    <w:p xmlns:wp14="http://schemas.microsoft.com/office/word/2010/wordml" w:rsidR="00EA6B0F" w:rsidP="00EA6B0F" w:rsidRDefault="005F0115" w14:paraId="0A37501D" wp14:textId="77777777">
      <w:p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xmlns:wp14="http://schemas.microsoft.com/office/word/2010/wordprocessingDrawing" distT="0" distB="0" distL="0" distR="0" wp14:anchorId="7F92AAE1" wp14:editId="7777777">
            <wp:extent cx="2038985" cy="10877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xmlns:wp14="http://schemas.microsoft.com/office/word/2010/wordml" w:rsidRPr="00C92218" w:rsidR="00CF1C96" w:rsidP="00CF1C96" w:rsidRDefault="00CF1C96" w14:paraId="2AFC796D" wp14:textId="77777777">
      <w:pPr>
        <w:spacing w:line="264" w:lineRule="auto"/>
        <w:outlineLvl w:val="0"/>
        <w:rPr>
          <w:rFonts w:ascii="Arial" w:hAnsi="Arial" w:cs="Arial"/>
          <w:b/>
          <w:color w:val="333333"/>
          <w:sz w:val="48"/>
          <w:szCs w:val="48"/>
          <w:lang w:val="en-US"/>
        </w:rPr>
      </w:pPr>
      <w:r w:rsidRPr="00C92218">
        <w:rPr>
          <w:rFonts w:ascii="Arial" w:hAnsi="Arial" w:cs="Arial"/>
          <w:b/>
          <w:color w:val="333333"/>
          <w:sz w:val="48"/>
          <w:szCs w:val="48"/>
          <w:lang w:val="en-US"/>
        </w:rPr>
        <w:t>Job Information Pack</w:t>
      </w:r>
    </w:p>
    <w:p xmlns:wp14="http://schemas.microsoft.com/office/word/2010/wordml" w:rsidR="00CF1C96" w:rsidP="00CF1C96" w:rsidRDefault="00CF1C96" w14:paraId="5DAB6C7B" wp14:textId="77777777">
      <w:pPr>
        <w:spacing w:line="264" w:lineRule="auto"/>
        <w:rPr>
          <w:rFonts w:ascii="Arial" w:hAnsi="Arial" w:cs="Arial"/>
          <w:lang w:val="en-US"/>
        </w:rPr>
      </w:pPr>
    </w:p>
    <w:p xmlns:wp14="http://schemas.microsoft.com/office/word/2010/wordml" w:rsidR="00CF1C96" w:rsidP="40662DAC" w:rsidRDefault="00D274C3" w14:paraId="5E3BB08D" wp14:textId="37314975">
      <w:pPr>
        <w:spacing w:line="264" w:lineRule="auto"/>
        <w:ind/>
        <w:rPr>
          <w:rFonts w:ascii="Arial" w:hAnsi="Arial" w:cs="Arial"/>
          <w:lang w:val="en-US"/>
        </w:rPr>
      </w:pPr>
      <w:r w:rsidRPr="40662DAC" w:rsidR="00CF1C96">
        <w:rPr>
          <w:rFonts w:ascii="Arial" w:hAnsi="Arial" w:cs="Arial"/>
          <w:lang w:val="en-US"/>
        </w:rPr>
        <w:t xml:space="preserve">This pack </w:t>
      </w:r>
      <w:r w:rsidRPr="40662DAC" w:rsidR="00CF1C96">
        <w:rPr>
          <w:rFonts w:ascii="Arial" w:hAnsi="Arial" w:cs="Arial"/>
          <w:lang w:val="en-US"/>
        </w:rPr>
        <w:t>contains</w:t>
      </w:r>
      <w:r w:rsidRPr="40662DAC" w:rsidR="00CF1C96">
        <w:rPr>
          <w:rFonts w:ascii="Arial" w:hAnsi="Arial" w:cs="Arial"/>
          <w:lang w:val="en-US"/>
        </w:rPr>
        <w:t xml:space="preserve"> the following information:</w:t>
      </w:r>
    </w:p>
    <w:p xmlns:wp14="http://schemas.microsoft.com/office/word/2010/wordml" w:rsidR="00CF1C96" w:rsidP="40662DAC" w:rsidRDefault="00D274C3" w14:paraId="42BB6391" wp14:textId="2E6DCB5F">
      <w:pPr>
        <w:pStyle w:val="Normal"/>
        <w:spacing w:line="264" w:lineRule="auto"/>
        <w:ind/>
        <w:rPr>
          <w:rFonts w:ascii="Arial" w:hAnsi="Arial" w:cs="Arial"/>
          <w:lang w:val="en-US"/>
        </w:rPr>
      </w:pPr>
    </w:p>
    <w:p xmlns:wp14="http://schemas.microsoft.com/office/word/2010/wordml" w:rsidR="00CF1C96" w:rsidP="00CF1C96" w:rsidRDefault="00CF1C96" w14:paraId="30F2E8D1" wp14:textId="47651D93">
      <w:pPr>
        <w:numPr>
          <w:ilvl w:val="0"/>
          <w:numId w:val="1"/>
        </w:numPr>
        <w:tabs>
          <w:tab w:val="num" w:pos="360"/>
        </w:tabs>
        <w:spacing w:line="264" w:lineRule="auto"/>
        <w:ind w:left="0" w:firstLine="0"/>
        <w:rPr>
          <w:rFonts w:ascii="Arial" w:hAnsi="Arial" w:cs="Arial"/>
          <w:lang w:val="en-US"/>
        </w:rPr>
      </w:pPr>
      <w:r w:rsidRPr="40662DAC" w:rsidR="5F492F74">
        <w:rPr>
          <w:rFonts w:ascii="Arial" w:hAnsi="Arial" w:cs="Arial"/>
          <w:lang w:val="en-US"/>
        </w:rPr>
        <w:t>Job Details</w:t>
      </w:r>
    </w:p>
    <w:p xmlns:wp14="http://schemas.microsoft.com/office/word/2010/wordml" w:rsidR="00CF1C96" w:rsidP="00CF1C96" w:rsidRDefault="00CF1C96" w14:paraId="3AD34430" wp14:textId="3EC00F9C">
      <w:pPr>
        <w:numPr>
          <w:ilvl w:val="0"/>
          <w:numId w:val="1"/>
        </w:numPr>
        <w:tabs>
          <w:tab w:val="num" w:pos="360"/>
        </w:tabs>
        <w:spacing w:line="264" w:lineRule="auto"/>
        <w:ind w:left="0" w:firstLine="0"/>
        <w:rPr>
          <w:rFonts w:ascii="Arial" w:hAnsi="Arial" w:cs="Arial"/>
          <w:lang w:val="en-US"/>
        </w:rPr>
      </w:pPr>
      <w:r w:rsidRPr="40662DAC" w:rsidR="00CF1C96">
        <w:rPr>
          <w:rFonts w:ascii="Arial" w:hAnsi="Arial" w:cs="Arial"/>
          <w:lang w:val="en-US"/>
        </w:rPr>
        <w:t xml:space="preserve">The </w:t>
      </w:r>
      <w:r w:rsidRPr="40662DAC" w:rsidR="00D274C3">
        <w:rPr>
          <w:rFonts w:ascii="Arial" w:hAnsi="Arial" w:cs="Arial"/>
          <w:lang w:val="en-US"/>
        </w:rPr>
        <w:t>Application P</w:t>
      </w:r>
      <w:r w:rsidRPr="40662DAC" w:rsidR="00CF1C96">
        <w:rPr>
          <w:rFonts w:ascii="Arial" w:hAnsi="Arial" w:cs="Arial"/>
          <w:lang w:val="en-US"/>
        </w:rPr>
        <w:t>rocess</w:t>
      </w:r>
    </w:p>
    <w:p xmlns:wp14="http://schemas.microsoft.com/office/word/2010/wordml" w:rsidR="00CF1C96" w:rsidP="00CF1C96" w:rsidRDefault="00CF1C96" w14:paraId="64133709" wp14:textId="77777777">
      <w:pPr>
        <w:numPr>
          <w:ilvl w:val="0"/>
          <w:numId w:val="1"/>
        </w:numPr>
        <w:tabs>
          <w:tab w:val="num" w:pos="360"/>
        </w:tabs>
        <w:spacing w:line="264" w:lineRule="auto"/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Overview of CAE and the Mediation Service</w:t>
      </w:r>
    </w:p>
    <w:p xmlns:wp14="http://schemas.microsoft.com/office/word/2010/wordml" w:rsidR="00CF1C96" w:rsidP="00CF1C96" w:rsidRDefault="00CF1C96" w14:paraId="5FE928B3" wp14:textId="77777777">
      <w:pPr>
        <w:numPr>
          <w:ilvl w:val="0"/>
          <w:numId w:val="1"/>
        </w:numPr>
        <w:tabs>
          <w:tab w:val="num" w:pos="360"/>
        </w:tabs>
        <w:spacing w:line="264" w:lineRule="auto"/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Job Description</w:t>
      </w:r>
    </w:p>
    <w:p xmlns:wp14="http://schemas.microsoft.com/office/word/2010/wordml" w:rsidRPr="00CF1C96" w:rsidR="00CF1C96" w:rsidP="00CF1C96" w:rsidRDefault="00CF1C96" w14:paraId="0495E737" wp14:textId="77777777">
      <w:pPr>
        <w:numPr>
          <w:ilvl w:val="0"/>
          <w:numId w:val="1"/>
        </w:numPr>
        <w:tabs>
          <w:tab w:val="num" w:pos="360"/>
        </w:tabs>
        <w:spacing w:line="264" w:lineRule="auto"/>
        <w:ind w:left="0" w:firstLine="0"/>
        <w:rPr>
          <w:rFonts w:ascii="Arial" w:hAnsi="Arial" w:cs="Arial"/>
          <w:lang w:val="en-US"/>
        </w:rPr>
      </w:pPr>
      <w:r w:rsidRPr="00CF1C96">
        <w:rPr>
          <w:rFonts w:ascii="Arial" w:hAnsi="Arial" w:cs="Arial"/>
          <w:lang w:val="en-US"/>
        </w:rPr>
        <w:t>Person Specification</w:t>
      </w:r>
    </w:p>
    <w:p xmlns:wp14="http://schemas.microsoft.com/office/word/2010/wordml" w:rsidR="00CF1C96" w:rsidP="00CF1C96" w:rsidRDefault="00CF1C96" w14:paraId="02EB378F" wp14:textId="77777777">
      <w:pPr>
        <w:spacing w:line="264" w:lineRule="auto"/>
        <w:outlineLvl w:val="0"/>
        <w:rPr>
          <w:rFonts w:ascii="Arial" w:hAnsi="Arial" w:cs="Arial"/>
          <w:b/>
          <w:color w:val="333333"/>
          <w:sz w:val="32"/>
          <w:szCs w:val="32"/>
          <w:lang w:val="en-US"/>
        </w:rPr>
      </w:pPr>
    </w:p>
    <w:p xmlns:wp14="http://schemas.microsoft.com/office/word/2010/wordml" w:rsidRPr="00C24092" w:rsidR="00EA6B0F" w:rsidP="00CF1C96" w:rsidRDefault="00D274C3" w14:paraId="0761ADF5" wp14:textId="77777777">
      <w:pPr>
        <w:spacing w:line="264" w:lineRule="auto"/>
        <w:outlineLvl w:val="0"/>
        <w:rPr>
          <w:rFonts w:ascii="Arial" w:hAnsi="Arial" w:cs="Arial"/>
          <w:b/>
          <w:color w:val="333333"/>
          <w:sz w:val="32"/>
          <w:szCs w:val="32"/>
          <w:lang w:val="en-US"/>
        </w:rPr>
      </w:pPr>
      <w:r>
        <w:rPr>
          <w:rFonts w:ascii="Arial" w:hAnsi="Arial" w:cs="Arial"/>
          <w:b/>
          <w:color w:val="333333"/>
          <w:sz w:val="32"/>
          <w:szCs w:val="32"/>
          <w:lang w:val="en-US"/>
        </w:rPr>
        <w:t>Job D</w:t>
      </w:r>
      <w:r w:rsidRPr="00C24092" w:rsidR="00EA6B0F">
        <w:rPr>
          <w:rFonts w:ascii="Arial" w:hAnsi="Arial" w:cs="Arial"/>
          <w:b/>
          <w:color w:val="333333"/>
          <w:sz w:val="32"/>
          <w:szCs w:val="32"/>
          <w:lang w:val="en-US"/>
        </w:rPr>
        <w:t>etails</w:t>
      </w:r>
    </w:p>
    <w:p xmlns:wp14="http://schemas.microsoft.com/office/word/2010/wordml" w:rsidR="00EA6B0F" w:rsidP="00EA6B0F" w:rsidRDefault="00EA6B0F" w14:paraId="6A05A809" wp14:textId="77777777">
      <w:pPr>
        <w:spacing w:line="264" w:lineRule="auto"/>
        <w:rPr>
          <w:rFonts w:ascii="Arial" w:hAnsi="Arial" w:cs="Arial"/>
          <w:lang w:val="en-US"/>
        </w:rPr>
      </w:pPr>
    </w:p>
    <w:p xmlns:wp14="http://schemas.microsoft.com/office/word/2010/wordml" w:rsidRPr="00CF1C96" w:rsidR="00EA6B0F" w:rsidP="00EA6B0F" w:rsidRDefault="00EA6B0F" w14:paraId="61DD2DC9" wp14:textId="77777777">
      <w:pPr>
        <w:spacing w:line="264" w:lineRule="auto"/>
        <w:rPr>
          <w:rFonts w:ascii="Arial" w:hAnsi="Arial" w:cs="Arial"/>
          <w:b/>
          <w:lang w:val="en-US"/>
        </w:rPr>
      </w:pPr>
      <w:r w:rsidRPr="00CF1C96">
        <w:rPr>
          <w:rFonts w:ascii="Arial" w:hAnsi="Arial" w:cs="Arial"/>
          <w:b/>
          <w:lang w:val="en-US"/>
        </w:rPr>
        <w:t>Job tit</w:t>
      </w:r>
      <w:r w:rsidRPr="00CF1C96" w:rsidR="005D6C8A">
        <w:rPr>
          <w:rFonts w:ascii="Arial" w:hAnsi="Arial" w:cs="Arial"/>
          <w:b/>
          <w:lang w:val="en-US"/>
        </w:rPr>
        <w:t>le</w:t>
      </w:r>
      <w:r w:rsidRPr="00CF1C96" w:rsidR="007F5E43">
        <w:rPr>
          <w:rFonts w:ascii="Arial" w:hAnsi="Arial" w:cs="Arial"/>
          <w:b/>
          <w:lang w:val="en-US"/>
        </w:rPr>
        <w:t>:</w:t>
      </w:r>
      <w:r w:rsidRPr="00CF1C96" w:rsidR="005D6C8A">
        <w:rPr>
          <w:rFonts w:ascii="Arial" w:hAnsi="Arial" w:cs="Arial"/>
          <w:b/>
          <w:lang w:val="en-US"/>
        </w:rPr>
        <w:tab/>
      </w:r>
      <w:r w:rsidRPr="00CF1C96" w:rsidR="00082AC2">
        <w:rPr>
          <w:rFonts w:ascii="Arial" w:hAnsi="Arial" w:cs="Arial"/>
          <w:b/>
          <w:lang w:val="en-US"/>
        </w:rPr>
        <w:t xml:space="preserve">Mediation Service </w:t>
      </w:r>
      <w:r w:rsidR="00847DF7">
        <w:rPr>
          <w:rFonts w:ascii="Arial" w:hAnsi="Arial" w:cs="Arial"/>
          <w:b/>
          <w:lang w:val="en-US"/>
        </w:rPr>
        <w:t>Coordinator</w:t>
      </w:r>
    </w:p>
    <w:p xmlns:wp14="http://schemas.microsoft.com/office/word/2010/wordml" w:rsidRPr="00F01002" w:rsidR="0074679E" w:rsidP="00EA6B0F" w:rsidRDefault="0074679E" w14:paraId="42BE0B0F" wp14:textId="77777777">
      <w:pPr>
        <w:spacing w:line="264" w:lineRule="auto"/>
        <w:rPr>
          <w:rFonts w:ascii="Arial" w:hAnsi="Arial" w:cs="Arial"/>
          <w:lang w:val="en-US"/>
        </w:rPr>
      </w:pPr>
      <w:r w:rsidRPr="00703E57">
        <w:rPr>
          <w:rFonts w:ascii="Arial" w:hAnsi="Arial" w:cs="Arial"/>
          <w:lang w:val="en-US"/>
        </w:rPr>
        <w:t>Reporting to</w:t>
      </w:r>
      <w:r w:rsidR="007F5E43">
        <w:rPr>
          <w:rFonts w:ascii="Arial" w:hAnsi="Arial" w:cs="Arial"/>
          <w:lang w:val="en-US"/>
        </w:rPr>
        <w:t>:</w:t>
      </w:r>
      <w:r w:rsidRPr="00703E57">
        <w:rPr>
          <w:rFonts w:ascii="Arial" w:hAnsi="Arial" w:cs="Arial"/>
          <w:lang w:val="en-US"/>
        </w:rPr>
        <w:tab/>
      </w:r>
      <w:r w:rsidR="00082AC2">
        <w:rPr>
          <w:rFonts w:ascii="Arial" w:hAnsi="Arial" w:cs="Arial"/>
          <w:lang w:val="en-US"/>
        </w:rPr>
        <w:t>Projects Manager</w:t>
      </w:r>
    </w:p>
    <w:p xmlns:wp14="http://schemas.microsoft.com/office/word/2010/wordml" w:rsidR="00847DF7" w:rsidP="00847DF7" w:rsidRDefault="00EA6B0F" w14:paraId="2BC25491" wp14:textId="77777777">
      <w:pPr>
        <w:spacing w:line="264" w:lineRule="auto"/>
        <w:ind w:left="1440" w:hanging="1440"/>
        <w:rPr>
          <w:rFonts w:ascii="Arial" w:hAnsi="Arial" w:cs="Arial"/>
          <w:lang w:val="en-US"/>
        </w:rPr>
      </w:pPr>
      <w:r w:rsidRPr="00F01002">
        <w:rPr>
          <w:rFonts w:ascii="Arial" w:hAnsi="Arial" w:cs="Arial"/>
          <w:lang w:val="en-US"/>
        </w:rPr>
        <w:t>Location</w:t>
      </w:r>
      <w:r w:rsidR="007F5E43">
        <w:rPr>
          <w:rFonts w:ascii="Arial" w:hAnsi="Arial" w:cs="Arial"/>
          <w:lang w:val="en-US"/>
        </w:rPr>
        <w:t>:</w:t>
      </w:r>
      <w:r w:rsidRPr="00F01002">
        <w:rPr>
          <w:rFonts w:ascii="Arial" w:hAnsi="Arial" w:cs="Arial"/>
          <w:lang w:val="en-US"/>
        </w:rPr>
        <w:tab/>
      </w:r>
      <w:r w:rsidR="00847DF7">
        <w:rPr>
          <w:rFonts w:ascii="Arial" w:hAnsi="Arial" w:cs="Arial"/>
          <w:lang w:val="en-US"/>
        </w:rPr>
        <w:t xml:space="preserve">Homeworking &amp; </w:t>
      </w:r>
      <w:r w:rsidR="00082AC2">
        <w:rPr>
          <w:rFonts w:ascii="Arial" w:hAnsi="Arial" w:cs="Arial"/>
          <w:lang w:val="en-US"/>
        </w:rPr>
        <w:t>Edinburgh Sheriff Court, 27 Chambers Street, EH1 1LB</w:t>
      </w:r>
    </w:p>
    <w:p xmlns:wp14="http://schemas.microsoft.com/office/word/2010/wordml" w:rsidRPr="00F01002" w:rsidR="003C31AE" w:rsidP="00847DF7" w:rsidRDefault="00BC1342" w14:paraId="11709A86" wp14:textId="77777777">
      <w:pPr>
        <w:spacing w:line="264" w:lineRule="auto"/>
        <w:ind w:left="1440" w:hanging="1440"/>
        <w:rPr>
          <w:rFonts w:ascii="Arial" w:hAnsi="Arial" w:cs="Arial"/>
          <w:lang w:val="en-US"/>
        </w:rPr>
      </w:pPr>
      <w:r w:rsidRPr="00F01002">
        <w:rPr>
          <w:rFonts w:ascii="Arial" w:hAnsi="Arial" w:cs="Arial"/>
          <w:lang w:val="en-US"/>
        </w:rPr>
        <w:t>Employer</w:t>
      </w:r>
      <w:r w:rsidR="007F5E43">
        <w:rPr>
          <w:rFonts w:ascii="Arial" w:hAnsi="Arial" w:cs="Arial"/>
          <w:lang w:val="en-US"/>
        </w:rPr>
        <w:t>:</w:t>
      </w:r>
      <w:r w:rsidRPr="00F01002">
        <w:rPr>
          <w:rFonts w:ascii="Arial" w:hAnsi="Arial" w:cs="Arial"/>
          <w:lang w:val="en-US"/>
        </w:rPr>
        <w:tab/>
      </w:r>
      <w:r w:rsidRPr="00F01002">
        <w:rPr>
          <w:rFonts w:ascii="Arial" w:hAnsi="Arial" w:cs="Arial"/>
          <w:lang w:val="en-US"/>
        </w:rPr>
        <w:t>Citizens Advice Edinburgh, 58 Dundas Street, Edinburgh</w:t>
      </w:r>
      <w:r w:rsidRPr="00F01002" w:rsidR="003C31AE">
        <w:rPr>
          <w:rFonts w:ascii="Arial" w:hAnsi="Arial" w:cs="Arial"/>
          <w:lang w:val="en-US"/>
        </w:rPr>
        <w:t xml:space="preserve">, </w:t>
      </w:r>
    </w:p>
    <w:p xmlns:wp14="http://schemas.microsoft.com/office/word/2010/wordml" w:rsidRPr="00F01002" w:rsidR="003C31AE" w:rsidP="0024657E" w:rsidRDefault="003C31AE" w14:paraId="165FFCB9" wp14:textId="77777777">
      <w:pPr>
        <w:spacing w:line="264" w:lineRule="auto"/>
        <w:ind w:left="720" w:firstLine="720"/>
        <w:rPr>
          <w:rFonts w:ascii="Arial" w:hAnsi="Arial" w:cs="Arial"/>
          <w:lang w:val="en-US"/>
        </w:rPr>
      </w:pPr>
      <w:r w:rsidRPr="00F01002">
        <w:rPr>
          <w:rFonts w:ascii="Arial" w:hAnsi="Arial" w:cs="Arial"/>
          <w:lang w:val="en-US"/>
        </w:rPr>
        <w:t xml:space="preserve">EH3 </w:t>
      </w:r>
      <w:r w:rsidRPr="00F01002" w:rsidR="00BC1342">
        <w:rPr>
          <w:rFonts w:ascii="Arial" w:hAnsi="Arial" w:cs="Arial"/>
          <w:lang w:val="en-US"/>
        </w:rPr>
        <w:t>6QZ</w:t>
      </w:r>
    </w:p>
    <w:p xmlns:wp14="http://schemas.microsoft.com/office/word/2010/wordml" w:rsidRPr="00F01002" w:rsidR="003C31AE" w:rsidP="003C31AE" w:rsidRDefault="00F01002" w14:paraId="6AAD51E1" wp14:textId="50BD2B48">
      <w:pPr>
        <w:rPr>
          <w:rFonts w:ascii="Arial" w:hAnsi="Arial" w:cs="Arial"/>
        </w:rPr>
      </w:pPr>
      <w:r w:rsidRPr="40662DAC" w:rsidR="00F01002">
        <w:rPr>
          <w:rFonts w:ascii="Arial" w:hAnsi="Arial" w:cs="Arial"/>
        </w:rPr>
        <w:t>Salary:</w:t>
      </w:r>
      <w:r>
        <w:tab/>
      </w:r>
      <w:r w:rsidRPr="40662DAC" w:rsidR="00703E57">
        <w:rPr>
          <w:rFonts w:ascii="Arial" w:hAnsi="Arial" w:cs="Arial"/>
        </w:rPr>
        <w:t>£</w:t>
      </w:r>
      <w:r w:rsidRPr="40662DAC" w:rsidR="75ECC0E8">
        <w:rPr>
          <w:rFonts w:ascii="Arial" w:hAnsi="Arial" w:cs="Arial"/>
        </w:rPr>
        <w:t>16,310</w:t>
      </w:r>
      <w:r w:rsidRPr="40662DAC" w:rsidR="0044079E">
        <w:rPr>
          <w:rFonts w:ascii="Arial" w:hAnsi="Arial" w:cs="Arial"/>
        </w:rPr>
        <w:t xml:space="preserve"> (£</w:t>
      </w:r>
      <w:r w:rsidRPr="40662DAC" w:rsidR="169A4E50">
        <w:rPr>
          <w:rFonts w:ascii="Arial" w:hAnsi="Arial" w:cs="Arial"/>
        </w:rPr>
        <w:t>27,183</w:t>
      </w:r>
      <w:r w:rsidRPr="40662DAC" w:rsidR="003D7AC0">
        <w:rPr>
          <w:rFonts w:ascii="Arial" w:hAnsi="Arial" w:cs="Arial"/>
        </w:rPr>
        <w:t xml:space="preserve"> </w:t>
      </w:r>
      <w:r w:rsidRPr="40662DAC" w:rsidR="005C421D">
        <w:rPr>
          <w:rFonts w:ascii="Arial" w:hAnsi="Arial" w:cs="Arial"/>
        </w:rPr>
        <w:t>per annum, pro rata)</w:t>
      </w:r>
    </w:p>
    <w:p xmlns:wp14="http://schemas.microsoft.com/office/word/2010/wordml" w:rsidRPr="00F01002" w:rsidR="003C31AE" w:rsidP="00B82719" w:rsidRDefault="00B82719" w14:paraId="15BD9E10" wp14:textId="77777777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Benefits: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25 days annual</w:t>
      </w:r>
      <w:r w:rsidR="001822FA">
        <w:rPr>
          <w:rFonts w:ascii="Arial" w:hAnsi="Arial" w:cs="Arial"/>
        </w:rPr>
        <w:t xml:space="preserve"> leave and 10 public holidays</w:t>
      </w:r>
      <w:r>
        <w:rPr>
          <w:rFonts w:ascii="Arial" w:hAnsi="Arial" w:cs="Arial"/>
        </w:rPr>
        <w:t xml:space="preserve"> </w:t>
      </w:r>
      <w:r w:rsidRPr="00CF1C96" w:rsidR="00CD781B">
        <w:rPr>
          <w:rFonts w:ascii="Arial" w:hAnsi="Arial" w:cs="Arial"/>
          <w:b/>
        </w:rPr>
        <w:t>pro rata</w:t>
      </w:r>
      <w:r w:rsidR="00CD78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a 7% non-contributory pension</w:t>
      </w:r>
      <w:r w:rsidR="00F122EE">
        <w:rPr>
          <w:rFonts w:ascii="Arial" w:hAnsi="Arial" w:cs="Arial"/>
        </w:rPr>
        <w:t xml:space="preserve"> </w:t>
      </w:r>
    </w:p>
    <w:p xmlns:wp14="http://schemas.microsoft.com/office/word/2010/wordml" w:rsidR="003C31AE" w:rsidP="003C31AE" w:rsidRDefault="003C31AE" w14:paraId="36BC4372" wp14:textId="77777777">
      <w:pPr>
        <w:rPr>
          <w:rFonts w:ascii="Arial" w:hAnsi="Arial" w:cs="Arial"/>
        </w:rPr>
      </w:pPr>
      <w:r w:rsidRPr="00F01002">
        <w:rPr>
          <w:rFonts w:ascii="Arial" w:hAnsi="Arial" w:cs="Arial"/>
        </w:rPr>
        <w:t>Hou</w:t>
      </w:r>
      <w:r w:rsidR="005C421D">
        <w:rPr>
          <w:rFonts w:ascii="Arial" w:hAnsi="Arial" w:cs="Arial"/>
        </w:rPr>
        <w:t>rs:</w:t>
      </w:r>
      <w:r w:rsidR="005C421D">
        <w:rPr>
          <w:rFonts w:ascii="Arial" w:hAnsi="Arial" w:cs="Arial"/>
        </w:rPr>
        <w:tab/>
      </w:r>
      <w:r w:rsidR="005C421D">
        <w:rPr>
          <w:rFonts w:ascii="Arial" w:hAnsi="Arial" w:cs="Arial"/>
        </w:rPr>
        <w:tab/>
      </w:r>
      <w:r w:rsidR="00D274C3">
        <w:rPr>
          <w:rFonts w:ascii="Arial" w:hAnsi="Arial" w:cs="Arial"/>
        </w:rPr>
        <w:t xml:space="preserve">Part-time - </w:t>
      </w:r>
      <w:r w:rsidR="00847DF7">
        <w:rPr>
          <w:rFonts w:ascii="Arial" w:hAnsi="Arial" w:cs="Arial"/>
        </w:rPr>
        <w:t>21</w:t>
      </w:r>
      <w:r w:rsidR="00202C8B">
        <w:rPr>
          <w:rFonts w:ascii="Arial" w:hAnsi="Arial" w:cs="Arial"/>
        </w:rPr>
        <w:t xml:space="preserve"> hours per week</w:t>
      </w:r>
    </w:p>
    <w:p xmlns:wp14="http://schemas.microsoft.com/office/word/2010/wordml" w:rsidR="00CF1C96" w:rsidP="003C31AE" w:rsidRDefault="00CF1C96" w14:paraId="6AF742A8" wp14:textId="64F91C42">
      <w:pPr>
        <w:rPr>
          <w:rFonts w:ascii="Arial" w:hAnsi="Arial" w:cs="Arial"/>
        </w:rPr>
      </w:pPr>
      <w:r w:rsidRPr="40662DAC" w:rsidR="00CF1C96">
        <w:rPr>
          <w:rFonts w:ascii="Arial" w:hAnsi="Arial" w:cs="Arial"/>
        </w:rPr>
        <w:t xml:space="preserve">Work </w:t>
      </w:r>
      <w:r w:rsidRPr="40662DAC" w:rsidR="00CF1C96">
        <w:rPr>
          <w:rFonts w:ascii="Arial" w:hAnsi="Arial" w:cs="Arial"/>
        </w:rPr>
        <w:t>Pattern</w:t>
      </w:r>
      <w:r>
        <w:tab/>
      </w:r>
      <w:r w:rsidRPr="40662DAC" w:rsidR="00CF1C96">
        <w:rPr>
          <w:rFonts w:ascii="Arial" w:hAnsi="Arial" w:cs="Arial"/>
        </w:rPr>
        <w:t>Flexible</w:t>
      </w:r>
    </w:p>
    <w:p xmlns:wp14="http://schemas.microsoft.com/office/word/2010/wordml" w:rsidR="00CF1C96" w:rsidP="003C31AE" w:rsidRDefault="00CF1C96" w14:paraId="50024AB9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Term: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Fixed Term until 31</w:t>
      </w:r>
      <w:r w:rsidRPr="00CF1C96">
        <w:rPr>
          <w:rFonts w:ascii="Arial" w:hAnsi="Arial" w:cs="Arial"/>
          <w:vertAlign w:val="superscript"/>
        </w:rPr>
        <w:t>st</w:t>
      </w:r>
      <w:r w:rsidR="004F7331">
        <w:rPr>
          <w:rFonts w:ascii="Arial" w:hAnsi="Arial" w:cs="Arial"/>
        </w:rPr>
        <w:t xml:space="preserve"> March 202</w:t>
      </w:r>
      <w:r w:rsidR="00847DF7">
        <w:rPr>
          <w:rFonts w:ascii="Arial" w:hAnsi="Arial" w:cs="Arial"/>
        </w:rPr>
        <w:t>4</w:t>
      </w:r>
      <w:r w:rsidR="00157749">
        <w:rPr>
          <w:rFonts w:ascii="Arial" w:hAnsi="Arial" w:cs="Arial"/>
        </w:rPr>
        <w:t xml:space="preserve">, with </w:t>
      </w:r>
      <w:r w:rsidR="009968A3">
        <w:rPr>
          <w:rFonts w:ascii="Arial" w:hAnsi="Arial" w:cs="Arial"/>
        </w:rPr>
        <w:t>potential</w:t>
      </w:r>
      <w:r w:rsidR="00157749">
        <w:rPr>
          <w:rFonts w:ascii="Arial" w:hAnsi="Arial" w:cs="Arial"/>
        </w:rPr>
        <w:t xml:space="preserve"> extension</w:t>
      </w:r>
    </w:p>
    <w:p xmlns:wp14="http://schemas.microsoft.com/office/word/2010/wordml" w:rsidR="00CF1C96" w:rsidP="003C31AE" w:rsidRDefault="00CF1C96" w14:paraId="5A39BBE3" wp14:textId="77777777">
      <w:pPr>
        <w:rPr>
          <w:rFonts w:ascii="Arial" w:hAnsi="Arial" w:cs="Arial"/>
        </w:rPr>
      </w:pPr>
    </w:p>
    <w:p xmlns:wp14="http://schemas.microsoft.com/office/word/2010/wordml" w:rsidR="00352E3F" w:rsidP="00CF1C96" w:rsidRDefault="00352E3F" w14:paraId="41C8F396" wp14:textId="77777777">
      <w:pPr>
        <w:spacing w:line="264" w:lineRule="auto"/>
        <w:outlineLvl w:val="0"/>
        <w:rPr>
          <w:rFonts w:ascii="Arial" w:hAnsi="Arial" w:cs="Arial"/>
          <w:b/>
          <w:color w:val="333333"/>
          <w:sz w:val="32"/>
          <w:szCs w:val="32"/>
          <w:lang w:val="en-US"/>
        </w:rPr>
      </w:pPr>
    </w:p>
    <w:p xmlns:wp14="http://schemas.microsoft.com/office/word/2010/wordml" w:rsidRPr="00C24092" w:rsidR="00CF1C96" w:rsidP="00CF1C96" w:rsidRDefault="00D274C3" w14:paraId="51978C1F" wp14:textId="77777777">
      <w:pPr>
        <w:spacing w:line="264" w:lineRule="auto"/>
        <w:outlineLvl w:val="0"/>
        <w:rPr>
          <w:rFonts w:ascii="Arial" w:hAnsi="Arial" w:cs="Arial"/>
          <w:b/>
          <w:color w:val="333333"/>
          <w:sz w:val="32"/>
          <w:szCs w:val="32"/>
          <w:lang w:val="en-US"/>
        </w:rPr>
      </w:pPr>
      <w:r>
        <w:rPr>
          <w:rFonts w:ascii="Arial" w:hAnsi="Arial" w:cs="Arial"/>
          <w:b/>
          <w:color w:val="333333"/>
          <w:sz w:val="32"/>
          <w:szCs w:val="32"/>
          <w:lang w:val="en-US"/>
        </w:rPr>
        <w:t>The Application P</w:t>
      </w:r>
      <w:r w:rsidRPr="00C24092" w:rsidR="00CF1C96">
        <w:rPr>
          <w:rFonts w:ascii="Arial" w:hAnsi="Arial" w:cs="Arial"/>
          <w:b/>
          <w:color w:val="333333"/>
          <w:sz w:val="32"/>
          <w:szCs w:val="32"/>
          <w:lang w:val="en-US"/>
        </w:rPr>
        <w:t>rocess</w:t>
      </w:r>
    </w:p>
    <w:p xmlns:wp14="http://schemas.microsoft.com/office/word/2010/wordml" w:rsidR="00CF1C96" w:rsidP="00CF1C96" w:rsidRDefault="00CF1C96" w14:paraId="72A3D3EC" wp14:textId="77777777">
      <w:pPr>
        <w:spacing w:line="264" w:lineRule="auto"/>
        <w:rPr>
          <w:rFonts w:ascii="Arial" w:hAnsi="Arial" w:cs="Arial"/>
          <w:lang w:val="en-US"/>
        </w:rPr>
      </w:pPr>
    </w:p>
    <w:p xmlns:wp14="http://schemas.microsoft.com/office/word/2010/wordml" w:rsidR="00CF1C96" w:rsidP="40662DAC" w:rsidRDefault="00CF1C96" w14:paraId="19BF4262" wp14:textId="241FF640">
      <w:pPr>
        <w:spacing w:line="264" w:lineRule="auto"/>
        <w:rPr>
          <w:rFonts w:ascii="Arial" w:hAnsi="Arial" w:cs="Arial"/>
          <w:b w:val="1"/>
          <w:bCs w:val="1"/>
          <w:highlight w:val="yellow"/>
          <w:lang w:val="en-US"/>
        </w:rPr>
      </w:pPr>
      <w:r w:rsidRPr="40662DAC" w:rsidR="00CF1C96">
        <w:rPr>
          <w:rFonts w:ascii="Arial" w:hAnsi="Arial" w:cs="Arial"/>
          <w:lang w:val="en-US"/>
        </w:rPr>
        <w:t>Application deadline</w:t>
      </w:r>
      <w:r w:rsidRPr="40662DAC" w:rsidR="00CF1C96">
        <w:rPr>
          <w:rFonts w:ascii="Arial" w:hAnsi="Arial" w:cs="Arial"/>
          <w:lang w:val="en-US"/>
        </w:rPr>
        <w:t>:</w:t>
      </w:r>
      <w:r>
        <w:tab/>
      </w:r>
      <w:r w:rsidRPr="40662DAC" w:rsidR="344D4D21">
        <w:rPr>
          <w:rFonts w:ascii="Arial" w:hAnsi="Arial" w:cs="Arial"/>
          <w:b w:val="1"/>
          <w:bCs w:val="1"/>
          <w:lang w:val="en-US"/>
        </w:rPr>
        <w:t>Thursday 6th</w:t>
      </w:r>
      <w:r w:rsidRPr="40662DAC" w:rsidR="00836649">
        <w:rPr>
          <w:rFonts w:ascii="Arial" w:hAnsi="Arial" w:cs="Arial"/>
          <w:b w:val="1"/>
          <w:bCs w:val="1"/>
          <w:lang w:val="en-US"/>
        </w:rPr>
        <w:t xml:space="preserve"> July 20</w:t>
      </w:r>
      <w:r w:rsidRPr="40662DAC" w:rsidR="00847DF7">
        <w:rPr>
          <w:rFonts w:ascii="Arial" w:hAnsi="Arial" w:cs="Arial"/>
          <w:b w:val="1"/>
          <w:bCs w:val="1"/>
          <w:lang w:val="en-US"/>
        </w:rPr>
        <w:t>23</w:t>
      </w:r>
      <w:r w:rsidRPr="40662DAC" w:rsidR="00CF1C96">
        <w:rPr>
          <w:rFonts w:ascii="Arial" w:hAnsi="Arial" w:cs="Arial"/>
          <w:b w:val="1"/>
          <w:bCs w:val="1"/>
          <w:lang w:val="en-US"/>
        </w:rPr>
        <w:t xml:space="preserve"> at </w:t>
      </w:r>
      <w:r w:rsidRPr="40662DAC" w:rsidR="606FC0EC">
        <w:rPr>
          <w:rFonts w:ascii="Arial" w:hAnsi="Arial" w:cs="Arial"/>
          <w:b w:val="1"/>
          <w:bCs w:val="1"/>
          <w:lang w:val="en-US"/>
        </w:rPr>
        <w:t>5pm</w:t>
      </w:r>
    </w:p>
    <w:p xmlns:wp14="http://schemas.microsoft.com/office/word/2010/wordml" w:rsidR="00CF1C96" w:rsidP="00CF1C96" w:rsidRDefault="00CF1C96" w14:paraId="744DDFFC" wp14:textId="08BF7E95">
      <w:pPr>
        <w:spacing w:line="264" w:lineRule="auto"/>
        <w:rPr>
          <w:rFonts w:ascii="Arial" w:hAnsi="Arial" w:cs="Arial"/>
          <w:lang w:val="en-US"/>
        </w:rPr>
      </w:pPr>
      <w:r w:rsidRPr="40662DAC" w:rsidR="00CF1C96">
        <w:rPr>
          <w:rFonts w:ascii="Arial" w:hAnsi="Arial" w:cs="Arial"/>
          <w:lang w:val="en-US"/>
        </w:rPr>
        <w:t>Interview date</w:t>
      </w:r>
      <w:r w:rsidRPr="40662DAC" w:rsidR="00CF1C96">
        <w:rPr>
          <w:rFonts w:ascii="Arial" w:hAnsi="Arial" w:cs="Arial"/>
          <w:lang w:val="en-US"/>
        </w:rPr>
        <w:t>:</w:t>
      </w:r>
      <w:r>
        <w:tab/>
      </w:r>
      <w:r>
        <w:tab/>
      </w:r>
      <w:r w:rsidRPr="40662DAC" w:rsidR="6042A148">
        <w:rPr>
          <w:rFonts w:ascii="Arial" w:hAnsi="Arial" w:cs="Arial"/>
          <w:b w:val="1"/>
          <w:bCs w:val="1"/>
          <w:lang w:val="en-US"/>
        </w:rPr>
        <w:t>Week Beg. Monday 10th</w:t>
      </w:r>
      <w:r w:rsidRPr="40662DAC" w:rsidR="00836649">
        <w:rPr>
          <w:rFonts w:ascii="Arial" w:hAnsi="Arial" w:cs="Arial"/>
          <w:b w:val="1"/>
          <w:bCs w:val="1"/>
          <w:lang w:val="en-US"/>
        </w:rPr>
        <w:t xml:space="preserve"> July 2</w:t>
      </w:r>
      <w:r w:rsidRPr="40662DAC" w:rsidR="00836649">
        <w:rPr>
          <w:rFonts w:ascii="Arial" w:hAnsi="Arial" w:cs="Arial"/>
          <w:b w:val="1"/>
          <w:bCs w:val="1"/>
          <w:lang w:val="en-US"/>
        </w:rPr>
        <w:t>0</w:t>
      </w:r>
      <w:r w:rsidRPr="40662DAC" w:rsidR="00847DF7">
        <w:rPr>
          <w:rFonts w:ascii="Arial" w:hAnsi="Arial" w:cs="Arial"/>
          <w:b w:val="1"/>
          <w:bCs w:val="1"/>
          <w:lang w:val="en-US"/>
        </w:rPr>
        <w:t>23</w:t>
      </w:r>
    </w:p>
    <w:p xmlns:wp14="http://schemas.microsoft.com/office/word/2010/wordml" w:rsidR="00CF1C96" w:rsidP="00CF1C96" w:rsidRDefault="00CF1C96" w14:paraId="7BCA441B" wp14:textId="77777777">
      <w:pPr>
        <w:spacing w:line="264" w:lineRule="auto"/>
        <w:rPr>
          <w:rFonts w:ascii="Arial" w:hAnsi="Arial" w:cs="Arial"/>
          <w:lang w:val="en-US"/>
        </w:rPr>
      </w:pPr>
      <w:r w:rsidRPr="00EA6B0F">
        <w:rPr>
          <w:rFonts w:ascii="Arial" w:hAnsi="Arial" w:cs="Arial"/>
          <w:lang w:val="en-US"/>
        </w:rPr>
        <w:t>Interview location</w:t>
      </w:r>
      <w:r>
        <w:rPr>
          <w:rFonts w:ascii="Arial" w:hAnsi="Arial" w:cs="Arial"/>
          <w:lang w:val="en-US"/>
        </w:rPr>
        <w:t>:</w:t>
      </w:r>
      <w:r w:rsidRPr="00EA6B0F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157749">
        <w:rPr>
          <w:rFonts w:ascii="Arial" w:hAnsi="Arial" w:cs="Arial"/>
          <w:lang w:val="en-US"/>
        </w:rPr>
        <w:t>Via Zoom</w:t>
      </w:r>
    </w:p>
    <w:p xmlns:wp14="http://schemas.microsoft.com/office/word/2010/wordml" w:rsidR="00CF1C96" w:rsidP="00CF1C96" w:rsidRDefault="00CF1C96" w14:paraId="603E0AF9" wp14:textId="77777777">
      <w:pPr>
        <w:spacing w:line="264" w:lineRule="auto"/>
        <w:rPr>
          <w:rFonts w:ascii="Arial" w:hAnsi="Arial" w:cs="Arial"/>
          <w:lang w:val="en-US"/>
        </w:rPr>
      </w:pPr>
      <w:r w:rsidRPr="00EA6B0F">
        <w:rPr>
          <w:rFonts w:ascii="Arial" w:hAnsi="Arial" w:cs="Arial"/>
          <w:lang w:val="en-US"/>
        </w:rPr>
        <w:t>Interview format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50</w:t>
      </w:r>
      <w:r w:rsidR="009968A3"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en-US"/>
        </w:rPr>
        <w:t>minute interview</w:t>
      </w:r>
    </w:p>
    <w:p xmlns:wp14="http://schemas.microsoft.com/office/word/2010/wordml" w:rsidR="00CF1C96" w:rsidP="00CF1C96" w:rsidRDefault="00CF1C96" w14:paraId="0D0B940D" wp14:textId="77777777">
      <w:pPr>
        <w:spacing w:line="264" w:lineRule="auto"/>
        <w:rPr>
          <w:rFonts w:ascii="Arial" w:hAnsi="Arial" w:cs="Arial"/>
          <w:lang w:val="en-US"/>
        </w:rPr>
      </w:pPr>
    </w:p>
    <w:p xmlns:wp14="http://schemas.microsoft.com/office/word/2010/wordml" w:rsidR="00157749" w:rsidP="00157749" w:rsidRDefault="00CF1C96" w14:paraId="1D973FE7" wp14:textId="77777777">
      <w:pPr>
        <w:spacing w:line="264" w:lineRule="auto"/>
        <w:rPr>
          <w:rFonts w:ascii="Arial" w:hAnsi="Arial" w:cs="Arial"/>
          <w:lang w:val="en-US"/>
        </w:rPr>
      </w:pPr>
      <w:r w:rsidRPr="004175BE">
        <w:rPr>
          <w:rFonts w:ascii="Arial" w:hAnsi="Arial" w:cs="Arial"/>
          <w:b/>
          <w:lang w:val="en-US"/>
        </w:rPr>
        <w:t xml:space="preserve">Please email your </w:t>
      </w:r>
      <w:r>
        <w:rPr>
          <w:rFonts w:ascii="Arial" w:hAnsi="Arial" w:cs="Arial"/>
          <w:b/>
          <w:lang w:val="en-US"/>
        </w:rPr>
        <w:t>applications to</w:t>
      </w:r>
      <w:r w:rsidR="00352E3F">
        <w:rPr>
          <w:rFonts w:ascii="Arial" w:hAnsi="Arial" w:cs="Arial"/>
          <w:lang w:val="en-US"/>
        </w:rPr>
        <w:t xml:space="preserve"> </w:t>
      </w:r>
      <w:hyperlink w:history="1" r:id="rId10">
        <w:r w:rsidRPr="00C13DCD" w:rsidR="00352E3F">
          <w:rPr>
            <w:rStyle w:val="Hyperlink"/>
            <w:rFonts w:ascii="Arial" w:hAnsi="Arial" w:cs="Arial"/>
            <w:lang w:val="en-US"/>
          </w:rPr>
          <w:t>markcarter@cabedinburgh.org.uk</w:t>
        </w:r>
      </w:hyperlink>
    </w:p>
    <w:p xmlns:wp14="http://schemas.microsoft.com/office/word/2010/wordml" w:rsidR="00352E3F" w:rsidP="00157749" w:rsidRDefault="00352E3F" w14:paraId="0E27B00A" wp14:textId="77777777">
      <w:pPr>
        <w:spacing w:line="264" w:lineRule="auto"/>
        <w:rPr>
          <w:rFonts w:ascii="Arial" w:hAnsi="Arial" w:cs="Arial"/>
          <w:lang w:val="en-US"/>
        </w:rPr>
      </w:pPr>
    </w:p>
    <w:p xmlns:wp14="http://schemas.microsoft.com/office/word/2010/wordml" w:rsidRPr="00352E3F" w:rsidR="00EA6B0F" w:rsidP="00F01002" w:rsidRDefault="00157749" w14:paraId="12DBF904" wp14:textId="77777777">
      <w:p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  <w:r w:rsidRPr="00352E3F" w:rsidR="00EA6B0F">
        <w:rPr>
          <w:rFonts w:ascii="Arial" w:hAnsi="Arial" w:cs="Arial"/>
          <w:b/>
          <w:sz w:val="32"/>
          <w:szCs w:val="32"/>
          <w:lang w:val="en-US"/>
        </w:rPr>
        <w:t>About Citizens Advice Edinburgh</w:t>
      </w:r>
    </w:p>
    <w:p xmlns:wp14="http://schemas.microsoft.com/office/word/2010/wordml" w:rsidR="00EA6B0F" w:rsidP="00EA6B0F" w:rsidRDefault="00EA6B0F" w14:paraId="60061E4C" wp14:textId="77777777">
      <w:pPr>
        <w:spacing w:line="264" w:lineRule="auto"/>
        <w:rPr>
          <w:rFonts w:ascii="Arial" w:hAnsi="Arial" w:cs="Arial"/>
          <w:lang w:val="en-US"/>
        </w:rPr>
      </w:pPr>
    </w:p>
    <w:p xmlns:wp14="http://schemas.microsoft.com/office/word/2010/wordml" w:rsidR="00EA6B0F" w:rsidP="00C24092" w:rsidRDefault="00EA6B0F" w14:paraId="04D6E726" wp14:textId="77777777">
      <w:pPr>
        <w:spacing w:line="264" w:lineRule="auto"/>
        <w:rPr>
          <w:rFonts w:ascii="Arial" w:hAnsi="Arial" w:cs="Arial"/>
        </w:rPr>
      </w:pPr>
      <w:r w:rsidRPr="005D4EF5">
        <w:rPr>
          <w:rFonts w:ascii="Arial" w:hAnsi="Arial" w:cs="Arial"/>
        </w:rPr>
        <w:t xml:space="preserve">The Citizens Advice Service was first established in </w:t>
      </w:r>
      <w:smartTag w:uri="urn:schemas-microsoft-com:office:smarttags" w:element="City">
        <w:smartTag w:uri="urn:schemas-microsoft-com:office:smarttags" w:element="place">
          <w:r w:rsidR="00BC1342">
            <w:rPr>
              <w:rFonts w:ascii="Arial" w:hAnsi="Arial" w:cs="Arial"/>
            </w:rPr>
            <w:t>Edinburgh</w:t>
          </w:r>
        </w:smartTag>
      </w:smartTag>
      <w:r w:rsidR="00BC1342">
        <w:rPr>
          <w:rFonts w:ascii="Arial" w:hAnsi="Arial" w:cs="Arial"/>
        </w:rPr>
        <w:t xml:space="preserve"> in 1939. </w:t>
      </w:r>
      <w:r w:rsidR="00BC1342">
        <w:rPr>
          <w:rFonts w:ascii="Arial" w:hAnsi="Arial" w:cs="Arial"/>
        </w:rPr>
        <w:br/>
      </w:r>
      <w:r w:rsidR="00BC1342">
        <w:rPr>
          <w:rFonts w:ascii="Arial" w:hAnsi="Arial" w:cs="Arial"/>
        </w:rPr>
        <w:t>Over the years it has grown to deliver services from 5 main Bureaux</w:t>
      </w:r>
      <w:r w:rsidRPr="005D4EF5">
        <w:rPr>
          <w:rFonts w:ascii="Arial" w:hAnsi="Arial" w:cs="Arial"/>
        </w:rPr>
        <w:t xml:space="preserve"> (Dundas Street, Gorgie/Dalry, Leith,</w:t>
      </w:r>
      <w:r w:rsidR="00847DF7">
        <w:rPr>
          <w:rFonts w:ascii="Arial" w:hAnsi="Arial" w:cs="Arial"/>
        </w:rPr>
        <w:t xml:space="preserve"> Muirhouse, </w:t>
      </w:r>
      <w:r w:rsidRPr="005D4EF5">
        <w:rPr>
          <w:rFonts w:ascii="Arial" w:hAnsi="Arial" w:cs="Arial"/>
        </w:rPr>
        <w:t>and Portobello)</w:t>
      </w:r>
      <w:r w:rsidR="00A13C3A">
        <w:rPr>
          <w:rFonts w:ascii="Arial" w:hAnsi="Arial" w:cs="Arial"/>
        </w:rPr>
        <w:t xml:space="preserve"> and </w:t>
      </w:r>
      <w:r w:rsidR="00847DF7">
        <w:rPr>
          <w:rFonts w:ascii="Arial" w:hAnsi="Arial" w:cs="Arial"/>
        </w:rPr>
        <w:t xml:space="preserve">numerous </w:t>
      </w:r>
      <w:r w:rsidRPr="005D4EF5" w:rsidR="00BC1342">
        <w:rPr>
          <w:rFonts w:ascii="Arial" w:hAnsi="Arial" w:cs="Arial"/>
        </w:rPr>
        <w:t>outreach locations across the capital.</w:t>
      </w:r>
      <w:r w:rsidR="00BA543D">
        <w:rPr>
          <w:rFonts w:ascii="Arial" w:hAnsi="Arial" w:cs="Arial"/>
        </w:rPr>
        <w:t xml:space="preserve">  </w:t>
      </w:r>
      <w:r w:rsidR="00BC1342">
        <w:rPr>
          <w:rFonts w:ascii="Arial" w:hAnsi="Arial" w:cs="Arial"/>
        </w:rPr>
        <w:t>In 2007 the separate Bureaux</w:t>
      </w:r>
      <w:r w:rsidRPr="005D4EF5">
        <w:rPr>
          <w:rFonts w:ascii="Arial" w:hAnsi="Arial" w:cs="Arial"/>
        </w:rPr>
        <w:t xml:space="preserve"> merged to form Citizens Advice Edinburgh</w:t>
      </w:r>
      <w:r>
        <w:rPr>
          <w:rFonts w:ascii="Arial" w:hAnsi="Arial" w:cs="Arial"/>
        </w:rPr>
        <w:t xml:space="preserve"> (CAE)</w:t>
      </w:r>
      <w:r w:rsidRPr="005D4EF5">
        <w:rPr>
          <w:rFonts w:ascii="Arial" w:hAnsi="Arial" w:cs="Arial"/>
        </w:rPr>
        <w:t xml:space="preserve">. </w:t>
      </w:r>
    </w:p>
    <w:p xmlns:wp14="http://schemas.microsoft.com/office/word/2010/wordml" w:rsidRPr="005D4EF5" w:rsidR="00CA0212" w:rsidP="00C24092" w:rsidRDefault="00CA0212" w14:paraId="44EAFD9C" wp14:textId="77777777">
      <w:pPr>
        <w:spacing w:line="264" w:lineRule="auto"/>
        <w:rPr>
          <w:rFonts w:ascii="Arial" w:hAnsi="Arial" w:cs="Arial"/>
        </w:rPr>
      </w:pPr>
    </w:p>
    <w:p xmlns:wp14="http://schemas.microsoft.com/office/word/2010/wordml" w:rsidRPr="005D4EF5" w:rsidR="00EA6B0F" w:rsidP="00C24092" w:rsidRDefault="00EA6B0F" w14:paraId="51C554D6" wp14:textId="77777777">
      <w:pPr>
        <w:spacing w:line="264" w:lineRule="auto"/>
        <w:rPr>
          <w:rFonts w:ascii="Arial" w:hAnsi="Arial" w:cs="Arial"/>
        </w:rPr>
      </w:pPr>
      <w:r w:rsidRPr="005D4EF5">
        <w:rPr>
          <w:rFonts w:ascii="Arial" w:hAnsi="Arial" w:cs="Arial"/>
        </w:rPr>
        <w:t xml:space="preserve">Through a </w:t>
      </w:r>
      <w:r w:rsidR="00157749">
        <w:rPr>
          <w:rFonts w:ascii="Arial" w:hAnsi="Arial" w:cs="Arial"/>
        </w:rPr>
        <w:t xml:space="preserve">small </w:t>
      </w:r>
      <w:r w:rsidRPr="005D4EF5">
        <w:rPr>
          <w:rFonts w:ascii="Arial" w:hAnsi="Arial" w:cs="Arial"/>
        </w:rPr>
        <w:t>team of core and project s</w:t>
      </w:r>
      <w:r w:rsidR="00BC1342">
        <w:rPr>
          <w:rFonts w:ascii="Arial" w:hAnsi="Arial" w:cs="Arial"/>
        </w:rPr>
        <w:t xml:space="preserve">taff and over </w:t>
      </w:r>
      <w:r w:rsidR="00847DF7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</w:t>
      </w:r>
      <w:r w:rsidRPr="005D4EF5">
        <w:rPr>
          <w:rFonts w:ascii="Arial" w:hAnsi="Arial" w:cs="Arial"/>
        </w:rPr>
        <w:t xml:space="preserve">highly trained </w:t>
      </w:r>
      <w:r>
        <w:rPr>
          <w:rFonts w:ascii="Arial" w:hAnsi="Arial" w:cs="Arial"/>
        </w:rPr>
        <w:t xml:space="preserve">and committed </w:t>
      </w:r>
      <w:r w:rsidRPr="005D4EF5">
        <w:rPr>
          <w:rFonts w:ascii="Arial" w:hAnsi="Arial" w:cs="Arial"/>
        </w:rPr>
        <w:t>volunteers, CAE provides a free, confidential, independent</w:t>
      </w:r>
      <w:r w:rsidR="00847DF7">
        <w:rPr>
          <w:rFonts w:ascii="Arial" w:hAnsi="Arial" w:cs="Arial"/>
        </w:rPr>
        <w:t>,</w:t>
      </w:r>
      <w:r w:rsidRPr="005D4EF5">
        <w:rPr>
          <w:rFonts w:ascii="Arial" w:hAnsi="Arial" w:cs="Arial"/>
        </w:rPr>
        <w:t xml:space="preserve"> and impartial service to the citizens of Edinburgh on a wide range of issues including:</w:t>
      </w:r>
    </w:p>
    <w:p xmlns:wp14="http://schemas.microsoft.com/office/word/2010/wordml" w:rsidRPr="005D4EF5" w:rsidR="00EA6B0F" w:rsidP="00C24092" w:rsidRDefault="00EA6B0F" w14:paraId="29D6B04F" wp14:textId="77777777">
      <w:pPr>
        <w:spacing w:line="264" w:lineRule="auto"/>
        <w:rPr>
          <w:rFonts w:ascii="Arial" w:hAnsi="Arial" w:cs="Arial"/>
        </w:rPr>
      </w:pPr>
      <w:r w:rsidRPr="005D4EF5">
        <w:rPr>
          <w:rFonts w:ascii="Arial" w:hAnsi="Arial" w:cs="Arial"/>
        </w:rPr>
        <w:t xml:space="preserve"> </w:t>
      </w:r>
    </w:p>
    <w:p xmlns:wp14="http://schemas.microsoft.com/office/word/2010/wordml" w:rsidRPr="005D4EF5" w:rsidR="00EA6B0F" w:rsidP="00C24092" w:rsidRDefault="00EA6B0F" w14:paraId="55AA38D5" wp14:textId="77777777">
      <w:pPr>
        <w:numPr>
          <w:ilvl w:val="0"/>
          <w:numId w:val="2"/>
        </w:numPr>
        <w:spacing w:line="264" w:lineRule="auto"/>
        <w:rPr>
          <w:rFonts w:ascii="Arial" w:hAnsi="Arial" w:cs="Arial"/>
        </w:rPr>
      </w:pPr>
      <w:r w:rsidRPr="005D4EF5">
        <w:rPr>
          <w:rFonts w:ascii="Arial" w:hAnsi="Arial" w:cs="Arial"/>
        </w:rPr>
        <w:t>Debt and money</w:t>
      </w:r>
    </w:p>
    <w:p xmlns:wp14="http://schemas.microsoft.com/office/word/2010/wordml" w:rsidRPr="005D4EF5" w:rsidR="00EA6B0F" w:rsidP="00C24092" w:rsidRDefault="00EA6B0F" w14:paraId="1B0E593C" wp14:textId="77777777">
      <w:pPr>
        <w:numPr>
          <w:ilvl w:val="0"/>
          <w:numId w:val="2"/>
        </w:numPr>
        <w:spacing w:line="264" w:lineRule="auto"/>
        <w:rPr>
          <w:rFonts w:ascii="Arial" w:hAnsi="Arial" w:cs="Arial"/>
        </w:rPr>
      </w:pPr>
      <w:r w:rsidRPr="005D4EF5">
        <w:rPr>
          <w:rFonts w:ascii="Arial" w:hAnsi="Arial" w:cs="Arial"/>
        </w:rPr>
        <w:t>Welfare Rights</w:t>
      </w:r>
    </w:p>
    <w:p xmlns:wp14="http://schemas.microsoft.com/office/word/2010/wordml" w:rsidRPr="005D4EF5" w:rsidR="00EA6B0F" w:rsidP="00C24092" w:rsidRDefault="00EA6B0F" w14:paraId="094DFA63" wp14:textId="77777777">
      <w:pPr>
        <w:numPr>
          <w:ilvl w:val="0"/>
          <w:numId w:val="2"/>
        </w:numPr>
        <w:spacing w:line="264" w:lineRule="auto"/>
        <w:rPr>
          <w:rFonts w:ascii="Arial" w:hAnsi="Arial" w:cs="Arial"/>
        </w:rPr>
      </w:pPr>
      <w:r w:rsidRPr="005D4EF5">
        <w:rPr>
          <w:rFonts w:ascii="Arial" w:hAnsi="Arial" w:cs="Arial"/>
        </w:rPr>
        <w:t>Consumer issues</w:t>
      </w:r>
    </w:p>
    <w:p xmlns:wp14="http://schemas.microsoft.com/office/word/2010/wordml" w:rsidRPr="005D4EF5" w:rsidR="00EA6B0F" w:rsidP="00C24092" w:rsidRDefault="00EA6B0F" w14:paraId="3EBFC80E" wp14:textId="77777777">
      <w:pPr>
        <w:numPr>
          <w:ilvl w:val="0"/>
          <w:numId w:val="2"/>
        </w:numPr>
        <w:spacing w:line="264" w:lineRule="auto"/>
        <w:rPr>
          <w:rFonts w:ascii="Arial" w:hAnsi="Arial" w:cs="Arial"/>
        </w:rPr>
      </w:pPr>
      <w:r w:rsidRPr="005D4EF5">
        <w:rPr>
          <w:rFonts w:ascii="Arial" w:hAnsi="Arial" w:cs="Arial"/>
        </w:rPr>
        <w:t xml:space="preserve">Immigration </w:t>
      </w:r>
    </w:p>
    <w:p xmlns:wp14="http://schemas.microsoft.com/office/word/2010/wordml" w:rsidRPr="005D4EF5" w:rsidR="00EA6B0F" w:rsidP="00C24092" w:rsidRDefault="00EA6B0F" w14:paraId="65BE7703" wp14:textId="77777777">
      <w:pPr>
        <w:numPr>
          <w:ilvl w:val="0"/>
          <w:numId w:val="2"/>
        </w:numPr>
        <w:spacing w:line="264" w:lineRule="auto"/>
        <w:rPr>
          <w:rFonts w:ascii="Arial" w:hAnsi="Arial" w:cs="Arial"/>
        </w:rPr>
      </w:pPr>
      <w:r w:rsidRPr="005D4EF5">
        <w:rPr>
          <w:rFonts w:ascii="Arial" w:hAnsi="Arial" w:cs="Arial"/>
        </w:rPr>
        <w:t xml:space="preserve">Employment and workforce problems </w:t>
      </w:r>
    </w:p>
    <w:p xmlns:wp14="http://schemas.microsoft.com/office/word/2010/wordml" w:rsidRPr="005D4EF5" w:rsidR="00EA6B0F" w:rsidP="00C24092" w:rsidRDefault="00EA6B0F" w14:paraId="507C7AE0" wp14:textId="77777777">
      <w:pPr>
        <w:numPr>
          <w:ilvl w:val="0"/>
          <w:numId w:val="2"/>
        </w:numPr>
        <w:spacing w:line="264" w:lineRule="auto"/>
        <w:rPr>
          <w:rFonts w:ascii="Arial" w:hAnsi="Arial" w:cs="Arial"/>
        </w:rPr>
      </w:pPr>
      <w:r w:rsidRPr="005D4EF5">
        <w:rPr>
          <w:rFonts w:ascii="Arial" w:hAnsi="Arial" w:cs="Arial"/>
        </w:rPr>
        <w:t>Housing</w:t>
      </w:r>
    </w:p>
    <w:p xmlns:wp14="http://schemas.microsoft.com/office/word/2010/wordml" w:rsidRPr="005D4EF5" w:rsidR="00EA6B0F" w:rsidP="00C24092" w:rsidRDefault="00EA6B0F" w14:paraId="1300E354" wp14:textId="77777777">
      <w:pPr>
        <w:numPr>
          <w:ilvl w:val="0"/>
          <w:numId w:val="2"/>
        </w:numPr>
        <w:spacing w:line="264" w:lineRule="auto"/>
        <w:rPr>
          <w:rFonts w:ascii="Arial" w:hAnsi="Arial" w:cs="Arial"/>
        </w:rPr>
      </w:pPr>
      <w:r w:rsidRPr="005D4EF5">
        <w:rPr>
          <w:rFonts w:ascii="Arial" w:hAnsi="Arial" w:cs="Arial"/>
        </w:rPr>
        <w:t>Relationship and family issues</w:t>
      </w:r>
    </w:p>
    <w:p xmlns:wp14="http://schemas.microsoft.com/office/word/2010/wordml" w:rsidRPr="005D4EF5" w:rsidR="00EA6B0F" w:rsidP="00C24092" w:rsidRDefault="00EA6B0F" w14:paraId="124F7902" wp14:textId="77777777">
      <w:pPr>
        <w:numPr>
          <w:ilvl w:val="0"/>
          <w:numId w:val="2"/>
        </w:numPr>
        <w:spacing w:line="264" w:lineRule="auto"/>
        <w:rPr>
          <w:rFonts w:ascii="Arial" w:hAnsi="Arial" w:cs="Arial"/>
        </w:rPr>
      </w:pPr>
      <w:r w:rsidRPr="005D4EF5">
        <w:rPr>
          <w:rFonts w:ascii="Arial" w:hAnsi="Arial" w:cs="Arial"/>
        </w:rPr>
        <w:t>Discrimination</w:t>
      </w:r>
    </w:p>
    <w:p xmlns:wp14="http://schemas.microsoft.com/office/word/2010/wordml" w:rsidRPr="005D4EF5" w:rsidR="00EA6B0F" w:rsidP="00C24092" w:rsidRDefault="00EA6B0F" w14:paraId="0C0BF5A4" wp14:textId="77777777">
      <w:pPr>
        <w:numPr>
          <w:ilvl w:val="0"/>
          <w:numId w:val="2"/>
        </w:numPr>
        <w:spacing w:line="264" w:lineRule="auto"/>
        <w:rPr>
          <w:rFonts w:ascii="Arial" w:hAnsi="Arial" w:cs="Arial"/>
        </w:rPr>
      </w:pPr>
      <w:r w:rsidRPr="005D4EF5">
        <w:rPr>
          <w:rFonts w:ascii="Arial" w:hAnsi="Arial" w:cs="Arial"/>
        </w:rPr>
        <w:t>Health services</w:t>
      </w:r>
    </w:p>
    <w:p xmlns:wp14="http://schemas.microsoft.com/office/word/2010/wordml" w:rsidRPr="005D4EF5" w:rsidR="00EA6B0F" w:rsidP="00C24092" w:rsidRDefault="00EA6B0F" w14:paraId="7B05FCBB" wp14:textId="77777777">
      <w:pPr>
        <w:numPr>
          <w:ilvl w:val="0"/>
          <w:numId w:val="2"/>
        </w:numPr>
        <w:spacing w:line="264" w:lineRule="auto"/>
        <w:rPr>
          <w:rFonts w:ascii="Arial" w:hAnsi="Arial" w:cs="Arial"/>
        </w:rPr>
      </w:pPr>
      <w:r w:rsidRPr="005D4EF5">
        <w:rPr>
          <w:rFonts w:ascii="Arial" w:hAnsi="Arial" w:cs="Arial"/>
        </w:rPr>
        <w:t>Legal rights &amp; responsibilities</w:t>
      </w:r>
    </w:p>
    <w:p xmlns:wp14="http://schemas.microsoft.com/office/word/2010/wordml" w:rsidRPr="005D4EF5" w:rsidR="00EA6B0F" w:rsidP="00C24092" w:rsidRDefault="00EA6B0F" w14:paraId="4B94D5A5" wp14:textId="77777777">
      <w:pPr>
        <w:spacing w:line="264" w:lineRule="auto"/>
        <w:rPr>
          <w:rFonts w:ascii="Arial" w:hAnsi="Arial" w:cs="Arial"/>
        </w:rPr>
      </w:pPr>
    </w:p>
    <w:p xmlns:wp14="http://schemas.microsoft.com/office/word/2010/wordml" w:rsidR="00BC1342" w:rsidP="00C24092" w:rsidRDefault="00EA6B0F" w14:paraId="4181D57A" wp14:textId="77777777">
      <w:pPr>
        <w:spacing w:line="264" w:lineRule="auto"/>
        <w:rPr>
          <w:rFonts w:ascii="Arial" w:hAnsi="Arial" w:cs="Arial"/>
        </w:rPr>
      </w:pPr>
      <w:r w:rsidRPr="005D4EF5">
        <w:rPr>
          <w:rFonts w:ascii="Arial" w:hAnsi="Arial" w:cs="Arial"/>
        </w:rPr>
        <w:t>The charity is a trusted and well</w:t>
      </w:r>
      <w:r w:rsidR="00157749">
        <w:rPr>
          <w:rFonts w:ascii="Arial" w:hAnsi="Arial" w:cs="Arial"/>
        </w:rPr>
        <w:t>-</w:t>
      </w:r>
      <w:r w:rsidRPr="005D4EF5">
        <w:rPr>
          <w:rFonts w:ascii="Arial" w:hAnsi="Arial" w:cs="Arial"/>
        </w:rPr>
        <w:t xml:space="preserve">respected organisation. It enjoys high </w:t>
      </w:r>
      <w:r w:rsidR="009564B2">
        <w:rPr>
          <w:rFonts w:ascii="Arial" w:hAnsi="Arial" w:cs="Arial"/>
        </w:rPr>
        <w:t xml:space="preserve">levels of client </w:t>
      </w:r>
      <w:r w:rsidR="009968A3">
        <w:rPr>
          <w:rFonts w:ascii="Arial" w:hAnsi="Arial" w:cs="Arial"/>
        </w:rPr>
        <w:t>satisfaction,</w:t>
      </w:r>
      <w:r w:rsidR="009564B2">
        <w:rPr>
          <w:rFonts w:ascii="Arial" w:hAnsi="Arial" w:cs="Arial"/>
        </w:rPr>
        <w:t xml:space="preserve"> and t</w:t>
      </w:r>
      <w:r w:rsidRPr="005D4EF5">
        <w:rPr>
          <w:rFonts w:ascii="Arial" w:hAnsi="Arial" w:cs="Arial"/>
        </w:rPr>
        <w:t xml:space="preserve">he excellence of its training </w:t>
      </w:r>
      <w:r w:rsidR="009564B2">
        <w:rPr>
          <w:rFonts w:ascii="Arial" w:hAnsi="Arial" w:cs="Arial"/>
        </w:rPr>
        <w:t>programme is widely recognised.</w:t>
      </w:r>
      <w:r w:rsidR="009968A3">
        <w:rPr>
          <w:rFonts w:ascii="Arial" w:hAnsi="Arial" w:cs="Arial"/>
        </w:rPr>
        <w:t xml:space="preserve">  </w:t>
      </w:r>
      <w:r w:rsidR="009564B2">
        <w:rPr>
          <w:rFonts w:ascii="Arial" w:hAnsi="Arial" w:cs="Arial"/>
        </w:rPr>
        <w:t>I</w:t>
      </w:r>
      <w:r w:rsidRPr="005D4EF5">
        <w:rPr>
          <w:rFonts w:ascii="Arial" w:hAnsi="Arial" w:cs="Arial"/>
        </w:rPr>
        <w:t>ts volunteer workforce and paid staff are fully committed</w:t>
      </w:r>
      <w:r w:rsidR="00BC1342">
        <w:rPr>
          <w:rFonts w:ascii="Arial" w:hAnsi="Arial" w:cs="Arial"/>
        </w:rPr>
        <w:t xml:space="preserve"> and strive, with limited resources, to provide the advice sought by thousands of clients each year.</w:t>
      </w:r>
    </w:p>
    <w:p xmlns:wp14="http://schemas.microsoft.com/office/word/2010/wordml" w:rsidRPr="005D4EF5" w:rsidR="00BC1342" w:rsidP="00C24092" w:rsidRDefault="00BC1342" w14:paraId="3DEEC669" wp14:textId="77777777">
      <w:pPr>
        <w:spacing w:line="264" w:lineRule="auto"/>
        <w:rPr>
          <w:rFonts w:ascii="Arial" w:hAnsi="Arial" w:cs="Arial"/>
        </w:rPr>
      </w:pPr>
    </w:p>
    <w:p xmlns:wp14="http://schemas.microsoft.com/office/word/2010/wordml" w:rsidR="00CA0212" w:rsidP="00C24092" w:rsidRDefault="00CA0212" w14:paraId="43938F59" wp14:textId="77777777">
      <w:p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a full overview of all our services and current work, please visit our website at: </w:t>
      </w:r>
      <w:hyperlink w:history="1" r:id="rId11">
        <w:r w:rsidRPr="00944606" w:rsidR="00A13C3A">
          <w:rPr>
            <w:rStyle w:val="Hyperlink"/>
            <w:rFonts w:ascii="Arial" w:hAnsi="Arial" w:cs="Arial"/>
          </w:rPr>
          <w:t>www.citizensadviceedinburgh.org.uk</w:t>
        </w:r>
      </w:hyperlink>
      <w:r w:rsidR="00A13C3A">
        <w:rPr>
          <w:rFonts w:ascii="Arial" w:hAnsi="Arial" w:cs="Arial"/>
        </w:rPr>
        <w:t xml:space="preserve"> </w:t>
      </w:r>
    </w:p>
    <w:p xmlns:wp14="http://schemas.microsoft.com/office/word/2010/wordml" w:rsidR="00DC03F7" w:rsidP="00C24092" w:rsidRDefault="00DC03F7" w14:paraId="3656B9AB" wp14:textId="77777777">
      <w:pPr>
        <w:spacing w:line="264" w:lineRule="auto"/>
        <w:rPr>
          <w:rFonts w:ascii="Arial" w:hAnsi="Arial" w:cs="Arial"/>
        </w:rPr>
      </w:pPr>
    </w:p>
    <w:p xmlns:wp14="http://schemas.microsoft.com/office/word/2010/wordml" w:rsidRPr="00352E3F" w:rsidR="003B7DD1" w:rsidP="00DC03F7" w:rsidRDefault="003B7DD1" w14:paraId="6B651730" wp14:textId="77777777">
      <w:pPr>
        <w:spacing w:line="264" w:lineRule="auto"/>
        <w:rPr>
          <w:rFonts w:ascii="Arial" w:hAnsi="Arial" w:cs="Arial"/>
          <w:b/>
          <w:sz w:val="32"/>
          <w:szCs w:val="28"/>
        </w:rPr>
      </w:pPr>
      <w:r w:rsidRPr="00352E3F">
        <w:rPr>
          <w:rFonts w:ascii="Arial" w:hAnsi="Arial" w:cs="Arial"/>
          <w:b/>
          <w:sz w:val="32"/>
          <w:szCs w:val="28"/>
        </w:rPr>
        <w:t>The Mediation Service</w:t>
      </w:r>
    </w:p>
    <w:p xmlns:wp14="http://schemas.microsoft.com/office/word/2010/wordml" w:rsidR="003B7DD1" w:rsidP="00DC03F7" w:rsidRDefault="003B7DD1" w14:paraId="45FB0818" wp14:textId="77777777">
      <w:pPr>
        <w:spacing w:line="264" w:lineRule="auto"/>
        <w:rPr>
          <w:rFonts w:ascii="Arial" w:hAnsi="Arial" w:cs="Arial"/>
        </w:rPr>
      </w:pPr>
    </w:p>
    <w:p xmlns:wp14="http://schemas.microsoft.com/office/word/2010/wordml" w:rsidR="003B7DD1" w:rsidP="00DC03F7" w:rsidRDefault="00DC03F7" w14:paraId="278711BB" wp14:textId="77777777">
      <w:pPr>
        <w:spacing w:line="264" w:lineRule="auto"/>
        <w:rPr>
          <w:rFonts w:ascii="Arial" w:hAnsi="Arial" w:cs="Arial"/>
        </w:rPr>
      </w:pPr>
      <w:r w:rsidRPr="004B3A8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Service facilitates Mediation sessions between parties whose cases are called before Edinburgh Sheriff Court.  Clients are referred by Sheriffs </w:t>
      </w:r>
      <w:r w:rsidR="003B7DD1">
        <w:rPr>
          <w:rFonts w:ascii="Arial" w:hAnsi="Arial" w:cs="Arial"/>
        </w:rPr>
        <w:t xml:space="preserve">and are advised </w:t>
      </w:r>
      <w:r>
        <w:rPr>
          <w:rFonts w:ascii="Arial" w:hAnsi="Arial" w:cs="Arial"/>
        </w:rPr>
        <w:t>to conside</w:t>
      </w:r>
      <w:r w:rsidR="003B7DD1">
        <w:rPr>
          <w:rFonts w:ascii="Arial" w:hAnsi="Arial" w:cs="Arial"/>
        </w:rPr>
        <w:t xml:space="preserve">r whether Mediation could provide </w:t>
      </w:r>
      <w:r>
        <w:rPr>
          <w:rFonts w:ascii="Arial" w:hAnsi="Arial" w:cs="Arial"/>
        </w:rPr>
        <w:t>a more efficient and less costly route to achi</w:t>
      </w:r>
      <w:r w:rsidR="003B7DD1">
        <w:rPr>
          <w:rFonts w:ascii="Arial" w:hAnsi="Arial" w:cs="Arial"/>
        </w:rPr>
        <w:t>eving</w:t>
      </w:r>
      <w:r>
        <w:rPr>
          <w:rFonts w:ascii="Arial" w:hAnsi="Arial" w:cs="Arial"/>
        </w:rPr>
        <w:t xml:space="preserve"> a settlement.</w:t>
      </w:r>
    </w:p>
    <w:p xmlns:wp14="http://schemas.microsoft.com/office/word/2010/wordml" w:rsidR="003B7DD1" w:rsidP="00DC03F7" w:rsidRDefault="003B7DD1" w14:paraId="049F31CB" wp14:textId="77777777">
      <w:pPr>
        <w:spacing w:line="264" w:lineRule="auto"/>
        <w:rPr>
          <w:rFonts w:ascii="Arial" w:hAnsi="Arial" w:cs="Arial"/>
        </w:rPr>
      </w:pPr>
    </w:p>
    <w:p xmlns:wp14="http://schemas.microsoft.com/office/word/2010/wordml" w:rsidR="00DC03F7" w:rsidP="00DC03F7" w:rsidRDefault="000006D2" w14:paraId="513F1C13" wp14:textId="77777777">
      <w:pPr>
        <w:spacing w:line="264" w:lineRule="auto"/>
        <w:rPr>
          <w:rFonts w:ascii="Arial" w:hAnsi="Arial" w:cs="Arial"/>
        </w:rPr>
      </w:pPr>
      <w:r w:rsidRPr="40662DAC" w:rsidR="000006D2">
        <w:rPr>
          <w:rFonts w:ascii="Arial" w:hAnsi="Arial" w:cs="Arial"/>
        </w:rPr>
        <w:t>Our two</w:t>
      </w:r>
      <w:r w:rsidRPr="40662DAC" w:rsidR="003B7DD1">
        <w:rPr>
          <w:rFonts w:ascii="Arial" w:hAnsi="Arial" w:cs="Arial"/>
        </w:rPr>
        <w:t xml:space="preserve"> Mediation Coordinator</w:t>
      </w:r>
      <w:r w:rsidRPr="40662DAC" w:rsidR="000006D2">
        <w:rPr>
          <w:rFonts w:ascii="Arial" w:hAnsi="Arial" w:cs="Arial"/>
        </w:rPr>
        <w:t>s</w:t>
      </w:r>
      <w:r w:rsidRPr="40662DAC" w:rsidR="003B7DD1">
        <w:rPr>
          <w:rFonts w:ascii="Arial" w:hAnsi="Arial" w:cs="Arial"/>
        </w:rPr>
        <w:t xml:space="preserve"> arrange the Mediation sessions and liaise with the parties</w:t>
      </w:r>
      <w:r w:rsidRPr="40662DAC" w:rsidR="009968A3">
        <w:rPr>
          <w:rFonts w:ascii="Arial" w:hAnsi="Arial" w:cs="Arial"/>
        </w:rPr>
        <w:t xml:space="preserve"> involved</w:t>
      </w:r>
      <w:r w:rsidRPr="40662DAC" w:rsidR="003B7DD1">
        <w:rPr>
          <w:rFonts w:ascii="Arial" w:hAnsi="Arial" w:cs="Arial"/>
        </w:rPr>
        <w:t xml:space="preserve">.  </w:t>
      </w:r>
      <w:r w:rsidRPr="40662DAC" w:rsidR="003B7DD1">
        <w:rPr>
          <w:rFonts w:ascii="Arial" w:hAnsi="Arial" w:cs="Arial"/>
        </w:rPr>
        <w:t xml:space="preserve">The session themselves are delivered by volunteers, who are trained and mentored by the </w:t>
      </w:r>
      <w:bookmarkStart w:name="_Int_ffmjtGhq" w:id="307034626"/>
      <w:r w:rsidRPr="40662DAC" w:rsidR="003B7DD1">
        <w:rPr>
          <w:rFonts w:ascii="Arial" w:hAnsi="Arial" w:cs="Arial"/>
        </w:rPr>
        <w:t>Coordinator</w:t>
      </w:r>
      <w:r w:rsidRPr="40662DAC" w:rsidR="000006D2">
        <w:rPr>
          <w:rFonts w:ascii="Arial" w:hAnsi="Arial" w:cs="Arial"/>
        </w:rPr>
        <w:t>s</w:t>
      </w:r>
      <w:bookmarkEnd w:id="307034626"/>
      <w:r w:rsidRPr="40662DAC" w:rsidR="003B7DD1">
        <w:rPr>
          <w:rFonts w:ascii="Arial" w:hAnsi="Arial" w:cs="Arial"/>
        </w:rPr>
        <w:t>.</w:t>
      </w:r>
    </w:p>
    <w:p xmlns:wp14="http://schemas.microsoft.com/office/word/2010/wordml" w:rsidRPr="00CA0212" w:rsidR="00CA0212" w:rsidP="00EA6B0F" w:rsidRDefault="00CA0212" w14:paraId="53128261" wp14:textId="77777777">
      <w:pPr>
        <w:spacing w:line="264" w:lineRule="auto"/>
        <w:rPr>
          <w:rFonts w:ascii="Arial" w:hAnsi="Arial" w:cs="Arial"/>
        </w:rPr>
      </w:pPr>
    </w:p>
    <w:p w:rsidR="40662DAC" w:rsidP="40662DAC" w:rsidRDefault="40662DAC" w14:paraId="1B1FAA17" w14:textId="790BF611">
      <w:pPr>
        <w:spacing w:line="264" w:lineRule="auto"/>
        <w:outlineLvl w:val="0"/>
        <w:rPr>
          <w:rFonts w:ascii="Arial" w:hAnsi="Arial" w:cs="Arial"/>
          <w:b w:val="1"/>
          <w:bCs w:val="1"/>
          <w:color w:val="333333"/>
          <w:sz w:val="32"/>
          <w:szCs w:val="32"/>
          <w:lang w:val="en-US"/>
        </w:rPr>
      </w:pPr>
    </w:p>
    <w:p xmlns:wp14="http://schemas.microsoft.com/office/word/2010/wordml" w:rsidRPr="00EF3193" w:rsidR="00EA6B0F" w:rsidP="0074679E" w:rsidRDefault="00BA543D" w14:paraId="1CE08EF0" wp14:textId="77777777">
      <w:pPr>
        <w:spacing w:line="264" w:lineRule="auto"/>
        <w:outlineLvl w:val="0"/>
        <w:rPr>
          <w:rFonts w:ascii="Arial" w:hAnsi="Arial" w:cs="Arial"/>
          <w:b/>
          <w:color w:val="333333"/>
          <w:sz w:val="32"/>
          <w:szCs w:val="32"/>
          <w:lang w:val="en-US"/>
        </w:rPr>
      </w:pPr>
      <w:r>
        <w:rPr>
          <w:rFonts w:ascii="Arial" w:hAnsi="Arial" w:cs="Arial"/>
          <w:b/>
          <w:color w:val="333333"/>
          <w:sz w:val="32"/>
          <w:szCs w:val="32"/>
          <w:lang w:val="en-US"/>
        </w:rPr>
        <w:t>J</w:t>
      </w:r>
      <w:r w:rsidR="00D274C3">
        <w:rPr>
          <w:rFonts w:ascii="Arial" w:hAnsi="Arial" w:cs="Arial"/>
          <w:b/>
          <w:color w:val="333333"/>
          <w:sz w:val="32"/>
          <w:szCs w:val="32"/>
          <w:lang w:val="en-US"/>
        </w:rPr>
        <w:t>ob D</w:t>
      </w:r>
      <w:r w:rsidRPr="00EF3193" w:rsidR="00C24092">
        <w:rPr>
          <w:rFonts w:ascii="Arial" w:hAnsi="Arial" w:cs="Arial"/>
          <w:b/>
          <w:color w:val="333333"/>
          <w:sz w:val="32"/>
          <w:szCs w:val="32"/>
          <w:lang w:val="en-US"/>
        </w:rPr>
        <w:t>escription</w:t>
      </w:r>
    </w:p>
    <w:p xmlns:wp14="http://schemas.microsoft.com/office/word/2010/wordml" w:rsidR="00C24092" w:rsidP="00EA6B0F" w:rsidRDefault="00C24092" w14:paraId="62486C05" wp14:textId="77777777">
      <w:pPr>
        <w:spacing w:line="264" w:lineRule="auto"/>
        <w:rPr>
          <w:rFonts w:ascii="Arial" w:hAnsi="Arial" w:cs="Arial"/>
          <w:lang w:val="en-US"/>
        </w:rPr>
      </w:pPr>
    </w:p>
    <w:p xmlns:wp14="http://schemas.microsoft.com/office/word/2010/wordml" w:rsidRPr="00BB1E7D" w:rsidR="00BB1E7D" w:rsidP="00BB1E7D" w:rsidRDefault="00BB1E7D" w14:paraId="28EBB177" wp14:textId="77777777">
      <w:pPr>
        <w:spacing w:line="264" w:lineRule="auto"/>
        <w:outlineLvl w:val="0"/>
        <w:rPr>
          <w:rFonts w:ascii="Arial" w:hAnsi="Arial" w:cs="Arial"/>
          <w:b/>
          <w:color w:val="808080"/>
          <w:lang w:val="en-US"/>
        </w:rPr>
      </w:pPr>
      <w:r w:rsidRPr="00BB1E7D">
        <w:rPr>
          <w:rFonts w:ascii="Arial" w:hAnsi="Arial" w:cs="Arial"/>
          <w:b/>
          <w:color w:val="808080"/>
          <w:lang w:val="en-US"/>
        </w:rPr>
        <w:t xml:space="preserve">Summary of Role </w:t>
      </w:r>
    </w:p>
    <w:p xmlns:wp14="http://schemas.microsoft.com/office/word/2010/wordml" w:rsidR="00DC03F7" w:rsidP="004B3A8B" w:rsidRDefault="00DC03F7" w14:paraId="4101652C" wp14:textId="77777777">
      <w:pPr>
        <w:spacing w:line="264" w:lineRule="auto"/>
        <w:rPr>
          <w:rFonts w:ascii="Arial" w:hAnsi="Arial" w:cs="Arial"/>
        </w:rPr>
      </w:pPr>
    </w:p>
    <w:p xmlns:wp14="http://schemas.microsoft.com/office/word/2010/wordml" w:rsidR="005200CB" w:rsidP="004B3A8B" w:rsidRDefault="003B7DD1" w14:paraId="4073E830" wp14:textId="77777777">
      <w:p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Mediation Service </w:t>
      </w:r>
      <w:r w:rsidR="000006D2">
        <w:rPr>
          <w:rFonts w:ascii="Arial" w:hAnsi="Arial" w:cs="Arial"/>
        </w:rPr>
        <w:t>Coordinator</w:t>
      </w:r>
      <w:r>
        <w:rPr>
          <w:rFonts w:ascii="Arial" w:hAnsi="Arial" w:cs="Arial"/>
        </w:rPr>
        <w:t xml:space="preserve"> will be</w:t>
      </w:r>
      <w:r w:rsidR="00F122EE">
        <w:rPr>
          <w:rFonts w:ascii="Arial" w:hAnsi="Arial" w:cs="Arial"/>
        </w:rPr>
        <w:t xml:space="preserve"> responsible for </w:t>
      </w:r>
      <w:r w:rsidR="000006D2">
        <w:rPr>
          <w:rFonts w:ascii="Arial" w:hAnsi="Arial" w:cs="Arial"/>
        </w:rPr>
        <w:t>ensuring the smooth</w:t>
      </w:r>
      <w:r w:rsidR="009968A3">
        <w:rPr>
          <w:rFonts w:ascii="Arial" w:hAnsi="Arial" w:cs="Arial"/>
        </w:rPr>
        <w:t>, day-to-day</w:t>
      </w:r>
      <w:r w:rsidR="000006D2">
        <w:rPr>
          <w:rFonts w:ascii="Arial" w:hAnsi="Arial" w:cs="Arial"/>
        </w:rPr>
        <w:t xml:space="preserve"> running of the service</w:t>
      </w:r>
      <w:r w:rsidR="00082AC2">
        <w:rPr>
          <w:rFonts w:ascii="Arial" w:hAnsi="Arial" w:cs="Arial"/>
        </w:rPr>
        <w:t xml:space="preserve">.  </w:t>
      </w:r>
      <w:r w:rsidR="00F122EE">
        <w:rPr>
          <w:rFonts w:ascii="Arial" w:hAnsi="Arial" w:cs="Arial"/>
        </w:rPr>
        <w:t xml:space="preserve">The role </w:t>
      </w:r>
      <w:r w:rsidR="000006D2">
        <w:rPr>
          <w:rFonts w:ascii="Arial" w:hAnsi="Arial" w:cs="Arial"/>
        </w:rPr>
        <w:t xml:space="preserve">involves acting as the central point of contact between the Court, clients, and their legal representatives.  </w:t>
      </w:r>
      <w:r w:rsidR="005200CB">
        <w:rPr>
          <w:rFonts w:ascii="Arial" w:hAnsi="Arial" w:cs="Arial"/>
        </w:rPr>
        <w:t>You will require excellent organisational abilities and must be a skilled verbal and written communicator.</w:t>
      </w:r>
    </w:p>
    <w:p xmlns:wp14="http://schemas.microsoft.com/office/word/2010/wordml" w:rsidR="005200CB" w:rsidP="004B3A8B" w:rsidRDefault="005200CB" w14:paraId="4B99056E" wp14:textId="77777777">
      <w:pPr>
        <w:spacing w:line="264" w:lineRule="auto"/>
        <w:rPr>
          <w:rFonts w:ascii="Arial" w:hAnsi="Arial" w:cs="Arial"/>
        </w:rPr>
      </w:pPr>
    </w:p>
    <w:p xmlns:wp14="http://schemas.microsoft.com/office/word/2010/wordml" w:rsidRPr="003B7DD1" w:rsidR="004B3A8B" w:rsidP="004B3A8B" w:rsidRDefault="00717FC6" w14:paraId="558FE86F" wp14:textId="77777777">
      <w:pPr>
        <w:spacing w:line="264" w:lineRule="auto"/>
        <w:rPr>
          <w:rFonts w:ascii="Arial" w:hAnsi="Arial" w:cs="Arial"/>
        </w:rPr>
      </w:pPr>
      <w:r w:rsidRPr="40662DAC" w:rsidR="00717FC6">
        <w:rPr>
          <w:rFonts w:ascii="Arial" w:hAnsi="Arial" w:cs="Arial"/>
        </w:rPr>
        <w:t>The post holder must</w:t>
      </w:r>
      <w:r w:rsidRPr="40662DAC" w:rsidR="000006D2">
        <w:rPr>
          <w:rFonts w:ascii="Arial" w:hAnsi="Arial" w:cs="Arial"/>
        </w:rPr>
        <w:t xml:space="preserve"> </w:t>
      </w:r>
      <w:r w:rsidRPr="40662DAC" w:rsidR="000006D2">
        <w:rPr>
          <w:rFonts w:ascii="Arial" w:hAnsi="Arial" w:cs="Arial"/>
        </w:rPr>
        <w:t>possess</w:t>
      </w:r>
      <w:r w:rsidRPr="40662DAC" w:rsidR="000006D2">
        <w:rPr>
          <w:rFonts w:ascii="Arial" w:hAnsi="Arial" w:cs="Arial"/>
        </w:rPr>
        <w:t xml:space="preserve"> sound mediation skills, backed by </w:t>
      </w:r>
      <w:r w:rsidRPr="40662DAC" w:rsidR="000006D2">
        <w:rPr>
          <w:rFonts w:ascii="Arial" w:hAnsi="Arial" w:cs="Arial"/>
        </w:rPr>
        <w:t>an appropriate relevant</w:t>
      </w:r>
      <w:r w:rsidRPr="40662DAC" w:rsidR="000006D2">
        <w:rPr>
          <w:rFonts w:ascii="Arial" w:hAnsi="Arial" w:cs="Arial"/>
        </w:rPr>
        <w:t xml:space="preserve"> qualification and experience, </w:t>
      </w:r>
      <w:bookmarkStart w:name="_Int_gnGC2hKT" w:id="1470502102"/>
      <w:r w:rsidRPr="40662DAC" w:rsidR="000006D2">
        <w:rPr>
          <w:rFonts w:ascii="Arial" w:hAnsi="Arial" w:cs="Arial"/>
        </w:rPr>
        <w:t>in order to</w:t>
      </w:r>
      <w:bookmarkEnd w:id="1470502102"/>
      <w:r w:rsidRPr="40662DAC" w:rsidR="000006D2">
        <w:rPr>
          <w:rFonts w:ascii="Arial" w:hAnsi="Arial" w:cs="Arial"/>
        </w:rPr>
        <w:t xml:space="preserve"> effectively support our clients and mediators.</w:t>
      </w:r>
    </w:p>
    <w:p xmlns:wp14="http://schemas.microsoft.com/office/word/2010/wordml" w:rsidR="00BB1E7D" w:rsidP="00EA6B0F" w:rsidRDefault="00BB1E7D" w14:paraId="1299C43A" wp14:textId="77777777">
      <w:pPr>
        <w:spacing w:line="264" w:lineRule="auto"/>
        <w:rPr>
          <w:rFonts w:ascii="Arial" w:hAnsi="Arial" w:cs="Arial"/>
          <w:lang w:val="en-US"/>
        </w:rPr>
      </w:pPr>
    </w:p>
    <w:p xmlns:wp14="http://schemas.microsoft.com/office/word/2010/wordml" w:rsidRPr="00EF3193" w:rsidR="00C24092" w:rsidP="0074679E" w:rsidRDefault="00C24092" w14:paraId="68F41632" wp14:textId="77777777">
      <w:pPr>
        <w:spacing w:line="264" w:lineRule="auto"/>
        <w:outlineLvl w:val="0"/>
        <w:rPr>
          <w:rFonts w:ascii="Arial" w:hAnsi="Arial" w:cs="Arial"/>
          <w:b/>
          <w:color w:val="808080"/>
          <w:lang w:val="en-US"/>
        </w:rPr>
      </w:pPr>
      <w:r w:rsidRPr="00EF3193">
        <w:rPr>
          <w:rFonts w:ascii="Arial" w:hAnsi="Arial" w:cs="Arial"/>
          <w:b/>
          <w:color w:val="808080"/>
          <w:lang w:val="en-US"/>
        </w:rPr>
        <w:t xml:space="preserve">1. </w:t>
      </w:r>
      <w:r w:rsidRPr="00EF3193" w:rsidR="00EF3193">
        <w:rPr>
          <w:rFonts w:ascii="Arial" w:hAnsi="Arial" w:cs="Arial"/>
          <w:b/>
          <w:color w:val="808080"/>
          <w:lang w:val="en-US"/>
        </w:rPr>
        <w:tab/>
      </w:r>
      <w:r w:rsidR="000006D2">
        <w:rPr>
          <w:rFonts w:ascii="Arial" w:hAnsi="Arial" w:cs="Arial"/>
          <w:b/>
          <w:color w:val="808080"/>
          <w:lang w:val="en-US"/>
        </w:rPr>
        <w:t>Principal</w:t>
      </w:r>
      <w:r w:rsidR="00717FC6">
        <w:rPr>
          <w:rFonts w:ascii="Arial" w:hAnsi="Arial" w:cs="Arial"/>
          <w:b/>
          <w:color w:val="808080"/>
          <w:lang w:val="en-US"/>
        </w:rPr>
        <w:t xml:space="preserve"> Tasks</w:t>
      </w:r>
    </w:p>
    <w:p xmlns:wp14="http://schemas.microsoft.com/office/word/2010/wordml" w:rsidR="00EF3193" w:rsidP="00C363D8" w:rsidRDefault="00EF3193" w14:paraId="4DDBEF00" wp14:textId="77777777">
      <w:pPr>
        <w:spacing w:line="264" w:lineRule="auto"/>
        <w:rPr>
          <w:rFonts w:ascii="Arial" w:hAnsi="Arial" w:cs="Arial"/>
          <w:lang w:val="en-US"/>
        </w:rPr>
      </w:pPr>
    </w:p>
    <w:p xmlns:wp14="http://schemas.microsoft.com/office/word/2010/wordml" w:rsidR="00F372EB" w:rsidP="00AF4745" w:rsidRDefault="00F372EB" w14:paraId="4989500C" wp14:textId="77777777">
      <w:pPr>
        <w:numPr>
          <w:ilvl w:val="0"/>
          <w:numId w:val="9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Promote the availability and remit of the Mediation Service</w:t>
      </w:r>
    </w:p>
    <w:p xmlns:wp14="http://schemas.microsoft.com/office/word/2010/wordml" w:rsidR="00F372EB" w:rsidP="00AF4745" w:rsidRDefault="00F372EB" w14:paraId="7A75A2E2" wp14:textId="77777777">
      <w:pPr>
        <w:numPr>
          <w:ilvl w:val="0"/>
          <w:numId w:val="9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Establish excellent working relationships with Sheriff Court staff, clients, legal representatives, and CAE staff/volunteers</w:t>
      </w:r>
    </w:p>
    <w:p xmlns:wp14="http://schemas.microsoft.com/office/word/2010/wordml" w:rsidR="005200CB" w:rsidP="005200CB" w:rsidRDefault="005200CB" w14:paraId="5D25AFCA" wp14:textId="77777777">
      <w:pPr>
        <w:numPr>
          <w:ilvl w:val="0"/>
          <w:numId w:val="9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Respond to telephone, email, and face-to-face enquiries professionally and efficiently</w:t>
      </w:r>
    </w:p>
    <w:p xmlns:wp14="http://schemas.microsoft.com/office/word/2010/wordml" w:rsidR="000006D2" w:rsidP="00AF4745" w:rsidRDefault="00F372EB" w14:paraId="73F01CB5" wp14:textId="77777777">
      <w:pPr>
        <w:numPr>
          <w:ilvl w:val="0"/>
          <w:numId w:val="9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Promptly a</w:t>
      </w:r>
      <w:r w:rsidR="000006D2">
        <w:rPr>
          <w:rFonts w:ascii="Arial" w:hAnsi="Arial" w:cs="Arial"/>
          <w:lang w:val="en-US"/>
        </w:rPr>
        <w:t>cknowledge and log all incoming referrals</w:t>
      </w:r>
    </w:p>
    <w:p xmlns:wp14="http://schemas.microsoft.com/office/word/2010/wordml" w:rsidR="00AF4745" w:rsidP="00AF4745" w:rsidRDefault="000006D2" w14:paraId="750A2763" wp14:textId="77777777">
      <w:pPr>
        <w:numPr>
          <w:ilvl w:val="0"/>
          <w:numId w:val="9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Maintain detailed, accurate</w:t>
      </w:r>
      <w:r w:rsidR="00F372EB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digital records </w:t>
      </w:r>
      <w:r w:rsidR="00F372EB">
        <w:rPr>
          <w:rFonts w:ascii="Arial" w:hAnsi="Arial" w:cs="Arial"/>
          <w:lang w:val="en-US"/>
        </w:rPr>
        <w:t>for each case to efficiently track progress</w:t>
      </w:r>
    </w:p>
    <w:p xmlns:wp14="http://schemas.microsoft.com/office/word/2010/wordml" w:rsidR="00717FC6" w:rsidP="00EF3193" w:rsidRDefault="006D0A99" w14:paraId="19928DF0" wp14:textId="77777777">
      <w:pPr>
        <w:numPr>
          <w:ilvl w:val="0"/>
          <w:numId w:val="9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Ensure that </w:t>
      </w:r>
      <w:r w:rsidR="00717FC6">
        <w:rPr>
          <w:rFonts w:ascii="Arial" w:hAnsi="Arial" w:cs="Arial"/>
          <w:lang w:val="en-US"/>
        </w:rPr>
        <w:t>documents are prepared in advance of Mediation sessions</w:t>
      </w:r>
      <w:r w:rsidR="00F372EB">
        <w:rPr>
          <w:rFonts w:ascii="Arial" w:hAnsi="Arial" w:cs="Arial"/>
          <w:lang w:val="en-US"/>
        </w:rPr>
        <w:t xml:space="preserve"> and all parties are appropriately briefed</w:t>
      </w:r>
    </w:p>
    <w:p xmlns:wp14="http://schemas.microsoft.com/office/word/2010/wordml" w:rsidR="00F372EB" w:rsidP="00EF3193" w:rsidRDefault="00F372EB" w14:paraId="223D5D21" wp14:textId="77777777">
      <w:pPr>
        <w:numPr>
          <w:ilvl w:val="0"/>
          <w:numId w:val="9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Provide IT support for parties to access mediations remotely</w:t>
      </w:r>
    </w:p>
    <w:p xmlns:wp14="http://schemas.microsoft.com/office/word/2010/wordml" w:rsidR="00717FC6" w:rsidP="00EF3193" w:rsidRDefault="00717FC6" w14:paraId="4F6908D6" wp14:textId="77777777">
      <w:pPr>
        <w:numPr>
          <w:ilvl w:val="0"/>
          <w:numId w:val="9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Enter statistics into project database</w:t>
      </w:r>
    </w:p>
    <w:p xmlns:wp14="http://schemas.microsoft.com/office/word/2010/wordml" w:rsidR="00F372EB" w:rsidP="00EF3193" w:rsidRDefault="00F372EB" w14:paraId="7760FC20" wp14:textId="77777777">
      <w:pPr>
        <w:numPr>
          <w:ilvl w:val="0"/>
          <w:numId w:val="9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Produce accurate, timely</w:t>
      </w:r>
      <w:r w:rsidR="005200CB">
        <w:rPr>
          <w:rFonts w:ascii="Arial" w:hAnsi="Arial" w:cs="Arial"/>
          <w:lang w:val="en-US"/>
        </w:rPr>
        <w:t>, and comprehensive</w:t>
      </w:r>
      <w:r>
        <w:rPr>
          <w:rFonts w:ascii="Arial" w:hAnsi="Arial" w:cs="Arial"/>
          <w:lang w:val="en-US"/>
        </w:rPr>
        <w:t xml:space="preserve"> reports for service funders</w:t>
      </w:r>
    </w:p>
    <w:p xmlns:wp14="http://schemas.microsoft.com/office/word/2010/wordml" w:rsidR="00F372EB" w:rsidP="00EF3193" w:rsidRDefault="00F372EB" w14:paraId="0E3EAB14" wp14:textId="77777777">
      <w:pPr>
        <w:numPr>
          <w:ilvl w:val="0"/>
          <w:numId w:val="9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Maintain recruitment pathways for mediators to join and train with the service</w:t>
      </w:r>
    </w:p>
    <w:p xmlns:wp14="http://schemas.microsoft.com/office/word/2010/wordml" w:rsidR="005200CB" w:rsidP="00EF3193" w:rsidRDefault="005200CB" w14:paraId="37007067" wp14:textId="77777777">
      <w:pPr>
        <w:numPr>
          <w:ilvl w:val="0"/>
          <w:numId w:val="9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Provide development opportunities for mediators via 1-1 support and group CPD events</w:t>
      </w:r>
    </w:p>
    <w:p xmlns:wp14="http://schemas.microsoft.com/office/word/2010/wordml" w:rsidRPr="00AF4745" w:rsidR="0043262D" w:rsidP="00AF4745" w:rsidRDefault="0043262D" w14:paraId="1174AE91" wp14:textId="77777777">
      <w:pPr>
        <w:numPr>
          <w:ilvl w:val="0"/>
          <w:numId w:val="9"/>
        </w:numPr>
        <w:spacing w:line="264" w:lineRule="auto"/>
        <w:rPr>
          <w:rFonts w:ascii="Arial" w:hAnsi="Arial" w:cs="Arial"/>
          <w:lang w:val="en-US"/>
        </w:rPr>
      </w:pPr>
      <w:r w:rsidRPr="00AF4745">
        <w:rPr>
          <w:rFonts w:ascii="Arial" w:hAnsi="Arial" w:cs="Arial"/>
          <w:lang w:val="en-US"/>
        </w:rPr>
        <w:t xml:space="preserve">Assist </w:t>
      </w:r>
      <w:r w:rsidR="009968A3">
        <w:rPr>
          <w:rFonts w:ascii="Arial" w:hAnsi="Arial" w:cs="Arial"/>
          <w:lang w:val="en-US"/>
        </w:rPr>
        <w:t>with</w:t>
      </w:r>
      <w:r w:rsidRPr="00AF4745">
        <w:rPr>
          <w:rFonts w:ascii="Arial" w:hAnsi="Arial" w:cs="Arial"/>
          <w:lang w:val="en-US"/>
        </w:rPr>
        <w:t xml:space="preserve"> audit processes</w:t>
      </w:r>
    </w:p>
    <w:p xmlns:wp14="http://schemas.microsoft.com/office/word/2010/wordml" w:rsidR="00565AEA" w:rsidP="000610C6" w:rsidRDefault="00565AEA" w14:paraId="3461D779" wp14:textId="77777777">
      <w:pPr>
        <w:spacing w:line="264" w:lineRule="auto"/>
        <w:outlineLvl w:val="0"/>
        <w:rPr>
          <w:rFonts w:ascii="Arial" w:hAnsi="Arial" w:cs="Arial"/>
          <w:lang w:val="en-US"/>
        </w:rPr>
      </w:pPr>
    </w:p>
    <w:p xmlns:wp14="http://schemas.microsoft.com/office/word/2010/wordml" w:rsidRPr="00EF3193" w:rsidR="000610C6" w:rsidP="000610C6" w:rsidRDefault="00717FC6" w14:paraId="6F4C0B66" wp14:textId="77777777">
      <w:pPr>
        <w:spacing w:line="264" w:lineRule="auto"/>
        <w:outlineLvl w:val="0"/>
        <w:rPr>
          <w:rFonts w:ascii="Arial" w:hAnsi="Arial" w:cs="Arial"/>
          <w:b/>
          <w:color w:val="808080"/>
          <w:lang w:val="en-US"/>
        </w:rPr>
      </w:pPr>
      <w:r>
        <w:rPr>
          <w:rFonts w:ascii="Arial" w:hAnsi="Arial" w:cs="Arial"/>
          <w:b/>
          <w:color w:val="808080"/>
          <w:lang w:val="en-US"/>
        </w:rPr>
        <w:t>2</w:t>
      </w:r>
      <w:r w:rsidR="000610C6">
        <w:rPr>
          <w:rFonts w:ascii="Arial" w:hAnsi="Arial" w:cs="Arial"/>
          <w:b/>
          <w:color w:val="808080"/>
          <w:lang w:val="en-US"/>
        </w:rPr>
        <w:t xml:space="preserve">. </w:t>
      </w:r>
      <w:r w:rsidR="000610C6">
        <w:rPr>
          <w:rFonts w:ascii="Arial" w:hAnsi="Arial" w:cs="Arial"/>
          <w:b/>
          <w:color w:val="808080"/>
          <w:lang w:val="en-US"/>
        </w:rPr>
        <w:tab/>
      </w:r>
      <w:r w:rsidR="000610C6">
        <w:rPr>
          <w:rFonts w:ascii="Arial" w:hAnsi="Arial" w:cs="Arial"/>
          <w:b/>
          <w:color w:val="808080"/>
          <w:lang w:val="en-US"/>
        </w:rPr>
        <w:t xml:space="preserve">Other </w:t>
      </w:r>
    </w:p>
    <w:p xmlns:wp14="http://schemas.microsoft.com/office/word/2010/wordml" w:rsidR="006D0A99" w:rsidP="006D0A99" w:rsidRDefault="006D0A99" w14:paraId="3CF2D8B6" wp14:textId="77777777">
      <w:pPr>
        <w:spacing w:line="264" w:lineRule="auto"/>
        <w:rPr>
          <w:rFonts w:ascii="Arial" w:hAnsi="Arial" w:cs="Arial"/>
          <w:lang w:val="en-US"/>
        </w:rPr>
      </w:pPr>
    </w:p>
    <w:p xmlns:wp14="http://schemas.microsoft.com/office/word/2010/wordml" w:rsidR="00352E3F" w:rsidP="006D0A99" w:rsidRDefault="00352E3F" w14:paraId="3FBC5B69" wp14:textId="77777777">
      <w:pPr>
        <w:numPr>
          <w:ilvl w:val="0"/>
          <w:numId w:val="12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Explore opportunities to develop access to mediation within and beyond the Sheriffdom, within parameters set out by service funder (Scottish Government via Scottish Legal Aid Board)</w:t>
      </w:r>
    </w:p>
    <w:p xmlns:wp14="http://schemas.microsoft.com/office/word/2010/wordml" w:rsidRPr="006D0A99" w:rsidR="00717FC6" w:rsidP="006D0A99" w:rsidRDefault="000610C6" w14:paraId="34C74958" wp14:textId="77777777">
      <w:pPr>
        <w:numPr>
          <w:ilvl w:val="0"/>
          <w:numId w:val="12"/>
        </w:numPr>
        <w:spacing w:line="264" w:lineRule="auto"/>
        <w:rPr>
          <w:rFonts w:ascii="Arial" w:hAnsi="Arial" w:cs="Arial"/>
          <w:lang w:val="en-US"/>
        </w:rPr>
      </w:pPr>
      <w:r w:rsidRPr="00703E57">
        <w:rPr>
          <w:rFonts w:ascii="Arial" w:hAnsi="Arial" w:cs="Arial"/>
          <w:lang w:val="en-US"/>
        </w:rPr>
        <w:t>Implement organisational Equality Policies</w:t>
      </w:r>
    </w:p>
    <w:p xmlns:wp14="http://schemas.microsoft.com/office/word/2010/wordml" w:rsidRPr="00717FC6" w:rsidR="000610C6" w:rsidP="00717FC6" w:rsidRDefault="000610C6" w14:paraId="4D875FC4" wp14:textId="77777777">
      <w:pPr>
        <w:numPr>
          <w:ilvl w:val="0"/>
          <w:numId w:val="12"/>
        </w:numPr>
        <w:spacing w:line="264" w:lineRule="auto"/>
        <w:rPr>
          <w:rFonts w:ascii="Arial" w:hAnsi="Arial" w:cs="Arial"/>
          <w:lang w:val="en-US"/>
        </w:rPr>
      </w:pPr>
      <w:r w:rsidRPr="00717FC6">
        <w:rPr>
          <w:rFonts w:ascii="Arial" w:hAnsi="Arial" w:cs="Arial"/>
          <w:lang w:val="en-US"/>
        </w:rPr>
        <w:t>Any other reaso</w:t>
      </w:r>
      <w:r w:rsidR="000F5571">
        <w:rPr>
          <w:rFonts w:ascii="Arial" w:hAnsi="Arial" w:cs="Arial"/>
          <w:lang w:val="en-US"/>
        </w:rPr>
        <w:t xml:space="preserve">nable tasks as requested by </w:t>
      </w:r>
      <w:r w:rsidRPr="00717FC6">
        <w:rPr>
          <w:rFonts w:ascii="Arial" w:hAnsi="Arial" w:cs="Arial"/>
          <w:lang w:val="en-US"/>
        </w:rPr>
        <w:t>senior management team</w:t>
      </w:r>
    </w:p>
    <w:p xmlns:wp14="http://schemas.microsoft.com/office/word/2010/wordml" w:rsidR="000610C6" w:rsidP="00932438" w:rsidRDefault="000610C6" w14:paraId="0FB78278" wp14:textId="77777777">
      <w:pPr>
        <w:spacing w:line="264" w:lineRule="auto"/>
        <w:rPr>
          <w:rFonts w:ascii="Arial" w:hAnsi="Arial" w:cs="Arial"/>
          <w:b/>
          <w:color w:val="333333"/>
          <w:sz w:val="32"/>
          <w:szCs w:val="32"/>
          <w:lang w:val="en-US"/>
        </w:rPr>
      </w:pPr>
    </w:p>
    <w:p w:rsidR="40662DAC" w:rsidP="40662DAC" w:rsidRDefault="40662DAC" w14:paraId="2AFB64C9" w14:textId="3B221185">
      <w:pPr>
        <w:spacing w:line="264" w:lineRule="auto"/>
        <w:outlineLvl w:val="0"/>
        <w:rPr>
          <w:rFonts w:ascii="Arial" w:hAnsi="Arial" w:cs="Arial"/>
          <w:b w:val="1"/>
          <w:bCs w:val="1"/>
          <w:color w:val="333333"/>
          <w:sz w:val="32"/>
          <w:szCs w:val="32"/>
          <w:lang w:val="en-US"/>
        </w:rPr>
      </w:pPr>
    </w:p>
    <w:p xmlns:wp14="http://schemas.microsoft.com/office/word/2010/wordml" w:rsidR="00352E3F" w:rsidP="0074679E" w:rsidRDefault="00352E3F" w14:paraId="69A3F50A" wp14:textId="77777777">
      <w:pPr>
        <w:spacing w:line="264" w:lineRule="auto"/>
        <w:outlineLvl w:val="0"/>
        <w:rPr>
          <w:rFonts w:ascii="Arial" w:hAnsi="Arial" w:cs="Arial"/>
          <w:color w:val="808080"/>
          <w:sz w:val="32"/>
          <w:szCs w:val="32"/>
          <w:lang w:val="en-US"/>
        </w:rPr>
      </w:pPr>
      <w:r>
        <w:rPr>
          <w:rFonts w:ascii="Arial" w:hAnsi="Arial" w:cs="Arial"/>
          <w:b/>
          <w:color w:val="333333"/>
          <w:sz w:val="32"/>
          <w:szCs w:val="32"/>
          <w:lang w:val="en-US"/>
        </w:rPr>
        <w:t>Person Specification</w:t>
      </w:r>
    </w:p>
    <w:p xmlns:wp14="http://schemas.microsoft.com/office/word/2010/wordml" w:rsidR="00352E3F" w:rsidP="0074679E" w:rsidRDefault="00352E3F" w14:paraId="1FC39945" wp14:textId="77777777">
      <w:pPr>
        <w:spacing w:line="264" w:lineRule="auto"/>
        <w:outlineLvl w:val="0"/>
        <w:rPr>
          <w:rFonts w:ascii="Arial" w:hAnsi="Arial" w:cs="Arial"/>
          <w:color w:val="808080"/>
          <w:sz w:val="32"/>
          <w:szCs w:val="32"/>
          <w:lang w:val="en-US"/>
        </w:rPr>
      </w:pPr>
    </w:p>
    <w:p xmlns:wp14="http://schemas.microsoft.com/office/word/2010/wordml" w:rsidRPr="009564B2" w:rsidR="00EF3193" w:rsidP="0074679E" w:rsidRDefault="00EF3193" w14:paraId="40A2B98C" wp14:textId="77777777">
      <w:pPr>
        <w:spacing w:line="264" w:lineRule="auto"/>
        <w:outlineLvl w:val="0"/>
        <w:rPr>
          <w:rFonts w:ascii="Arial" w:hAnsi="Arial" w:cs="Arial"/>
          <w:color w:val="808080"/>
          <w:sz w:val="32"/>
          <w:szCs w:val="32"/>
          <w:lang w:val="en-US"/>
        </w:rPr>
      </w:pPr>
      <w:r w:rsidRPr="009564B2">
        <w:rPr>
          <w:rFonts w:ascii="Arial" w:hAnsi="Arial" w:cs="Arial"/>
          <w:color w:val="808080"/>
          <w:sz w:val="32"/>
          <w:szCs w:val="32"/>
          <w:lang w:val="en-US"/>
        </w:rPr>
        <w:t>Essential criteria</w:t>
      </w:r>
    </w:p>
    <w:p xmlns:wp14="http://schemas.microsoft.com/office/word/2010/wordml" w:rsidR="00EF3193" w:rsidP="00EF3193" w:rsidRDefault="00EF3193" w14:paraId="0562CB0E" wp14:textId="77777777">
      <w:pPr>
        <w:spacing w:line="264" w:lineRule="auto"/>
        <w:rPr>
          <w:rFonts w:ascii="Arial" w:hAnsi="Arial" w:cs="Arial"/>
          <w:lang w:val="en-US"/>
        </w:rPr>
      </w:pPr>
    </w:p>
    <w:p xmlns:wp14="http://schemas.microsoft.com/office/word/2010/wordml" w:rsidR="005200CB" w:rsidP="00717FC6" w:rsidRDefault="00352E3F" w14:paraId="0E368BBA" wp14:textId="77777777">
      <w:pPr>
        <w:numPr>
          <w:ilvl w:val="0"/>
          <w:numId w:val="13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</w:t>
      </w:r>
      <w:r w:rsidR="005200CB">
        <w:rPr>
          <w:rFonts w:ascii="Arial" w:hAnsi="Arial" w:cs="Arial"/>
          <w:lang w:val="en-US"/>
        </w:rPr>
        <w:t xml:space="preserve">elevant qualification within </w:t>
      </w:r>
      <w:r>
        <w:rPr>
          <w:rFonts w:ascii="Arial" w:hAnsi="Arial" w:cs="Arial"/>
          <w:lang w:val="en-US"/>
        </w:rPr>
        <w:t>the field of Alternative Dispute Resolution</w:t>
      </w:r>
    </w:p>
    <w:p xmlns:wp14="http://schemas.microsoft.com/office/word/2010/wordml" w:rsidR="00717FC6" w:rsidP="00717FC6" w:rsidRDefault="00352E3F" w14:paraId="6DC2A986" wp14:textId="77777777">
      <w:pPr>
        <w:numPr>
          <w:ilvl w:val="0"/>
          <w:numId w:val="13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Pr="00CF1C96" w:rsidR="00975885">
        <w:rPr>
          <w:rFonts w:ascii="Arial" w:hAnsi="Arial" w:cs="Arial"/>
          <w:lang w:val="en-US"/>
        </w:rPr>
        <w:t xml:space="preserve">xperience </w:t>
      </w:r>
      <w:r>
        <w:rPr>
          <w:rFonts w:ascii="Arial" w:hAnsi="Arial" w:cs="Arial"/>
          <w:lang w:val="en-US"/>
        </w:rPr>
        <w:t>of facilitating mediations</w:t>
      </w:r>
    </w:p>
    <w:p xmlns:wp14="http://schemas.microsoft.com/office/word/2010/wordml" w:rsidR="00352E3F" w:rsidP="00717FC6" w:rsidRDefault="00352E3F" w14:paraId="6ECCEF12" wp14:textId="77777777">
      <w:pPr>
        <w:numPr>
          <w:ilvl w:val="0"/>
          <w:numId w:val="13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Excellent organizational and communication skills</w:t>
      </w:r>
    </w:p>
    <w:p xmlns:wp14="http://schemas.microsoft.com/office/word/2010/wordml" w:rsidR="00352E3F" w:rsidP="00717FC6" w:rsidRDefault="009968A3" w14:paraId="13523D49" wp14:textId="77777777">
      <w:pPr>
        <w:numPr>
          <w:ilvl w:val="0"/>
          <w:numId w:val="13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Evidence of a</w:t>
      </w:r>
      <w:r w:rsidR="00352E3F">
        <w:rPr>
          <w:rFonts w:ascii="Arial" w:hAnsi="Arial" w:cs="Arial"/>
          <w:lang w:val="en-US"/>
        </w:rPr>
        <w:t>bility to effectively promote and develop a service</w:t>
      </w:r>
    </w:p>
    <w:p xmlns:wp14="http://schemas.microsoft.com/office/word/2010/wordml" w:rsidRPr="00CF1C96" w:rsidR="00352E3F" w:rsidP="00717FC6" w:rsidRDefault="00352E3F" w14:paraId="34C8AFB4" wp14:textId="77777777">
      <w:pPr>
        <w:numPr>
          <w:ilvl w:val="0"/>
          <w:numId w:val="13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Experience of recording and reporting statistical information</w:t>
      </w:r>
    </w:p>
    <w:p xmlns:wp14="http://schemas.microsoft.com/office/word/2010/wordml" w:rsidRPr="00CF1C96" w:rsidR="00082AC2" w:rsidP="00082AC2" w:rsidRDefault="000F5571" w14:paraId="20ED1D89" wp14:textId="77777777">
      <w:pPr>
        <w:numPr>
          <w:ilvl w:val="0"/>
          <w:numId w:val="13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Knowledge of </w:t>
      </w:r>
      <w:r w:rsidR="000006D2">
        <w:rPr>
          <w:rFonts w:ascii="Arial" w:hAnsi="Arial" w:cs="Arial"/>
          <w:lang w:val="en-US"/>
        </w:rPr>
        <w:t>IT including Microsoft 365, Zoom</w:t>
      </w:r>
      <w:r w:rsidR="009968A3">
        <w:rPr>
          <w:rFonts w:ascii="Arial" w:hAnsi="Arial" w:cs="Arial"/>
          <w:lang w:val="en-US"/>
        </w:rPr>
        <w:t>,</w:t>
      </w:r>
      <w:r w:rsidR="000006D2">
        <w:rPr>
          <w:rFonts w:ascii="Arial" w:hAnsi="Arial" w:cs="Arial"/>
          <w:lang w:val="en-US"/>
        </w:rPr>
        <w:t xml:space="preserve"> and Skype</w:t>
      </w:r>
    </w:p>
    <w:p xmlns:wp14="http://schemas.microsoft.com/office/word/2010/wordml" w:rsidRPr="00081F5A" w:rsidR="00081F5A" w:rsidP="00081F5A" w:rsidRDefault="00081F5A" w14:paraId="34CE0A41" wp14:textId="77777777">
      <w:pPr>
        <w:spacing w:line="264" w:lineRule="auto"/>
        <w:ind w:left="720"/>
        <w:rPr>
          <w:rFonts w:ascii="Arial" w:hAnsi="Arial" w:cs="Arial"/>
          <w:lang w:val="en-US"/>
        </w:rPr>
      </w:pPr>
    </w:p>
    <w:p xmlns:wp14="http://schemas.microsoft.com/office/word/2010/wordml" w:rsidRPr="0074679E" w:rsidR="0090664F" w:rsidP="0074679E" w:rsidRDefault="0074679E" w14:paraId="0CB91B53" wp14:textId="77777777">
      <w:pPr>
        <w:spacing w:line="264" w:lineRule="auto"/>
        <w:outlineLvl w:val="0"/>
        <w:rPr>
          <w:rFonts w:ascii="Arial" w:hAnsi="Arial" w:cs="Arial"/>
          <w:color w:val="808080"/>
          <w:sz w:val="32"/>
          <w:szCs w:val="32"/>
          <w:lang w:val="en-US"/>
        </w:rPr>
      </w:pPr>
      <w:r w:rsidRPr="0074679E">
        <w:rPr>
          <w:rFonts w:ascii="Arial" w:hAnsi="Arial" w:cs="Arial"/>
          <w:color w:val="808080"/>
          <w:sz w:val="32"/>
          <w:szCs w:val="32"/>
          <w:lang w:val="en-US"/>
        </w:rPr>
        <w:t xml:space="preserve">Desirable Criteria </w:t>
      </w:r>
    </w:p>
    <w:p xmlns:wp14="http://schemas.microsoft.com/office/word/2010/wordml" w:rsidR="003D7AC0" w:rsidP="00717FC6" w:rsidRDefault="003D7AC0" w14:paraId="62EBF3C5" wp14:textId="77777777">
      <w:pPr>
        <w:spacing w:line="264" w:lineRule="auto"/>
        <w:rPr>
          <w:rFonts w:ascii="Arial" w:hAnsi="Arial" w:cs="Arial"/>
          <w:lang w:val="en-US"/>
        </w:rPr>
      </w:pPr>
    </w:p>
    <w:p xmlns:wp14="http://schemas.microsoft.com/office/word/2010/wordml" w:rsidR="00352E3F" w:rsidP="000F5571" w:rsidRDefault="00352E3F" w14:paraId="6240E9D2" wp14:textId="77777777">
      <w:pPr>
        <w:numPr>
          <w:ilvl w:val="0"/>
          <w:numId w:val="13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Experience of training and developing staff or volunteers</w:t>
      </w:r>
    </w:p>
    <w:p xmlns:wp14="http://schemas.microsoft.com/office/word/2010/wordml" w:rsidR="00754892" w:rsidP="000F5571" w:rsidRDefault="009C71DC" w14:paraId="57801B78" wp14:textId="77777777">
      <w:pPr>
        <w:numPr>
          <w:ilvl w:val="0"/>
          <w:numId w:val="13"/>
        </w:numPr>
        <w:spacing w:line="264" w:lineRule="auto"/>
        <w:rPr>
          <w:rFonts w:ascii="Arial" w:hAnsi="Arial" w:cs="Arial"/>
          <w:lang w:val="en-US"/>
        </w:rPr>
      </w:pPr>
      <w:r w:rsidRPr="000F5571">
        <w:rPr>
          <w:rFonts w:ascii="Arial" w:hAnsi="Arial" w:cs="Arial"/>
          <w:lang w:val="en-US"/>
        </w:rPr>
        <w:t>Exp</w:t>
      </w:r>
      <w:r w:rsidRPr="000F5571" w:rsidR="00532E6F">
        <w:rPr>
          <w:rFonts w:ascii="Arial" w:hAnsi="Arial" w:cs="Arial"/>
          <w:lang w:val="en-US"/>
        </w:rPr>
        <w:t>erience and understanding of</w:t>
      </w:r>
      <w:r w:rsidRPr="000F5571">
        <w:rPr>
          <w:rFonts w:ascii="Arial" w:hAnsi="Arial" w:cs="Arial"/>
          <w:lang w:val="en-US"/>
        </w:rPr>
        <w:t xml:space="preserve"> </w:t>
      </w:r>
      <w:r w:rsidRPr="000F5571" w:rsidR="00B802FE">
        <w:rPr>
          <w:rFonts w:ascii="Arial" w:hAnsi="Arial" w:cs="Arial"/>
          <w:lang w:val="en-US"/>
        </w:rPr>
        <w:t xml:space="preserve">the </w:t>
      </w:r>
      <w:r w:rsidRPr="000F5571">
        <w:rPr>
          <w:rFonts w:ascii="Arial" w:hAnsi="Arial" w:cs="Arial"/>
          <w:lang w:val="en-US"/>
        </w:rPr>
        <w:t>voluntary sector</w:t>
      </w:r>
    </w:p>
    <w:p xmlns:wp14="http://schemas.microsoft.com/office/word/2010/wordml" w:rsidRPr="000F5571" w:rsidR="005200CB" w:rsidP="000F5571" w:rsidRDefault="005200CB" w14:paraId="4A3885EF" wp14:textId="77777777">
      <w:pPr>
        <w:numPr>
          <w:ilvl w:val="0"/>
          <w:numId w:val="13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Experience of working independently from an outreach or home setting</w:t>
      </w:r>
    </w:p>
    <w:p xmlns:wp14="http://schemas.microsoft.com/office/word/2010/wordml" w:rsidRPr="000F5571" w:rsidR="00C363D8" w:rsidP="00EE2A52" w:rsidRDefault="00532E6F" w14:paraId="0568493E" wp14:textId="77777777">
      <w:pPr>
        <w:numPr>
          <w:ilvl w:val="0"/>
          <w:numId w:val="13"/>
        </w:numPr>
        <w:spacing w:line="264" w:lineRule="auto"/>
        <w:rPr>
          <w:rFonts w:ascii="Arial" w:hAnsi="Arial" w:cs="Arial"/>
          <w:lang w:val="en-US"/>
        </w:rPr>
      </w:pPr>
      <w:r w:rsidRPr="000F5571">
        <w:rPr>
          <w:rFonts w:ascii="Arial" w:hAnsi="Arial" w:cs="Arial"/>
          <w:lang w:val="en-US"/>
        </w:rPr>
        <w:t>Commitment to the values, ethos</w:t>
      </w:r>
      <w:r w:rsidR="005200CB">
        <w:rPr>
          <w:rFonts w:ascii="Arial" w:hAnsi="Arial" w:cs="Arial"/>
          <w:lang w:val="en-US"/>
        </w:rPr>
        <w:t>,</w:t>
      </w:r>
      <w:r w:rsidRPr="000F5571">
        <w:rPr>
          <w:rFonts w:ascii="Arial" w:hAnsi="Arial" w:cs="Arial"/>
          <w:lang w:val="en-US"/>
        </w:rPr>
        <w:t xml:space="preserve"> and principles of Citizens Advice</w:t>
      </w:r>
    </w:p>
    <w:sectPr w:rsidRPr="000F5571" w:rsidR="00C363D8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43018" w:rsidP="0024657E" w:rsidRDefault="00E43018" w14:paraId="6D98A12B" wp14:textId="77777777">
      <w:r>
        <w:separator/>
      </w:r>
    </w:p>
  </w:endnote>
  <w:endnote w:type="continuationSeparator" w:id="0">
    <w:p xmlns:wp14="http://schemas.microsoft.com/office/word/2010/wordml" w:rsidR="00E43018" w:rsidP="0024657E" w:rsidRDefault="00E43018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43018" w:rsidP="0024657E" w:rsidRDefault="00E43018" w14:paraId="5997CC1D" wp14:textId="77777777">
      <w:r>
        <w:separator/>
      </w:r>
    </w:p>
  </w:footnote>
  <w:footnote w:type="continuationSeparator" w:id="0">
    <w:p xmlns:wp14="http://schemas.microsoft.com/office/word/2010/wordml" w:rsidR="00E43018" w:rsidP="0024657E" w:rsidRDefault="00E43018" w14:paraId="110FFD37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eQpJuXhoKbt0oC" int2:id="7PsOki7Z">
      <int2:state int2:type="AugLoop_Text_Critique" int2:value="Rejected"/>
    </int2:textHash>
    <int2:textHash int2:hashCode="3s8D6uheNdgVwb" int2:id="umW85qrQ">
      <int2:state int2:type="AugLoop_Text_Critique" int2:value="Rejected"/>
    </int2:textHash>
    <int2:textHash int2:hashCode="kv4UVae7TQCfC0" int2:id="kO2L8rPK">
      <int2:state int2:type="AugLoop_Text_Critique" int2:value="Rejected"/>
    </int2:textHash>
    <int2:bookmark int2:bookmarkName="_Int_ffmjtGhq" int2:invalidationBookmarkName="" int2:hashCode="TmbueOQv1J/EA2" int2:id="ADZMvWMN">
      <int2:state int2:type="AugLoop_Text_Critique" int2:value="Rejected"/>
    </int2:bookmark>
    <int2:bookmark int2:bookmarkName="_Int_gnGC2hKT" int2:invalidationBookmarkName="" int2:hashCode="e0dMsLOcF3PXGS" int2:id="a4j4x6U8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9pt;height:9pt" o:bullet="t" type="#_x0000_t75">
        <v:imagedata o:title="BD21343_" r:id="rId1"/>
      </v:shape>
    </w:pict>
  </w:numPicBullet>
  <w:abstractNum xmlns:w="http://schemas.openxmlformats.org/wordprocessingml/2006/main" w:abstractNumId="16">
    <w:nsid w:val="4522f5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1F"/>
    <w:multiLevelType w:val="singleLevel"/>
    <w:tmpl w:val="0000001F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55428FB"/>
    <w:multiLevelType w:val="hybridMultilevel"/>
    <w:tmpl w:val="B4C8E8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136198"/>
    <w:multiLevelType w:val="hybridMultilevel"/>
    <w:tmpl w:val="B5BA14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ED712E"/>
    <w:multiLevelType w:val="hybridMultilevel"/>
    <w:tmpl w:val="7D34A0AA"/>
    <w:lvl w:ilvl="0" w:tplc="0B762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b w:val="0"/>
        <w:i w:val="0"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3D41CC"/>
    <w:multiLevelType w:val="multilevel"/>
    <w:tmpl w:val="7E9E16D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1A0229"/>
    <w:multiLevelType w:val="hybridMultilevel"/>
    <w:tmpl w:val="393C145E"/>
    <w:lvl w:ilvl="0" w:tplc="0B762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b w:val="0"/>
        <w:i w:val="0"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B40521"/>
    <w:multiLevelType w:val="hybridMultilevel"/>
    <w:tmpl w:val="F9B64A10"/>
    <w:lvl w:ilvl="0" w:tplc="F1B43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F9C0C7D"/>
    <w:multiLevelType w:val="hybridMultilevel"/>
    <w:tmpl w:val="95788360"/>
    <w:lvl w:ilvl="0" w:tplc="0B762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b w:val="0"/>
        <w:i w:val="0"/>
        <w:color w:val="80808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14F13EF"/>
    <w:multiLevelType w:val="hybridMultilevel"/>
    <w:tmpl w:val="DDFEFC68"/>
    <w:lvl w:ilvl="0" w:tplc="0B762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b w:val="0"/>
        <w:i w:val="0"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36B0A21"/>
    <w:multiLevelType w:val="hybridMultilevel"/>
    <w:tmpl w:val="7E9E16DE"/>
    <w:lvl w:ilvl="0" w:tplc="153CE2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131A02"/>
    <w:multiLevelType w:val="multilevel"/>
    <w:tmpl w:val="7F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064539"/>
    <w:multiLevelType w:val="hybridMultilevel"/>
    <w:tmpl w:val="C9905200"/>
    <w:lvl w:ilvl="0" w:tplc="0B762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b w:val="0"/>
        <w:i w:val="0"/>
        <w:color w:val="80808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0F827C1"/>
    <w:multiLevelType w:val="hybridMultilevel"/>
    <w:tmpl w:val="7FE4B3BA"/>
    <w:lvl w:ilvl="0" w:tplc="F1B43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B318DD"/>
    <w:multiLevelType w:val="hybridMultilevel"/>
    <w:tmpl w:val="1DAE179E"/>
    <w:lvl w:ilvl="0" w:tplc="0B762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b w:val="0"/>
        <w:i w:val="0"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1F1211"/>
    <w:multiLevelType w:val="hybridMultilevel"/>
    <w:tmpl w:val="7AC40C5C"/>
    <w:lvl w:ilvl="0" w:tplc="153CE2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" w16cid:durableId="1052466050">
    <w:abstractNumId w:val="7"/>
  </w:num>
  <w:num w:numId="2" w16cid:durableId="1403671916">
    <w:abstractNumId w:val="2"/>
  </w:num>
  <w:num w:numId="3" w16cid:durableId="1540901324">
    <w:abstractNumId w:val="13"/>
  </w:num>
  <w:num w:numId="4" w16cid:durableId="1213614115">
    <w:abstractNumId w:val="11"/>
  </w:num>
  <w:num w:numId="5" w16cid:durableId="746998287">
    <w:abstractNumId w:val="15"/>
  </w:num>
  <w:num w:numId="6" w16cid:durableId="1499929421">
    <w:abstractNumId w:val="10"/>
  </w:num>
  <w:num w:numId="7" w16cid:durableId="2127698393">
    <w:abstractNumId w:val="5"/>
  </w:num>
  <w:num w:numId="8" w16cid:durableId="1408116279">
    <w:abstractNumId w:val="12"/>
  </w:num>
  <w:num w:numId="9" w16cid:durableId="851723062">
    <w:abstractNumId w:val="4"/>
  </w:num>
  <w:num w:numId="10" w16cid:durableId="535509703">
    <w:abstractNumId w:val="9"/>
  </w:num>
  <w:num w:numId="11" w16cid:durableId="415590396">
    <w:abstractNumId w:val="14"/>
  </w:num>
  <w:num w:numId="12" w16cid:durableId="1986281094">
    <w:abstractNumId w:val="6"/>
  </w:num>
  <w:num w:numId="13" w16cid:durableId="1437942681">
    <w:abstractNumId w:val="8"/>
  </w:num>
  <w:num w:numId="14" w16cid:durableId="2135244625">
    <w:abstractNumId w:val="1"/>
  </w:num>
  <w:num w:numId="15" w16cid:durableId="965891722">
    <w:abstractNumId w:val="0"/>
  </w:num>
  <w:num w:numId="16" w16cid:durableId="107859821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0F"/>
    <w:rsid w:val="000006D2"/>
    <w:rsid w:val="000024EB"/>
    <w:rsid w:val="00016562"/>
    <w:rsid w:val="000610C6"/>
    <w:rsid w:val="00081F5A"/>
    <w:rsid w:val="00082AC2"/>
    <w:rsid w:val="00097225"/>
    <w:rsid w:val="000F5571"/>
    <w:rsid w:val="00157749"/>
    <w:rsid w:val="001822FA"/>
    <w:rsid w:val="00192A4F"/>
    <w:rsid w:val="00202C8B"/>
    <w:rsid w:val="002443D1"/>
    <w:rsid w:val="0024657E"/>
    <w:rsid w:val="00290A94"/>
    <w:rsid w:val="002B0514"/>
    <w:rsid w:val="002F64FD"/>
    <w:rsid w:val="00302138"/>
    <w:rsid w:val="00352E3F"/>
    <w:rsid w:val="00362A13"/>
    <w:rsid w:val="003B7DD1"/>
    <w:rsid w:val="003C31AE"/>
    <w:rsid w:val="003D7AC0"/>
    <w:rsid w:val="003F22E7"/>
    <w:rsid w:val="003F5463"/>
    <w:rsid w:val="00403B7D"/>
    <w:rsid w:val="0043262D"/>
    <w:rsid w:val="0044079E"/>
    <w:rsid w:val="00457355"/>
    <w:rsid w:val="00465299"/>
    <w:rsid w:val="004B3A8B"/>
    <w:rsid w:val="004F7331"/>
    <w:rsid w:val="005110B6"/>
    <w:rsid w:val="00511BD1"/>
    <w:rsid w:val="005200CB"/>
    <w:rsid w:val="00532E6F"/>
    <w:rsid w:val="00565AEA"/>
    <w:rsid w:val="005B0968"/>
    <w:rsid w:val="005C421D"/>
    <w:rsid w:val="005C6012"/>
    <w:rsid w:val="005D6C8A"/>
    <w:rsid w:val="005E40AC"/>
    <w:rsid w:val="005F0115"/>
    <w:rsid w:val="00622AF3"/>
    <w:rsid w:val="00647161"/>
    <w:rsid w:val="0069178C"/>
    <w:rsid w:val="006B765D"/>
    <w:rsid w:val="006C7336"/>
    <w:rsid w:val="006D0A99"/>
    <w:rsid w:val="006D2DC9"/>
    <w:rsid w:val="00703E57"/>
    <w:rsid w:val="00717FC6"/>
    <w:rsid w:val="0074679E"/>
    <w:rsid w:val="00747D4E"/>
    <w:rsid w:val="0075124F"/>
    <w:rsid w:val="00753EE1"/>
    <w:rsid w:val="00754892"/>
    <w:rsid w:val="007E5833"/>
    <w:rsid w:val="007F5E43"/>
    <w:rsid w:val="00836649"/>
    <w:rsid w:val="00847DF7"/>
    <w:rsid w:val="00870B13"/>
    <w:rsid w:val="00886E12"/>
    <w:rsid w:val="008A7055"/>
    <w:rsid w:val="008B69E9"/>
    <w:rsid w:val="008C1D86"/>
    <w:rsid w:val="0090664F"/>
    <w:rsid w:val="00932438"/>
    <w:rsid w:val="009420A2"/>
    <w:rsid w:val="0095317A"/>
    <w:rsid w:val="009564B2"/>
    <w:rsid w:val="00975885"/>
    <w:rsid w:val="009968A3"/>
    <w:rsid w:val="009C71DC"/>
    <w:rsid w:val="009E42E9"/>
    <w:rsid w:val="00A13C3A"/>
    <w:rsid w:val="00A77A1F"/>
    <w:rsid w:val="00AF4745"/>
    <w:rsid w:val="00B107EE"/>
    <w:rsid w:val="00B17DDB"/>
    <w:rsid w:val="00B47C3D"/>
    <w:rsid w:val="00B802FE"/>
    <w:rsid w:val="00B81E5E"/>
    <w:rsid w:val="00B82719"/>
    <w:rsid w:val="00B84322"/>
    <w:rsid w:val="00B923E5"/>
    <w:rsid w:val="00BA543D"/>
    <w:rsid w:val="00BB1E7D"/>
    <w:rsid w:val="00BC1342"/>
    <w:rsid w:val="00C24092"/>
    <w:rsid w:val="00C363D8"/>
    <w:rsid w:val="00C479FB"/>
    <w:rsid w:val="00C9572C"/>
    <w:rsid w:val="00CA0212"/>
    <w:rsid w:val="00CA02F9"/>
    <w:rsid w:val="00CB7CE3"/>
    <w:rsid w:val="00CC4DF3"/>
    <w:rsid w:val="00CD781B"/>
    <w:rsid w:val="00CF1C96"/>
    <w:rsid w:val="00CF58B3"/>
    <w:rsid w:val="00D274C3"/>
    <w:rsid w:val="00D52EBB"/>
    <w:rsid w:val="00DC03F7"/>
    <w:rsid w:val="00E102EF"/>
    <w:rsid w:val="00E43018"/>
    <w:rsid w:val="00EA6B0F"/>
    <w:rsid w:val="00EE2A52"/>
    <w:rsid w:val="00EE6F6E"/>
    <w:rsid w:val="00EF145A"/>
    <w:rsid w:val="00EF3193"/>
    <w:rsid w:val="00F01002"/>
    <w:rsid w:val="00F122EE"/>
    <w:rsid w:val="00F372EB"/>
    <w:rsid w:val="00FB24B1"/>
    <w:rsid w:val="00FD00AA"/>
    <w:rsid w:val="00FD215A"/>
    <w:rsid w:val="02DBF874"/>
    <w:rsid w:val="05E042C0"/>
    <w:rsid w:val="077C1321"/>
    <w:rsid w:val="0917E382"/>
    <w:rsid w:val="1647DD8B"/>
    <w:rsid w:val="169A4E50"/>
    <w:rsid w:val="19694B48"/>
    <w:rsid w:val="1B051BA9"/>
    <w:rsid w:val="344D4D21"/>
    <w:rsid w:val="40662DAC"/>
    <w:rsid w:val="57AD9471"/>
    <w:rsid w:val="58EC7476"/>
    <w:rsid w:val="5F492F74"/>
    <w:rsid w:val="6042A148"/>
    <w:rsid w:val="606FC0EC"/>
    <w:rsid w:val="75ECC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88E7B27"/>
  <w15:chartTrackingRefBased/>
  <w15:docId w15:val="{0CF5C34F-C566-426E-9700-FDB17A856C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A6B0F"/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EA6B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EA6B0F"/>
    <w:rPr>
      <w:color w:val="0000FF"/>
      <w:u w:val="single"/>
    </w:rPr>
  </w:style>
  <w:style w:type="paragraph" w:styleId="DocumentMap">
    <w:name w:val="Document Map"/>
    <w:basedOn w:val="Normal"/>
    <w:semiHidden/>
    <w:rsid w:val="0074679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3C31AE"/>
    <w:pPr>
      <w:widowControl w:val="0"/>
      <w:tabs>
        <w:tab w:val="center" w:pos="4153"/>
        <w:tab w:val="right" w:pos="8306"/>
      </w:tabs>
      <w:suppressAutoHyphens/>
      <w:autoSpaceDE w:val="0"/>
    </w:pPr>
    <w:rPr>
      <w:rFonts w:ascii="Helvetica" w:hAnsi="Helvetica" w:cs="Helvetica"/>
      <w:lang w:val="en-US" w:eastAsia="ar-SA"/>
    </w:rPr>
  </w:style>
  <w:style w:type="paragraph" w:styleId="BalloonText">
    <w:name w:val="Balloon Text"/>
    <w:basedOn w:val="Normal"/>
    <w:semiHidden/>
    <w:rsid w:val="00886E1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24657E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24657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81F5A"/>
    <w:pPr>
      <w:ind w:left="720"/>
    </w:pPr>
  </w:style>
  <w:style w:type="character" w:styleId="UnresolvedMention">
    <w:name w:val="Unresolved Mention"/>
    <w:uiPriority w:val="99"/>
    <w:semiHidden/>
    <w:unhideWhenUsed/>
    <w:rsid w:val="00352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itizensadviceedinburgh.org.uk" TargetMode="External"/><Relationship Id="R21a03896fb3a4f6c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hyperlink" Target="mailto:markcarter@cabedinburgh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0B3D4BA0253478636924D42BDE234" ma:contentTypeVersion="13" ma:contentTypeDescription="Create a new document." ma:contentTypeScope="" ma:versionID="1a80536453ac14ae6f3ccf98dc960f94">
  <xsd:schema xmlns:xsd="http://www.w3.org/2001/XMLSchema" xmlns:xs="http://www.w3.org/2001/XMLSchema" xmlns:p="http://schemas.microsoft.com/office/2006/metadata/properties" xmlns:ns2="b5f3be92-6e0d-4c25-9a43-0ad5709e9280" xmlns:ns3="c5420c5f-e546-4935-989c-62f5523598ec" targetNamespace="http://schemas.microsoft.com/office/2006/metadata/properties" ma:root="true" ma:fieldsID="b629e0adafd481135e2ff7053f6c4720" ns2:_="" ns3:_="">
    <xsd:import namespace="b5f3be92-6e0d-4c25-9a43-0ad5709e9280"/>
    <xsd:import namespace="c5420c5f-e546-4935-989c-62f552359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3be92-6e0d-4c25-9a43-0ad5709e9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d49af93-09f1-462b-a0c3-5c86bef39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20c5f-e546-4935-989c-62f5523598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54366c-50bb-4a2c-a6ab-cbddc8c5eae3}" ma:internalName="TaxCatchAll" ma:showField="CatchAllData" ma:web="c5420c5f-e546-4935-989c-62f552359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3be92-6e0d-4c25-9a43-0ad5709e9280">
      <Terms xmlns="http://schemas.microsoft.com/office/infopath/2007/PartnerControls"/>
    </lcf76f155ced4ddcb4097134ff3c332f>
    <TaxCatchAll xmlns="c5420c5f-e546-4935-989c-62f5523598ec" xsi:nil="true"/>
  </documentManagement>
</p:properties>
</file>

<file path=customXml/itemProps1.xml><?xml version="1.0" encoding="utf-8"?>
<ds:datastoreItem xmlns:ds="http://schemas.openxmlformats.org/officeDocument/2006/customXml" ds:itemID="{FBA8BD82-1E41-45FB-8E37-5C81290D27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4E9DE-79ED-4851-88A9-B9B9C934A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3be92-6e0d-4c25-9a43-0ad5709e9280"/>
    <ds:schemaRef ds:uri="c5420c5f-e546-4935-989c-62f552359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0E493-31EC-4492-8CE5-25470B53E6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Citizens Advice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gorcleland</dc:creator>
  <cp:keywords/>
  <cp:lastModifiedBy>Carter, Mark</cp:lastModifiedBy>
  <cp:revision>3</cp:revision>
  <cp:lastPrinted>2011-06-13T21:17:00Z</cp:lastPrinted>
  <dcterms:created xsi:type="dcterms:W3CDTF">2023-06-15T09:49:00Z</dcterms:created>
  <dcterms:modified xsi:type="dcterms:W3CDTF">2023-06-16T07:50:30Z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0x0101004870B3D4BA0253478636924D42BDE234</vt:lpwstr>
  </property>
  <property fmtid="{D5CDD505-2E9C-101B-9397-08002B2CF9AE}" pid="5" name="MediaServiceImageTags">
    <vt:lpwstr/>
  </property>
</Properties>
</file>