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6496F" w14:textId="7646C6F5" w:rsidR="00D06DF1" w:rsidRPr="00655965" w:rsidRDefault="00D06DF1" w:rsidP="00CC452D">
      <w:pPr>
        <w:pStyle w:val="Heading1"/>
        <w:spacing w:after="0"/>
        <w:jc w:val="left"/>
        <w:rPr>
          <w:color w:val="002060"/>
          <w:sz w:val="36"/>
          <w:szCs w:val="36"/>
        </w:rPr>
      </w:pPr>
      <w:r w:rsidRPr="00655965">
        <w:rPr>
          <w:color w:val="002060"/>
          <w:sz w:val="36"/>
          <w:szCs w:val="36"/>
        </w:rPr>
        <w:t>Job Description</w:t>
      </w:r>
      <w:r w:rsidR="00332166">
        <w:rPr>
          <w:color w:val="002060"/>
          <w:sz w:val="36"/>
          <w:szCs w:val="36"/>
        </w:rPr>
        <w:t>:</w:t>
      </w:r>
    </w:p>
    <w:p w14:paraId="69637C68" w14:textId="05281CB7" w:rsidR="00B20D60" w:rsidRPr="00B20D60" w:rsidRDefault="00B20D60" w:rsidP="00CC452D">
      <w:pPr>
        <w:spacing w:after="0"/>
      </w:pPr>
      <w:r>
        <w:rPr>
          <w:noProof/>
          <w:lang w:eastAsia="en-GB"/>
        </w:rPr>
        <w:drawing>
          <wp:inline distT="0" distB="0" distL="0" distR="0" wp14:anchorId="6EE259BE" wp14:editId="72756626">
            <wp:extent cx="5731510" cy="9461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766AE" w14:textId="5E95F081" w:rsidR="00D06DF1" w:rsidRPr="00D06DF1" w:rsidRDefault="00CA13AC" w:rsidP="00891087">
      <w:pPr>
        <w:ind w:left="2127" w:hanging="2127"/>
      </w:pPr>
      <w:r w:rsidRPr="75EEC890">
        <w:rPr>
          <w:rStyle w:val="Heading4Char"/>
          <w:b/>
          <w:bCs/>
        </w:rPr>
        <w:t>Job Title:</w:t>
      </w:r>
      <w:r>
        <w:tab/>
      </w:r>
      <w:r w:rsidR="00E63FD9">
        <w:t>Projects Administrator (Ref: YSPADM23)</w:t>
      </w:r>
    </w:p>
    <w:p w14:paraId="15BB1A73" w14:textId="4CA439F0" w:rsidR="00D06DF1" w:rsidRPr="00D06DF1" w:rsidRDefault="00CA13AC" w:rsidP="00891087">
      <w:pPr>
        <w:rPr>
          <w:highlight w:val="yellow"/>
        </w:rPr>
      </w:pPr>
      <w:r w:rsidRPr="00CA13AC">
        <w:rPr>
          <w:rStyle w:val="Heading4Char"/>
          <w:b/>
        </w:rPr>
        <w:t>Salary Scale:</w:t>
      </w:r>
      <w:r>
        <w:tab/>
      </w:r>
      <w:r w:rsidR="00E20C98">
        <w:t>(</w:t>
      </w:r>
      <w:r w:rsidR="00B66F17" w:rsidRPr="00CA13AC">
        <w:rPr>
          <w:szCs w:val="24"/>
        </w:rPr>
        <w:t>£</w:t>
      </w:r>
      <w:r w:rsidR="00523187">
        <w:rPr>
          <w:szCs w:val="24"/>
        </w:rPr>
        <w:t>19,904 - £21,289</w:t>
      </w:r>
      <w:r w:rsidR="00E20C98">
        <w:rPr>
          <w:szCs w:val="24"/>
        </w:rPr>
        <w:t xml:space="preserve"> </w:t>
      </w:r>
      <w:r w:rsidR="0057223C">
        <w:rPr>
          <w:szCs w:val="24"/>
        </w:rPr>
        <w:t>pro-rata</w:t>
      </w:r>
      <w:r w:rsidR="00E63FD9">
        <w:rPr>
          <w:szCs w:val="24"/>
        </w:rPr>
        <w:t xml:space="preserve"> (salary points 15 – 18)</w:t>
      </w:r>
    </w:p>
    <w:p w14:paraId="45F25D5B" w14:textId="0018B2FF" w:rsidR="00D06DF1" w:rsidRDefault="002E2965" w:rsidP="00891087">
      <w:pPr>
        <w:ind w:left="2127" w:hanging="2127"/>
      </w:pPr>
      <w:r>
        <w:rPr>
          <w:rStyle w:val="Heading4Char"/>
          <w:b/>
        </w:rPr>
        <w:t>Hours o</w:t>
      </w:r>
      <w:r w:rsidR="00CA13AC" w:rsidRPr="00CA13AC">
        <w:rPr>
          <w:rStyle w:val="Heading4Char"/>
          <w:b/>
        </w:rPr>
        <w:t>f Work:</w:t>
      </w:r>
      <w:r w:rsidR="00CA13AC">
        <w:tab/>
      </w:r>
      <w:r w:rsidR="004D14A1">
        <w:t>Part-time</w:t>
      </w:r>
      <w:r w:rsidR="00891087">
        <w:t xml:space="preserve"> at </w:t>
      </w:r>
      <w:r>
        <w:t>2</w:t>
      </w:r>
      <w:r w:rsidR="00E63FD9">
        <w:t>4.5</w:t>
      </w:r>
      <w:r w:rsidR="00D2316C">
        <w:t xml:space="preserve"> hours per week</w:t>
      </w:r>
    </w:p>
    <w:p w14:paraId="46A4D686" w14:textId="404C129A" w:rsidR="00C977EB" w:rsidRPr="00CB26E2" w:rsidRDefault="00C977EB" w:rsidP="00891087">
      <w:pPr>
        <w:ind w:left="2127" w:hanging="2127"/>
      </w:pPr>
      <w:r w:rsidRPr="729DAB5F">
        <w:rPr>
          <w:rStyle w:val="Heading4Char"/>
          <w:b/>
          <w:bCs/>
        </w:rPr>
        <w:t>Location:</w:t>
      </w:r>
      <w:r>
        <w:tab/>
      </w:r>
      <w:r w:rsidRPr="729DAB5F">
        <w:rPr>
          <w:rStyle w:val="normaltextrun"/>
          <w:color w:val="000000"/>
          <w:shd w:val="clear" w:color="auto" w:fill="FFFFFF"/>
          <w:lang w:val="en-US"/>
        </w:rPr>
        <w:t>You will be required to work at Balfour House</w:t>
      </w:r>
      <w:r w:rsidR="5797DC84" w:rsidRPr="729DAB5F">
        <w:rPr>
          <w:rStyle w:val="normaltextrun"/>
          <w:color w:val="000000"/>
          <w:shd w:val="clear" w:color="auto" w:fill="FFFFFF"/>
          <w:lang w:val="en-US"/>
        </w:rPr>
        <w:t>, Edinburgh,</w:t>
      </w:r>
      <w:r w:rsidRPr="729DAB5F">
        <w:rPr>
          <w:rStyle w:val="normaltextrun"/>
          <w:color w:val="000000"/>
          <w:shd w:val="clear" w:color="auto" w:fill="FFFFFF"/>
          <w:lang w:val="en-US"/>
        </w:rPr>
        <w:t xml:space="preserve"> on a minimum of 1 day per week, the remaining hours can be worked from home or Balfour House.  </w:t>
      </w:r>
    </w:p>
    <w:p w14:paraId="7DF45302" w14:textId="25AD0A25" w:rsidR="00D06DF1" w:rsidRPr="002E2965" w:rsidRDefault="00CA13AC" w:rsidP="00AC024C">
      <w:pPr>
        <w:ind w:left="2127" w:hanging="2127"/>
      </w:pPr>
      <w:r w:rsidRPr="00CA13AC">
        <w:rPr>
          <w:rStyle w:val="Heading4Char"/>
          <w:b/>
        </w:rPr>
        <w:t>Holidays:</w:t>
      </w:r>
      <w:r w:rsidR="00AC024C">
        <w:rPr>
          <w:rStyle w:val="Heading4Char"/>
          <w:b/>
        </w:rPr>
        <w:tab/>
      </w:r>
      <w:r w:rsidR="00976611" w:rsidRPr="00976611">
        <w:rPr>
          <w:rStyle w:val="Heading4Char"/>
        </w:rPr>
        <w:t>FTE</w:t>
      </w:r>
      <w:r w:rsidR="00976611">
        <w:rPr>
          <w:rStyle w:val="Heading4Char"/>
        </w:rPr>
        <w:t>:</w:t>
      </w:r>
      <w:r w:rsidR="00976611" w:rsidRPr="00976611">
        <w:rPr>
          <w:rStyle w:val="Heading4Char"/>
        </w:rPr>
        <w:t xml:space="preserve"> </w:t>
      </w:r>
      <w:r w:rsidR="001F08B5">
        <w:t>37</w:t>
      </w:r>
      <w:r w:rsidR="00D06DF1" w:rsidRPr="00B20D60">
        <w:t xml:space="preserve"> day</w:t>
      </w:r>
      <w:r>
        <w:t>s (</w:t>
      </w:r>
      <w:r w:rsidR="001F08B5">
        <w:t>25</w:t>
      </w:r>
      <w:r w:rsidR="00976611">
        <w:t xml:space="preserve"> Annual L</w:t>
      </w:r>
      <w:r>
        <w:t xml:space="preserve">eave </w:t>
      </w:r>
      <w:r w:rsidR="00976611">
        <w:t>increasing by 1 day each year up to 30 days and 12 Public Holidays</w:t>
      </w:r>
      <w:r>
        <w:t>)</w:t>
      </w:r>
      <w:r w:rsidR="00AC024C">
        <w:t xml:space="preserve"> </w:t>
      </w:r>
      <w:r w:rsidR="00976611">
        <w:t xml:space="preserve"> </w:t>
      </w:r>
      <w:r w:rsidR="00976611" w:rsidRPr="00CB26E2">
        <w:rPr>
          <w:b/>
        </w:rPr>
        <w:t xml:space="preserve">Pro-rata:  </w:t>
      </w:r>
      <w:r w:rsidR="002E2965" w:rsidRPr="002E2965">
        <w:rPr>
          <w:b/>
        </w:rPr>
        <w:t>2</w:t>
      </w:r>
      <w:r w:rsidR="00E63FD9">
        <w:rPr>
          <w:b/>
        </w:rPr>
        <w:t>6</w:t>
      </w:r>
      <w:r w:rsidR="00976611" w:rsidRPr="002E2965">
        <w:rPr>
          <w:b/>
        </w:rPr>
        <w:t xml:space="preserve"> days</w:t>
      </w:r>
    </w:p>
    <w:p w14:paraId="01676B40" w14:textId="3131D671" w:rsidR="00891087" w:rsidRPr="00CB26E2" w:rsidRDefault="00CA13AC" w:rsidP="00891087">
      <w:pPr>
        <w:ind w:left="2127" w:hanging="2127"/>
      </w:pPr>
      <w:r w:rsidRPr="00CA13AC">
        <w:rPr>
          <w:rStyle w:val="Heading4Char"/>
          <w:b/>
        </w:rPr>
        <w:t>Contract:</w:t>
      </w:r>
      <w:r>
        <w:tab/>
      </w:r>
      <w:r w:rsidR="00E20C98" w:rsidRPr="00CB26E2">
        <w:t>Permanent</w:t>
      </w:r>
      <w:r w:rsidR="001D1023" w:rsidRPr="00CB26E2">
        <w:t>, subject to funding.</w:t>
      </w:r>
    </w:p>
    <w:p w14:paraId="18F69F67" w14:textId="1D3C168E" w:rsidR="00D06DF1" w:rsidRDefault="00CA13AC" w:rsidP="00CC452D">
      <w:pPr>
        <w:spacing w:after="0"/>
      </w:pPr>
      <w:r w:rsidRPr="00CA13AC">
        <w:rPr>
          <w:rStyle w:val="Heading4Char"/>
          <w:b/>
        </w:rPr>
        <w:t>Line Manager:</w:t>
      </w:r>
      <w:r w:rsidRPr="00D06DF1">
        <w:t xml:space="preserve"> </w:t>
      </w:r>
      <w:r>
        <w:tab/>
      </w:r>
      <w:r w:rsidR="0048027F">
        <w:t>Operations Manager</w:t>
      </w:r>
    </w:p>
    <w:p w14:paraId="088953E8" w14:textId="0AB7730D" w:rsidR="00B20D60" w:rsidRPr="00D06DF1" w:rsidRDefault="00B20D60" w:rsidP="00CC452D">
      <w:pPr>
        <w:spacing w:after="0"/>
        <w:ind w:left="2127" w:hanging="2127"/>
      </w:pPr>
      <w:r>
        <w:rPr>
          <w:noProof/>
          <w:lang w:eastAsia="en-GB"/>
        </w:rPr>
        <w:drawing>
          <wp:inline distT="0" distB="0" distL="0" distR="0" wp14:anchorId="3AC57DC2" wp14:editId="3A72CF59">
            <wp:extent cx="5731510" cy="946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642A2" w14:textId="21E9BA1F" w:rsidR="0048027F" w:rsidRDefault="0048027F" w:rsidP="00CC452D">
      <w:pPr>
        <w:pStyle w:val="Heading3"/>
        <w:spacing w:after="0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Job Purpose:</w:t>
      </w:r>
    </w:p>
    <w:p w14:paraId="1E960A96" w14:textId="41BC905D" w:rsidR="0048027F" w:rsidRDefault="0048027F" w:rsidP="00CC452D">
      <w:pPr>
        <w:pStyle w:val="ListParagraph"/>
        <w:numPr>
          <w:ilvl w:val="0"/>
          <w:numId w:val="9"/>
        </w:numPr>
        <w:spacing w:after="0"/>
      </w:pPr>
      <w:r>
        <w:t>To support all aspects of the administration and operations of Youth Scotland.</w:t>
      </w:r>
      <w:r w:rsidR="00DE0858">
        <w:t xml:space="preserve"> </w:t>
      </w:r>
      <w:r>
        <w:t xml:space="preserve">  </w:t>
      </w:r>
    </w:p>
    <w:p w14:paraId="09ADA82C" w14:textId="77777777" w:rsidR="00CC452D" w:rsidRPr="00CC452D" w:rsidRDefault="00CC452D" w:rsidP="00CC452D">
      <w:pPr>
        <w:pStyle w:val="ListParagraph"/>
        <w:spacing w:after="0"/>
        <w:rPr>
          <w:sz w:val="16"/>
          <w:szCs w:val="16"/>
        </w:rPr>
      </w:pPr>
    </w:p>
    <w:p w14:paraId="6CEBB24B" w14:textId="525644B2" w:rsidR="00D06DF1" w:rsidRPr="00655965" w:rsidRDefault="00655965" w:rsidP="00CC452D">
      <w:pPr>
        <w:pStyle w:val="Heading3"/>
        <w:spacing w:after="0"/>
        <w:rPr>
          <w:color w:val="002060"/>
          <w:sz w:val="36"/>
          <w:szCs w:val="36"/>
        </w:rPr>
      </w:pPr>
      <w:r w:rsidRPr="00655965">
        <w:rPr>
          <w:color w:val="002060"/>
          <w:sz w:val="36"/>
          <w:szCs w:val="36"/>
        </w:rPr>
        <w:t>Key Responsibilities and Main Tasks</w:t>
      </w:r>
      <w:r w:rsidR="00D06DF1" w:rsidRPr="00655965">
        <w:rPr>
          <w:color w:val="002060"/>
          <w:sz w:val="36"/>
          <w:szCs w:val="36"/>
        </w:rPr>
        <w:t>:</w:t>
      </w:r>
    </w:p>
    <w:p w14:paraId="59454253" w14:textId="55297832" w:rsidR="00DE0858" w:rsidRDefault="00DE0858" w:rsidP="00CC452D">
      <w:pPr>
        <w:pStyle w:val="ListParagraph"/>
        <w:numPr>
          <w:ilvl w:val="0"/>
          <w:numId w:val="8"/>
        </w:numPr>
        <w:spacing w:after="0"/>
      </w:pPr>
      <w:r>
        <w:t xml:space="preserve">To operate the administrative systems for Youth Scotland’s various projects and services, from creating events using an online booking system, to maintaining our CRM database, </w:t>
      </w:r>
      <w:r w:rsidR="000B4BAB">
        <w:t xml:space="preserve">as well as various </w:t>
      </w:r>
      <w:r>
        <w:t>data entry and reporting.</w:t>
      </w:r>
    </w:p>
    <w:p w14:paraId="6D028FF2" w14:textId="7FA16FBE" w:rsidR="00DE0858" w:rsidRDefault="00DE0858" w:rsidP="00CC452D">
      <w:pPr>
        <w:pStyle w:val="ListParagraph"/>
        <w:numPr>
          <w:ilvl w:val="0"/>
          <w:numId w:val="8"/>
        </w:numPr>
        <w:spacing w:after="0"/>
      </w:pPr>
      <w:r>
        <w:t xml:space="preserve">To </w:t>
      </w:r>
      <w:r w:rsidR="000B4BAB">
        <w:t>operate and maintain</w:t>
      </w:r>
      <w:r>
        <w:t xml:space="preserve"> Youth Scotland’s PVG (Protecti</w:t>
      </w:r>
      <w:r w:rsidR="000B4BAB">
        <w:t xml:space="preserve">ng of Vulnerable Groups) Scheme, providing support to member groups registered with our PVG Scheme. </w:t>
      </w:r>
    </w:p>
    <w:p w14:paraId="4D96D42C" w14:textId="6B20806D" w:rsidR="00D2316C" w:rsidRDefault="00D2316C" w:rsidP="00CC452D">
      <w:pPr>
        <w:pStyle w:val="ListParagraph"/>
        <w:numPr>
          <w:ilvl w:val="0"/>
          <w:numId w:val="8"/>
        </w:numPr>
        <w:spacing w:after="0"/>
      </w:pPr>
      <w:r>
        <w:t xml:space="preserve">Act as a first point of contact within Youth Scotland </w:t>
      </w:r>
      <w:r w:rsidR="00DE0858">
        <w:t>to deal with and respond to general enquiries</w:t>
      </w:r>
      <w:bookmarkStart w:id="0" w:name="_GoBack"/>
      <w:bookmarkEnd w:id="0"/>
      <w:r w:rsidR="00DE0858">
        <w:t xml:space="preserve">, carry out reception duties and take a lead role in customer care of visitors and delegates. </w:t>
      </w:r>
    </w:p>
    <w:p w14:paraId="02DD8F1B" w14:textId="7DE99704" w:rsidR="00CB507E" w:rsidRPr="00CB26E2" w:rsidRDefault="00CB507E" w:rsidP="00CC452D">
      <w:pPr>
        <w:pStyle w:val="ListParagraph"/>
        <w:numPr>
          <w:ilvl w:val="0"/>
          <w:numId w:val="8"/>
        </w:numPr>
        <w:spacing w:after="0"/>
      </w:pPr>
      <w:r w:rsidRPr="00CB26E2">
        <w:t>Operate systems in support of membership services, such as small grants schemes and user surveys</w:t>
      </w:r>
      <w:r w:rsidR="000B4BAB">
        <w:t>.</w:t>
      </w:r>
    </w:p>
    <w:p w14:paraId="1A931A81" w14:textId="32F50C67" w:rsidR="00CF7370" w:rsidRPr="00CB26E2" w:rsidRDefault="00CF7370" w:rsidP="00CF7370">
      <w:pPr>
        <w:pStyle w:val="ListParagraph"/>
        <w:numPr>
          <w:ilvl w:val="0"/>
          <w:numId w:val="8"/>
        </w:numPr>
        <w:spacing w:after="0"/>
      </w:pPr>
      <w:r w:rsidRPr="00CB26E2">
        <w:t>To provide general administrative support to Youth Scotland staff in supporting member groups</w:t>
      </w:r>
      <w:r w:rsidR="000B4BAB">
        <w:t>.</w:t>
      </w:r>
    </w:p>
    <w:p w14:paraId="1C0476C8" w14:textId="57402AB4" w:rsidR="00E85297" w:rsidRPr="00CB26E2" w:rsidRDefault="00E85297" w:rsidP="00CC452D">
      <w:pPr>
        <w:pStyle w:val="ListParagraph"/>
        <w:numPr>
          <w:ilvl w:val="0"/>
          <w:numId w:val="8"/>
        </w:numPr>
        <w:spacing w:after="0"/>
      </w:pPr>
      <w:r w:rsidRPr="00CB26E2">
        <w:t>To attend and take minutes at staff meetings and other meetings as required</w:t>
      </w:r>
    </w:p>
    <w:p w14:paraId="431EAC0E" w14:textId="30727BB6" w:rsidR="00D2316C" w:rsidRPr="00CB26E2" w:rsidRDefault="00D2316C" w:rsidP="00CC452D">
      <w:pPr>
        <w:pStyle w:val="ListParagraph"/>
        <w:numPr>
          <w:ilvl w:val="0"/>
          <w:numId w:val="8"/>
        </w:numPr>
        <w:spacing w:after="0"/>
        <w:ind w:left="714" w:hanging="357"/>
      </w:pPr>
      <w:r w:rsidRPr="00CB26E2">
        <w:t xml:space="preserve">Assist in quality control within </w:t>
      </w:r>
      <w:r w:rsidR="000B4BAB">
        <w:t xml:space="preserve">the </w:t>
      </w:r>
      <w:r w:rsidRPr="00CB26E2">
        <w:t xml:space="preserve">organisation to maintain high standards against </w:t>
      </w:r>
      <w:r w:rsidR="00CB26E2" w:rsidRPr="00CB26E2">
        <w:t xml:space="preserve">customer service and membership support.  </w:t>
      </w:r>
    </w:p>
    <w:p w14:paraId="54F38A36" w14:textId="77777777" w:rsidR="00CC452D" w:rsidRPr="00E85297" w:rsidRDefault="00CC452D" w:rsidP="00CC452D">
      <w:pPr>
        <w:pStyle w:val="ListParagraph"/>
        <w:spacing w:after="0"/>
        <w:ind w:left="714"/>
        <w:rPr>
          <w:color w:val="FF0000"/>
        </w:rPr>
      </w:pPr>
    </w:p>
    <w:p w14:paraId="5ADBF7E7" w14:textId="09C06C82" w:rsidR="004D14A1" w:rsidRPr="00655965" w:rsidRDefault="004D14A1" w:rsidP="00CC452D">
      <w:pPr>
        <w:pStyle w:val="Heading3"/>
        <w:spacing w:after="0"/>
        <w:rPr>
          <w:color w:val="002060"/>
          <w:sz w:val="36"/>
          <w:szCs w:val="36"/>
        </w:rPr>
      </w:pPr>
      <w:r w:rsidRPr="00655965">
        <w:rPr>
          <w:color w:val="002060"/>
          <w:sz w:val="36"/>
          <w:szCs w:val="36"/>
        </w:rPr>
        <w:t>Occasional Tasks:</w:t>
      </w:r>
    </w:p>
    <w:p w14:paraId="2C934B12" w14:textId="4690AF7E" w:rsidR="004D14A1" w:rsidRDefault="004D14A1" w:rsidP="00CC452D">
      <w:pPr>
        <w:numPr>
          <w:ilvl w:val="0"/>
          <w:numId w:val="8"/>
        </w:numPr>
        <w:spacing w:after="0" w:line="240" w:lineRule="auto"/>
        <w:ind w:left="714" w:hanging="357"/>
      </w:pPr>
      <w:r>
        <w:t>To attend conferences, training events and meetings as required</w:t>
      </w:r>
    </w:p>
    <w:p w14:paraId="0ABB5C1F" w14:textId="026CE25F" w:rsidR="00523187" w:rsidRPr="00523187" w:rsidRDefault="00D2316C" w:rsidP="00523187">
      <w:pPr>
        <w:numPr>
          <w:ilvl w:val="0"/>
          <w:numId w:val="8"/>
        </w:numPr>
        <w:spacing w:after="0" w:line="240" w:lineRule="auto"/>
        <w:ind w:left="714" w:hanging="357"/>
      </w:pPr>
      <w:r w:rsidRPr="00523187">
        <w:t>To undertake any other duties that may be required and which are commensurate with the post</w:t>
      </w:r>
    </w:p>
    <w:p w14:paraId="56FABFBC" w14:textId="2634F802" w:rsidR="009E7B0D" w:rsidRDefault="002E2965" w:rsidP="00332166">
      <w:pPr>
        <w:spacing w:after="0" w:line="240" w:lineRule="auto"/>
        <w:rPr>
          <w:color w:val="FF0000"/>
        </w:rPr>
      </w:pPr>
      <w:r w:rsidRPr="002E2965">
        <w:rPr>
          <w:color w:val="FF0000"/>
        </w:rPr>
        <w:t xml:space="preserve"> </w:t>
      </w:r>
    </w:p>
    <w:p w14:paraId="591B1F9F" w14:textId="2220A4B5" w:rsidR="00523187" w:rsidRPr="00523187" w:rsidRDefault="00523187" w:rsidP="00332166">
      <w:pPr>
        <w:spacing w:after="0" w:line="240" w:lineRule="auto"/>
      </w:pPr>
      <w:r>
        <w:t xml:space="preserve"> </w:t>
      </w:r>
    </w:p>
    <w:sectPr w:rsidR="00523187" w:rsidRPr="00523187" w:rsidSect="00332166">
      <w:headerReference w:type="default" r:id="rId12"/>
      <w:footerReference w:type="default" r:id="rId13"/>
      <w:pgSz w:w="11906" w:h="16838"/>
      <w:pgMar w:top="567" w:right="1276" w:bottom="284" w:left="1276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B7685" w14:textId="77777777" w:rsidR="002237A1" w:rsidRDefault="002237A1" w:rsidP="00E502A3">
      <w:r>
        <w:separator/>
      </w:r>
    </w:p>
  </w:endnote>
  <w:endnote w:type="continuationSeparator" w:id="0">
    <w:p w14:paraId="6555E30F" w14:textId="77777777" w:rsidR="002237A1" w:rsidRDefault="002237A1" w:rsidP="00E5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D570BDB0-73A9-442C-9446-461F2740274C}"/>
    <w:embedBold r:id="rId2" w:fontKey="{0134D97D-95D4-46D0-AFCF-E15DFB27510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A1E15" w14:textId="297C4CCD" w:rsidR="004F2B98" w:rsidRPr="00E502A3" w:rsidRDefault="004F2B98" w:rsidP="004F2B98">
    <w:pPr>
      <w:pStyle w:val="Header"/>
      <w:jc w:val="center"/>
      <w:rPr>
        <w:b/>
        <w:color w:val="AD1AAC"/>
        <w:sz w:val="24"/>
      </w:rPr>
    </w:pPr>
  </w:p>
  <w:p w14:paraId="1D76A6F8" w14:textId="77777777" w:rsidR="004F2B98" w:rsidRDefault="004F2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17A67" w14:textId="77777777" w:rsidR="002237A1" w:rsidRDefault="002237A1" w:rsidP="00E502A3">
      <w:r>
        <w:separator/>
      </w:r>
    </w:p>
  </w:footnote>
  <w:footnote w:type="continuationSeparator" w:id="0">
    <w:p w14:paraId="2E4CB4F2" w14:textId="77777777" w:rsidR="002237A1" w:rsidRDefault="002237A1" w:rsidP="00E50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28BF" w14:textId="22A676F3" w:rsidR="0087110F" w:rsidRDefault="00345BF1" w:rsidP="004F2B98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A553CD3" wp14:editId="21F9CAD5">
          <wp:simplePos x="0" y="0"/>
          <wp:positionH relativeFrom="margin">
            <wp:posOffset>4395470</wp:posOffset>
          </wp:positionH>
          <wp:positionV relativeFrom="margin">
            <wp:posOffset>-733425</wp:posOffset>
          </wp:positionV>
          <wp:extent cx="1333500" cy="6667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Youth Scotlan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6D28C0" w14:textId="775F6B5B" w:rsidR="0087110F" w:rsidRDefault="0087110F" w:rsidP="00E50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CEA"/>
    <w:multiLevelType w:val="hybridMultilevel"/>
    <w:tmpl w:val="6C683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F5320"/>
    <w:multiLevelType w:val="hybridMultilevel"/>
    <w:tmpl w:val="726AE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C542B"/>
    <w:multiLevelType w:val="hybridMultilevel"/>
    <w:tmpl w:val="6DFE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D3E79"/>
    <w:multiLevelType w:val="hybridMultilevel"/>
    <w:tmpl w:val="EB9EC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4775A"/>
    <w:multiLevelType w:val="hybridMultilevel"/>
    <w:tmpl w:val="0AEAF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E17287"/>
    <w:multiLevelType w:val="hybridMultilevel"/>
    <w:tmpl w:val="FDD43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0A7A"/>
    <w:multiLevelType w:val="hybridMultilevel"/>
    <w:tmpl w:val="48EC1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C65B2"/>
    <w:multiLevelType w:val="hybridMultilevel"/>
    <w:tmpl w:val="43F09B82"/>
    <w:lvl w:ilvl="0" w:tplc="6468401C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99FF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874B7"/>
    <w:multiLevelType w:val="hybridMultilevel"/>
    <w:tmpl w:val="DDAED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4A"/>
    <w:rsid w:val="00092072"/>
    <w:rsid w:val="000B4BAB"/>
    <w:rsid w:val="000E46D0"/>
    <w:rsid w:val="00123A14"/>
    <w:rsid w:val="001437C6"/>
    <w:rsid w:val="00145F57"/>
    <w:rsid w:val="00157710"/>
    <w:rsid w:val="001833E4"/>
    <w:rsid w:val="001B0610"/>
    <w:rsid w:val="001D1023"/>
    <w:rsid w:val="001F08B5"/>
    <w:rsid w:val="002237A1"/>
    <w:rsid w:val="002D03FA"/>
    <w:rsid w:val="002E2965"/>
    <w:rsid w:val="00332166"/>
    <w:rsid w:val="00341FB0"/>
    <w:rsid w:val="00345BF1"/>
    <w:rsid w:val="00347462"/>
    <w:rsid w:val="00354BB8"/>
    <w:rsid w:val="003B48C8"/>
    <w:rsid w:val="003B5119"/>
    <w:rsid w:val="003E6994"/>
    <w:rsid w:val="00422D4A"/>
    <w:rsid w:val="00473164"/>
    <w:rsid w:val="0048027F"/>
    <w:rsid w:val="004D14A1"/>
    <w:rsid w:val="004F1FF0"/>
    <w:rsid w:val="004F2B98"/>
    <w:rsid w:val="00515F28"/>
    <w:rsid w:val="00523187"/>
    <w:rsid w:val="00524D88"/>
    <w:rsid w:val="00525938"/>
    <w:rsid w:val="00546086"/>
    <w:rsid w:val="0057223C"/>
    <w:rsid w:val="005A6889"/>
    <w:rsid w:val="005C0627"/>
    <w:rsid w:val="005C3CCA"/>
    <w:rsid w:val="00611B8C"/>
    <w:rsid w:val="00623166"/>
    <w:rsid w:val="0064048C"/>
    <w:rsid w:val="00655965"/>
    <w:rsid w:val="006D41A1"/>
    <w:rsid w:val="00700C5F"/>
    <w:rsid w:val="00774F33"/>
    <w:rsid w:val="007D0EF4"/>
    <w:rsid w:val="007E51CA"/>
    <w:rsid w:val="00830C16"/>
    <w:rsid w:val="008633DA"/>
    <w:rsid w:val="0087110F"/>
    <w:rsid w:val="00891087"/>
    <w:rsid w:val="008A1020"/>
    <w:rsid w:val="008B1E80"/>
    <w:rsid w:val="008D3169"/>
    <w:rsid w:val="0090533C"/>
    <w:rsid w:val="00937C81"/>
    <w:rsid w:val="00976611"/>
    <w:rsid w:val="009E7B0D"/>
    <w:rsid w:val="009F527A"/>
    <w:rsid w:val="00A229EA"/>
    <w:rsid w:val="00A3467E"/>
    <w:rsid w:val="00A62AAE"/>
    <w:rsid w:val="00A82983"/>
    <w:rsid w:val="00A92247"/>
    <w:rsid w:val="00AC024C"/>
    <w:rsid w:val="00B20D60"/>
    <w:rsid w:val="00B66F17"/>
    <w:rsid w:val="00BE732F"/>
    <w:rsid w:val="00BF0F59"/>
    <w:rsid w:val="00C42799"/>
    <w:rsid w:val="00C44A0B"/>
    <w:rsid w:val="00C63B71"/>
    <w:rsid w:val="00C977EB"/>
    <w:rsid w:val="00CA13AC"/>
    <w:rsid w:val="00CB26E2"/>
    <w:rsid w:val="00CB507E"/>
    <w:rsid w:val="00CC452D"/>
    <w:rsid w:val="00CF18F5"/>
    <w:rsid w:val="00CF3A6B"/>
    <w:rsid w:val="00CF7370"/>
    <w:rsid w:val="00CF7A16"/>
    <w:rsid w:val="00D0486F"/>
    <w:rsid w:val="00D06DF1"/>
    <w:rsid w:val="00D16BB5"/>
    <w:rsid w:val="00D2316C"/>
    <w:rsid w:val="00D734D3"/>
    <w:rsid w:val="00D844F7"/>
    <w:rsid w:val="00DE0858"/>
    <w:rsid w:val="00DF059A"/>
    <w:rsid w:val="00E20C98"/>
    <w:rsid w:val="00E502A3"/>
    <w:rsid w:val="00E63FD9"/>
    <w:rsid w:val="00E7147F"/>
    <w:rsid w:val="00E85297"/>
    <w:rsid w:val="00E943C5"/>
    <w:rsid w:val="00F34379"/>
    <w:rsid w:val="00FC2B5A"/>
    <w:rsid w:val="00FF3560"/>
    <w:rsid w:val="0B9119D4"/>
    <w:rsid w:val="0D5B8503"/>
    <w:rsid w:val="0FC2A737"/>
    <w:rsid w:val="276E10EF"/>
    <w:rsid w:val="43655ABB"/>
    <w:rsid w:val="5797DC84"/>
    <w:rsid w:val="61163BD1"/>
    <w:rsid w:val="72756626"/>
    <w:rsid w:val="72824ADF"/>
    <w:rsid w:val="729DAB5F"/>
    <w:rsid w:val="7504F41F"/>
    <w:rsid w:val="75EEC890"/>
    <w:rsid w:val="7FB6E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96D28AE"/>
  <w15:chartTrackingRefBased/>
  <w15:docId w15:val="{19535A22-610B-49ED-AA8F-C6AB0F63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2A3"/>
    <w:rPr>
      <w:rFonts w:ascii="Open Sans" w:eastAsiaTheme="majorEastAsia" w:hAnsi="Open Sans" w:cs="Open Sans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B5A"/>
    <w:pPr>
      <w:spacing w:line="240" w:lineRule="auto"/>
      <w:jc w:val="right"/>
      <w:outlineLvl w:val="0"/>
    </w:pPr>
    <w:rPr>
      <w:b/>
      <w:color w:val="0D0346"/>
      <w:sz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710"/>
    <w:pPr>
      <w:outlineLvl w:val="1"/>
    </w:pPr>
    <w:rPr>
      <w:b/>
      <w:color w:val="0D0346"/>
      <w:sz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0C16"/>
    <w:pPr>
      <w:outlineLvl w:val="2"/>
    </w:pPr>
    <w:rPr>
      <w:b/>
      <w:color w:val="AD1AAC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0D60"/>
    <w:pPr>
      <w:outlineLvl w:val="3"/>
    </w:pPr>
    <w:rPr>
      <w:color w:val="0D0346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C5F"/>
    <w:pPr>
      <w:keepNext/>
      <w:keepLines/>
      <w:spacing w:before="40" w:after="0"/>
      <w:outlineLvl w:val="4"/>
    </w:pPr>
    <w:rPr>
      <w:rFonts w:asciiTheme="majorHAnsi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B5A"/>
    <w:rPr>
      <w:rFonts w:ascii="Open Sans" w:hAnsi="Open Sans" w:cs="Open Sans"/>
      <w:b/>
      <w:color w:val="0D0346"/>
      <w:sz w:val="56"/>
    </w:rPr>
  </w:style>
  <w:style w:type="paragraph" w:styleId="Header">
    <w:name w:val="header"/>
    <w:basedOn w:val="Normal"/>
    <w:link w:val="HeaderChar"/>
    <w:uiPriority w:val="99"/>
    <w:unhideWhenUsed/>
    <w:rsid w:val="00A8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983"/>
  </w:style>
  <w:style w:type="paragraph" w:styleId="Footer">
    <w:name w:val="footer"/>
    <w:basedOn w:val="Normal"/>
    <w:link w:val="FooterChar"/>
    <w:uiPriority w:val="99"/>
    <w:unhideWhenUsed/>
    <w:rsid w:val="00A8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983"/>
  </w:style>
  <w:style w:type="paragraph" w:styleId="TOCHeading">
    <w:name w:val="TOC Heading"/>
    <w:basedOn w:val="Heading1"/>
    <w:next w:val="Normal"/>
    <w:uiPriority w:val="39"/>
    <w:unhideWhenUsed/>
    <w:qFormat/>
    <w:rsid w:val="003B5119"/>
    <w:pPr>
      <w:keepNext/>
      <w:keepLines/>
      <w:spacing w:before="240" w:after="0"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B511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B511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57710"/>
    <w:rPr>
      <w:rFonts w:ascii="Open Sans" w:eastAsiaTheme="majorEastAsia" w:hAnsi="Open Sans" w:cs="Open Sans"/>
      <w:b/>
      <w:color w:val="0D0346"/>
      <w:sz w:val="40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30C16"/>
    <w:rPr>
      <w:rFonts w:ascii="Open Sans" w:eastAsiaTheme="majorEastAsia" w:hAnsi="Open Sans" w:cs="Open Sans"/>
      <w:b/>
      <w:color w:val="AD1AAC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20D60"/>
    <w:rPr>
      <w:rFonts w:ascii="Open Sans" w:eastAsiaTheme="majorEastAsia" w:hAnsi="Open Sans" w:cs="Open Sans"/>
      <w:color w:val="0D0346"/>
      <w:sz w:val="24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D734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734D3"/>
    <w:pPr>
      <w:spacing w:after="100"/>
      <w:ind w:left="440"/>
    </w:pPr>
  </w:style>
  <w:style w:type="paragraph" w:customStyle="1" w:styleId="Bulletlist">
    <w:name w:val="Bullet list"/>
    <w:basedOn w:val="Normal"/>
    <w:link w:val="BulletlistChar"/>
    <w:qFormat/>
    <w:rsid w:val="00D16BB5"/>
    <w:pPr>
      <w:numPr>
        <w:numId w:val="1"/>
      </w:numPr>
      <w:spacing w:after="0"/>
      <w:ind w:left="714" w:hanging="357"/>
    </w:pPr>
  </w:style>
  <w:style w:type="character" w:customStyle="1" w:styleId="BulletlistChar">
    <w:name w:val="Bullet list Char"/>
    <w:basedOn w:val="DefaultParagraphFont"/>
    <w:link w:val="Bulletlist"/>
    <w:rsid w:val="00D16BB5"/>
    <w:rPr>
      <w:rFonts w:ascii="Open Sans" w:eastAsiaTheme="majorEastAsia" w:hAnsi="Open Sans" w:cs="Open Sans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C5F"/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ListParagraph">
    <w:name w:val="List Paragraph"/>
    <w:basedOn w:val="Normal"/>
    <w:uiPriority w:val="34"/>
    <w:qFormat/>
    <w:rsid w:val="005259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4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86F"/>
    <w:rPr>
      <w:rFonts w:ascii="Open Sans" w:eastAsiaTheme="majorEastAsia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86F"/>
    <w:rPr>
      <w:rFonts w:ascii="Open Sans" w:eastAsiaTheme="majorEastAsia" w:hAnsi="Open Sans" w:cs="Open San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86F"/>
    <w:rPr>
      <w:rFonts w:ascii="Segoe UI" w:eastAsiaTheme="majorEastAsia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C977EB"/>
  </w:style>
  <w:style w:type="character" w:customStyle="1" w:styleId="eop">
    <w:name w:val="eop"/>
    <w:basedOn w:val="DefaultParagraphFont"/>
    <w:rsid w:val="00C97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bed432-d914-48ec-b9a6-2b8ba58b499d">
      <UserInfo>
        <DisplayName>Michele Meehan</DisplayName>
        <AccountId>47</AccountId>
        <AccountType/>
      </UserInfo>
      <UserInfo>
        <DisplayName>Mandy Paterson</DisplayName>
        <AccountId>22</AccountId>
        <AccountType/>
      </UserInfo>
    </SharedWithUsers>
    <TaxCatchAll xmlns="feb174b5-47bf-48b4-88a0-ce3aa1fb1788" xsi:nil="true"/>
    <lcf76f155ced4ddcb4097134ff3c332f xmlns="970e7a9b-de5e-4e9e-8420-99220c40e2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3F10374651E4AAD33F070159ECB0E" ma:contentTypeVersion="15" ma:contentTypeDescription="Create a new document." ma:contentTypeScope="" ma:versionID="ad99b2efab8488b80e1e7a53f315565f">
  <xsd:schema xmlns:xsd="http://www.w3.org/2001/XMLSchema" xmlns:xs="http://www.w3.org/2001/XMLSchema" xmlns:p="http://schemas.microsoft.com/office/2006/metadata/properties" xmlns:ns2="970e7a9b-de5e-4e9e-8420-99220c40e270" xmlns:ns3="e1bed432-d914-48ec-b9a6-2b8ba58b499d" xmlns:ns4="feb174b5-47bf-48b4-88a0-ce3aa1fb1788" targetNamespace="http://schemas.microsoft.com/office/2006/metadata/properties" ma:root="true" ma:fieldsID="4b765a5df362826c1b8cfc971f947691" ns2:_="" ns3:_="" ns4:_="">
    <xsd:import namespace="970e7a9b-de5e-4e9e-8420-99220c40e270"/>
    <xsd:import namespace="e1bed432-d914-48ec-b9a6-2b8ba58b499d"/>
    <xsd:import namespace="feb174b5-47bf-48b4-88a0-ce3aa1fb1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7a9b-de5e-4e9e-8420-99220c40e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070f689-27cb-4d01-82ab-e6a2fc30f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ed432-d914-48ec-b9a6-2b8ba58b4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74b5-47bf-48b4-88a0-ce3aa1fb17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f860bcb-0d71-4dbd-abd5-fe7ec390596e}" ma:internalName="TaxCatchAll" ma:showField="CatchAllData" ma:web="feb174b5-47bf-48b4-88a0-ce3aa1fb1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A6778-3294-4122-A238-CE71D446E8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eb174b5-47bf-48b4-88a0-ce3aa1fb1788"/>
    <ds:schemaRef ds:uri="e1bed432-d914-48ec-b9a6-2b8ba58b499d"/>
    <ds:schemaRef ds:uri="http://purl.org/dc/elements/1.1/"/>
    <ds:schemaRef ds:uri="http://schemas.microsoft.com/office/2006/metadata/properties"/>
    <ds:schemaRef ds:uri="970e7a9b-de5e-4e9e-8420-99220c40e27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627014-493C-4A1B-818A-BFB3453CE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609D4-9A86-48E5-BEF3-04BFD0014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e7a9b-de5e-4e9e-8420-99220c40e270"/>
    <ds:schemaRef ds:uri="e1bed432-d914-48ec-b9a6-2b8ba58b499d"/>
    <ds:schemaRef ds:uri="feb174b5-47bf-48b4-88a0-ce3aa1fb1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6AF27-5BEA-469A-8124-57AA7E68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Turner</dc:creator>
  <cp:keywords/>
  <dc:description/>
  <cp:lastModifiedBy>Mandy Paterson</cp:lastModifiedBy>
  <cp:revision>3</cp:revision>
  <cp:lastPrinted>2021-11-08T12:14:00Z</cp:lastPrinted>
  <dcterms:created xsi:type="dcterms:W3CDTF">2023-06-22T15:48:00Z</dcterms:created>
  <dcterms:modified xsi:type="dcterms:W3CDTF">2023-06-22T15:49:00Z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0x010100E263F10374651E4AAD33F070159ECB0E</vt:lpwstr>
  </property>
  <property fmtid="{D5CDD505-2E9C-101B-9397-08002B2CF9AE}" pid="3" name="MediaServiceImageTags">
    <vt:lpwstr/>
  </property>
</Properties>
</file>