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8D797" w14:textId="494CDFE5" w:rsidR="003401B3" w:rsidRPr="00D44B9C" w:rsidRDefault="003401B3" w:rsidP="00B939FA">
      <w:pPr>
        <w:pStyle w:val="SCVOHeadingMainBlue"/>
        <w:jc w:val="center"/>
        <w:rPr>
          <w:color w:val="44546A" w:themeColor="text2"/>
        </w:rPr>
      </w:pPr>
    </w:p>
    <w:p w14:paraId="4584C438" w14:textId="351CE1F7" w:rsidR="003401B3" w:rsidRPr="004A0A60" w:rsidRDefault="003401B3" w:rsidP="007747C8">
      <w:pPr>
        <w:pStyle w:val="SCVOSubheadRed"/>
        <w:spacing w:after="40"/>
        <w:ind w:left="2874" w:hanging="1740"/>
        <w:rPr>
          <w:rFonts w:ascii="Ingra SCVO" w:hAnsi="Ingra SCVO"/>
          <w:color w:val="44546A" w:themeColor="text2"/>
        </w:rPr>
      </w:pPr>
      <w:r w:rsidRPr="004A0A60">
        <w:rPr>
          <w:rFonts w:ascii="Ingra SCVO" w:hAnsi="Ingra SCVO"/>
        </w:rPr>
        <w:t>Job Title</w:t>
      </w:r>
      <w:r w:rsidR="007022E2" w:rsidRPr="004A0A60">
        <w:rPr>
          <w:rFonts w:ascii="Ingra SCVO" w:hAnsi="Ingra SCVO"/>
        </w:rPr>
        <w:tab/>
      </w:r>
      <w:r w:rsidR="003F2C1B" w:rsidRPr="004A0A60">
        <w:rPr>
          <w:rFonts w:ascii="Ingra SCVO" w:hAnsi="Ingra SCVO"/>
        </w:rPr>
        <w:tab/>
      </w:r>
      <w:r w:rsidR="00811672" w:rsidRPr="004A0A60">
        <w:rPr>
          <w:rFonts w:ascii="Ingra SCVO" w:hAnsi="Ingra SCVO"/>
          <w:color w:val="44546A" w:themeColor="text2"/>
        </w:rPr>
        <w:t>Third Sector Cyber Resilience</w:t>
      </w:r>
      <w:r w:rsidR="007747C8" w:rsidRPr="004A0A60">
        <w:rPr>
          <w:rFonts w:ascii="Ingra SCVO" w:hAnsi="Ingra SCVO"/>
          <w:color w:val="44546A" w:themeColor="text2"/>
        </w:rPr>
        <w:t xml:space="preserve"> Development Officer</w:t>
      </w:r>
    </w:p>
    <w:p w14:paraId="2AA53B9D" w14:textId="77777777" w:rsidR="00357871" w:rsidRPr="004A0A60" w:rsidRDefault="00357871" w:rsidP="00357871">
      <w:pPr>
        <w:pStyle w:val="SCVOSubheadRed"/>
        <w:spacing w:after="40"/>
        <w:rPr>
          <w:rFonts w:ascii="Ingra SCVO" w:hAnsi="Ingra SCVO"/>
          <w:color w:val="244B5A"/>
        </w:rPr>
      </w:pPr>
    </w:p>
    <w:p w14:paraId="1FB5C779" w14:textId="00B4CB41" w:rsidR="004C0CC0" w:rsidRPr="004A0A60" w:rsidRDefault="003401B3" w:rsidP="00486491">
      <w:pPr>
        <w:pStyle w:val="SCVOSubheadRed"/>
        <w:spacing w:after="40"/>
        <w:rPr>
          <w:rFonts w:ascii="Ingra SCVO" w:hAnsi="Ingra SCVO"/>
          <w:color w:val="44546A" w:themeColor="text2"/>
        </w:rPr>
      </w:pPr>
      <w:r w:rsidRPr="004A0A60">
        <w:rPr>
          <w:rFonts w:ascii="Ingra SCVO" w:hAnsi="Ingra SCVO"/>
        </w:rPr>
        <w:t>Salary</w:t>
      </w:r>
      <w:r w:rsidRPr="004A0A60">
        <w:rPr>
          <w:rFonts w:ascii="Ingra SCVO" w:hAnsi="Ingra SCVO"/>
        </w:rPr>
        <w:tab/>
      </w:r>
      <w:r w:rsidRPr="004A0A60">
        <w:rPr>
          <w:rFonts w:ascii="Ingra SCVO" w:hAnsi="Ingra SCVO"/>
        </w:rPr>
        <w:tab/>
      </w:r>
      <w:r w:rsidR="00383EF7" w:rsidRPr="004A0A60">
        <w:rPr>
          <w:rFonts w:ascii="Ingra SCVO" w:hAnsi="Ingra SCVO"/>
          <w:color w:val="44546A" w:themeColor="text2"/>
        </w:rPr>
        <w:t xml:space="preserve">Grade </w:t>
      </w:r>
      <w:r w:rsidR="007747C8" w:rsidRPr="004A0A60">
        <w:rPr>
          <w:rFonts w:ascii="Ingra SCVO" w:hAnsi="Ingra SCVO"/>
          <w:color w:val="44546A" w:themeColor="text2"/>
        </w:rPr>
        <w:t>5</w:t>
      </w:r>
      <w:r w:rsidR="008B4206" w:rsidRPr="004A0A60">
        <w:rPr>
          <w:rFonts w:ascii="Ingra SCVO" w:hAnsi="Ingra SCVO"/>
          <w:color w:val="44546A" w:themeColor="text2"/>
        </w:rPr>
        <w:t xml:space="preserve"> </w:t>
      </w:r>
      <w:r w:rsidR="006967B4" w:rsidRPr="004A0A60">
        <w:rPr>
          <w:rFonts w:ascii="Ingra SCVO" w:hAnsi="Ingra SCVO"/>
          <w:color w:val="44546A" w:themeColor="text2"/>
        </w:rPr>
        <w:t>£</w:t>
      </w:r>
      <w:r w:rsidR="006967B4" w:rsidRPr="004A0A60">
        <w:rPr>
          <w:rFonts w:ascii="Ingra SCVO" w:hAnsi="Ingra SCVO"/>
          <w:color w:val="44546A" w:themeColor="text2"/>
        </w:rPr>
        <w:t xml:space="preserve">37,110 - </w:t>
      </w:r>
      <w:r w:rsidR="006967B4" w:rsidRPr="004A0A60">
        <w:rPr>
          <w:rFonts w:ascii="Ingra SCVO" w:hAnsi="Ingra SCVO"/>
          <w:color w:val="44546A" w:themeColor="text2"/>
        </w:rPr>
        <w:t>£</w:t>
      </w:r>
      <w:r w:rsidR="006967B4" w:rsidRPr="004A0A60">
        <w:rPr>
          <w:rFonts w:ascii="Ingra SCVO" w:hAnsi="Ingra SCVO"/>
          <w:color w:val="44546A" w:themeColor="text2"/>
        </w:rPr>
        <w:t>41</w:t>
      </w:r>
      <w:r w:rsidR="00AF1D98" w:rsidRPr="004A0A60">
        <w:rPr>
          <w:rFonts w:ascii="Ingra SCVO" w:hAnsi="Ingra SCVO"/>
          <w:color w:val="44546A" w:themeColor="text2"/>
        </w:rPr>
        <w:t>,</w:t>
      </w:r>
      <w:r w:rsidR="006967B4" w:rsidRPr="004A0A60">
        <w:rPr>
          <w:rFonts w:ascii="Ingra SCVO" w:hAnsi="Ingra SCVO"/>
          <w:color w:val="44546A" w:themeColor="text2"/>
        </w:rPr>
        <w:t>234 (pro rata)</w:t>
      </w:r>
      <w:r w:rsidR="006967B4" w:rsidRPr="004A0A60">
        <w:rPr>
          <w:rFonts w:ascii="Ingra SCVO" w:hAnsi="Ingra SCVO"/>
          <w:color w:val="44546A" w:themeColor="text2"/>
        </w:rPr>
        <w:t xml:space="preserve"> </w:t>
      </w:r>
    </w:p>
    <w:p w14:paraId="37754121" w14:textId="77777777" w:rsidR="00C217A4" w:rsidRPr="004A0A60" w:rsidRDefault="00C217A4" w:rsidP="00486491">
      <w:pPr>
        <w:pStyle w:val="SCVOSubheadRed"/>
        <w:spacing w:after="40"/>
        <w:rPr>
          <w:rFonts w:ascii="Ingra SCVO" w:hAnsi="Ingra SCVO"/>
          <w:b w:val="0"/>
          <w:bCs/>
          <w:color w:val="44546A" w:themeColor="text2"/>
        </w:rPr>
      </w:pPr>
    </w:p>
    <w:p w14:paraId="2EB00BC0" w14:textId="7A7C9602" w:rsidR="00C217A4" w:rsidRPr="004A0A60" w:rsidRDefault="007747C8" w:rsidP="007747C8">
      <w:pPr>
        <w:pStyle w:val="SCVOSubheadRed"/>
        <w:spacing w:after="40"/>
        <w:rPr>
          <w:rFonts w:ascii="Ingra SCVO" w:hAnsi="Ingra SCVO"/>
          <w:b w:val="0"/>
          <w:bCs/>
          <w:color w:val="44546A" w:themeColor="text2"/>
        </w:rPr>
      </w:pPr>
      <w:r w:rsidRPr="004A0A60">
        <w:rPr>
          <w:rFonts w:ascii="Ingra SCVO" w:hAnsi="Ingra SCVO"/>
        </w:rPr>
        <w:t>Hours</w:t>
      </w:r>
      <w:r w:rsidRPr="004A0A60">
        <w:rPr>
          <w:rFonts w:ascii="Ingra SCVO" w:hAnsi="Ingra SCVO"/>
          <w:b w:val="0"/>
          <w:bCs/>
          <w:color w:val="44546A" w:themeColor="text2"/>
        </w:rPr>
        <w:tab/>
      </w:r>
      <w:r w:rsidRPr="004A0A60">
        <w:rPr>
          <w:rFonts w:ascii="Ingra SCVO" w:hAnsi="Ingra SCVO"/>
          <w:b w:val="0"/>
          <w:bCs/>
          <w:color w:val="44546A" w:themeColor="text2"/>
        </w:rPr>
        <w:tab/>
      </w:r>
      <w:r w:rsidR="00C217A4" w:rsidRPr="004A0A60">
        <w:rPr>
          <w:rFonts w:ascii="Ingra SCVO" w:hAnsi="Ingra SCVO"/>
          <w:color w:val="44546A" w:themeColor="text2"/>
        </w:rPr>
        <w:t xml:space="preserve">21 Hours per week </w:t>
      </w:r>
    </w:p>
    <w:p w14:paraId="00066F13" w14:textId="77777777" w:rsidR="00C217A4" w:rsidRPr="004A0A60" w:rsidRDefault="00C217A4" w:rsidP="00486491">
      <w:pPr>
        <w:pStyle w:val="SCVOSubheadRed"/>
        <w:spacing w:after="40"/>
        <w:rPr>
          <w:rFonts w:ascii="Ingra SCVO" w:hAnsi="Ingra SCVO"/>
          <w:b w:val="0"/>
          <w:bCs/>
          <w:color w:val="44546A" w:themeColor="text2"/>
        </w:rPr>
      </w:pPr>
    </w:p>
    <w:p w14:paraId="56412A20" w14:textId="1D510CBE" w:rsidR="00C217A4" w:rsidRPr="004A0A60" w:rsidRDefault="007747C8" w:rsidP="00486491">
      <w:pPr>
        <w:pStyle w:val="SCVOSubheadRed"/>
        <w:spacing w:after="40"/>
        <w:rPr>
          <w:rFonts w:ascii="Ingra SCVO" w:hAnsi="Ingra SCVO"/>
          <w:color w:val="44546A" w:themeColor="text2"/>
        </w:rPr>
      </w:pPr>
      <w:r w:rsidRPr="004A0A60">
        <w:rPr>
          <w:rFonts w:ascii="Ingra SCVO" w:hAnsi="Ingra SCVO"/>
        </w:rPr>
        <w:t>Duration</w:t>
      </w:r>
      <w:r w:rsidRPr="004A0A60">
        <w:rPr>
          <w:rFonts w:ascii="Ingra SCVO" w:hAnsi="Ingra SCVO"/>
          <w:color w:val="44546A" w:themeColor="text2"/>
        </w:rPr>
        <w:t xml:space="preserve"> </w:t>
      </w:r>
      <w:r w:rsidRPr="004A0A60">
        <w:rPr>
          <w:rFonts w:ascii="Ingra SCVO" w:hAnsi="Ingra SCVO"/>
          <w:color w:val="44546A" w:themeColor="text2"/>
        </w:rPr>
        <w:tab/>
      </w:r>
      <w:proofErr w:type="gramStart"/>
      <w:r w:rsidR="00C217A4" w:rsidRPr="004A0A60">
        <w:rPr>
          <w:rFonts w:ascii="Ingra SCVO" w:hAnsi="Ingra SCVO"/>
          <w:color w:val="44546A" w:themeColor="text2"/>
        </w:rPr>
        <w:t>2 year</w:t>
      </w:r>
      <w:proofErr w:type="gramEnd"/>
      <w:r w:rsidR="00C217A4" w:rsidRPr="004A0A60">
        <w:rPr>
          <w:rFonts w:ascii="Ingra SCVO" w:hAnsi="Ingra SCVO"/>
          <w:color w:val="44546A" w:themeColor="text2"/>
        </w:rPr>
        <w:t xml:space="preserve"> fixed term</w:t>
      </w:r>
      <w:r w:rsidR="00FF5F2C" w:rsidRPr="004A0A60">
        <w:rPr>
          <w:rFonts w:ascii="Ingra SCVO" w:hAnsi="Ingra SCVO"/>
          <w:color w:val="44546A" w:themeColor="text2"/>
        </w:rPr>
        <w:t xml:space="preserve"> contract</w:t>
      </w:r>
    </w:p>
    <w:p w14:paraId="1D509FF4" w14:textId="77777777" w:rsidR="004C0CC0" w:rsidRPr="004A0A60" w:rsidRDefault="004C0CC0" w:rsidP="003401B3">
      <w:pPr>
        <w:ind w:left="1134" w:right="565"/>
        <w:rPr>
          <w:rFonts w:ascii="Ingra SCVO" w:hAnsi="Ingra SCVO" w:cs="Arial"/>
          <w:color w:val="244B5A"/>
        </w:rPr>
      </w:pPr>
    </w:p>
    <w:p w14:paraId="540BE4BC" w14:textId="4201A0AA" w:rsidR="003401B3" w:rsidRPr="004A0A60" w:rsidRDefault="003401B3" w:rsidP="000B395E">
      <w:pPr>
        <w:pStyle w:val="SCVOSubheadRed"/>
        <w:spacing w:after="40"/>
        <w:ind w:left="2880" w:hanging="1746"/>
        <w:rPr>
          <w:rFonts w:ascii="Ingra SCVO" w:hAnsi="Ingra SCVO"/>
          <w:color w:val="44546A" w:themeColor="text2"/>
        </w:rPr>
      </w:pPr>
      <w:r w:rsidRPr="004A0A60">
        <w:rPr>
          <w:rFonts w:ascii="Ingra SCVO" w:hAnsi="Ingra SCVO"/>
        </w:rPr>
        <w:t>Location</w:t>
      </w:r>
      <w:r w:rsidRPr="004A0A60">
        <w:rPr>
          <w:rFonts w:ascii="Ingra SCVO" w:hAnsi="Ingra SCVO"/>
        </w:rPr>
        <w:tab/>
      </w:r>
      <w:r w:rsidR="009B453F" w:rsidRPr="004A0A60">
        <w:rPr>
          <w:rFonts w:ascii="Ingra SCVO" w:hAnsi="Ingra SCVO"/>
          <w:color w:val="44546A" w:themeColor="text2"/>
        </w:rPr>
        <w:t xml:space="preserve">Edinburgh, </w:t>
      </w:r>
      <w:proofErr w:type="gramStart"/>
      <w:r w:rsidR="009B453F" w:rsidRPr="004A0A60">
        <w:rPr>
          <w:rFonts w:ascii="Ingra SCVO" w:hAnsi="Ingra SCVO"/>
          <w:color w:val="44546A" w:themeColor="text2"/>
        </w:rPr>
        <w:t>Glasgow</w:t>
      </w:r>
      <w:proofErr w:type="gramEnd"/>
      <w:r w:rsidR="009B453F" w:rsidRPr="004A0A60">
        <w:rPr>
          <w:rFonts w:ascii="Ingra SCVO" w:hAnsi="Ingra SCVO"/>
          <w:color w:val="44546A" w:themeColor="text2"/>
        </w:rPr>
        <w:t xml:space="preserve"> or Inverness (hybrid working)</w:t>
      </w:r>
    </w:p>
    <w:p w14:paraId="6752EB38" w14:textId="77777777" w:rsidR="003401B3" w:rsidRPr="00D33E92" w:rsidRDefault="003401B3" w:rsidP="00E217BC">
      <w:pPr>
        <w:ind w:right="565"/>
        <w:rPr>
          <w:rFonts w:ascii="Ingra SemiBold" w:hAnsi="Ingra SemiBold" w:cs="Arial"/>
          <w:color w:val="244B5A"/>
        </w:rPr>
      </w:pPr>
    </w:p>
    <w:p w14:paraId="7316A4E6" w14:textId="32BB1794" w:rsidR="00A5182A" w:rsidRDefault="003401B3" w:rsidP="00E217BC">
      <w:pPr>
        <w:pStyle w:val="SCVOSubheadRed"/>
        <w:numPr>
          <w:ilvl w:val="0"/>
          <w:numId w:val="27"/>
        </w:numPr>
        <w:spacing w:after="0" w:line="240" w:lineRule="auto"/>
      </w:pPr>
      <w:r w:rsidRPr="00D33E92">
        <w:t>Introduction and background</w:t>
      </w:r>
    </w:p>
    <w:p w14:paraId="6F87404F" w14:textId="77777777" w:rsidR="00E217BC" w:rsidRDefault="00E217BC" w:rsidP="00E217BC">
      <w:pPr>
        <w:pStyle w:val="SCVOSubheadRed"/>
        <w:spacing w:after="0" w:line="240" w:lineRule="auto"/>
        <w:ind w:left="1494"/>
      </w:pPr>
    </w:p>
    <w:p w14:paraId="36A6DF01" w14:textId="690FA2D7" w:rsidR="00184333" w:rsidRPr="00705CBE" w:rsidRDefault="007833CA" w:rsidP="00E217BC">
      <w:pPr>
        <w:pStyle w:val="SCVOBodyText"/>
        <w:spacing w:after="0" w:line="240" w:lineRule="auto"/>
        <w:rPr>
          <w:color w:val="44546A" w:themeColor="text2"/>
        </w:rPr>
      </w:pPr>
      <w:r w:rsidRPr="00705CBE">
        <w:rPr>
          <w:b/>
          <w:bCs/>
          <w:color w:val="44546A" w:themeColor="text2"/>
        </w:rPr>
        <w:t>The Scottish Council for Voluntary Organisations (SCVO)</w:t>
      </w:r>
      <w:r w:rsidRPr="00705CBE">
        <w:rPr>
          <w:color w:val="44546A" w:themeColor="text2"/>
        </w:rPr>
        <w:t xml:space="preserve"> is the national membership organisation for the voluntary sector. Our vision is for a thriving voluntary sector at the heart of a successful, </w:t>
      </w:r>
      <w:proofErr w:type="gramStart"/>
      <w:r w:rsidRPr="00705CBE">
        <w:rPr>
          <w:color w:val="44546A" w:themeColor="text2"/>
        </w:rPr>
        <w:t>fair</w:t>
      </w:r>
      <w:proofErr w:type="gramEnd"/>
      <w:r w:rsidRPr="00705CBE">
        <w:rPr>
          <w:color w:val="44546A" w:themeColor="text2"/>
        </w:rPr>
        <w:t xml:space="preserve"> and inclusive Scotland. We champion the role of voluntary organisations in building a flourishing society and support them to do work that has a positive impact.</w:t>
      </w:r>
    </w:p>
    <w:p w14:paraId="495F451B" w14:textId="77777777" w:rsidR="007833CA" w:rsidRPr="00705CBE" w:rsidRDefault="007833CA" w:rsidP="00E217BC">
      <w:pPr>
        <w:pStyle w:val="SCVOBodyText"/>
        <w:spacing w:after="0" w:line="240" w:lineRule="auto"/>
        <w:rPr>
          <w:color w:val="44546A" w:themeColor="text2"/>
        </w:rPr>
      </w:pPr>
    </w:p>
    <w:p w14:paraId="74074496" w14:textId="77777777" w:rsidR="003401B3" w:rsidRPr="00705CBE" w:rsidRDefault="003401B3" w:rsidP="00E217BC">
      <w:pPr>
        <w:pStyle w:val="SCVOBodyText"/>
        <w:spacing w:after="0" w:line="240" w:lineRule="auto"/>
        <w:rPr>
          <w:rFonts w:eastAsia="Calibri"/>
          <w:color w:val="44546A" w:themeColor="text2"/>
        </w:rPr>
      </w:pPr>
      <w:r w:rsidRPr="00705CBE">
        <w:rPr>
          <w:rFonts w:eastAsia="Calibri"/>
          <w:color w:val="44546A" w:themeColor="text2"/>
        </w:rPr>
        <w:t>Our values are the foundation of how we act individually and collectively as SCVO staff</w:t>
      </w:r>
      <w:r w:rsidR="00A5182A" w:rsidRPr="00705CBE">
        <w:rPr>
          <w:rFonts w:eastAsia="Calibri"/>
          <w:color w:val="44546A" w:themeColor="text2"/>
        </w:rPr>
        <w:t xml:space="preserve"> </w:t>
      </w:r>
      <w:r w:rsidRPr="00705CBE">
        <w:rPr>
          <w:rFonts w:eastAsia="Calibri"/>
          <w:color w:val="44546A" w:themeColor="text2"/>
        </w:rPr>
        <w:t>members.  We are:</w:t>
      </w:r>
    </w:p>
    <w:p w14:paraId="5D4D43C3" w14:textId="77777777" w:rsidR="007833CA" w:rsidRPr="00705CBE" w:rsidRDefault="007833CA" w:rsidP="00E217BC">
      <w:pPr>
        <w:pStyle w:val="SCVOBodyText"/>
        <w:spacing w:after="0" w:line="240" w:lineRule="auto"/>
        <w:rPr>
          <w:rFonts w:eastAsia="Calibri" w:cs="Calibri"/>
          <w:color w:val="44546A" w:themeColor="text2"/>
        </w:rPr>
      </w:pPr>
    </w:p>
    <w:p w14:paraId="55DF2A46" w14:textId="77777777" w:rsidR="003401B3" w:rsidRPr="00705CBE" w:rsidRDefault="003401B3" w:rsidP="00E217BC">
      <w:pPr>
        <w:pStyle w:val="SCVOBodyText"/>
        <w:numPr>
          <w:ilvl w:val="0"/>
          <w:numId w:val="6"/>
        </w:numPr>
        <w:spacing w:after="0" w:line="240" w:lineRule="auto"/>
        <w:ind w:left="1418" w:hanging="284"/>
        <w:rPr>
          <w:color w:val="44546A" w:themeColor="text2"/>
        </w:rPr>
      </w:pPr>
      <w:r w:rsidRPr="00705CBE">
        <w:rPr>
          <w:color w:val="44546A" w:themeColor="text2"/>
        </w:rPr>
        <w:t xml:space="preserve">Accountable and </w:t>
      </w:r>
      <w:proofErr w:type="gramStart"/>
      <w:r w:rsidRPr="00705CBE">
        <w:rPr>
          <w:color w:val="44546A" w:themeColor="text2"/>
        </w:rPr>
        <w:t>committed</w:t>
      </w:r>
      <w:proofErr w:type="gramEnd"/>
    </w:p>
    <w:p w14:paraId="6D659BF7" w14:textId="77777777" w:rsidR="003401B3" w:rsidRPr="00705CBE" w:rsidRDefault="003401B3" w:rsidP="00E217BC">
      <w:pPr>
        <w:pStyle w:val="SCVOBodyText"/>
        <w:numPr>
          <w:ilvl w:val="0"/>
          <w:numId w:val="6"/>
        </w:numPr>
        <w:spacing w:after="0" w:line="240" w:lineRule="auto"/>
        <w:ind w:left="1418" w:hanging="284"/>
        <w:rPr>
          <w:color w:val="44546A" w:themeColor="text2"/>
        </w:rPr>
      </w:pPr>
      <w:r w:rsidRPr="00705CBE">
        <w:rPr>
          <w:color w:val="44546A" w:themeColor="text2"/>
        </w:rPr>
        <w:t>Responsive</w:t>
      </w:r>
    </w:p>
    <w:p w14:paraId="6E1D3914" w14:textId="77777777" w:rsidR="003401B3" w:rsidRPr="00705CBE" w:rsidRDefault="003401B3" w:rsidP="00E217BC">
      <w:pPr>
        <w:pStyle w:val="SCVOBodyText"/>
        <w:numPr>
          <w:ilvl w:val="0"/>
          <w:numId w:val="6"/>
        </w:numPr>
        <w:spacing w:after="0" w:line="240" w:lineRule="auto"/>
        <w:ind w:left="1418" w:hanging="284"/>
        <w:rPr>
          <w:color w:val="44546A" w:themeColor="text2"/>
        </w:rPr>
      </w:pPr>
      <w:r w:rsidRPr="00705CBE">
        <w:rPr>
          <w:color w:val="44546A" w:themeColor="text2"/>
        </w:rPr>
        <w:t>Supportive</w:t>
      </w:r>
    </w:p>
    <w:p w14:paraId="7223B943" w14:textId="77777777" w:rsidR="003401B3" w:rsidRPr="00705CBE" w:rsidRDefault="003401B3" w:rsidP="00E217BC">
      <w:pPr>
        <w:pStyle w:val="SCVOBodyText"/>
        <w:numPr>
          <w:ilvl w:val="0"/>
          <w:numId w:val="6"/>
        </w:numPr>
        <w:spacing w:after="0" w:line="240" w:lineRule="auto"/>
        <w:ind w:left="1418" w:hanging="284"/>
        <w:rPr>
          <w:color w:val="44546A" w:themeColor="text2"/>
        </w:rPr>
      </w:pPr>
      <w:r w:rsidRPr="00705CBE">
        <w:rPr>
          <w:color w:val="44546A" w:themeColor="text2"/>
        </w:rPr>
        <w:t>Progressive</w:t>
      </w:r>
    </w:p>
    <w:p w14:paraId="02FE74EC" w14:textId="61F8B4E7" w:rsidR="00300DB9" w:rsidRPr="00705CBE" w:rsidRDefault="00A5182A" w:rsidP="00E217BC">
      <w:pPr>
        <w:pStyle w:val="SCVOBodyText"/>
        <w:numPr>
          <w:ilvl w:val="0"/>
          <w:numId w:val="6"/>
        </w:numPr>
        <w:spacing w:after="0" w:line="240" w:lineRule="auto"/>
        <w:ind w:left="1418" w:hanging="284"/>
        <w:rPr>
          <w:color w:val="44546A" w:themeColor="text2"/>
        </w:rPr>
      </w:pPr>
      <w:r w:rsidRPr="00705CBE">
        <w:rPr>
          <w:color w:val="44546A" w:themeColor="text2"/>
        </w:rPr>
        <w:t>Bold</w:t>
      </w:r>
    </w:p>
    <w:p w14:paraId="34BBAC53" w14:textId="47B4955A" w:rsidR="00E217BC" w:rsidRPr="00705CBE" w:rsidRDefault="00E217BC" w:rsidP="00E217BC">
      <w:pPr>
        <w:pStyle w:val="SCVOBodyText"/>
        <w:spacing w:after="0" w:line="240" w:lineRule="auto"/>
        <w:ind w:left="1418"/>
        <w:rPr>
          <w:color w:val="44546A" w:themeColor="text2"/>
        </w:rPr>
      </w:pPr>
    </w:p>
    <w:p w14:paraId="75D27249" w14:textId="17B47DEB" w:rsidR="003C2E37" w:rsidRPr="00705CBE" w:rsidRDefault="003C2E37" w:rsidP="00907BDE">
      <w:pPr>
        <w:pStyle w:val="SCVOBodyText"/>
        <w:spacing w:after="0" w:line="240" w:lineRule="auto"/>
        <w:rPr>
          <w:b/>
          <w:bCs/>
          <w:color w:val="44546A" w:themeColor="text2"/>
        </w:rPr>
      </w:pPr>
      <w:r w:rsidRPr="00705CBE">
        <w:rPr>
          <w:b/>
          <w:bCs/>
          <w:color w:val="44546A" w:themeColor="text2"/>
        </w:rPr>
        <w:t>Cyber resilience in Scotland</w:t>
      </w:r>
    </w:p>
    <w:p w14:paraId="348E4B7E" w14:textId="77777777" w:rsidR="003C2E37" w:rsidRPr="00705CBE" w:rsidRDefault="003C2E37" w:rsidP="003C2E37">
      <w:pPr>
        <w:pStyle w:val="SCVOBodyText"/>
        <w:spacing w:after="0" w:line="240" w:lineRule="auto"/>
        <w:rPr>
          <w:rFonts w:cs="Segoe UI"/>
          <w:color w:val="44546A" w:themeColor="text2"/>
          <w:shd w:val="clear" w:color="auto" w:fill="FFFFFF"/>
        </w:rPr>
      </w:pPr>
    </w:p>
    <w:p w14:paraId="1BB7D791" w14:textId="7DC635A9" w:rsidR="003C2E37" w:rsidRPr="00705CBE" w:rsidRDefault="003C2E37" w:rsidP="00907BDE">
      <w:pPr>
        <w:pStyle w:val="NormalWeb"/>
        <w:shd w:val="clear" w:color="auto" w:fill="FFFFFF"/>
        <w:spacing w:before="0" w:beforeAutospacing="0" w:after="240" w:afterAutospacing="0"/>
        <w:ind w:left="1134"/>
        <w:rPr>
          <w:rFonts w:ascii="Ingra SCVO" w:hAnsi="Ingra SCVO" w:cs="Arial"/>
          <w:color w:val="44546A" w:themeColor="text2"/>
        </w:rPr>
      </w:pPr>
      <w:r w:rsidRPr="00705CBE">
        <w:rPr>
          <w:rStyle w:val="Strong"/>
          <w:rFonts w:ascii="Ingra SCVO" w:hAnsi="Ingra SCVO" w:cs="Arial"/>
          <w:b w:val="0"/>
          <w:bCs w:val="0"/>
          <w:color w:val="44546A" w:themeColor="text2"/>
        </w:rPr>
        <w:t>Digital technology offers huge opportunities for Scotland as a modern, progressive nation.</w:t>
      </w:r>
      <w:r w:rsidR="00D10FE9" w:rsidRPr="00705CBE">
        <w:rPr>
          <w:rStyle w:val="Strong"/>
          <w:rFonts w:ascii="Ingra SCVO" w:hAnsi="Ingra SCVO" w:cs="Arial"/>
          <w:b w:val="0"/>
          <w:bCs w:val="0"/>
          <w:color w:val="44546A" w:themeColor="text2"/>
        </w:rPr>
        <w:t xml:space="preserve"> </w:t>
      </w:r>
      <w:r w:rsidRPr="00705CBE">
        <w:rPr>
          <w:rFonts w:ascii="Ingra SCVO" w:hAnsi="Ingra SCVO" w:cs="Arial"/>
          <w:color w:val="44546A" w:themeColor="text2"/>
        </w:rPr>
        <w:t>Our ability to inform and interact with citizens is being transformed by the digital world, and Scotland’s third sector is developing ambitious plans to embrace these opportunities.</w:t>
      </w:r>
    </w:p>
    <w:p w14:paraId="798288C2" w14:textId="71F5BF22" w:rsidR="003C2E37" w:rsidRPr="00705CBE" w:rsidRDefault="003C2E37" w:rsidP="00907BDE">
      <w:pPr>
        <w:pStyle w:val="NormalWeb"/>
        <w:shd w:val="clear" w:color="auto" w:fill="FFFFFF"/>
        <w:spacing w:before="0" w:beforeAutospacing="0" w:after="240" w:afterAutospacing="0"/>
        <w:ind w:left="1134"/>
        <w:rPr>
          <w:rFonts w:ascii="Ingra SCVO" w:hAnsi="Ingra SCVO" w:cs="Arial"/>
          <w:color w:val="44546A" w:themeColor="text2"/>
        </w:rPr>
      </w:pPr>
      <w:r w:rsidRPr="00705CBE">
        <w:rPr>
          <w:rFonts w:ascii="Ingra SCVO" w:hAnsi="Ingra SCVO" w:cs="Arial"/>
          <w:color w:val="44546A" w:themeColor="text2"/>
        </w:rPr>
        <w:t xml:space="preserve">But these opportunities also bring new threats and vulnerabilities that we must </w:t>
      </w:r>
      <w:proofErr w:type="gramStart"/>
      <w:r w:rsidRPr="00705CBE">
        <w:rPr>
          <w:rFonts w:ascii="Ingra SCVO" w:hAnsi="Ingra SCVO" w:cs="Arial"/>
          <w:color w:val="44546A" w:themeColor="text2"/>
        </w:rPr>
        <w:t>take action</w:t>
      </w:r>
      <w:proofErr w:type="gramEnd"/>
      <w:r w:rsidR="006572D7" w:rsidRPr="00705CBE">
        <w:rPr>
          <w:rFonts w:ascii="Ingra SCVO" w:hAnsi="Ingra SCVO" w:cs="Arial"/>
          <w:color w:val="44546A" w:themeColor="text2"/>
        </w:rPr>
        <w:t xml:space="preserve"> against</w:t>
      </w:r>
      <w:r w:rsidRPr="00705CBE">
        <w:rPr>
          <w:rFonts w:ascii="Ingra SCVO" w:hAnsi="Ingra SCVO" w:cs="Arial"/>
          <w:color w:val="44546A" w:themeColor="text2"/>
        </w:rPr>
        <w:t>. It is vital that our third sector organisations</w:t>
      </w:r>
      <w:r w:rsidR="006572D7" w:rsidRPr="00705CBE">
        <w:rPr>
          <w:rFonts w:ascii="Ingra SCVO" w:hAnsi="Ingra SCVO" w:cs="Arial"/>
          <w:color w:val="44546A" w:themeColor="text2"/>
        </w:rPr>
        <w:t>,</w:t>
      </w:r>
      <w:r w:rsidRPr="00705CBE">
        <w:rPr>
          <w:rFonts w:ascii="Ingra SCVO" w:hAnsi="Ingra SCVO" w:cs="Arial"/>
          <w:color w:val="44546A" w:themeColor="text2"/>
        </w:rPr>
        <w:t xml:space="preserve"> large and small, </w:t>
      </w:r>
      <w:r w:rsidRPr="00705CBE">
        <w:rPr>
          <w:rFonts w:ascii="Ingra SCVO" w:hAnsi="Ingra SCVO" w:cs="Arial"/>
          <w:color w:val="44546A" w:themeColor="text2"/>
        </w:rPr>
        <w:lastRenderedPageBreak/>
        <w:t>understand th</w:t>
      </w:r>
      <w:r w:rsidR="006572D7" w:rsidRPr="00705CBE">
        <w:rPr>
          <w:rFonts w:ascii="Ingra SCVO" w:hAnsi="Ingra SCVO" w:cs="Arial"/>
          <w:color w:val="44546A" w:themeColor="text2"/>
        </w:rPr>
        <w:t>e</w:t>
      </w:r>
      <w:r w:rsidRPr="00705CBE">
        <w:rPr>
          <w:rFonts w:ascii="Ingra SCVO" w:hAnsi="Ingra SCVO" w:cs="Arial"/>
          <w:color w:val="44546A" w:themeColor="text2"/>
        </w:rPr>
        <w:t xml:space="preserve"> threat, and </w:t>
      </w:r>
      <w:r w:rsidR="006572D7" w:rsidRPr="00705CBE">
        <w:rPr>
          <w:rFonts w:ascii="Ingra SCVO" w:hAnsi="Ingra SCVO" w:cs="Arial"/>
          <w:color w:val="44546A" w:themeColor="text2"/>
        </w:rPr>
        <w:t xml:space="preserve">that they </w:t>
      </w:r>
      <w:proofErr w:type="gramStart"/>
      <w:r w:rsidR="006572D7" w:rsidRPr="00705CBE">
        <w:rPr>
          <w:rFonts w:ascii="Ingra SCVO" w:hAnsi="Ingra SCVO" w:cs="Arial"/>
          <w:color w:val="44546A" w:themeColor="text2"/>
        </w:rPr>
        <w:t xml:space="preserve">are able </w:t>
      </w:r>
      <w:r w:rsidRPr="00705CBE">
        <w:rPr>
          <w:rFonts w:ascii="Ingra SCVO" w:hAnsi="Ingra SCVO" w:cs="Arial"/>
          <w:color w:val="44546A" w:themeColor="text2"/>
        </w:rPr>
        <w:t>to</w:t>
      </w:r>
      <w:proofErr w:type="gramEnd"/>
      <w:r w:rsidRPr="00705CBE">
        <w:rPr>
          <w:rFonts w:ascii="Ingra SCVO" w:hAnsi="Ingra SCVO" w:cs="Arial"/>
          <w:color w:val="44546A" w:themeColor="text2"/>
        </w:rPr>
        <w:t xml:space="preserve"> take </w:t>
      </w:r>
      <w:r w:rsidR="006572D7" w:rsidRPr="00705CBE">
        <w:rPr>
          <w:rFonts w:ascii="Ingra SCVO" w:hAnsi="Ingra SCVO" w:cs="Arial"/>
          <w:color w:val="44546A" w:themeColor="text2"/>
        </w:rPr>
        <w:t xml:space="preserve">the </w:t>
      </w:r>
      <w:r w:rsidRPr="00705CBE">
        <w:rPr>
          <w:rFonts w:ascii="Ingra SCVO" w:hAnsi="Ingra SCVO" w:cs="Arial"/>
          <w:color w:val="44546A" w:themeColor="text2"/>
        </w:rPr>
        <w:t>steps to protect th</w:t>
      </w:r>
      <w:r w:rsidR="006572D7" w:rsidRPr="00705CBE">
        <w:rPr>
          <w:rFonts w:ascii="Ingra SCVO" w:hAnsi="Ingra SCVO" w:cs="Arial"/>
          <w:color w:val="44546A" w:themeColor="text2"/>
        </w:rPr>
        <w:t>emselves and their clients</w:t>
      </w:r>
      <w:r w:rsidRPr="00705CBE">
        <w:rPr>
          <w:rFonts w:ascii="Ingra SCVO" w:hAnsi="Ingra SCVO" w:cs="Arial"/>
          <w:color w:val="44546A" w:themeColor="text2"/>
        </w:rPr>
        <w:t>.</w:t>
      </w:r>
    </w:p>
    <w:p w14:paraId="7C687B73" w14:textId="3CD4C6AE" w:rsidR="003C2E37" w:rsidRPr="00705CBE" w:rsidRDefault="003C2E37" w:rsidP="00B57BA4">
      <w:pPr>
        <w:pStyle w:val="NormalWeb"/>
        <w:shd w:val="clear" w:color="auto" w:fill="FFFFFF"/>
        <w:spacing w:before="0" w:beforeAutospacing="0" w:after="240" w:afterAutospacing="0"/>
        <w:ind w:left="1134"/>
        <w:rPr>
          <w:rFonts w:ascii="Ingra SCVO" w:hAnsi="Ingra SCVO" w:cs="Arial"/>
          <w:color w:val="44546A" w:themeColor="text2"/>
        </w:rPr>
      </w:pPr>
      <w:r w:rsidRPr="00705CBE">
        <w:rPr>
          <w:rFonts w:ascii="Ingra SCVO" w:hAnsi="Ingra SCVO" w:cs="Arial"/>
          <w:color w:val="44546A" w:themeColor="text2"/>
        </w:rPr>
        <w:t xml:space="preserve">Key to success will be the willingness of Scotland’s charities, </w:t>
      </w:r>
      <w:proofErr w:type="gramStart"/>
      <w:r w:rsidRPr="00705CBE">
        <w:rPr>
          <w:rFonts w:ascii="Ingra SCVO" w:hAnsi="Ingra SCVO" w:cs="Arial"/>
          <w:color w:val="44546A" w:themeColor="text2"/>
        </w:rPr>
        <w:t>businesses</w:t>
      </w:r>
      <w:proofErr w:type="gramEnd"/>
      <w:r w:rsidRPr="00705CBE">
        <w:rPr>
          <w:rFonts w:ascii="Ingra SCVO" w:hAnsi="Ingra SCVO" w:cs="Arial"/>
          <w:color w:val="44546A" w:themeColor="text2"/>
        </w:rPr>
        <w:t xml:space="preserve"> and public sector organisations to work in partnership to raise fundamental levels of cyber resilience across </w:t>
      </w:r>
      <w:r w:rsidR="006572D7" w:rsidRPr="00705CBE">
        <w:rPr>
          <w:rFonts w:ascii="Ingra SCVO" w:hAnsi="Ingra SCVO" w:cs="Arial"/>
          <w:color w:val="44546A" w:themeColor="text2"/>
        </w:rPr>
        <w:t xml:space="preserve">the sector. </w:t>
      </w:r>
      <w:r w:rsidR="006572D7" w:rsidRPr="00CB22BA">
        <w:rPr>
          <w:rFonts w:ascii="Ingra SCVO" w:hAnsi="Ingra SCVO" w:cs="Arial"/>
          <w:color w:val="44546A" w:themeColor="text2"/>
        </w:rPr>
        <w:t xml:space="preserve">The Framework for a Cyber Resilient Scotland </w:t>
      </w:r>
      <w:r w:rsidR="006572D7" w:rsidRPr="00705CBE">
        <w:rPr>
          <w:rFonts w:ascii="Ingra SCVO" w:hAnsi="Ingra SCVO" w:cs="Arial"/>
          <w:color w:val="44546A" w:themeColor="text2"/>
        </w:rPr>
        <w:t>sets out the key actions we need to take to build our cyber resilience.</w:t>
      </w:r>
    </w:p>
    <w:p w14:paraId="2E6EEAD5" w14:textId="77777777" w:rsidR="003C2E37" w:rsidRPr="00E27A26" w:rsidRDefault="003C2E37" w:rsidP="00E217BC">
      <w:pPr>
        <w:pStyle w:val="SCVOBodyText"/>
        <w:spacing w:after="0" w:line="240" w:lineRule="auto"/>
        <w:ind w:left="1418"/>
      </w:pPr>
    </w:p>
    <w:p w14:paraId="44059C09" w14:textId="7E2D9913" w:rsidR="008C638C" w:rsidRDefault="008C638C" w:rsidP="00E217BC">
      <w:pPr>
        <w:pStyle w:val="SCVOSubheadRed"/>
        <w:spacing w:after="0" w:line="240" w:lineRule="auto"/>
      </w:pPr>
      <w:r w:rsidRPr="00E01C90">
        <w:t>Equ</w:t>
      </w:r>
      <w:r w:rsidR="006B7C0C">
        <w:t>ity</w:t>
      </w:r>
      <w:r w:rsidRPr="00E01C90">
        <w:t>, diversity, and inclusion at SCVO</w:t>
      </w:r>
    </w:p>
    <w:p w14:paraId="4C08AFAE" w14:textId="77777777" w:rsidR="00E217BC" w:rsidRPr="00E01C90" w:rsidRDefault="00E217BC" w:rsidP="00E217BC">
      <w:pPr>
        <w:pStyle w:val="SCVOSubheadRed"/>
        <w:spacing w:after="0" w:line="240" w:lineRule="auto"/>
      </w:pPr>
    </w:p>
    <w:p w14:paraId="64A96C42" w14:textId="27D8CAEA" w:rsidR="00AE59D2" w:rsidRDefault="00D167D8" w:rsidP="00AE59D2">
      <w:pPr>
        <w:ind w:left="1134"/>
        <w:rPr>
          <w:rFonts w:ascii="Ingra SCVO" w:hAnsi="Ingra SCVO" w:cstheme="minorHAnsi"/>
          <w:color w:val="44546A" w:themeColor="text2"/>
          <w:sz w:val="24"/>
          <w:szCs w:val="24"/>
        </w:rPr>
      </w:pPr>
      <w:r w:rsidRPr="00705CBE">
        <w:rPr>
          <w:rFonts w:ascii="Ingra SCVO" w:hAnsi="Ingra SCVO" w:cs="Arial"/>
          <w:color w:val="44546A" w:themeColor="text2"/>
          <w:sz w:val="24"/>
          <w:szCs w:val="24"/>
        </w:rPr>
        <w:t xml:space="preserve">SCVO is committed to building a workforce of people from a wide range of backgrounds, </w:t>
      </w:r>
      <w:proofErr w:type="gramStart"/>
      <w:r w:rsidRPr="00705CBE">
        <w:rPr>
          <w:rFonts w:ascii="Ingra SCVO" w:hAnsi="Ingra SCVO" w:cs="Arial"/>
          <w:color w:val="44546A" w:themeColor="text2"/>
          <w:sz w:val="24"/>
          <w:szCs w:val="24"/>
        </w:rPr>
        <w:t>perspectives</w:t>
      </w:r>
      <w:proofErr w:type="gramEnd"/>
      <w:r w:rsidRPr="00705CBE">
        <w:rPr>
          <w:rFonts w:ascii="Ingra SCVO" w:hAnsi="Ingra SCVO" w:cs="Arial"/>
          <w:color w:val="44546A" w:themeColor="text2"/>
          <w:sz w:val="24"/>
          <w:szCs w:val="24"/>
        </w:rPr>
        <w:t xml:space="preserve"> and experiences.  That means a workforce that includes people of different age groups, socio-economic backgrounds, </w:t>
      </w:r>
      <w:proofErr w:type="gramStart"/>
      <w:r w:rsidRPr="00705CBE">
        <w:rPr>
          <w:rFonts w:ascii="Ingra SCVO" w:hAnsi="Ingra SCVO" w:cs="Arial"/>
          <w:color w:val="44546A" w:themeColor="text2"/>
          <w:sz w:val="24"/>
          <w:szCs w:val="24"/>
        </w:rPr>
        <w:t>faith</w:t>
      </w:r>
      <w:proofErr w:type="gramEnd"/>
      <w:r w:rsidRPr="00705CBE">
        <w:rPr>
          <w:rFonts w:ascii="Ingra SCVO" w:hAnsi="Ingra SCVO" w:cs="Arial"/>
          <w:color w:val="44546A" w:themeColor="text2"/>
          <w:sz w:val="24"/>
          <w:szCs w:val="24"/>
        </w:rPr>
        <w:t xml:space="preserve"> and beliefs. People who are trans, disabled, from minority ethnic backgrounds. People who identify as lesbian, </w:t>
      </w:r>
      <w:proofErr w:type="gramStart"/>
      <w:r w:rsidRPr="00705CBE">
        <w:rPr>
          <w:rFonts w:ascii="Ingra SCVO" w:hAnsi="Ingra SCVO" w:cs="Arial"/>
          <w:color w:val="44546A" w:themeColor="text2"/>
          <w:sz w:val="24"/>
          <w:szCs w:val="24"/>
        </w:rPr>
        <w:t>gay</w:t>
      </w:r>
      <w:proofErr w:type="gramEnd"/>
      <w:r w:rsidRPr="00705CBE">
        <w:rPr>
          <w:rFonts w:ascii="Ingra SCVO" w:hAnsi="Ingra SCVO" w:cs="Arial"/>
          <w:color w:val="44546A" w:themeColor="text2"/>
          <w:sz w:val="24"/>
          <w:szCs w:val="24"/>
        </w:rPr>
        <w:t xml:space="preserve"> or bisexual or another sexual orientation. We welcome applications from individuals from all communities particularly from people with disabilities and people from ethnic minority backgrounds, currently under-represented within SCVO.  We share our interview questions in advance of </w:t>
      </w:r>
      <w:proofErr w:type="gramStart"/>
      <w:r w:rsidRPr="00705CBE">
        <w:rPr>
          <w:rFonts w:ascii="Ingra SCVO" w:hAnsi="Ingra SCVO" w:cs="Arial"/>
          <w:color w:val="44546A" w:themeColor="text2"/>
          <w:sz w:val="24"/>
          <w:szCs w:val="24"/>
        </w:rPr>
        <w:t>interview</w:t>
      </w:r>
      <w:proofErr w:type="gramEnd"/>
      <w:r w:rsidRPr="00705CBE">
        <w:rPr>
          <w:rFonts w:ascii="Ingra SCVO" w:hAnsi="Ingra SCVO" w:cs="Arial"/>
          <w:color w:val="44546A" w:themeColor="text2"/>
          <w:sz w:val="24"/>
          <w:szCs w:val="24"/>
        </w:rPr>
        <w:t xml:space="preserve"> and </w:t>
      </w:r>
      <w:r w:rsidRPr="00705CBE">
        <w:rPr>
          <w:rFonts w:ascii="Ingra SCVO" w:hAnsi="Ingra SCVO" w:cstheme="minorHAnsi"/>
          <w:color w:val="44546A" w:themeColor="text2"/>
          <w:sz w:val="24"/>
          <w:szCs w:val="24"/>
        </w:rPr>
        <w:t xml:space="preserve">we offer blended and flexible working from day one of employment, including part-time working or job sharing as well as other flexible working options. </w:t>
      </w:r>
      <w:r w:rsidR="00AE59D2" w:rsidRPr="00705CBE">
        <w:rPr>
          <w:rFonts w:ascii="Ingra SCVO" w:hAnsi="Ingra SCVO" w:cstheme="minorHAnsi"/>
          <w:color w:val="44546A" w:themeColor="text2"/>
          <w:sz w:val="24"/>
          <w:szCs w:val="24"/>
        </w:rPr>
        <w:t xml:space="preserve">If you would like a copy of SCVO’s equality, </w:t>
      </w:r>
      <w:proofErr w:type="gramStart"/>
      <w:r w:rsidR="00AE59D2" w:rsidRPr="00705CBE">
        <w:rPr>
          <w:rFonts w:ascii="Ingra SCVO" w:hAnsi="Ingra SCVO" w:cstheme="minorHAnsi"/>
          <w:color w:val="44546A" w:themeColor="text2"/>
          <w:sz w:val="24"/>
          <w:szCs w:val="24"/>
        </w:rPr>
        <w:t>diversity</w:t>
      </w:r>
      <w:proofErr w:type="gramEnd"/>
      <w:r w:rsidR="00AE59D2" w:rsidRPr="00705CBE">
        <w:rPr>
          <w:rFonts w:ascii="Ingra SCVO" w:hAnsi="Ingra SCVO" w:cstheme="minorHAnsi"/>
          <w:color w:val="44546A" w:themeColor="text2"/>
          <w:sz w:val="24"/>
          <w:szCs w:val="24"/>
        </w:rPr>
        <w:t xml:space="preserve"> and inclusion policy, please contact </w:t>
      </w:r>
      <w:hyperlink r:id="rId11" w:history="1">
        <w:r w:rsidR="00AE59D2" w:rsidRPr="005D5520">
          <w:rPr>
            <w:rStyle w:val="Hyperlink"/>
            <w:rFonts w:ascii="Ingra SCVO" w:hAnsi="Ingra SCVO" w:cstheme="minorHAnsi"/>
            <w:sz w:val="24"/>
            <w:szCs w:val="24"/>
          </w:rPr>
          <w:t>hr@scvo.scot</w:t>
        </w:r>
      </w:hyperlink>
    </w:p>
    <w:p w14:paraId="77004DBE" w14:textId="77777777" w:rsidR="00406D66" w:rsidRDefault="00406D66" w:rsidP="00AE59D2">
      <w:pPr>
        <w:rPr>
          <w:rFonts w:ascii="Ingra SCVO" w:hAnsi="Ingra SCVO" w:cstheme="minorHAnsi"/>
          <w:color w:val="44546A" w:themeColor="text2"/>
          <w:sz w:val="24"/>
          <w:szCs w:val="24"/>
        </w:rPr>
      </w:pPr>
    </w:p>
    <w:p w14:paraId="5F3F300A" w14:textId="3BCCB394" w:rsidR="003401B3" w:rsidRDefault="003401B3" w:rsidP="00180728">
      <w:pPr>
        <w:pStyle w:val="SCVOSubheadRed"/>
        <w:spacing w:after="0" w:line="240" w:lineRule="auto"/>
        <w:ind w:left="414" w:firstLine="720"/>
      </w:pPr>
      <w:r w:rsidRPr="00D33E92">
        <w:t>2</w:t>
      </w:r>
      <w:r w:rsidRPr="00D33E92">
        <w:tab/>
        <w:t>Job purpose</w:t>
      </w:r>
    </w:p>
    <w:p w14:paraId="7C9741F9" w14:textId="77777777" w:rsidR="006A2E75" w:rsidRDefault="006A2E75" w:rsidP="006A2E75">
      <w:pPr>
        <w:ind w:left="414"/>
        <w:rPr>
          <w:rFonts w:ascii="Ingra SCVO" w:eastAsia="Cambria" w:hAnsi="Ingra SCVO" w:cs="Arial"/>
          <w:color w:val="44546A" w:themeColor="text2"/>
          <w:sz w:val="24"/>
          <w:szCs w:val="24"/>
        </w:rPr>
      </w:pPr>
    </w:p>
    <w:p w14:paraId="7391F71A" w14:textId="34E282AD" w:rsidR="00CC236F" w:rsidRPr="00705CBE" w:rsidRDefault="006A2E75" w:rsidP="00F174DA">
      <w:pPr>
        <w:ind w:left="1134"/>
        <w:rPr>
          <w:rFonts w:ascii="Ingra SCVO" w:eastAsia="Cambria" w:hAnsi="Ingra SCVO" w:cs="Arial"/>
          <w:color w:val="44546A" w:themeColor="text2"/>
          <w:sz w:val="24"/>
          <w:szCs w:val="24"/>
        </w:rPr>
      </w:pPr>
      <w:r w:rsidRPr="00705CBE">
        <w:rPr>
          <w:rFonts w:ascii="Ingra SCVO" w:eastAsia="Cambria" w:hAnsi="Ingra SCVO" w:cs="Arial"/>
          <w:color w:val="44546A" w:themeColor="text2"/>
          <w:sz w:val="24"/>
          <w:szCs w:val="24"/>
        </w:rPr>
        <w:t xml:space="preserve">SCVO has been working with the Scottish Government over the past five years to support the development and implementation of </w:t>
      </w:r>
      <w:r w:rsidR="003C2E37" w:rsidRPr="00705CBE">
        <w:rPr>
          <w:rFonts w:ascii="Ingra SCVO" w:eastAsia="Cambria" w:hAnsi="Ingra SCVO" w:cs="Arial"/>
          <w:color w:val="44546A" w:themeColor="text2"/>
          <w:sz w:val="24"/>
          <w:szCs w:val="24"/>
        </w:rPr>
        <w:t>The Framework for a Cyber Resilient Scotland.</w:t>
      </w:r>
      <w:r w:rsidR="00AE59D2" w:rsidRPr="00705CBE">
        <w:rPr>
          <w:rFonts w:ascii="Ingra SCVO" w:eastAsia="Cambria" w:hAnsi="Ingra SCVO" w:cs="Arial"/>
          <w:color w:val="44546A" w:themeColor="text2"/>
          <w:sz w:val="24"/>
          <w:szCs w:val="24"/>
        </w:rPr>
        <w:t xml:space="preserve"> </w:t>
      </w:r>
      <w:r w:rsidR="006572D7" w:rsidRPr="00705CBE">
        <w:rPr>
          <w:rFonts w:ascii="Ingra SCVO" w:eastAsia="Cambria" w:hAnsi="Ingra SCVO" w:cs="Arial"/>
          <w:color w:val="44546A" w:themeColor="text2"/>
          <w:sz w:val="24"/>
          <w:szCs w:val="24"/>
        </w:rPr>
        <w:t xml:space="preserve">This is not a technical role. </w:t>
      </w:r>
      <w:r w:rsidR="00CC236F" w:rsidRPr="00705CBE">
        <w:rPr>
          <w:rFonts w:ascii="Ingra SCVO" w:eastAsia="Cambria" w:hAnsi="Ingra SCVO" w:cs="Arial"/>
          <w:color w:val="44546A" w:themeColor="text2"/>
          <w:sz w:val="24"/>
          <w:szCs w:val="24"/>
        </w:rPr>
        <w:t xml:space="preserve">The primary purpose of the </w:t>
      </w:r>
      <w:r w:rsidR="00A15D0B" w:rsidRPr="00705CBE">
        <w:rPr>
          <w:rFonts w:ascii="Ingra SCVO" w:eastAsia="Cambria" w:hAnsi="Ingra SCVO" w:cs="Arial"/>
          <w:color w:val="44546A" w:themeColor="text2"/>
          <w:sz w:val="24"/>
          <w:szCs w:val="24"/>
        </w:rPr>
        <w:t xml:space="preserve">role is </w:t>
      </w:r>
      <w:r w:rsidR="00CC236F" w:rsidRPr="00705CBE">
        <w:rPr>
          <w:rFonts w:ascii="Ingra SCVO" w:eastAsia="Cambria" w:hAnsi="Ingra SCVO" w:cs="Arial"/>
          <w:color w:val="44546A" w:themeColor="text2"/>
          <w:sz w:val="24"/>
          <w:szCs w:val="24"/>
        </w:rPr>
        <w:t>to bring together key stakeholders to develop a new Third Sector Action Plan</w:t>
      </w:r>
      <w:r w:rsidR="00F174DA" w:rsidRPr="00705CBE">
        <w:rPr>
          <w:rFonts w:ascii="Ingra SCVO" w:eastAsia="Cambria" w:hAnsi="Ingra SCVO" w:cs="Arial"/>
          <w:color w:val="44546A" w:themeColor="text2"/>
          <w:sz w:val="24"/>
          <w:szCs w:val="24"/>
        </w:rPr>
        <w:t xml:space="preserve"> and co-ordinate activities </w:t>
      </w:r>
      <w:r w:rsidR="00A15D0B" w:rsidRPr="00705CBE">
        <w:rPr>
          <w:rFonts w:ascii="Ingra SCVO" w:eastAsia="Cambria" w:hAnsi="Ingra SCVO" w:cs="Arial"/>
          <w:color w:val="44546A" w:themeColor="text2"/>
          <w:sz w:val="24"/>
          <w:szCs w:val="24"/>
        </w:rPr>
        <w:t>to build greater levels of cyber resilience in the sector</w:t>
      </w:r>
      <w:r w:rsidR="00CC236F" w:rsidRPr="00705CBE">
        <w:rPr>
          <w:rFonts w:ascii="Ingra SCVO" w:eastAsia="Cambria" w:hAnsi="Ingra SCVO" w:cs="Arial"/>
          <w:color w:val="44546A" w:themeColor="text2"/>
          <w:sz w:val="24"/>
          <w:szCs w:val="24"/>
        </w:rPr>
        <w:t xml:space="preserve">. </w:t>
      </w:r>
    </w:p>
    <w:p w14:paraId="6B453F3A" w14:textId="77777777" w:rsidR="0041181C" w:rsidRPr="00705CBE" w:rsidRDefault="0041181C" w:rsidP="00F174DA">
      <w:pPr>
        <w:ind w:left="1134"/>
        <w:rPr>
          <w:rFonts w:ascii="Ingra SCVO" w:eastAsia="Cambria" w:hAnsi="Ingra SCVO" w:cs="Arial"/>
          <w:color w:val="44546A" w:themeColor="text2"/>
          <w:sz w:val="24"/>
          <w:szCs w:val="24"/>
        </w:rPr>
      </w:pPr>
    </w:p>
    <w:p w14:paraId="028AC57E" w14:textId="2C86B631" w:rsidR="0041181C" w:rsidRPr="00705CBE" w:rsidRDefault="0041181C" w:rsidP="00F174DA">
      <w:pPr>
        <w:ind w:left="1134"/>
        <w:rPr>
          <w:rFonts w:ascii="Ingra SCVO" w:eastAsia="Cambria" w:hAnsi="Ingra SCVO" w:cs="Arial"/>
          <w:color w:val="44546A" w:themeColor="text2"/>
          <w:sz w:val="24"/>
          <w:szCs w:val="24"/>
        </w:rPr>
      </w:pPr>
      <w:r w:rsidRPr="00705CBE">
        <w:rPr>
          <w:rFonts w:ascii="Ingra SCVO" w:eastAsia="Cambria" w:hAnsi="Ingra SCVO" w:cs="Arial"/>
          <w:color w:val="44546A" w:themeColor="text2"/>
          <w:sz w:val="24"/>
          <w:szCs w:val="24"/>
        </w:rPr>
        <w:t>This will include:</w:t>
      </w:r>
    </w:p>
    <w:p w14:paraId="2140C227" w14:textId="77777777" w:rsidR="0041181C" w:rsidRPr="00705CBE" w:rsidRDefault="0041181C" w:rsidP="00F174DA">
      <w:pPr>
        <w:ind w:left="1134"/>
        <w:rPr>
          <w:rFonts w:ascii="Ingra SCVO" w:eastAsia="Cambria" w:hAnsi="Ingra SCVO" w:cs="Arial"/>
          <w:color w:val="44546A" w:themeColor="text2"/>
          <w:sz w:val="24"/>
          <w:szCs w:val="24"/>
        </w:rPr>
      </w:pPr>
    </w:p>
    <w:p w14:paraId="4ABD6C32" w14:textId="2C90DFFF" w:rsidR="00BE073F" w:rsidRPr="00705CBE" w:rsidRDefault="0041181C" w:rsidP="00BE073F">
      <w:pPr>
        <w:pStyle w:val="SCVOBodyText"/>
        <w:numPr>
          <w:ilvl w:val="0"/>
          <w:numId w:val="37"/>
        </w:numPr>
        <w:spacing w:after="0" w:line="240" w:lineRule="auto"/>
        <w:rPr>
          <w:rFonts w:eastAsia="Cambria"/>
          <w:color w:val="44546A" w:themeColor="text2"/>
        </w:rPr>
      </w:pPr>
      <w:r w:rsidRPr="00705CBE">
        <w:rPr>
          <w:rFonts w:eastAsia="Cambria"/>
          <w:color w:val="44546A" w:themeColor="text2"/>
        </w:rPr>
        <w:t xml:space="preserve">Reviewing the existing groups and structures </w:t>
      </w:r>
      <w:r w:rsidR="00E333BB" w:rsidRPr="00705CBE">
        <w:rPr>
          <w:rFonts w:eastAsia="Cambria"/>
          <w:color w:val="44546A" w:themeColor="text2"/>
        </w:rPr>
        <w:t>to</w:t>
      </w:r>
      <w:r w:rsidRPr="00705CBE">
        <w:rPr>
          <w:rFonts w:eastAsia="Cambria"/>
          <w:color w:val="44546A" w:themeColor="text2"/>
        </w:rPr>
        <w:t xml:space="preserve"> identify the most effective way to manage the development and implementation of a new Third Sector Action Plan.</w:t>
      </w:r>
    </w:p>
    <w:p w14:paraId="74106A32" w14:textId="7AE30D94" w:rsidR="0041181C" w:rsidRPr="00705CBE" w:rsidRDefault="00BE073F" w:rsidP="00BE073F">
      <w:pPr>
        <w:pStyle w:val="SCVOBodyText"/>
        <w:numPr>
          <w:ilvl w:val="0"/>
          <w:numId w:val="37"/>
        </w:numPr>
        <w:spacing w:after="0" w:line="240" w:lineRule="auto"/>
        <w:rPr>
          <w:rFonts w:eastAsia="Cambria"/>
          <w:color w:val="44546A" w:themeColor="text2"/>
        </w:rPr>
      </w:pPr>
      <w:r w:rsidRPr="00705CBE">
        <w:rPr>
          <w:rFonts w:eastAsia="Cambria"/>
          <w:color w:val="44546A" w:themeColor="text2"/>
        </w:rPr>
        <w:t xml:space="preserve">Reviewing </w:t>
      </w:r>
      <w:r w:rsidR="0041181C" w:rsidRPr="00705CBE">
        <w:rPr>
          <w:rFonts w:eastAsia="Cambria"/>
          <w:color w:val="44546A" w:themeColor="text2"/>
        </w:rPr>
        <w:t xml:space="preserve">the evidence gathered through a range of sources to identify </w:t>
      </w:r>
      <w:r w:rsidR="00B049B4" w:rsidRPr="00705CBE">
        <w:rPr>
          <w:rFonts w:eastAsia="Cambria"/>
          <w:color w:val="44546A" w:themeColor="text2"/>
        </w:rPr>
        <w:t>‘</w:t>
      </w:r>
      <w:r w:rsidR="0041181C" w:rsidRPr="00705CBE">
        <w:rPr>
          <w:rFonts w:eastAsia="Cambria"/>
          <w:color w:val="44546A" w:themeColor="text2"/>
        </w:rPr>
        <w:t>what works</w:t>
      </w:r>
      <w:r w:rsidRPr="00705CBE">
        <w:rPr>
          <w:rFonts w:eastAsia="Cambria"/>
          <w:color w:val="44546A" w:themeColor="text2"/>
        </w:rPr>
        <w:t xml:space="preserve">’ </w:t>
      </w:r>
      <w:r w:rsidR="0041181C" w:rsidRPr="00705CBE">
        <w:rPr>
          <w:rFonts w:eastAsia="Cambria"/>
          <w:color w:val="44546A" w:themeColor="text2"/>
        </w:rPr>
        <w:t>in terms of building cyber resilience in the third sector.</w:t>
      </w:r>
    </w:p>
    <w:p w14:paraId="76281345" w14:textId="2F987445" w:rsidR="006162F2" w:rsidRPr="00705CBE" w:rsidRDefault="006162F2" w:rsidP="00BE073F">
      <w:pPr>
        <w:pStyle w:val="SCVOBodyText"/>
        <w:numPr>
          <w:ilvl w:val="0"/>
          <w:numId w:val="37"/>
        </w:numPr>
        <w:spacing w:after="0" w:line="240" w:lineRule="auto"/>
        <w:rPr>
          <w:rFonts w:eastAsia="Cambria"/>
          <w:color w:val="44546A" w:themeColor="text2"/>
        </w:rPr>
      </w:pPr>
      <w:r w:rsidRPr="00705CBE">
        <w:rPr>
          <w:rFonts w:eastAsia="Cambria"/>
          <w:color w:val="44546A" w:themeColor="text2"/>
        </w:rPr>
        <w:t>Preparing a draft action plan with a coherent programme of activities and interventions, delivering support to make a measurable improvement to the third sector’s cyber resilience.</w:t>
      </w:r>
    </w:p>
    <w:p w14:paraId="3A449604" w14:textId="3E051932" w:rsidR="001C5C78" w:rsidRPr="00705CBE" w:rsidRDefault="001C5C78" w:rsidP="001C5C78">
      <w:pPr>
        <w:pStyle w:val="SCVOBodyText"/>
        <w:numPr>
          <w:ilvl w:val="0"/>
          <w:numId w:val="37"/>
        </w:numPr>
        <w:rPr>
          <w:rFonts w:eastAsia="Cambria"/>
          <w:color w:val="44546A" w:themeColor="text2"/>
        </w:rPr>
      </w:pPr>
      <w:r w:rsidRPr="00705CBE">
        <w:rPr>
          <w:rFonts w:eastAsia="Cambria"/>
          <w:color w:val="44546A" w:themeColor="text2"/>
        </w:rPr>
        <w:t>Managing processes for implementation of the Action Plan, including co-ordinating:</w:t>
      </w:r>
    </w:p>
    <w:p w14:paraId="743BFCE7" w14:textId="77777777" w:rsidR="001C5C78" w:rsidRPr="00705CBE" w:rsidRDefault="001C5C78" w:rsidP="001C5C78">
      <w:pPr>
        <w:pStyle w:val="SCVOBodyText"/>
        <w:numPr>
          <w:ilvl w:val="1"/>
          <w:numId w:val="37"/>
        </w:numPr>
        <w:rPr>
          <w:rFonts w:eastAsia="Cambria"/>
          <w:color w:val="44546A" w:themeColor="text2"/>
        </w:rPr>
      </w:pPr>
      <w:r w:rsidRPr="00705CBE">
        <w:rPr>
          <w:rFonts w:eastAsia="Cambria"/>
          <w:color w:val="44546A" w:themeColor="text2"/>
        </w:rPr>
        <w:t>In-kind / un-resourced contributions of partner organisations</w:t>
      </w:r>
    </w:p>
    <w:p w14:paraId="3C6227DF" w14:textId="77777777" w:rsidR="001C5C78" w:rsidRPr="00705CBE" w:rsidRDefault="001C5C78" w:rsidP="001C5C78">
      <w:pPr>
        <w:pStyle w:val="SCVOBodyText"/>
        <w:numPr>
          <w:ilvl w:val="1"/>
          <w:numId w:val="37"/>
        </w:numPr>
        <w:rPr>
          <w:rFonts w:eastAsia="Cambria"/>
          <w:color w:val="44546A" w:themeColor="text2"/>
        </w:rPr>
      </w:pPr>
      <w:r w:rsidRPr="00705CBE">
        <w:rPr>
          <w:rFonts w:eastAsia="Cambria"/>
          <w:color w:val="44546A" w:themeColor="text2"/>
        </w:rPr>
        <w:t xml:space="preserve">Grant funding awarded to key strategic </w:t>
      </w:r>
      <w:proofErr w:type="gramStart"/>
      <w:r w:rsidRPr="00705CBE">
        <w:rPr>
          <w:rFonts w:eastAsia="Cambria"/>
          <w:color w:val="44546A" w:themeColor="text2"/>
        </w:rPr>
        <w:t>projects</w:t>
      </w:r>
      <w:proofErr w:type="gramEnd"/>
    </w:p>
    <w:p w14:paraId="1CA07CE4" w14:textId="5B3E8995" w:rsidR="001C5C78" w:rsidRPr="00705CBE" w:rsidRDefault="001C5C78" w:rsidP="001C5C78">
      <w:pPr>
        <w:pStyle w:val="SCVOBodyText"/>
        <w:numPr>
          <w:ilvl w:val="1"/>
          <w:numId w:val="37"/>
        </w:numPr>
        <w:rPr>
          <w:rFonts w:eastAsia="Cambria"/>
          <w:color w:val="44546A" w:themeColor="text2"/>
        </w:rPr>
      </w:pPr>
      <w:r w:rsidRPr="00705CBE">
        <w:rPr>
          <w:rFonts w:eastAsia="Cambria"/>
          <w:color w:val="44546A" w:themeColor="text2"/>
        </w:rPr>
        <w:lastRenderedPageBreak/>
        <w:t xml:space="preserve">Open calls for grant funding to support </w:t>
      </w:r>
      <w:proofErr w:type="gramStart"/>
      <w:r w:rsidRPr="00705CBE">
        <w:rPr>
          <w:rFonts w:eastAsia="Cambria"/>
          <w:color w:val="44546A" w:themeColor="text2"/>
        </w:rPr>
        <w:t>activity</w:t>
      </w:r>
      <w:proofErr w:type="gramEnd"/>
    </w:p>
    <w:p w14:paraId="0930F512" w14:textId="5F14E0D5" w:rsidR="006572D7" w:rsidRPr="00705CBE" w:rsidRDefault="006572D7" w:rsidP="001C5C78">
      <w:pPr>
        <w:pStyle w:val="SCVOBodyText"/>
        <w:numPr>
          <w:ilvl w:val="1"/>
          <w:numId w:val="37"/>
        </w:numPr>
        <w:rPr>
          <w:rFonts w:eastAsia="Cambria"/>
          <w:color w:val="44546A" w:themeColor="text2"/>
        </w:rPr>
      </w:pPr>
      <w:r w:rsidRPr="00705CBE">
        <w:rPr>
          <w:rFonts w:eastAsia="Cambria"/>
          <w:color w:val="44546A" w:themeColor="text2"/>
        </w:rPr>
        <w:t>Managing contracts to delivery specific aspects of the Action Plan.</w:t>
      </w:r>
    </w:p>
    <w:p w14:paraId="27BFD3AE" w14:textId="77777777" w:rsidR="002718A8" w:rsidRPr="002718A8" w:rsidRDefault="002718A8" w:rsidP="00CF7043">
      <w:pPr>
        <w:rPr>
          <w:rFonts w:ascii="Ingra SCVO" w:eastAsia="Cambria" w:hAnsi="Ingra SCVO" w:cs="Arial"/>
          <w:color w:val="44546A" w:themeColor="text2"/>
          <w:sz w:val="24"/>
          <w:szCs w:val="24"/>
        </w:rPr>
      </w:pPr>
    </w:p>
    <w:p w14:paraId="798BE508" w14:textId="6DBB8A2F" w:rsidR="000851D0" w:rsidRDefault="000E68D4" w:rsidP="000851D0">
      <w:pPr>
        <w:pStyle w:val="SCVOSubheadRed"/>
        <w:numPr>
          <w:ilvl w:val="0"/>
          <w:numId w:val="28"/>
        </w:numPr>
        <w:spacing w:after="0" w:line="240" w:lineRule="auto"/>
      </w:pPr>
      <w:r>
        <w:t>Values, skills, experience</w:t>
      </w:r>
      <w:r w:rsidR="008157D0">
        <w:t>,</w:t>
      </w:r>
      <w:r>
        <w:t xml:space="preserve"> and knowledge</w:t>
      </w:r>
    </w:p>
    <w:p w14:paraId="4A804C20" w14:textId="710F786D" w:rsidR="003401B3" w:rsidRPr="00A5182A" w:rsidRDefault="003401B3" w:rsidP="000851D0">
      <w:pPr>
        <w:pStyle w:val="SCVOSubheadRed"/>
        <w:spacing w:after="0" w:line="240" w:lineRule="auto"/>
        <w:ind w:left="1494"/>
      </w:pPr>
      <w:r w:rsidRPr="00A5182A">
        <w:t xml:space="preserve"> </w:t>
      </w:r>
    </w:p>
    <w:p w14:paraId="51EA6520" w14:textId="68C4AFAF" w:rsidR="00DA7C3B" w:rsidRPr="00E87235" w:rsidRDefault="003401B3" w:rsidP="00E217BC">
      <w:pPr>
        <w:pStyle w:val="SCVOBodyText"/>
        <w:spacing w:after="0" w:line="240" w:lineRule="auto"/>
        <w:rPr>
          <w:color w:val="44546A" w:themeColor="text2"/>
        </w:rPr>
      </w:pPr>
      <w:r w:rsidRPr="00E87235">
        <w:rPr>
          <w:color w:val="44546A" w:themeColor="text2"/>
        </w:rPr>
        <w:t>The post holder will be expected to demonstrate the following</w:t>
      </w:r>
      <w:r w:rsidR="00032174" w:rsidRPr="00E87235">
        <w:rPr>
          <w:color w:val="44546A" w:themeColor="text2"/>
        </w:rPr>
        <w:t>:</w:t>
      </w:r>
    </w:p>
    <w:p w14:paraId="2E904BF5" w14:textId="77777777" w:rsidR="00A00EBE" w:rsidRPr="00E87235" w:rsidRDefault="00A00EBE" w:rsidP="00E217BC">
      <w:pPr>
        <w:pStyle w:val="SCVOBodyText"/>
        <w:spacing w:after="0" w:line="240" w:lineRule="auto"/>
        <w:rPr>
          <w:color w:val="44546A" w:themeColor="text2"/>
        </w:rPr>
      </w:pPr>
    </w:p>
    <w:p w14:paraId="1BE50365" w14:textId="77777777" w:rsidR="005B7E9C" w:rsidRPr="00E87235" w:rsidRDefault="005B7E9C" w:rsidP="005B7E9C">
      <w:pPr>
        <w:pStyle w:val="SCVOBodyText"/>
        <w:rPr>
          <w:b/>
          <w:color w:val="44546A" w:themeColor="text2"/>
        </w:rPr>
      </w:pPr>
      <w:r w:rsidRPr="00E87235">
        <w:rPr>
          <w:b/>
          <w:color w:val="44546A" w:themeColor="text2"/>
        </w:rPr>
        <w:t>Knowledge</w:t>
      </w:r>
    </w:p>
    <w:p w14:paraId="4D0E7B63" w14:textId="38C23E6C" w:rsidR="005B7E9C" w:rsidRPr="00E87235" w:rsidRDefault="005B7E9C" w:rsidP="005B7E9C">
      <w:pPr>
        <w:pStyle w:val="SCVOBodyText"/>
        <w:numPr>
          <w:ilvl w:val="0"/>
          <w:numId w:val="37"/>
        </w:numPr>
        <w:spacing w:after="0" w:line="240" w:lineRule="auto"/>
        <w:rPr>
          <w:color w:val="44546A" w:themeColor="text2"/>
        </w:rPr>
      </w:pPr>
      <w:r w:rsidRPr="00E87235">
        <w:rPr>
          <w:color w:val="44546A" w:themeColor="text2"/>
        </w:rPr>
        <w:t xml:space="preserve">Understanding of the importance of digital technologies for the Third Sector to be able to evolve and transform, and the impacts for organisations and individuals. </w:t>
      </w:r>
    </w:p>
    <w:p w14:paraId="3FA067DF" w14:textId="72F89E46" w:rsidR="005B7E9C" w:rsidRPr="00E87235" w:rsidRDefault="005B7E9C" w:rsidP="005B7E9C">
      <w:pPr>
        <w:pStyle w:val="SCVOBodyText"/>
        <w:numPr>
          <w:ilvl w:val="0"/>
          <w:numId w:val="37"/>
        </w:numPr>
        <w:spacing w:after="0" w:line="240" w:lineRule="auto"/>
        <w:rPr>
          <w:color w:val="44546A" w:themeColor="text2"/>
        </w:rPr>
      </w:pPr>
      <w:r w:rsidRPr="00E87235">
        <w:rPr>
          <w:color w:val="44546A" w:themeColor="text2"/>
        </w:rPr>
        <w:t>Understanding of cyber security and cyber resilience, in particular challenges facing the voluntary sector and ways that organisations can mitigate against these</w:t>
      </w:r>
      <w:r w:rsidR="00053903" w:rsidRPr="00E87235">
        <w:rPr>
          <w:color w:val="44546A" w:themeColor="text2"/>
        </w:rPr>
        <w:t>.</w:t>
      </w:r>
    </w:p>
    <w:p w14:paraId="46DCD52C" w14:textId="4D312154" w:rsidR="00053903" w:rsidRPr="00E87235" w:rsidRDefault="00053903" w:rsidP="005B7E9C">
      <w:pPr>
        <w:pStyle w:val="SCVOBodyText"/>
        <w:numPr>
          <w:ilvl w:val="0"/>
          <w:numId w:val="37"/>
        </w:numPr>
        <w:spacing w:after="0" w:line="240" w:lineRule="auto"/>
        <w:rPr>
          <w:color w:val="44546A" w:themeColor="text2"/>
        </w:rPr>
      </w:pPr>
      <w:r w:rsidRPr="00E87235">
        <w:rPr>
          <w:color w:val="44546A" w:themeColor="text2"/>
        </w:rPr>
        <w:t xml:space="preserve">Understanding of the complexity of the Third Sector eco-system. </w:t>
      </w:r>
    </w:p>
    <w:p w14:paraId="07BDA6DD" w14:textId="77777777" w:rsidR="005B7E9C" w:rsidRPr="00E87235" w:rsidRDefault="005B7E9C" w:rsidP="005B7E9C">
      <w:pPr>
        <w:pStyle w:val="SCVOBodyText"/>
        <w:spacing w:after="0" w:line="240" w:lineRule="auto"/>
        <w:rPr>
          <w:color w:val="44546A" w:themeColor="text2"/>
        </w:rPr>
      </w:pPr>
    </w:p>
    <w:p w14:paraId="11B71F64" w14:textId="77777777" w:rsidR="005B7E9C" w:rsidRPr="00E87235" w:rsidRDefault="005B7E9C" w:rsidP="005B7E9C">
      <w:pPr>
        <w:pStyle w:val="SCVOBodyText"/>
        <w:rPr>
          <w:b/>
          <w:color w:val="44546A" w:themeColor="text2"/>
        </w:rPr>
      </w:pPr>
      <w:r w:rsidRPr="00E87235">
        <w:rPr>
          <w:b/>
          <w:color w:val="44546A" w:themeColor="text2"/>
        </w:rPr>
        <w:t>Experience</w:t>
      </w:r>
    </w:p>
    <w:p w14:paraId="68EADCC1" w14:textId="584C52FD" w:rsidR="006572D7" w:rsidRPr="00E87235" w:rsidRDefault="00AE25F2" w:rsidP="00053903">
      <w:pPr>
        <w:pStyle w:val="SCVOBodyText"/>
        <w:numPr>
          <w:ilvl w:val="0"/>
          <w:numId w:val="37"/>
        </w:numPr>
        <w:spacing w:after="0" w:line="240" w:lineRule="auto"/>
        <w:rPr>
          <w:color w:val="44546A" w:themeColor="text2"/>
        </w:rPr>
      </w:pPr>
      <w:r w:rsidRPr="00E87235">
        <w:rPr>
          <w:color w:val="44546A" w:themeColor="text2"/>
        </w:rPr>
        <w:t>E</w:t>
      </w:r>
      <w:r w:rsidR="00BF379D" w:rsidRPr="00E87235">
        <w:rPr>
          <w:color w:val="44546A" w:themeColor="text2"/>
        </w:rPr>
        <w:t>xperience</w:t>
      </w:r>
      <w:r w:rsidR="005B7E9C" w:rsidRPr="00E87235">
        <w:rPr>
          <w:color w:val="44546A" w:themeColor="text2"/>
        </w:rPr>
        <w:t xml:space="preserve"> of working with </w:t>
      </w:r>
      <w:r w:rsidR="004C1678" w:rsidRPr="00E87235">
        <w:rPr>
          <w:color w:val="44546A" w:themeColor="text2"/>
        </w:rPr>
        <w:t xml:space="preserve">senior </w:t>
      </w:r>
      <w:r w:rsidR="005B7E9C" w:rsidRPr="00E87235">
        <w:rPr>
          <w:color w:val="44546A" w:themeColor="text2"/>
        </w:rPr>
        <w:t xml:space="preserve">stakeholders </w:t>
      </w:r>
      <w:r w:rsidR="004C1678" w:rsidRPr="00E87235">
        <w:rPr>
          <w:color w:val="44546A" w:themeColor="text2"/>
        </w:rPr>
        <w:t>to develop partnerships, projects and/or programmes.</w:t>
      </w:r>
    </w:p>
    <w:p w14:paraId="00CCA166" w14:textId="1F10A19E" w:rsidR="005B7E9C" w:rsidRPr="00E87235" w:rsidRDefault="00053903" w:rsidP="00AE25F2">
      <w:pPr>
        <w:pStyle w:val="SCVOBodyText"/>
        <w:numPr>
          <w:ilvl w:val="0"/>
          <w:numId w:val="37"/>
        </w:numPr>
        <w:spacing w:after="0" w:line="240" w:lineRule="auto"/>
        <w:rPr>
          <w:color w:val="44546A" w:themeColor="text2"/>
        </w:rPr>
      </w:pPr>
      <w:r w:rsidRPr="00E87235">
        <w:rPr>
          <w:color w:val="44546A" w:themeColor="text2"/>
        </w:rPr>
        <w:t>Experience of managing projects and/or programmes of work.</w:t>
      </w:r>
    </w:p>
    <w:p w14:paraId="45587D0D" w14:textId="0A9799D8" w:rsidR="005B7E9C" w:rsidRPr="00E87235" w:rsidRDefault="005B7E9C" w:rsidP="009151B6">
      <w:pPr>
        <w:pStyle w:val="SCVOBodyText"/>
        <w:numPr>
          <w:ilvl w:val="0"/>
          <w:numId w:val="37"/>
        </w:numPr>
        <w:spacing w:after="0" w:line="240" w:lineRule="auto"/>
        <w:rPr>
          <w:color w:val="44546A" w:themeColor="text2"/>
        </w:rPr>
      </w:pPr>
      <w:r w:rsidRPr="00E87235">
        <w:rPr>
          <w:color w:val="44546A" w:themeColor="text2"/>
        </w:rPr>
        <w:t xml:space="preserve">Experience of reviewing data and research </w:t>
      </w:r>
      <w:proofErr w:type="gramStart"/>
      <w:r w:rsidRPr="00E87235">
        <w:rPr>
          <w:color w:val="44546A" w:themeColor="text2"/>
        </w:rPr>
        <w:t>in order to</w:t>
      </w:r>
      <w:proofErr w:type="gramEnd"/>
      <w:r w:rsidRPr="00E87235">
        <w:rPr>
          <w:color w:val="44546A" w:themeColor="text2"/>
        </w:rPr>
        <w:t xml:space="preserve"> prioritise support and programme interventions</w:t>
      </w:r>
      <w:r w:rsidR="0050165D" w:rsidRPr="00E87235">
        <w:rPr>
          <w:color w:val="44546A" w:themeColor="text2"/>
        </w:rPr>
        <w:t>.</w:t>
      </w:r>
    </w:p>
    <w:p w14:paraId="6EC24200" w14:textId="74F5A85D" w:rsidR="005B7E9C" w:rsidRPr="00E87235" w:rsidRDefault="005B7E9C" w:rsidP="009151B6">
      <w:pPr>
        <w:pStyle w:val="SCVOBodyText"/>
        <w:numPr>
          <w:ilvl w:val="0"/>
          <w:numId w:val="37"/>
        </w:numPr>
        <w:spacing w:after="0" w:line="240" w:lineRule="auto"/>
        <w:rPr>
          <w:color w:val="44546A" w:themeColor="text2"/>
        </w:rPr>
      </w:pPr>
      <w:r w:rsidRPr="00E87235">
        <w:rPr>
          <w:color w:val="44546A" w:themeColor="text2"/>
        </w:rPr>
        <w:t>Experience of promoting a project, service or training opportunity and securing new partners/customers</w:t>
      </w:r>
      <w:r w:rsidR="0050165D" w:rsidRPr="00E87235">
        <w:rPr>
          <w:color w:val="44546A" w:themeColor="text2"/>
        </w:rPr>
        <w:t>.</w:t>
      </w:r>
    </w:p>
    <w:p w14:paraId="2D6ADCFB" w14:textId="194608A2" w:rsidR="005B7E9C" w:rsidRPr="00E87235" w:rsidRDefault="005B7E9C" w:rsidP="009151B6">
      <w:pPr>
        <w:pStyle w:val="SCVOBodyText"/>
        <w:numPr>
          <w:ilvl w:val="0"/>
          <w:numId w:val="37"/>
        </w:numPr>
        <w:spacing w:after="0" w:line="240" w:lineRule="auto"/>
        <w:rPr>
          <w:color w:val="44546A" w:themeColor="text2"/>
        </w:rPr>
      </w:pPr>
      <w:r w:rsidRPr="00E87235">
        <w:rPr>
          <w:color w:val="44546A" w:themeColor="text2"/>
        </w:rPr>
        <w:t>Experience of managing ongoing relationships with multiple stakeholders.</w:t>
      </w:r>
    </w:p>
    <w:p w14:paraId="193AA66A" w14:textId="279AC541" w:rsidR="005B7E9C" w:rsidRPr="00E87235" w:rsidRDefault="005B7E9C" w:rsidP="009151B6">
      <w:pPr>
        <w:pStyle w:val="SCVOBodyText"/>
        <w:numPr>
          <w:ilvl w:val="0"/>
          <w:numId w:val="37"/>
        </w:numPr>
        <w:spacing w:after="0" w:line="240" w:lineRule="auto"/>
        <w:rPr>
          <w:color w:val="44546A" w:themeColor="text2"/>
        </w:rPr>
      </w:pPr>
      <w:r w:rsidRPr="00E87235">
        <w:rPr>
          <w:color w:val="44546A" w:themeColor="text2"/>
        </w:rPr>
        <w:t xml:space="preserve">Experience in developing, </w:t>
      </w:r>
      <w:proofErr w:type="gramStart"/>
      <w:r w:rsidRPr="00E87235">
        <w:rPr>
          <w:color w:val="44546A" w:themeColor="text2"/>
        </w:rPr>
        <w:t>organising</w:t>
      </w:r>
      <w:proofErr w:type="gramEnd"/>
      <w:r w:rsidRPr="00E87235">
        <w:rPr>
          <w:color w:val="44546A" w:themeColor="text2"/>
        </w:rPr>
        <w:t xml:space="preserve"> and delivering </w:t>
      </w:r>
      <w:r w:rsidR="00261F2C" w:rsidRPr="00E87235">
        <w:rPr>
          <w:color w:val="44546A" w:themeColor="text2"/>
        </w:rPr>
        <w:t>meetings and events.</w:t>
      </w:r>
    </w:p>
    <w:p w14:paraId="73D0AEF1" w14:textId="77777777" w:rsidR="00032174" w:rsidRPr="00E87235" w:rsidRDefault="00032174" w:rsidP="00AE25F2">
      <w:pPr>
        <w:pStyle w:val="SCVOBodyText"/>
        <w:spacing w:after="0" w:line="240" w:lineRule="auto"/>
        <w:ind w:left="0"/>
        <w:rPr>
          <w:color w:val="44546A" w:themeColor="text2"/>
        </w:rPr>
      </w:pPr>
    </w:p>
    <w:p w14:paraId="005BEFA1" w14:textId="77777777" w:rsidR="00032174" w:rsidRPr="00E87235" w:rsidRDefault="00032174" w:rsidP="00032174">
      <w:pPr>
        <w:pStyle w:val="SCVOBodyText"/>
        <w:rPr>
          <w:b/>
          <w:bCs/>
          <w:color w:val="44546A" w:themeColor="text2"/>
        </w:rPr>
      </w:pPr>
      <w:r w:rsidRPr="00E87235">
        <w:rPr>
          <w:b/>
          <w:bCs/>
          <w:color w:val="44546A" w:themeColor="text2"/>
        </w:rPr>
        <w:t>Skills</w:t>
      </w:r>
    </w:p>
    <w:p w14:paraId="6524BED2" w14:textId="1CF45176" w:rsidR="00032174" w:rsidRPr="00E87235" w:rsidRDefault="00AE25F2" w:rsidP="00BF379D">
      <w:pPr>
        <w:pStyle w:val="SCVOBodyText"/>
        <w:numPr>
          <w:ilvl w:val="0"/>
          <w:numId w:val="37"/>
        </w:numPr>
        <w:spacing w:after="0" w:line="240" w:lineRule="auto"/>
        <w:rPr>
          <w:color w:val="44546A" w:themeColor="text2"/>
        </w:rPr>
      </w:pPr>
      <w:r w:rsidRPr="00E87235">
        <w:rPr>
          <w:color w:val="44546A" w:themeColor="text2"/>
        </w:rPr>
        <w:t>A</w:t>
      </w:r>
      <w:r w:rsidR="00032174" w:rsidRPr="00E87235">
        <w:rPr>
          <w:color w:val="44546A" w:themeColor="text2"/>
        </w:rPr>
        <w:t>bility to understand specific needs of organisations and tailor support appropriately.</w:t>
      </w:r>
    </w:p>
    <w:p w14:paraId="4DB95D5F" w14:textId="391C0BF9" w:rsidR="00032174" w:rsidRPr="00E87235" w:rsidRDefault="00AE25F2" w:rsidP="00BF379D">
      <w:pPr>
        <w:pStyle w:val="SCVOBodyText"/>
        <w:numPr>
          <w:ilvl w:val="0"/>
          <w:numId w:val="37"/>
        </w:numPr>
        <w:spacing w:after="0" w:line="240" w:lineRule="auto"/>
        <w:rPr>
          <w:color w:val="44546A" w:themeColor="text2"/>
        </w:rPr>
      </w:pPr>
      <w:r w:rsidRPr="00E87235">
        <w:rPr>
          <w:color w:val="44546A" w:themeColor="text2"/>
        </w:rPr>
        <w:t>A</w:t>
      </w:r>
      <w:r w:rsidR="00032174" w:rsidRPr="00E87235">
        <w:rPr>
          <w:color w:val="44546A" w:themeColor="text2"/>
        </w:rPr>
        <w:t>bility to communicate clearly and effectively with a wide range of people.</w:t>
      </w:r>
    </w:p>
    <w:p w14:paraId="67F4BEAA" w14:textId="466E1074" w:rsidR="006572D7" w:rsidRPr="00E87235" w:rsidRDefault="00AE25F2" w:rsidP="00BF379D">
      <w:pPr>
        <w:pStyle w:val="SCVOBodyText"/>
        <w:numPr>
          <w:ilvl w:val="0"/>
          <w:numId w:val="37"/>
        </w:numPr>
        <w:spacing w:after="0" w:line="240" w:lineRule="auto"/>
        <w:rPr>
          <w:color w:val="44546A" w:themeColor="text2"/>
        </w:rPr>
      </w:pPr>
      <w:r w:rsidRPr="00E87235">
        <w:rPr>
          <w:color w:val="44546A" w:themeColor="text2"/>
        </w:rPr>
        <w:t>A</w:t>
      </w:r>
      <w:r w:rsidR="006572D7" w:rsidRPr="00E87235">
        <w:rPr>
          <w:color w:val="44546A" w:themeColor="text2"/>
        </w:rPr>
        <w:t xml:space="preserve">bility to communicate </w:t>
      </w:r>
      <w:r w:rsidR="007F1601" w:rsidRPr="00E87235">
        <w:rPr>
          <w:color w:val="44546A" w:themeColor="text2"/>
        </w:rPr>
        <w:t xml:space="preserve">the </w:t>
      </w:r>
      <w:r w:rsidR="006572D7" w:rsidRPr="00E87235">
        <w:rPr>
          <w:color w:val="44546A" w:themeColor="text2"/>
        </w:rPr>
        <w:t xml:space="preserve">concept of </w:t>
      </w:r>
      <w:r w:rsidR="005063C4" w:rsidRPr="00E87235">
        <w:rPr>
          <w:color w:val="44546A" w:themeColor="text2"/>
        </w:rPr>
        <w:t xml:space="preserve">cyber </w:t>
      </w:r>
      <w:r w:rsidR="006572D7" w:rsidRPr="00E87235">
        <w:rPr>
          <w:color w:val="44546A" w:themeColor="text2"/>
        </w:rPr>
        <w:t>resilience and security to non-technical audiences.</w:t>
      </w:r>
    </w:p>
    <w:p w14:paraId="5B3FF29B" w14:textId="501EBF1B" w:rsidR="00032174" w:rsidRPr="00E87235" w:rsidRDefault="007F1601" w:rsidP="00BF379D">
      <w:pPr>
        <w:pStyle w:val="SCVOBodyText"/>
        <w:numPr>
          <w:ilvl w:val="0"/>
          <w:numId w:val="37"/>
        </w:numPr>
        <w:spacing w:after="0" w:line="240" w:lineRule="auto"/>
        <w:rPr>
          <w:color w:val="44546A" w:themeColor="text2"/>
        </w:rPr>
      </w:pPr>
      <w:r w:rsidRPr="00E87235">
        <w:rPr>
          <w:color w:val="44546A" w:themeColor="text2"/>
        </w:rPr>
        <w:t>A</w:t>
      </w:r>
      <w:r w:rsidR="00032174" w:rsidRPr="00E87235">
        <w:rPr>
          <w:color w:val="44546A" w:themeColor="text2"/>
        </w:rPr>
        <w:t>bility to persuade and influence stakeholders to deliver against agreed outcomes.</w:t>
      </w:r>
    </w:p>
    <w:p w14:paraId="3F4B1021" w14:textId="255B3878" w:rsidR="00032174" w:rsidRPr="00E87235" w:rsidRDefault="007F1601" w:rsidP="00BF379D">
      <w:pPr>
        <w:pStyle w:val="SCVOBodyText"/>
        <w:numPr>
          <w:ilvl w:val="0"/>
          <w:numId w:val="37"/>
        </w:numPr>
        <w:spacing w:after="0" w:line="240" w:lineRule="auto"/>
        <w:rPr>
          <w:color w:val="44546A" w:themeColor="text2"/>
        </w:rPr>
      </w:pPr>
      <w:r w:rsidRPr="00E87235">
        <w:rPr>
          <w:color w:val="44546A" w:themeColor="text2"/>
        </w:rPr>
        <w:t>A</w:t>
      </w:r>
      <w:r w:rsidR="00032174" w:rsidRPr="00E87235">
        <w:rPr>
          <w:color w:val="44546A" w:themeColor="text2"/>
        </w:rPr>
        <w:t xml:space="preserve">bility to curate knowledge and insight and demonstrating impact from successful projects, and to disseminate this through a range of channels. </w:t>
      </w:r>
    </w:p>
    <w:p w14:paraId="3DB6AA70" w14:textId="46DD9DA1" w:rsidR="00032174" w:rsidRPr="00E87235" w:rsidRDefault="00032174" w:rsidP="00BF379D">
      <w:pPr>
        <w:pStyle w:val="SCVOBodyText"/>
        <w:numPr>
          <w:ilvl w:val="0"/>
          <w:numId w:val="37"/>
        </w:numPr>
        <w:spacing w:after="0" w:line="240" w:lineRule="auto"/>
        <w:rPr>
          <w:color w:val="44546A" w:themeColor="text2"/>
        </w:rPr>
      </w:pPr>
      <w:r w:rsidRPr="00E87235">
        <w:rPr>
          <w:color w:val="44546A" w:themeColor="text2"/>
        </w:rPr>
        <w:t>Ability to take a creative and flexible approach to work.</w:t>
      </w:r>
    </w:p>
    <w:p w14:paraId="23B56C79" w14:textId="57121042" w:rsidR="00032174" w:rsidRPr="00E87235" w:rsidRDefault="00032174" w:rsidP="00BF379D">
      <w:pPr>
        <w:pStyle w:val="SCVOBodyText"/>
        <w:numPr>
          <w:ilvl w:val="0"/>
          <w:numId w:val="37"/>
        </w:numPr>
        <w:spacing w:after="0" w:line="240" w:lineRule="auto"/>
        <w:rPr>
          <w:color w:val="44546A" w:themeColor="text2"/>
        </w:rPr>
      </w:pPr>
      <w:r w:rsidRPr="00E87235">
        <w:rPr>
          <w:color w:val="44546A" w:themeColor="text2"/>
        </w:rPr>
        <w:t>Proven ability to deliver to tight deadlines, as part of a team and in co-operation with a wider network of colleagues.</w:t>
      </w:r>
    </w:p>
    <w:p w14:paraId="16BACF01" w14:textId="76729179" w:rsidR="00032174" w:rsidRPr="00E87235" w:rsidRDefault="00032174" w:rsidP="00BF379D">
      <w:pPr>
        <w:pStyle w:val="SCVOBodyText"/>
        <w:numPr>
          <w:ilvl w:val="0"/>
          <w:numId w:val="37"/>
        </w:numPr>
        <w:spacing w:after="0" w:line="240" w:lineRule="auto"/>
        <w:rPr>
          <w:color w:val="44546A" w:themeColor="text2"/>
        </w:rPr>
      </w:pPr>
      <w:r w:rsidRPr="00E87235">
        <w:rPr>
          <w:color w:val="44546A" w:themeColor="text2"/>
        </w:rPr>
        <w:t xml:space="preserve">Ability to effectively use a range of workplace digital technologies including social media, office 365, salesforce and </w:t>
      </w:r>
      <w:proofErr w:type="spellStart"/>
      <w:r w:rsidRPr="00E87235">
        <w:rPr>
          <w:color w:val="44546A" w:themeColor="text2"/>
        </w:rPr>
        <w:t>wordpress</w:t>
      </w:r>
      <w:proofErr w:type="spellEnd"/>
      <w:r w:rsidRPr="00E87235">
        <w:rPr>
          <w:color w:val="44546A" w:themeColor="text2"/>
        </w:rPr>
        <w:t>.</w:t>
      </w:r>
    </w:p>
    <w:p w14:paraId="1A4BCA9A" w14:textId="77777777" w:rsidR="00471214" w:rsidRPr="00E87235" w:rsidRDefault="00471214" w:rsidP="00E217BC">
      <w:pPr>
        <w:pStyle w:val="SCVOBodyText"/>
        <w:spacing w:after="0" w:line="240" w:lineRule="auto"/>
        <w:ind w:left="0"/>
        <w:rPr>
          <w:color w:val="44546A" w:themeColor="text2"/>
        </w:rPr>
      </w:pPr>
    </w:p>
    <w:p w14:paraId="7BE903E2" w14:textId="77777777" w:rsidR="007F1601" w:rsidRPr="00E87235" w:rsidRDefault="007F1601" w:rsidP="00E217BC">
      <w:pPr>
        <w:pStyle w:val="SCVOBodyText"/>
        <w:spacing w:after="0" w:line="240" w:lineRule="auto"/>
        <w:ind w:left="0"/>
        <w:rPr>
          <w:color w:val="44546A" w:themeColor="text2"/>
        </w:rPr>
      </w:pPr>
    </w:p>
    <w:p w14:paraId="7E4062E0" w14:textId="77777777" w:rsidR="007F1601" w:rsidRPr="00E87235" w:rsidRDefault="007F1601" w:rsidP="00E217BC">
      <w:pPr>
        <w:pStyle w:val="SCVOBodyText"/>
        <w:spacing w:after="0" w:line="240" w:lineRule="auto"/>
        <w:ind w:left="0"/>
        <w:rPr>
          <w:color w:val="44546A" w:themeColor="text2"/>
        </w:rPr>
      </w:pPr>
    </w:p>
    <w:p w14:paraId="1C301BB1" w14:textId="260D04D9" w:rsidR="003401B3" w:rsidRDefault="00300DB9" w:rsidP="000851D0">
      <w:pPr>
        <w:pStyle w:val="SCVOSubheadRed"/>
        <w:numPr>
          <w:ilvl w:val="0"/>
          <w:numId w:val="28"/>
        </w:numPr>
        <w:spacing w:after="0" w:line="240" w:lineRule="auto"/>
      </w:pPr>
      <w:r>
        <w:lastRenderedPageBreak/>
        <w:t>Key accountabilities</w:t>
      </w:r>
    </w:p>
    <w:p w14:paraId="574A7149" w14:textId="77777777" w:rsidR="00590194" w:rsidRPr="00590194" w:rsidRDefault="00590194" w:rsidP="00B97A6F">
      <w:pPr>
        <w:rPr>
          <w:rFonts w:ascii="Ingra SCVO" w:hAnsi="Ingra SCVO" w:cs="Arial"/>
          <w:color w:val="44546A" w:themeColor="text2"/>
          <w:sz w:val="24"/>
          <w:szCs w:val="24"/>
        </w:rPr>
      </w:pPr>
    </w:p>
    <w:p w14:paraId="4D6A6517" w14:textId="77777777" w:rsidR="001931D2" w:rsidRPr="00E34969" w:rsidRDefault="001931D2" w:rsidP="001931D2">
      <w:pPr>
        <w:pStyle w:val="SCVOBodyText"/>
        <w:numPr>
          <w:ilvl w:val="0"/>
          <w:numId w:val="37"/>
        </w:numPr>
        <w:spacing w:after="0" w:line="240" w:lineRule="auto"/>
        <w:rPr>
          <w:color w:val="44546A" w:themeColor="text2"/>
        </w:rPr>
      </w:pPr>
      <w:r w:rsidRPr="00E34969">
        <w:rPr>
          <w:color w:val="44546A" w:themeColor="text2"/>
        </w:rPr>
        <w:t xml:space="preserve">Support the recruitment and ongoing convening of a third sector cyber resilience steering </w:t>
      </w:r>
      <w:proofErr w:type="gramStart"/>
      <w:r w:rsidRPr="00E34969">
        <w:rPr>
          <w:color w:val="44546A" w:themeColor="text2"/>
        </w:rPr>
        <w:t>group</w:t>
      </w:r>
      <w:proofErr w:type="gramEnd"/>
    </w:p>
    <w:p w14:paraId="05B50B23" w14:textId="77777777" w:rsidR="001931D2" w:rsidRPr="00E34969" w:rsidRDefault="001931D2" w:rsidP="001931D2">
      <w:pPr>
        <w:pStyle w:val="SCVOBodyText"/>
        <w:numPr>
          <w:ilvl w:val="0"/>
          <w:numId w:val="37"/>
        </w:numPr>
        <w:spacing w:after="0" w:line="240" w:lineRule="auto"/>
        <w:rPr>
          <w:color w:val="44546A" w:themeColor="text2"/>
        </w:rPr>
      </w:pPr>
      <w:r w:rsidRPr="00E34969">
        <w:rPr>
          <w:color w:val="44546A" w:themeColor="text2"/>
        </w:rPr>
        <w:t xml:space="preserve">Research and evaluate recent initiatives to boost third sector cyber resilience, and develop a list of priority areas for consideration by the steering </w:t>
      </w:r>
      <w:proofErr w:type="gramStart"/>
      <w:r w:rsidRPr="00E34969">
        <w:rPr>
          <w:color w:val="44546A" w:themeColor="text2"/>
        </w:rPr>
        <w:t>group</w:t>
      </w:r>
      <w:proofErr w:type="gramEnd"/>
    </w:p>
    <w:p w14:paraId="0D78E0C9" w14:textId="77777777" w:rsidR="001931D2" w:rsidRPr="00E34969" w:rsidRDefault="001931D2" w:rsidP="001931D2">
      <w:pPr>
        <w:pStyle w:val="SCVOBodyText"/>
        <w:numPr>
          <w:ilvl w:val="0"/>
          <w:numId w:val="37"/>
        </w:numPr>
        <w:spacing w:after="0" w:line="240" w:lineRule="auto"/>
        <w:rPr>
          <w:color w:val="44546A" w:themeColor="text2"/>
        </w:rPr>
      </w:pPr>
      <w:r w:rsidRPr="00E34969">
        <w:rPr>
          <w:color w:val="44546A" w:themeColor="text2"/>
        </w:rPr>
        <w:t xml:space="preserve">Develop selected measures into a concrete delivery plan, and deliver work against this </w:t>
      </w:r>
      <w:proofErr w:type="gramStart"/>
      <w:r w:rsidRPr="00E34969">
        <w:rPr>
          <w:color w:val="44546A" w:themeColor="text2"/>
        </w:rPr>
        <w:t>plan</w:t>
      </w:r>
      <w:proofErr w:type="gramEnd"/>
    </w:p>
    <w:p w14:paraId="715432CB" w14:textId="77777777" w:rsidR="001931D2" w:rsidRPr="00E34969" w:rsidRDefault="001931D2" w:rsidP="001931D2">
      <w:pPr>
        <w:pStyle w:val="SCVOBodyText"/>
        <w:numPr>
          <w:ilvl w:val="0"/>
          <w:numId w:val="37"/>
        </w:numPr>
        <w:spacing w:after="0" w:line="240" w:lineRule="auto"/>
        <w:rPr>
          <w:color w:val="44546A" w:themeColor="text2"/>
        </w:rPr>
      </w:pPr>
      <w:r w:rsidRPr="00E34969">
        <w:rPr>
          <w:color w:val="44546A" w:themeColor="text2"/>
        </w:rPr>
        <w:t xml:space="preserve">Monitor and report on the work as </w:t>
      </w:r>
      <w:proofErr w:type="gramStart"/>
      <w:r w:rsidRPr="00E34969">
        <w:rPr>
          <w:color w:val="44546A" w:themeColor="text2"/>
        </w:rPr>
        <w:t>appropriate</w:t>
      </w:r>
      <w:proofErr w:type="gramEnd"/>
    </w:p>
    <w:p w14:paraId="2014E037" w14:textId="77777777" w:rsidR="004A5EC5" w:rsidRPr="004A5EC5" w:rsidRDefault="004A5EC5" w:rsidP="001931D2">
      <w:pPr>
        <w:pStyle w:val="xmsonormal"/>
        <w:shd w:val="clear" w:color="auto" w:fill="FFFFFF"/>
        <w:spacing w:before="0" w:beforeAutospacing="0" w:after="0" w:afterAutospacing="0"/>
        <w:rPr>
          <w:rFonts w:ascii="Ingra SCVO" w:hAnsi="Ingra SCVO" w:cs="Segoe UI"/>
          <w:color w:val="44546A" w:themeColor="text2"/>
        </w:rPr>
      </w:pPr>
    </w:p>
    <w:p w14:paraId="0942E6D4" w14:textId="0A9922D3" w:rsidR="003401B3" w:rsidRDefault="003401B3" w:rsidP="000851D0">
      <w:pPr>
        <w:pStyle w:val="SCVOSubheadRed"/>
        <w:numPr>
          <w:ilvl w:val="0"/>
          <w:numId w:val="28"/>
        </w:numPr>
        <w:spacing w:after="0" w:line="240" w:lineRule="auto"/>
      </w:pPr>
      <w:r w:rsidRPr="00D33E92">
        <w:t>Other duties</w:t>
      </w:r>
    </w:p>
    <w:p w14:paraId="2D6EB16B" w14:textId="77777777" w:rsidR="000851D0" w:rsidRPr="00D33E92" w:rsidRDefault="000851D0" w:rsidP="000851D0">
      <w:pPr>
        <w:pStyle w:val="SCVOSubheadRed"/>
        <w:spacing w:after="0" w:line="240" w:lineRule="auto"/>
        <w:ind w:left="1494"/>
      </w:pPr>
    </w:p>
    <w:p w14:paraId="669DFAF3" w14:textId="77777777" w:rsidR="003401B3" w:rsidRPr="00E34969" w:rsidRDefault="003401B3" w:rsidP="00E217BC">
      <w:pPr>
        <w:pStyle w:val="SCVOBodyText"/>
        <w:spacing w:after="0" w:line="240" w:lineRule="auto"/>
        <w:rPr>
          <w:color w:val="44546A" w:themeColor="text2"/>
        </w:rPr>
      </w:pPr>
      <w:r w:rsidRPr="00E34969">
        <w:rPr>
          <w:color w:val="44546A" w:themeColor="text2"/>
        </w:rPr>
        <w:t>Any other general duties as may be required by the line manager.</w:t>
      </w:r>
    </w:p>
    <w:p w14:paraId="55B1355C" w14:textId="77777777" w:rsidR="003401B3" w:rsidRPr="00E34969" w:rsidRDefault="003401B3" w:rsidP="00E217BC">
      <w:pPr>
        <w:pStyle w:val="SCVOBodyText"/>
        <w:spacing w:after="0" w:line="240" w:lineRule="auto"/>
        <w:rPr>
          <w:color w:val="44546A" w:themeColor="text2"/>
        </w:rPr>
      </w:pPr>
    </w:p>
    <w:p w14:paraId="0A58F8A5" w14:textId="5C2D7747" w:rsidR="003401B3" w:rsidRDefault="003401B3" w:rsidP="000851D0">
      <w:pPr>
        <w:pStyle w:val="SCVOSubheadRed"/>
        <w:numPr>
          <w:ilvl w:val="0"/>
          <w:numId w:val="28"/>
        </w:numPr>
        <w:spacing w:after="0" w:line="240" w:lineRule="auto"/>
      </w:pPr>
      <w:r w:rsidRPr="00D33E92">
        <w:t>Location</w:t>
      </w:r>
      <w:r w:rsidR="00821821">
        <w:t xml:space="preserve"> and </w:t>
      </w:r>
      <w:r w:rsidR="00E01C90">
        <w:t>accountability</w:t>
      </w:r>
    </w:p>
    <w:p w14:paraId="4FCF3B94" w14:textId="77777777" w:rsidR="000851D0" w:rsidRPr="00D33E92" w:rsidRDefault="000851D0" w:rsidP="000851D0">
      <w:pPr>
        <w:pStyle w:val="SCVOSubheadRed"/>
        <w:spacing w:after="0" w:line="240" w:lineRule="auto"/>
        <w:ind w:left="1494"/>
      </w:pPr>
    </w:p>
    <w:p w14:paraId="48178053" w14:textId="4A1588FF" w:rsidR="00C95939" w:rsidRDefault="005571B0" w:rsidP="00E217BC">
      <w:pPr>
        <w:pStyle w:val="SCVOHeadingMainBlue"/>
        <w:rPr>
          <w:rFonts w:ascii="Ingra SCVO" w:hAnsi="Ingra SCVO"/>
          <w:b w:val="0"/>
          <w:bCs/>
          <w:sz w:val="24"/>
          <w:szCs w:val="24"/>
        </w:rPr>
      </w:pPr>
      <w:r>
        <w:rPr>
          <w:rFonts w:ascii="Ingra SCVO" w:hAnsi="Ingra SCVO"/>
          <w:b w:val="0"/>
          <w:bCs/>
          <w:sz w:val="24"/>
          <w:szCs w:val="24"/>
        </w:rPr>
        <w:t>This role</w:t>
      </w:r>
      <w:r w:rsidR="00567324">
        <w:rPr>
          <w:rFonts w:ascii="Ingra SCVO" w:hAnsi="Ingra SCVO"/>
          <w:b w:val="0"/>
          <w:bCs/>
          <w:sz w:val="24"/>
          <w:szCs w:val="24"/>
        </w:rPr>
        <w:t xml:space="preserve"> can be based in one of our three offices, with hybrid / </w:t>
      </w:r>
      <w:r w:rsidR="00F818B1">
        <w:rPr>
          <w:rFonts w:ascii="Ingra SCVO" w:hAnsi="Ingra SCVO"/>
          <w:b w:val="0"/>
          <w:bCs/>
          <w:sz w:val="24"/>
          <w:szCs w:val="24"/>
        </w:rPr>
        <w:t>home working</w:t>
      </w:r>
      <w:r w:rsidR="00567324">
        <w:rPr>
          <w:rFonts w:ascii="Ingra SCVO" w:hAnsi="Ingra SCVO"/>
          <w:b w:val="0"/>
          <w:bCs/>
          <w:sz w:val="24"/>
          <w:szCs w:val="24"/>
        </w:rPr>
        <w:t xml:space="preserve"> options available</w:t>
      </w:r>
      <w:r w:rsidR="00F818B1">
        <w:rPr>
          <w:rFonts w:ascii="Ingra SCVO" w:hAnsi="Ingra SCVO"/>
          <w:b w:val="0"/>
          <w:bCs/>
          <w:sz w:val="24"/>
          <w:szCs w:val="24"/>
        </w:rPr>
        <w:t xml:space="preserve">.  </w:t>
      </w:r>
    </w:p>
    <w:p w14:paraId="3B97F327" w14:textId="77777777" w:rsidR="008A3972" w:rsidRPr="008A3972" w:rsidRDefault="008A3972" w:rsidP="001A3D82">
      <w:pPr>
        <w:pStyle w:val="SCVOHeadingMainBlue"/>
        <w:ind w:left="0"/>
        <w:rPr>
          <w:rFonts w:ascii="Ingra SCVO" w:hAnsi="Ingra SCVO"/>
          <w:b w:val="0"/>
          <w:bCs/>
          <w:sz w:val="24"/>
          <w:szCs w:val="24"/>
        </w:rPr>
      </w:pPr>
    </w:p>
    <w:p w14:paraId="51ED8F45" w14:textId="114CD3AC" w:rsidR="00F51BB5" w:rsidRPr="00E65203" w:rsidRDefault="00F51BB5" w:rsidP="00E65203">
      <w:pPr>
        <w:pStyle w:val="ListParagraph"/>
        <w:numPr>
          <w:ilvl w:val="0"/>
          <w:numId w:val="28"/>
        </w:numPr>
        <w:rPr>
          <w:rFonts w:ascii="Ingra SCVO Semi Bold" w:hAnsi="Ingra SCVO Semi Bold"/>
          <w:bCs/>
          <w:color w:val="F83D18"/>
        </w:rPr>
      </w:pPr>
      <w:r w:rsidRPr="00E65203">
        <w:rPr>
          <w:rFonts w:ascii="Ingra SCVO Semi Bold" w:hAnsi="Ingra SCVO Semi Bold"/>
          <w:bCs/>
          <w:color w:val="F83D18"/>
        </w:rPr>
        <w:t>How to apply</w:t>
      </w:r>
    </w:p>
    <w:p w14:paraId="37D8C00F" w14:textId="77777777" w:rsidR="00E65203" w:rsidRDefault="00E65203" w:rsidP="00E65203">
      <w:pPr>
        <w:pStyle w:val="ListParagraph"/>
        <w:ind w:left="1494"/>
        <w:rPr>
          <w:rFonts w:ascii="Ingra SCVO Semi Bold" w:hAnsi="Ingra SCVO Semi Bold"/>
          <w:bCs/>
          <w:color w:val="F83D18"/>
        </w:rPr>
      </w:pPr>
    </w:p>
    <w:p w14:paraId="2F99DD51" w14:textId="77777777" w:rsidR="006C2655" w:rsidRPr="006C2655" w:rsidRDefault="006C2655" w:rsidP="006C2655">
      <w:pPr>
        <w:overflowPunct w:val="0"/>
        <w:autoSpaceDE w:val="0"/>
        <w:autoSpaceDN w:val="0"/>
        <w:adjustRightInd w:val="0"/>
        <w:ind w:left="1134"/>
        <w:textAlignment w:val="baseline"/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</w:pPr>
      <w:r w:rsidRPr="006C2655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Please e-mail your application to </w:t>
      </w:r>
      <w:hyperlink r:id="rId12" w:history="1">
        <w:r w:rsidRPr="006C2655">
          <w:rPr>
            <w:rStyle w:val="Hyperlink"/>
            <w:rFonts w:ascii="Ingra SCVO" w:eastAsia="Times New Roman" w:hAnsi="Ingra SCVO" w:cs="Arial"/>
            <w:sz w:val="24"/>
            <w:szCs w:val="24"/>
            <w:lang w:eastAsia="en-GB"/>
          </w:rPr>
          <w:t>recruitment@scvo.scot</w:t>
        </w:r>
      </w:hyperlink>
      <w:r w:rsidRPr="006C2655"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  <w:t xml:space="preserve"> by 12 noon on the closing date.  </w:t>
      </w:r>
    </w:p>
    <w:p w14:paraId="3CCC2991" w14:textId="77777777" w:rsidR="006C2655" w:rsidRPr="006C2655" w:rsidRDefault="006C2655" w:rsidP="006C2655">
      <w:pPr>
        <w:overflowPunct w:val="0"/>
        <w:autoSpaceDE w:val="0"/>
        <w:autoSpaceDN w:val="0"/>
        <w:adjustRightInd w:val="0"/>
        <w:ind w:left="1134"/>
        <w:textAlignment w:val="baseline"/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</w:pPr>
    </w:p>
    <w:p w14:paraId="7F6381E7" w14:textId="37358BA9" w:rsidR="006C2655" w:rsidRPr="006C2655" w:rsidRDefault="006C2655" w:rsidP="006C2655">
      <w:pPr>
        <w:pStyle w:val="paragraph"/>
        <w:spacing w:before="0" w:beforeAutospacing="0" w:after="0" w:afterAutospacing="0"/>
        <w:ind w:left="1125"/>
        <w:textAlignment w:val="baseline"/>
        <w:rPr>
          <w:rFonts w:ascii="Ingra SCVO" w:hAnsi="Ingra SCVO" w:cs="Segoe UI"/>
        </w:rPr>
      </w:pPr>
      <w:r w:rsidRPr="006C2655">
        <w:rPr>
          <w:rStyle w:val="normaltextrun"/>
          <w:rFonts w:ascii="Ingra SCVO" w:hAnsi="Ingra SCVO" w:cs="Segoe UI"/>
          <w:color w:val="44546A"/>
        </w:rPr>
        <w:t>Closing date:</w:t>
      </w:r>
      <w:r w:rsidRPr="006C2655">
        <w:rPr>
          <w:rStyle w:val="tabchar"/>
          <w:rFonts w:ascii="Ingra SCVO" w:hAnsi="Ingra SCVO" w:cs="Calibri"/>
          <w:color w:val="44546A"/>
        </w:rPr>
        <w:t xml:space="preserve"> </w:t>
      </w:r>
    </w:p>
    <w:p w14:paraId="277B8024" w14:textId="77777777" w:rsidR="006C2655" w:rsidRPr="006C2655" w:rsidRDefault="006C2655" w:rsidP="006C2655">
      <w:pPr>
        <w:pStyle w:val="paragraph"/>
        <w:spacing w:before="0" w:beforeAutospacing="0" w:after="0" w:afterAutospacing="0"/>
        <w:ind w:left="1125"/>
        <w:textAlignment w:val="baseline"/>
        <w:rPr>
          <w:rFonts w:ascii="Ingra SCVO" w:hAnsi="Ingra SCVO" w:cs="Segoe UI"/>
        </w:rPr>
      </w:pPr>
      <w:r w:rsidRPr="006C2655">
        <w:rPr>
          <w:rStyle w:val="eop"/>
          <w:rFonts w:ascii="Ingra SCVO" w:hAnsi="Ingra SCVO" w:cs="Segoe UI"/>
          <w:color w:val="44546A"/>
        </w:rPr>
        <w:t> </w:t>
      </w:r>
    </w:p>
    <w:p w14:paraId="5B76E55D" w14:textId="1C3B90E3" w:rsidR="006C2655" w:rsidRPr="008C76C3" w:rsidRDefault="006C2655" w:rsidP="006C2655">
      <w:pPr>
        <w:pStyle w:val="SCVOHeadingMainBlue"/>
        <w:ind w:left="405" w:firstLine="720"/>
        <w:rPr>
          <w:rStyle w:val="tabchar"/>
          <w:rFonts w:ascii="Ingra SCVO" w:hAnsi="Ingra SCVO" w:cs="Calibri"/>
          <w:b w:val="0"/>
          <w:bCs/>
          <w:color w:val="44546A"/>
          <w:sz w:val="24"/>
          <w:szCs w:val="24"/>
        </w:rPr>
      </w:pPr>
      <w:r w:rsidRPr="008C76C3">
        <w:rPr>
          <w:rStyle w:val="normaltextrun"/>
          <w:rFonts w:ascii="Ingra SCVO" w:hAnsi="Ingra SCVO" w:cs="Segoe UI"/>
          <w:b w:val="0"/>
          <w:bCs/>
          <w:color w:val="44546A"/>
          <w:sz w:val="24"/>
          <w:szCs w:val="24"/>
        </w:rPr>
        <w:t>Interviews:</w:t>
      </w:r>
      <w:r w:rsidRPr="008C76C3">
        <w:rPr>
          <w:rStyle w:val="tabchar"/>
          <w:rFonts w:ascii="Ingra SCVO" w:hAnsi="Ingra SCVO" w:cs="Calibri"/>
          <w:b w:val="0"/>
          <w:bCs/>
          <w:color w:val="44546A"/>
          <w:sz w:val="24"/>
          <w:szCs w:val="24"/>
        </w:rPr>
        <w:t xml:space="preserve"> </w:t>
      </w:r>
    </w:p>
    <w:p w14:paraId="6CA5997B" w14:textId="1CB4B455" w:rsidR="00A47923" w:rsidRPr="006C2655" w:rsidRDefault="00F51BB5" w:rsidP="006C2655">
      <w:pPr>
        <w:pStyle w:val="SCVOHeadingMainBlue"/>
        <w:ind w:left="405" w:firstLine="720"/>
        <w:rPr>
          <w:rFonts w:ascii="Ingra SCVO" w:hAnsi="Ingra SCVO"/>
          <w:sz w:val="24"/>
          <w:szCs w:val="24"/>
        </w:rPr>
      </w:pPr>
      <w:r w:rsidRPr="006C2655">
        <w:rPr>
          <w:rFonts w:ascii="Ingra SCVO" w:hAnsi="Ingra SCVO"/>
          <w:sz w:val="24"/>
          <w:szCs w:val="24"/>
        </w:rPr>
        <w:tab/>
      </w:r>
    </w:p>
    <w:p w14:paraId="1BECC1EA" w14:textId="1FC65167" w:rsidR="00A47923" w:rsidRPr="00D91718" w:rsidRDefault="00A47923" w:rsidP="00A47923">
      <w:pPr>
        <w:ind w:left="567" w:firstLine="567"/>
        <w:rPr>
          <w:rFonts w:ascii="Ingra SCVO Semi Bold" w:hAnsi="Ingra SCVO Semi Bold"/>
          <w:bCs/>
          <w:color w:val="F83D18"/>
          <w:sz w:val="24"/>
          <w:szCs w:val="24"/>
        </w:rPr>
      </w:pPr>
      <w:r>
        <w:rPr>
          <w:rFonts w:ascii="Ingra SCVO Semi Bold" w:hAnsi="Ingra SCVO Semi Bold"/>
          <w:bCs/>
          <w:color w:val="F83D18"/>
          <w:sz w:val="24"/>
          <w:szCs w:val="24"/>
        </w:rPr>
        <w:t>8</w:t>
      </w:r>
      <w:r w:rsidRPr="00D91718">
        <w:rPr>
          <w:rFonts w:ascii="Ingra SCVO Semi Bold" w:hAnsi="Ingra SCVO Semi Bold"/>
          <w:bCs/>
          <w:color w:val="F83D18"/>
          <w:sz w:val="24"/>
          <w:szCs w:val="24"/>
        </w:rPr>
        <w:tab/>
      </w:r>
      <w:r>
        <w:rPr>
          <w:rFonts w:ascii="Ingra SCVO Semi Bold" w:hAnsi="Ingra SCVO Semi Bold"/>
          <w:bCs/>
          <w:color w:val="F83D18"/>
          <w:sz w:val="24"/>
          <w:szCs w:val="24"/>
        </w:rPr>
        <w:t>Terms and conditions</w:t>
      </w:r>
    </w:p>
    <w:p w14:paraId="10C27EB9" w14:textId="64D7F916" w:rsidR="00E465C2" w:rsidRDefault="00E465C2" w:rsidP="00A47923">
      <w:pPr>
        <w:overflowPunct w:val="0"/>
        <w:autoSpaceDE w:val="0"/>
        <w:autoSpaceDN w:val="0"/>
        <w:adjustRightInd w:val="0"/>
        <w:textAlignment w:val="baseline"/>
        <w:rPr>
          <w:rFonts w:ascii="Ingra SCVO" w:eastAsia="Times New Roman" w:hAnsi="Ingra SCVO" w:cs="Arial"/>
          <w:color w:val="44546A" w:themeColor="text2"/>
          <w:sz w:val="24"/>
          <w:szCs w:val="24"/>
          <w:lang w:eastAsia="en-GB"/>
        </w:rPr>
      </w:pPr>
    </w:p>
    <w:p w14:paraId="55C7C2E5" w14:textId="77777777" w:rsidR="00683A9A" w:rsidRDefault="00683A9A" w:rsidP="00683A9A">
      <w:pPr>
        <w:pStyle w:val="SCVOSubheadRed"/>
      </w:pPr>
      <w:r w:rsidRPr="00730C73">
        <w:rPr>
          <w:rFonts w:ascii="Ingra SCVO" w:hAnsi="Ingra SCVO"/>
          <w:b w:val="0"/>
          <w:bCs/>
          <w:color w:val="44546A" w:themeColor="text2"/>
          <w:sz w:val="24"/>
          <w:szCs w:val="24"/>
        </w:rPr>
        <w:t>SCVO’s salary scale has six increments.  Appointments are made on the 1</w:t>
      </w:r>
      <w:r w:rsidRPr="00730C73">
        <w:rPr>
          <w:rFonts w:ascii="Ingra SCVO" w:hAnsi="Ingra SCVO"/>
          <w:b w:val="0"/>
          <w:bCs/>
          <w:color w:val="44546A" w:themeColor="text2"/>
          <w:sz w:val="24"/>
          <w:szCs w:val="24"/>
          <w:vertAlign w:val="superscript"/>
        </w:rPr>
        <w:t>st</w:t>
      </w:r>
      <w:r w:rsidRPr="00730C73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increment.</w:t>
      </w:r>
      <w:r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</w:t>
      </w:r>
      <w:r w:rsidRPr="00D95B00">
        <w:rPr>
          <w:rFonts w:ascii="Ingra SCVO" w:hAnsi="Ingra SCVO"/>
          <w:b w:val="0"/>
          <w:bCs/>
          <w:color w:val="44546A" w:themeColor="text2"/>
          <w:sz w:val="24"/>
          <w:szCs w:val="24"/>
        </w:rPr>
        <w:t xml:space="preserve"> </w:t>
      </w:r>
      <w:r>
        <w:rPr>
          <w:rFonts w:ascii="Ingra SCVO" w:hAnsi="Ingra SCVO"/>
          <w:b w:val="0"/>
          <w:bCs/>
          <w:color w:val="44546A" w:themeColor="text2"/>
          <w:sz w:val="24"/>
          <w:szCs w:val="24"/>
        </w:rPr>
        <w:t>Staff move up an increment on an annual basis (unless you are involved in formal disciplinary or performance management proceedings).</w:t>
      </w:r>
    </w:p>
    <w:p w14:paraId="6B8CA088" w14:textId="77777777" w:rsidR="00683A9A" w:rsidRDefault="00683A9A" w:rsidP="00683A9A">
      <w:pPr>
        <w:pStyle w:val="SCVOSubheadRed"/>
        <w:spacing w:after="0" w:line="240" w:lineRule="auto"/>
      </w:pPr>
      <w:proofErr w:type="gramStart"/>
      <w:r>
        <w:t xml:space="preserve">10  </w:t>
      </w:r>
      <w:r w:rsidRPr="00D33E92">
        <w:t>Major</w:t>
      </w:r>
      <w:proofErr w:type="gramEnd"/>
      <w:r w:rsidRPr="00D33E92">
        <w:t xml:space="preserve"> </w:t>
      </w:r>
      <w:r>
        <w:t>t</w:t>
      </w:r>
      <w:r w:rsidRPr="00D33E92">
        <w:t xml:space="preserve">erms and </w:t>
      </w:r>
      <w:r>
        <w:t>c</w:t>
      </w:r>
      <w:r w:rsidRPr="00D33E92">
        <w:t>onditions</w:t>
      </w:r>
    </w:p>
    <w:p w14:paraId="0CF77D57" w14:textId="77777777" w:rsidR="00683A9A" w:rsidRPr="00D33E92" w:rsidRDefault="00683A9A" w:rsidP="00683A9A">
      <w:pPr>
        <w:pStyle w:val="SCVOSubheadRed"/>
        <w:spacing w:after="0" w:line="240" w:lineRule="auto"/>
      </w:pPr>
      <w:r w:rsidRPr="00D33E92">
        <w:tab/>
      </w:r>
    </w:p>
    <w:p w14:paraId="0D9036DE" w14:textId="77777777" w:rsidR="00683A9A" w:rsidRDefault="00683A9A" w:rsidP="00683A9A">
      <w:pPr>
        <w:pStyle w:val="SCVOBodyText"/>
        <w:spacing w:after="0" w:line="240" w:lineRule="auto"/>
      </w:pPr>
      <w:r w:rsidRPr="00D33E92">
        <w:t>A full package of Terms and Conditions is available.  Key features include:</w:t>
      </w:r>
    </w:p>
    <w:p w14:paraId="7095A854" w14:textId="77777777" w:rsidR="00683A9A" w:rsidRPr="00D33E92" w:rsidRDefault="00683A9A" w:rsidP="00683A9A">
      <w:pPr>
        <w:pStyle w:val="SCVOBodyText"/>
        <w:spacing w:after="0" w:line="240" w:lineRule="auto"/>
      </w:pPr>
    </w:p>
    <w:p w14:paraId="79D38F80" w14:textId="7DDAE166" w:rsidR="00683A9A" w:rsidRDefault="00683A9A" w:rsidP="00B35D29">
      <w:pPr>
        <w:pStyle w:val="SCVOBodyText"/>
      </w:pPr>
      <w:r w:rsidRPr="00C93FDC">
        <w:t>Salary:</w:t>
      </w:r>
      <w:r>
        <w:t xml:space="preserve"> </w:t>
      </w:r>
      <w:r>
        <w:tab/>
      </w:r>
      <w:r>
        <w:tab/>
      </w:r>
      <w:r>
        <w:tab/>
      </w:r>
      <w:r>
        <w:tab/>
        <w:t xml:space="preserve">SCVO Grade </w:t>
      </w:r>
      <w:r w:rsidR="00031453">
        <w:t>5</w:t>
      </w:r>
      <w:r>
        <w:t xml:space="preserve"> </w:t>
      </w:r>
      <w:r w:rsidR="00B35D29">
        <w:t>£</w:t>
      </w:r>
      <w:r w:rsidR="00B35D29" w:rsidRPr="00B35D29">
        <w:t xml:space="preserve">37,110 - </w:t>
      </w:r>
      <w:r w:rsidR="006967B4">
        <w:t>£</w:t>
      </w:r>
      <w:r w:rsidR="00B35D29" w:rsidRPr="00B35D29">
        <w:t>41234 (pro rata)</w:t>
      </w:r>
      <w:r>
        <w:tab/>
      </w:r>
      <w:r>
        <w:tab/>
      </w:r>
      <w:r>
        <w:tab/>
      </w:r>
      <w:r>
        <w:tab/>
      </w:r>
      <w:r>
        <w:tab/>
      </w:r>
      <w:r w:rsidR="006967B4">
        <w:tab/>
      </w:r>
      <w:r w:rsidR="006967B4">
        <w:tab/>
      </w:r>
      <w:r>
        <w:t>(appointments are made on the 1</w:t>
      </w:r>
      <w:r w:rsidRPr="00D043D3">
        <w:rPr>
          <w:vertAlign w:val="superscript"/>
        </w:rPr>
        <w:t>st</w:t>
      </w:r>
      <w:r>
        <w:t xml:space="preserve"> increment)</w:t>
      </w:r>
    </w:p>
    <w:p w14:paraId="3FA5B928" w14:textId="77777777" w:rsidR="00796D8B" w:rsidRDefault="00796D8B" w:rsidP="00683A9A">
      <w:pPr>
        <w:pStyle w:val="SCVOBodyText"/>
        <w:spacing w:after="0" w:line="240" w:lineRule="auto"/>
      </w:pPr>
    </w:p>
    <w:p w14:paraId="2A95618A" w14:textId="4D42106A" w:rsidR="00796D8B" w:rsidRDefault="00796D8B" w:rsidP="00796D8B">
      <w:pPr>
        <w:pStyle w:val="SCVOBodyText"/>
      </w:pPr>
      <w:r>
        <w:t>Contract type</w:t>
      </w:r>
      <w:r w:rsidRPr="00C93FDC">
        <w:t>:</w:t>
      </w:r>
      <w:r>
        <w:t xml:space="preserve"> </w:t>
      </w:r>
      <w:r>
        <w:tab/>
      </w:r>
      <w:r>
        <w:tab/>
      </w:r>
      <w:r>
        <w:tab/>
        <w:t xml:space="preserve">2 year, fixed-term </w:t>
      </w:r>
      <w:r w:rsidR="006967B4">
        <w:t>contract</w:t>
      </w:r>
    </w:p>
    <w:p w14:paraId="44352B5E" w14:textId="77777777" w:rsidR="00683A9A" w:rsidRPr="00D33E92" w:rsidRDefault="00683A9A" w:rsidP="00683A9A">
      <w:pPr>
        <w:pStyle w:val="SCVOBodyText"/>
        <w:spacing w:after="0" w:line="240" w:lineRule="auto"/>
      </w:pPr>
      <w:r>
        <w:t xml:space="preserve"> </w:t>
      </w:r>
    </w:p>
    <w:p w14:paraId="46CD9761" w14:textId="55844B82" w:rsidR="00683A9A" w:rsidRDefault="00683A9A" w:rsidP="00683A9A">
      <w:pPr>
        <w:pStyle w:val="SCVOBodyText"/>
        <w:spacing w:after="0" w:line="240" w:lineRule="auto"/>
      </w:pPr>
      <w:r w:rsidRPr="00C93FDC">
        <w:t>Annual leave:</w:t>
      </w:r>
      <w:r>
        <w:t xml:space="preserve"> </w:t>
      </w:r>
      <w:r>
        <w:tab/>
      </w:r>
      <w:r>
        <w:tab/>
      </w:r>
      <w:r>
        <w:tab/>
        <w:t>28</w:t>
      </w:r>
      <w:r w:rsidRPr="00D33E92">
        <w:t xml:space="preserve"> days plus </w:t>
      </w:r>
      <w:r>
        <w:t>6</w:t>
      </w:r>
      <w:r w:rsidRPr="00D33E92">
        <w:t xml:space="preserve"> public holidays (pro</w:t>
      </w:r>
      <w:r w:rsidR="00C60E4C">
        <w:t xml:space="preserve"> </w:t>
      </w:r>
      <w:r w:rsidRPr="00D33E92">
        <w:t>rat</w:t>
      </w:r>
      <w:r>
        <w:t>a</w:t>
      </w:r>
      <w:r w:rsidRPr="00D33E92">
        <w:t>)</w:t>
      </w:r>
    </w:p>
    <w:p w14:paraId="58354319" w14:textId="77777777" w:rsidR="00683A9A" w:rsidRPr="00D33E92" w:rsidRDefault="00683A9A" w:rsidP="00683A9A">
      <w:pPr>
        <w:pStyle w:val="SCVOBodyText"/>
        <w:spacing w:after="0" w:line="240" w:lineRule="auto"/>
      </w:pPr>
    </w:p>
    <w:p w14:paraId="0E5BEE47" w14:textId="77777777" w:rsidR="00683A9A" w:rsidRDefault="00683A9A" w:rsidP="00683A9A">
      <w:pPr>
        <w:pStyle w:val="SCVOBodyText"/>
        <w:spacing w:after="0" w:line="240" w:lineRule="auto"/>
        <w:ind w:left="4314" w:hanging="3180"/>
      </w:pPr>
      <w:r w:rsidRPr="00C93FDC">
        <w:lastRenderedPageBreak/>
        <w:t>Pension:</w:t>
      </w:r>
      <w:r w:rsidRPr="00FA4007">
        <w:rPr>
          <w:rFonts w:ascii="Ingra SemiBold" w:hAnsi="Ingra SemiBold"/>
        </w:rPr>
        <w:tab/>
      </w:r>
      <w:r>
        <w:rPr>
          <w:rFonts w:ascii="Ingra SemiBold" w:hAnsi="Ingra SemiBold"/>
        </w:rPr>
        <w:tab/>
      </w:r>
      <w:r w:rsidRPr="00D33E92">
        <w:t xml:space="preserve">SCVO offers a Defined Contribution Pension Scheme </w:t>
      </w:r>
      <w:r>
        <w:br/>
      </w:r>
      <w:r w:rsidRPr="00D33E92">
        <w:t>to its staff.  Employee contributions are 6% or 3%, SCVO contributes 9% or 4.5%.  A salary exchange option is available.</w:t>
      </w:r>
    </w:p>
    <w:p w14:paraId="77D0C540" w14:textId="77777777" w:rsidR="00683A9A" w:rsidRDefault="00683A9A" w:rsidP="00683A9A">
      <w:pPr>
        <w:pStyle w:val="SCVOBodyText"/>
        <w:spacing w:after="0" w:line="240" w:lineRule="auto"/>
        <w:ind w:left="4314" w:hanging="3180"/>
      </w:pPr>
    </w:p>
    <w:p w14:paraId="1F2C0F94" w14:textId="77777777" w:rsidR="00683A9A" w:rsidRDefault="00683A9A" w:rsidP="00683A9A">
      <w:pPr>
        <w:pStyle w:val="SCVOBodyText"/>
        <w:spacing w:after="0" w:line="240" w:lineRule="auto"/>
      </w:pPr>
      <w:r w:rsidRPr="00C93FDC">
        <w:t>Probationary period:</w:t>
      </w:r>
      <w:r w:rsidRPr="003E6BB0">
        <w:t xml:space="preserve"> </w:t>
      </w:r>
      <w:r>
        <w:tab/>
      </w:r>
      <w:r>
        <w:tab/>
      </w:r>
      <w:r w:rsidRPr="00D33E92">
        <w:t>6 months</w:t>
      </w:r>
    </w:p>
    <w:p w14:paraId="785E66D2" w14:textId="77777777" w:rsidR="00683A9A" w:rsidRPr="00D33E92" w:rsidRDefault="00683A9A" w:rsidP="00683A9A">
      <w:pPr>
        <w:pStyle w:val="SCVOBodyText"/>
        <w:spacing w:after="0" w:line="240" w:lineRule="auto"/>
      </w:pPr>
    </w:p>
    <w:p w14:paraId="589B801F" w14:textId="09F78302" w:rsidR="00683A9A" w:rsidRPr="00D33E92" w:rsidRDefault="00683A9A" w:rsidP="00683A9A">
      <w:pPr>
        <w:pStyle w:val="SCVOBodyText"/>
        <w:spacing w:after="0" w:line="240" w:lineRule="auto"/>
        <w:ind w:left="4314" w:hanging="3180"/>
      </w:pPr>
      <w:r w:rsidRPr="00C93FDC">
        <w:t>Hours:</w:t>
      </w:r>
      <w:r>
        <w:t xml:space="preserve"> </w:t>
      </w:r>
      <w:r>
        <w:tab/>
      </w:r>
      <w:r>
        <w:tab/>
      </w:r>
      <w:r w:rsidR="00567324">
        <w:t>21</w:t>
      </w:r>
      <w:r w:rsidRPr="00D33E92">
        <w:t xml:space="preserve"> hours per week</w:t>
      </w:r>
    </w:p>
    <w:p w14:paraId="6AE2C2D6" w14:textId="77777777" w:rsidR="00683A9A" w:rsidRDefault="00683A9A" w:rsidP="006B0214">
      <w:pPr>
        <w:pStyle w:val="SCVOSubheadRed"/>
        <w:spacing w:after="0" w:line="240" w:lineRule="auto"/>
        <w:ind w:left="0"/>
        <w:rPr>
          <w:rFonts w:ascii="Ingra SCVO" w:hAnsi="Ingra SCVO"/>
          <w:b w:val="0"/>
          <w:bCs/>
          <w:sz w:val="24"/>
          <w:szCs w:val="24"/>
        </w:rPr>
      </w:pPr>
    </w:p>
    <w:sectPr w:rsidR="00683A9A" w:rsidSect="00A5182A">
      <w:footerReference w:type="default" r:id="rId13"/>
      <w:headerReference w:type="first" r:id="rId14"/>
      <w:footerReference w:type="first" r:id="rId15"/>
      <w:type w:val="continuous"/>
      <w:pgSz w:w="11906" w:h="16838" w:code="9"/>
      <w:pgMar w:top="993" w:right="1134" w:bottom="2269" w:left="851" w:header="1020" w:footer="567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41A65" w14:textId="77777777" w:rsidR="00BE3C59" w:rsidRDefault="00BE3C59" w:rsidP="004B4E9E">
      <w:r>
        <w:separator/>
      </w:r>
    </w:p>
  </w:endnote>
  <w:endnote w:type="continuationSeparator" w:id="0">
    <w:p w14:paraId="577E73DF" w14:textId="77777777" w:rsidR="00BE3C59" w:rsidRDefault="00BE3C59" w:rsidP="004B4E9E">
      <w:r>
        <w:continuationSeparator/>
      </w:r>
    </w:p>
  </w:endnote>
  <w:endnote w:type="continuationNotice" w:id="1">
    <w:p w14:paraId="32C221B0" w14:textId="77777777" w:rsidR="00BE3C59" w:rsidRDefault="00BE3C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gra SCVO">
    <w:panose1 w:val="000005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gra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D45E79-6795-480F-A0FA-2065F0108DBE}"/>
    <w:embedBold r:id="rId2" w:fontKey="{AC300677-8FDE-47B7-B395-00885F9E11B6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591B827-CE89-47D4-932C-D2FA8FF62DCB}"/>
    <w:embedBold r:id="rId4" w:fontKey="{7F9339D9-0A51-429D-AC6F-B60D19203AF3}"/>
  </w:font>
  <w:font w:name="Ingra SemiBold">
    <w:altName w:val="Calibri"/>
    <w:panose1 w:val="000000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294944C-4DA0-4CC1-850B-07B1703C9A2B}"/>
  </w:font>
  <w:font w:name="Ingra SCVO Semi Bold">
    <w:panose1 w:val="000007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Ingra Light">
    <w:altName w:val="Calibri"/>
    <w:panose1 w:val="00000000000000000000"/>
    <w:charset w:val="00"/>
    <w:family w:val="modern"/>
    <w:notTrueType/>
    <w:pitch w:val="variable"/>
    <w:sig w:usb0="A00000FF" w:usb1="4000E4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3ADD4C3-AFBE-4471-9796-775697C288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F30FC" w14:textId="54FF3508" w:rsidR="00677CC6" w:rsidRPr="005C465B" w:rsidRDefault="007665A9" w:rsidP="00677CC6">
    <w:pPr>
      <w:spacing w:after="120" w:line="24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  <w:r w:rsidRPr="005C465B">
      <w:rPr>
        <w:rFonts w:ascii="Ingra SCVO" w:hAnsi="Ingra SCVO"/>
        <w:noProof/>
        <w:color w:val="244B5A"/>
        <w:lang w:eastAsia="en-GB"/>
      </w:rPr>
      <w:drawing>
        <wp:anchor distT="0" distB="0" distL="114300" distR="114300" simplePos="0" relativeHeight="251658240" behindDoc="1" locked="0" layoutInCell="1" allowOverlap="1" wp14:anchorId="063147AA" wp14:editId="2B9702F3">
          <wp:simplePos x="0" y="0"/>
          <wp:positionH relativeFrom="column">
            <wp:posOffset>-273617</wp:posOffset>
          </wp:positionH>
          <wp:positionV relativeFrom="page">
            <wp:posOffset>8314768</wp:posOffset>
          </wp:positionV>
          <wp:extent cx="1355250" cy="2098487"/>
          <wp:effectExtent l="0" t="0" r="0" b="0"/>
          <wp:wrapNone/>
          <wp:docPr id="275" name="Picture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VO_Core_letterhead footer graphic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250" cy="2098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4458CC" w14:textId="021D7B28" w:rsidR="001C1800" w:rsidRPr="005C465B" w:rsidRDefault="001C1800" w:rsidP="00ED3F57">
    <w:pPr>
      <w:spacing w:after="120" w:line="20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19F90" w14:textId="484ED48D" w:rsidR="003F56B2" w:rsidRPr="00ED3F57" w:rsidRDefault="004A08E6" w:rsidP="003F56B2">
    <w:pPr>
      <w:spacing w:after="120" w:line="240" w:lineRule="exact"/>
      <w:ind w:left="1134"/>
      <w:contextualSpacing/>
      <w:rPr>
        <w:rFonts w:ascii="Ingra SCVO" w:hAnsi="Ingra SCVO"/>
        <w:color w:val="244B5A"/>
        <w:sz w:val="20"/>
        <w:szCs w:val="24"/>
      </w:rPr>
    </w:pPr>
    <w:r w:rsidRPr="00804A08">
      <w:rPr>
        <w:rFonts w:ascii="Ingra SCVO" w:hAnsi="Ingra SCVO"/>
        <w:noProof/>
        <w:color w:val="244B5A"/>
        <w:sz w:val="20"/>
        <w:szCs w:val="20"/>
        <w:lang w:eastAsia="en-GB"/>
      </w:rPr>
      <w:drawing>
        <wp:anchor distT="0" distB="0" distL="114300" distR="114300" simplePos="0" relativeHeight="251658242" behindDoc="1" locked="0" layoutInCell="1" allowOverlap="1" wp14:anchorId="6323C1C4" wp14:editId="6DCD6985">
          <wp:simplePos x="0" y="0"/>
          <wp:positionH relativeFrom="column">
            <wp:posOffset>-273685</wp:posOffset>
          </wp:positionH>
          <wp:positionV relativeFrom="paragraph">
            <wp:posOffset>-1249045</wp:posOffset>
          </wp:positionV>
          <wp:extent cx="1355090" cy="2098040"/>
          <wp:effectExtent l="0" t="0" r="0" b="0"/>
          <wp:wrapNone/>
          <wp:docPr id="277" name="Picture 2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CVO_Core_letterhead footer graphic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5090" cy="2098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4A08">
      <w:rPr>
        <w:rFonts w:ascii="Ingra SCVO" w:hAnsi="Ingra SCVO"/>
        <w:color w:val="244B5A"/>
        <w:sz w:val="20"/>
        <w:szCs w:val="20"/>
      </w:rPr>
      <w:t>M</w:t>
    </w:r>
    <w:r w:rsidR="003F56B2" w:rsidRPr="00ED3F57">
      <w:rPr>
        <w:rFonts w:ascii="Ingra SCVO" w:hAnsi="Ingra SCVO"/>
        <w:color w:val="244B5A"/>
        <w:sz w:val="20"/>
        <w:szCs w:val="24"/>
      </w:rPr>
      <w:t xml:space="preserve">ansfield </w:t>
    </w:r>
    <w:proofErr w:type="spellStart"/>
    <w:r w:rsidR="003F56B2" w:rsidRPr="00ED3F57">
      <w:rPr>
        <w:rFonts w:ascii="Ingra SCVO" w:hAnsi="Ingra SCVO"/>
        <w:color w:val="244B5A"/>
        <w:sz w:val="20"/>
        <w:szCs w:val="24"/>
      </w:rPr>
      <w:t>Traquair</w:t>
    </w:r>
    <w:proofErr w:type="spellEnd"/>
    <w:r w:rsidR="003F56B2" w:rsidRPr="00ED3F57">
      <w:rPr>
        <w:rFonts w:ascii="Ingra SCVO" w:hAnsi="Ingra SCVO"/>
        <w:color w:val="244B5A"/>
        <w:sz w:val="20"/>
        <w:szCs w:val="24"/>
      </w:rPr>
      <w:t xml:space="preserve"> Centre, 15 Mansfield Place, Edinburgh EH3 6BB.</w:t>
    </w:r>
  </w:p>
  <w:p w14:paraId="34A356B1" w14:textId="4A00B9DB" w:rsidR="003F56B2" w:rsidRDefault="003F56B2" w:rsidP="003F56B2">
    <w:pPr>
      <w:spacing w:after="120" w:line="280" w:lineRule="exact"/>
      <w:ind w:left="1134"/>
      <w:contextualSpacing/>
      <w:rPr>
        <w:rFonts w:ascii="Ingra SCVO" w:hAnsi="Ingra SCVO"/>
        <w:color w:val="244B5A"/>
        <w:sz w:val="20"/>
        <w:szCs w:val="24"/>
      </w:rPr>
    </w:pPr>
    <w:proofErr w:type="gramStart"/>
    <w:r w:rsidRPr="00ED3F57">
      <w:rPr>
        <w:rFonts w:ascii="Ingra SCVO" w:hAnsi="Ingra SCVO"/>
        <w:color w:val="244B5A"/>
        <w:sz w:val="20"/>
        <w:szCs w:val="24"/>
      </w:rPr>
      <w:t>scvo.org.uk</w:t>
    </w:r>
    <w:r>
      <w:rPr>
        <w:rFonts w:ascii="Ingra SCVO" w:hAnsi="Ingra SCVO"/>
        <w:color w:val="244B5A"/>
        <w:sz w:val="20"/>
        <w:szCs w:val="24"/>
      </w:rPr>
      <w:t xml:space="preserve"> </w:t>
    </w:r>
    <w:r w:rsidRPr="00ED3F57">
      <w:rPr>
        <w:rFonts w:ascii="Ingra SCVO" w:hAnsi="Ingra SCVO"/>
        <w:color w:val="244B5A"/>
        <w:sz w:val="20"/>
        <w:szCs w:val="24"/>
      </w:rPr>
      <w:t xml:space="preserve"> </w:t>
    </w:r>
    <w:r w:rsidRPr="00ED3F57">
      <w:rPr>
        <w:rFonts w:ascii="Ingra SCVO" w:hAnsi="Ingra SCVO"/>
        <w:color w:val="FF5959"/>
        <w:sz w:val="20"/>
        <w:szCs w:val="24"/>
      </w:rPr>
      <w:t>|</w:t>
    </w:r>
    <w:proofErr w:type="gramEnd"/>
    <w:r w:rsidRPr="00ED3F57">
      <w:rPr>
        <w:rFonts w:ascii="Ingra SCVO" w:hAnsi="Ingra SCVO"/>
        <w:color w:val="244B5A"/>
        <w:sz w:val="20"/>
        <w:szCs w:val="24"/>
      </w:rPr>
      <w:t xml:space="preserve">  </w:t>
    </w:r>
    <w:hyperlink r:id="rId2" w:history="1">
      <w:r w:rsidRPr="00ED3F57">
        <w:rPr>
          <w:rStyle w:val="Hyperlink"/>
          <w:rFonts w:ascii="Ingra SCVO" w:hAnsi="Ingra SCVO"/>
          <w:color w:val="244B5A"/>
          <w:sz w:val="20"/>
          <w:szCs w:val="24"/>
          <w:u w:val="none"/>
        </w:rPr>
        <w:t>enquiries@scvo.org.uk</w:t>
      </w:r>
    </w:hyperlink>
    <w:r w:rsidRPr="00ED3F57">
      <w:rPr>
        <w:rFonts w:ascii="Ingra SCVO" w:hAnsi="Ingra SCVO"/>
        <w:color w:val="244B5A"/>
        <w:sz w:val="20"/>
        <w:szCs w:val="24"/>
      </w:rPr>
      <w:t xml:space="preserve">  </w:t>
    </w:r>
    <w:r w:rsidRPr="00ED3F57">
      <w:rPr>
        <w:rFonts w:ascii="Ingra SCVO" w:hAnsi="Ingra SCVO"/>
        <w:color w:val="FF5959"/>
        <w:sz w:val="20"/>
        <w:szCs w:val="24"/>
      </w:rPr>
      <w:t>|</w:t>
    </w:r>
    <w:r w:rsidRPr="00ED3F57">
      <w:rPr>
        <w:rFonts w:ascii="Ingra SCVO" w:hAnsi="Ingra SCVO"/>
        <w:color w:val="244B5A"/>
        <w:sz w:val="20"/>
        <w:szCs w:val="24"/>
      </w:rPr>
      <w:t xml:space="preserve">  0131 474 8000</w:t>
    </w:r>
  </w:p>
  <w:p w14:paraId="7941960B" w14:textId="77777777" w:rsidR="003F56B2" w:rsidRPr="00ED3F57" w:rsidRDefault="003F56B2" w:rsidP="003F56B2">
    <w:pPr>
      <w:spacing w:after="120" w:line="160" w:lineRule="exact"/>
      <w:ind w:left="1134"/>
      <w:contextualSpacing/>
      <w:rPr>
        <w:rFonts w:ascii="Ingra SCVO" w:hAnsi="Ingra SCVO"/>
        <w:color w:val="244B5A"/>
        <w:sz w:val="16"/>
        <w:szCs w:val="24"/>
      </w:rPr>
    </w:pPr>
  </w:p>
  <w:p w14:paraId="64262AB7" w14:textId="77777777" w:rsidR="003F56B2" w:rsidRDefault="003F56B2" w:rsidP="003F56B2">
    <w:pPr>
      <w:spacing w:after="120" w:line="200" w:lineRule="exact"/>
      <w:ind w:left="1134"/>
      <w:contextualSpacing/>
      <w:rPr>
        <w:rFonts w:ascii="Ingra SCVO" w:hAnsi="Ingra SCVO"/>
        <w:color w:val="244B5A"/>
        <w:sz w:val="16"/>
        <w:szCs w:val="24"/>
      </w:rPr>
    </w:pPr>
    <w:r w:rsidRPr="00ED3F57">
      <w:rPr>
        <w:rFonts w:ascii="Ingra SCVO" w:hAnsi="Ingra SCVO"/>
        <w:color w:val="244B5A"/>
        <w:sz w:val="16"/>
        <w:szCs w:val="24"/>
      </w:rPr>
      <w:t xml:space="preserve">© 2020. The Scottish Council for Voluntary Organisations (SCVO) is a Scottish </w:t>
    </w:r>
  </w:p>
  <w:p w14:paraId="27419F19" w14:textId="77777777" w:rsidR="003F56B2" w:rsidRPr="004A08E6" w:rsidRDefault="003F56B2" w:rsidP="003F56B2">
    <w:pPr>
      <w:spacing w:after="120" w:line="200" w:lineRule="exact"/>
      <w:ind w:left="1134"/>
      <w:contextualSpacing/>
      <w:rPr>
        <w:rFonts w:ascii="Ingra Light" w:hAnsi="Ingra Light" w:cs="Ingra Light"/>
        <w:color w:val="244B5A"/>
        <w:spacing w:val="-1"/>
        <w:sz w:val="20"/>
        <w:szCs w:val="20"/>
      </w:rPr>
    </w:pPr>
    <w:r w:rsidRPr="00ED3F57">
      <w:rPr>
        <w:rFonts w:ascii="Ingra SCVO" w:hAnsi="Ingra SCVO"/>
        <w:color w:val="244B5A"/>
        <w:sz w:val="16"/>
        <w:szCs w:val="24"/>
      </w:rPr>
      <w:t>Charitable Incorporated Organisation. Charity registered in Scotland SC003558.</w:t>
    </w:r>
  </w:p>
  <w:p w14:paraId="532CA8BD" w14:textId="1B815C26" w:rsidR="004A08E6" w:rsidRPr="00A82046" w:rsidRDefault="004A08E6" w:rsidP="003F56B2">
    <w:pPr>
      <w:spacing w:after="120" w:line="240" w:lineRule="exact"/>
      <w:ind w:left="1134"/>
      <w:contextualSpacing/>
      <w:rPr>
        <w:rFonts w:ascii="Ingra SCVO" w:hAnsi="Ingra SCVO" w:cs="Ingra Light"/>
        <w:color w:val="244B5A"/>
        <w:spacing w:val="-1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560F7" w14:textId="77777777" w:rsidR="00BE3C59" w:rsidRDefault="00BE3C59" w:rsidP="004B4E9E">
      <w:r>
        <w:separator/>
      </w:r>
    </w:p>
  </w:footnote>
  <w:footnote w:type="continuationSeparator" w:id="0">
    <w:p w14:paraId="00E36B4A" w14:textId="77777777" w:rsidR="00BE3C59" w:rsidRDefault="00BE3C59" w:rsidP="004B4E9E">
      <w:r>
        <w:continuationSeparator/>
      </w:r>
    </w:p>
  </w:footnote>
  <w:footnote w:type="continuationNotice" w:id="1">
    <w:p w14:paraId="6A45C934" w14:textId="77777777" w:rsidR="00BE3C59" w:rsidRDefault="00BE3C5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F8D05" w14:textId="77777777" w:rsidR="004A08E6" w:rsidRDefault="00643388" w:rsidP="004A08E6">
    <w:pPr>
      <w:pStyle w:val="Header"/>
      <w:tabs>
        <w:tab w:val="clear" w:pos="4513"/>
        <w:tab w:val="clear" w:pos="9026"/>
      </w:tabs>
      <w:spacing w:line="300" w:lineRule="exact"/>
      <w:ind w:left="7230" w:right="-284"/>
      <w:rPr>
        <w:rFonts w:ascii="Ingra SCVO" w:hAnsi="Ingra SCVO"/>
        <w:noProof/>
        <w:color w:val="244B5A"/>
        <w:sz w:val="26"/>
        <w:szCs w:val="26"/>
        <w:lang w:eastAsia="en-GB"/>
      </w:rPr>
    </w:pPr>
    <w:r w:rsidRPr="00A01879">
      <w:rPr>
        <w:rFonts w:ascii="Ingra SCVO" w:hAnsi="Ingra SCVO"/>
        <w:noProof/>
        <w:color w:val="244B5A"/>
        <w:sz w:val="26"/>
        <w:szCs w:val="26"/>
        <w:lang w:eastAsia="en-GB"/>
      </w:rPr>
      <w:drawing>
        <wp:anchor distT="0" distB="0" distL="114300" distR="114300" simplePos="0" relativeHeight="251658241" behindDoc="0" locked="0" layoutInCell="1" allowOverlap="1" wp14:anchorId="5B58F4F9" wp14:editId="7EBAE658">
          <wp:simplePos x="0" y="0"/>
          <wp:positionH relativeFrom="column">
            <wp:posOffset>39370</wp:posOffset>
          </wp:positionH>
          <wp:positionV relativeFrom="paragraph">
            <wp:posOffset>-100065</wp:posOffset>
          </wp:positionV>
          <wp:extent cx="1810712" cy="597535"/>
          <wp:effectExtent l="0" t="0" r="0" b="0"/>
          <wp:wrapNone/>
          <wp:docPr id="276" name="Picture 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VO_logo_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712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08E6">
      <w:rPr>
        <w:rFonts w:ascii="Ingra SCVO" w:hAnsi="Ingra SCVO"/>
        <w:noProof/>
        <w:color w:val="244B5A"/>
        <w:sz w:val="26"/>
        <w:szCs w:val="26"/>
        <w:lang w:eastAsia="en-GB"/>
      </w:rPr>
      <w:t xml:space="preserve">Supporting Scotland’s </w:t>
    </w:r>
  </w:p>
  <w:p w14:paraId="2081B4C3" w14:textId="77777777" w:rsidR="004A08E6" w:rsidRPr="00A01879" w:rsidRDefault="004A08E6" w:rsidP="004A08E6">
    <w:pPr>
      <w:pStyle w:val="Header"/>
      <w:tabs>
        <w:tab w:val="clear" w:pos="4513"/>
        <w:tab w:val="clear" w:pos="9026"/>
      </w:tabs>
      <w:spacing w:line="300" w:lineRule="exact"/>
      <w:ind w:left="7230" w:right="-284"/>
      <w:rPr>
        <w:rFonts w:ascii="Ingra SCVO" w:hAnsi="Ingra SCVO"/>
        <w:noProof/>
        <w:color w:val="244B5A"/>
        <w:sz w:val="26"/>
        <w:szCs w:val="26"/>
        <w:lang w:eastAsia="en-GB"/>
      </w:rPr>
    </w:pPr>
    <w:r>
      <w:rPr>
        <w:rFonts w:ascii="Ingra SCVO" w:hAnsi="Ingra SCVO"/>
        <w:noProof/>
        <w:color w:val="244B5A"/>
        <w:sz w:val="26"/>
        <w:szCs w:val="26"/>
        <w:lang w:eastAsia="en-GB"/>
      </w:rPr>
      <w:t>Vibrant voluntary sector</w:t>
    </w:r>
  </w:p>
  <w:p w14:paraId="2B005C4E" w14:textId="77777777" w:rsidR="004A08E6" w:rsidRDefault="004A08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1602"/>
    <w:multiLevelType w:val="hybridMultilevel"/>
    <w:tmpl w:val="65D4F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D3413"/>
    <w:multiLevelType w:val="hybridMultilevel"/>
    <w:tmpl w:val="D18697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454F3"/>
    <w:multiLevelType w:val="hybridMultilevel"/>
    <w:tmpl w:val="A5820086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076315BC"/>
    <w:multiLevelType w:val="hybridMultilevel"/>
    <w:tmpl w:val="A524F30A"/>
    <w:lvl w:ilvl="0" w:tplc="1448764C">
      <w:start w:val="3"/>
      <w:numFmt w:val="decimal"/>
      <w:lvlText w:val="%1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08456443"/>
    <w:multiLevelType w:val="hybridMultilevel"/>
    <w:tmpl w:val="4C70C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87C24"/>
    <w:multiLevelType w:val="hybridMultilevel"/>
    <w:tmpl w:val="9F52A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003DAE"/>
    <w:multiLevelType w:val="hybridMultilevel"/>
    <w:tmpl w:val="FA24E1B2"/>
    <w:lvl w:ilvl="0" w:tplc="2B723B36">
      <w:numFmt w:val="bullet"/>
      <w:lvlText w:val="•"/>
      <w:lvlJc w:val="left"/>
      <w:pPr>
        <w:ind w:left="1494" w:hanging="360"/>
      </w:pPr>
      <w:rPr>
        <w:rFonts w:ascii="Ingra SCVO" w:eastAsia="Times New Roman" w:hAnsi="Ingra SCVO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3033F9"/>
    <w:multiLevelType w:val="hybridMultilevel"/>
    <w:tmpl w:val="1C3215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69702F"/>
    <w:multiLevelType w:val="hybridMultilevel"/>
    <w:tmpl w:val="FFF28EA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1FD15E74"/>
    <w:multiLevelType w:val="hybridMultilevel"/>
    <w:tmpl w:val="C636BFAA"/>
    <w:lvl w:ilvl="0" w:tplc="2B723B36">
      <w:numFmt w:val="bullet"/>
      <w:lvlText w:val="•"/>
      <w:lvlJc w:val="left"/>
      <w:pPr>
        <w:ind w:left="2628" w:hanging="360"/>
      </w:pPr>
      <w:rPr>
        <w:rFonts w:ascii="Ingra SCVO" w:eastAsia="Times New Roman" w:hAnsi="Ingra SCVO" w:cs="Aria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20B43F98"/>
    <w:multiLevelType w:val="hybridMultilevel"/>
    <w:tmpl w:val="B26C6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395FE0"/>
    <w:multiLevelType w:val="multilevel"/>
    <w:tmpl w:val="D90E9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2675686"/>
    <w:multiLevelType w:val="hybridMultilevel"/>
    <w:tmpl w:val="A63A8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8863C6"/>
    <w:multiLevelType w:val="hybridMultilevel"/>
    <w:tmpl w:val="BD027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736F8B"/>
    <w:multiLevelType w:val="hybridMultilevel"/>
    <w:tmpl w:val="DB609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670621"/>
    <w:multiLevelType w:val="hybridMultilevel"/>
    <w:tmpl w:val="7C228914"/>
    <w:lvl w:ilvl="0" w:tplc="3AE02F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1623B9"/>
    <w:multiLevelType w:val="hybridMultilevel"/>
    <w:tmpl w:val="1946002A"/>
    <w:lvl w:ilvl="0" w:tplc="2B723B36">
      <w:numFmt w:val="bullet"/>
      <w:lvlText w:val="•"/>
      <w:lvlJc w:val="left"/>
      <w:pPr>
        <w:ind w:left="1494" w:hanging="360"/>
      </w:pPr>
      <w:rPr>
        <w:rFonts w:ascii="Ingra SCVO" w:eastAsia="Times New Roman" w:hAnsi="Ingra SCVO" w:cs="Arial" w:hint="default"/>
      </w:rPr>
    </w:lvl>
    <w:lvl w:ilvl="1" w:tplc="08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7" w15:restartNumberingAfterBreak="0">
    <w:nsid w:val="3E323A12"/>
    <w:multiLevelType w:val="hybridMultilevel"/>
    <w:tmpl w:val="D6867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ED5DF1"/>
    <w:multiLevelType w:val="hybridMultilevel"/>
    <w:tmpl w:val="4AB43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2954D8"/>
    <w:multiLevelType w:val="hybridMultilevel"/>
    <w:tmpl w:val="153C0F3E"/>
    <w:lvl w:ilvl="0" w:tplc="409ABF2C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693EA9"/>
    <w:multiLevelType w:val="hybridMultilevel"/>
    <w:tmpl w:val="3F204128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4F6F1B88"/>
    <w:multiLevelType w:val="hybridMultilevel"/>
    <w:tmpl w:val="5BDA5314"/>
    <w:lvl w:ilvl="0" w:tplc="1A465A30">
      <w:start w:val="1"/>
      <w:numFmt w:val="decimal"/>
      <w:lvlText w:val="%1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 w15:restartNumberingAfterBreak="0">
    <w:nsid w:val="4FBA51E1"/>
    <w:multiLevelType w:val="hybridMultilevel"/>
    <w:tmpl w:val="8DE05B1C"/>
    <w:lvl w:ilvl="0" w:tplc="BE7408BE">
      <w:start w:val="1"/>
      <w:numFmt w:val="bullet"/>
      <w:lvlText w:val=""/>
      <w:lvlJc w:val="left"/>
      <w:pPr>
        <w:tabs>
          <w:tab w:val="num" w:pos="720"/>
        </w:tabs>
        <w:ind w:left="284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F10104"/>
    <w:multiLevelType w:val="hybridMultilevel"/>
    <w:tmpl w:val="6C8EFD84"/>
    <w:lvl w:ilvl="0" w:tplc="0809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24" w15:restartNumberingAfterBreak="0">
    <w:nsid w:val="566D6AC0"/>
    <w:multiLevelType w:val="hybridMultilevel"/>
    <w:tmpl w:val="3F54E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17152B"/>
    <w:multiLevelType w:val="multilevel"/>
    <w:tmpl w:val="7730E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0B4239D"/>
    <w:multiLevelType w:val="hybridMultilevel"/>
    <w:tmpl w:val="FD6A5238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63631E69"/>
    <w:multiLevelType w:val="hybridMultilevel"/>
    <w:tmpl w:val="9B7A412A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640E2CE8"/>
    <w:multiLevelType w:val="hybridMultilevel"/>
    <w:tmpl w:val="144624A6"/>
    <w:lvl w:ilvl="0" w:tplc="F9B07E24">
      <w:start w:val="1"/>
      <w:numFmt w:val="bullet"/>
      <w:lvlText w:val=""/>
      <w:lvlJc w:val="left"/>
      <w:pPr>
        <w:ind w:left="1701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64683F36"/>
    <w:multiLevelType w:val="hybridMultilevel"/>
    <w:tmpl w:val="82BE2DE8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658446F6"/>
    <w:multiLevelType w:val="hybridMultilevel"/>
    <w:tmpl w:val="028E44C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69617055"/>
    <w:multiLevelType w:val="hybridMultilevel"/>
    <w:tmpl w:val="54EAE5F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A405E5F"/>
    <w:multiLevelType w:val="hybridMultilevel"/>
    <w:tmpl w:val="7D0EE5D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E803FF"/>
    <w:multiLevelType w:val="hybridMultilevel"/>
    <w:tmpl w:val="0BAC30D2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 w15:restartNumberingAfterBreak="0">
    <w:nsid w:val="6B3E7993"/>
    <w:multiLevelType w:val="hybridMultilevel"/>
    <w:tmpl w:val="B7C6CE8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A44262"/>
    <w:multiLevelType w:val="hybridMultilevel"/>
    <w:tmpl w:val="D8F85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136EAA"/>
    <w:multiLevelType w:val="hybridMultilevel"/>
    <w:tmpl w:val="6F3A9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0337CB"/>
    <w:multiLevelType w:val="hybridMultilevel"/>
    <w:tmpl w:val="5ED0D2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317BFA"/>
    <w:multiLevelType w:val="hybridMultilevel"/>
    <w:tmpl w:val="9B1AD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7462A2"/>
    <w:multiLevelType w:val="hybridMultilevel"/>
    <w:tmpl w:val="5AA04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9241D4"/>
    <w:multiLevelType w:val="hybridMultilevel"/>
    <w:tmpl w:val="684EEE20"/>
    <w:lvl w:ilvl="0" w:tplc="756C3AEC">
      <w:start w:val="1"/>
      <w:numFmt w:val="bullet"/>
      <w:lvlText w:val=""/>
      <w:lvlJc w:val="left"/>
      <w:pPr>
        <w:ind w:left="1701" w:hanging="56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 w16cid:durableId="70935596">
    <w:abstractNumId w:val="7"/>
  </w:num>
  <w:num w:numId="2" w16cid:durableId="1724675955">
    <w:abstractNumId w:val="37"/>
  </w:num>
  <w:num w:numId="3" w16cid:durableId="2023580527">
    <w:abstractNumId w:val="24"/>
  </w:num>
  <w:num w:numId="4" w16cid:durableId="376660488">
    <w:abstractNumId w:val="39"/>
  </w:num>
  <w:num w:numId="5" w16cid:durableId="1260866735">
    <w:abstractNumId w:val="36"/>
  </w:num>
  <w:num w:numId="6" w16cid:durableId="424427452">
    <w:abstractNumId w:val="29"/>
  </w:num>
  <w:num w:numId="7" w16cid:durableId="43801330">
    <w:abstractNumId w:val="8"/>
  </w:num>
  <w:num w:numId="8" w16cid:durableId="78452722">
    <w:abstractNumId w:val="27"/>
  </w:num>
  <w:num w:numId="9" w16cid:durableId="1938320239">
    <w:abstractNumId w:val="20"/>
  </w:num>
  <w:num w:numId="10" w16cid:durableId="219828362">
    <w:abstractNumId w:val="23"/>
  </w:num>
  <w:num w:numId="11" w16cid:durableId="2046633878">
    <w:abstractNumId w:val="31"/>
  </w:num>
  <w:num w:numId="12" w16cid:durableId="485825610">
    <w:abstractNumId w:val="5"/>
  </w:num>
  <w:num w:numId="13" w16cid:durableId="1677344407">
    <w:abstractNumId w:val="30"/>
  </w:num>
  <w:num w:numId="14" w16cid:durableId="911695908">
    <w:abstractNumId w:val="40"/>
  </w:num>
  <w:num w:numId="15" w16cid:durableId="1002128377">
    <w:abstractNumId w:val="28"/>
  </w:num>
  <w:num w:numId="16" w16cid:durableId="285619095">
    <w:abstractNumId w:val="25"/>
  </w:num>
  <w:num w:numId="17" w16cid:durableId="1573154570">
    <w:abstractNumId w:val="11"/>
  </w:num>
  <w:num w:numId="18" w16cid:durableId="1657342357">
    <w:abstractNumId w:val="26"/>
  </w:num>
  <w:num w:numId="19" w16cid:durableId="1501890373">
    <w:abstractNumId w:val="2"/>
  </w:num>
  <w:num w:numId="20" w16cid:durableId="996883160">
    <w:abstractNumId w:val="18"/>
  </w:num>
  <w:num w:numId="21" w16cid:durableId="1524248626">
    <w:abstractNumId w:val="19"/>
  </w:num>
  <w:num w:numId="22" w16cid:durableId="1740205600">
    <w:abstractNumId w:val="38"/>
  </w:num>
  <w:num w:numId="23" w16cid:durableId="1575235867">
    <w:abstractNumId w:val="10"/>
  </w:num>
  <w:num w:numId="24" w16cid:durableId="371467629">
    <w:abstractNumId w:val="17"/>
  </w:num>
  <w:num w:numId="25" w16cid:durableId="188106789">
    <w:abstractNumId w:val="0"/>
  </w:num>
  <w:num w:numId="26" w16cid:durableId="705713090">
    <w:abstractNumId w:val="15"/>
  </w:num>
  <w:num w:numId="27" w16cid:durableId="1897087207">
    <w:abstractNumId w:val="21"/>
  </w:num>
  <w:num w:numId="28" w16cid:durableId="1044910614">
    <w:abstractNumId w:val="3"/>
  </w:num>
  <w:num w:numId="29" w16cid:durableId="1524392132">
    <w:abstractNumId w:val="1"/>
  </w:num>
  <w:num w:numId="30" w16cid:durableId="253126209">
    <w:abstractNumId w:val="4"/>
  </w:num>
  <w:num w:numId="31" w16cid:durableId="1354190758">
    <w:abstractNumId w:val="32"/>
  </w:num>
  <w:num w:numId="32" w16cid:durableId="1312708985">
    <w:abstractNumId w:val="34"/>
  </w:num>
  <w:num w:numId="33" w16cid:durableId="1499660395">
    <w:abstractNumId w:val="22"/>
  </w:num>
  <w:num w:numId="34" w16cid:durableId="920064956">
    <w:abstractNumId w:val="13"/>
  </w:num>
  <w:num w:numId="35" w16cid:durableId="749352262">
    <w:abstractNumId w:val="35"/>
  </w:num>
  <w:num w:numId="36" w16cid:durableId="160195726">
    <w:abstractNumId w:val="33"/>
  </w:num>
  <w:num w:numId="37" w16cid:durableId="1547640710">
    <w:abstractNumId w:val="16"/>
  </w:num>
  <w:num w:numId="38" w16cid:durableId="1926382967">
    <w:abstractNumId w:val="9"/>
  </w:num>
  <w:num w:numId="39" w16cid:durableId="838421071">
    <w:abstractNumId w:val="14"/>
  </w:num>
  <w:num w:numId="40" w16cid:durableId="761996356">
    <w:abstractNumId w:val="12"/>
  </w:num>
  <w:num w:numId="41" w16cid:durableId="11313610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795"/>
    <w:rsid w:val="00000E25"/>
    <w:rsid w:val="00011EC9"/>
    <w:rsid w:val="000157AD"/>
    <w:rsid w:val="00016288"/>
    <w:rsid w:val="00031453"/>
    <w:rsid w:val="00032174"/>
    <w:rsid w:val="00033827"/>
    <w:rsid w:val="000473A4"/>
    <w:rsid w:val="00053903"/>
    <w:rsid w:val="000551AE"/>
    <w:rsid w:val="00055ED6"/>
    <w:rsid w:val="000651DA"/>
    <w:rsid w:val="00070D3D"/>
    <w:rsid w:val="0007123A"/>
    <w:rsid w:val="00073181"/>
    <w:rsid w:val="00081C07"/>
    <w:rsid w:val="000851D0"/>
    <w:rsid w:val="00085372"/>
    <w:rsid w:val="000926F1"/>
    <w:rsid w:val="00097A89"/>
    <w:rsid w:val="000A09EA"/>
    <w:rsid w:val="000B05EE"/>
    <w:rsid w:val="000B395E"/>
    <w:rsid w:val="000B5843"/>
    <w:rsid w:val="000B5F5A"/>
    <w:rsid w:val="000B782D"/>
    <w:rsid w:val="000D2264"/>
    <w:rsid w:val="000E68D4"/>
    <w:rsid w:val="000F009E"/>
    <w:rsid w:val="000F0168"/>
    <w:rsid w:val="000F7369"/>
    <w:rsid w:val="00100A39"/>
    <w:rsid w:val="001010B9"/>
    <w:rsid w:val="00113362"/>
    <w:rsid w:val="00130B3E"/>
    <w:rsid w:val="00135EBB"/>
    <w:rsid w:val="00141CB3"/>
    <w:rsid w:val="00144380"/>
    <w:rsid w:val="001453AB"/>
    <w:rsid w:val="00152795"/>
    <w:rsid w:val="0015404C"/>
    <w:rsid w:val="001553F5"/>
    <w:rsid w:val="00166A79"/>
    <w:rsid w:val="001717BD"/>
    <w:rsid w:val="0017289F"/>
    <w:rsid w:val="0017374C"/>
    <w:rsid w:val="00175032"/>
    <w:rsid w:val="00176327"/>
    <w:rsid w:val="00180728"/>
    <w:rsid w:val="00184333"/>
    <w:rsid w:val="00191B42"/>
    <w:rsid w:val="001931D2"/>
    <w:rsid w:val="001A1C24"/>
    <w:rsid w:val="001A3D82"/>
    <w:rsid w:val="001B1885"/>
    <w:rsid w:val="001B1D69"/>
    <w:rsid w:val="001B200B"/>
    <w:rsid w:val="001B509C"/>
    <w:rsid w:val="001C1800"/>
    <w:rsid w:val="001C35AF"/>
    <w:rsid w:val="001C5C78"/>
    <w:rsid w:val="001C5E82"/>
    <w:rsid w:val="001D1343"/>
    <w:rsid w:val="001D48C5"/>
    <w:rsid w:val="001D52DD"/>
    <w:rsid w:val="001D53F2"/>
    <w:rsid w:val="001E4FA6"/>
    <w:rsid w:val="001E72A8"/>
    <w:rsid w:val="001F3367"/>
    <w:rsid w:val="0020163A"/>
    <w:rsid w:val="00205389"/>
    <w:rsid w:val="00221D80"/>
    <w:rsid w:val="0022369F"/>
    <w:rsid w:val="002336C7"/>
    <w:rsid w:val="002337ED"/>
    <w:rsid w:val="00241885"/>
    <w:rsid w:val="00242D80"/>
    <w:rsid w:val="00245DD8"/>
    <w:rsid w:val="00247249"/>
    <w:rsid w:val="0025575A"/>
    <w:rsid w:val="00257CCE"/>
    <w:rsid w:val="00261F2C"/>
    <w:rsid w:val="002711FC"/>
    <w:rsid w:val="002718A8"/>
    <w:rsid w:val="0028303B"/>
    <w:rsid w:val="0028583A"/>
    <w:rsid w:val="00287F1D"/>
    <w:rsid w:val="002B7D18"/>
    <w:rsid w:val="002C1DF7"/>
    <w:rsid w:val="002C1FD9"/>
    <w:rsid w:val="002C2C24"/>
    <w:rsid w:val="002D09FB"/>
    <w:rsid w:val="002D1FFA"/>
    <w:rsid w:val="002D21E8"/>
    <w:rsid w:val="002D2F74"/>
    <w:rsid w:val="002D4315"/>
    <w:rsid w:val="002D4828"/>
    <w:rsid w:val="002D6EFA"/>
    <w:rsid w:val="002D76A5"/>
    <w:rsid w:val="002E3AA0"/>
    <w:rsid w:val="002E50DE"/>
    <w:rsid w:val="002F0DE3"/>
    <w:rsid w:val="002F2391"/>
    <w:rsid w:val="002F30DA"/>
    <w:rsid w:val="002F5640"/>
    <w:rsid w:val="002F6C51"/>
    <w:rsid w:val="00300DB9"/>
    <w:rsid w:val="003016B2"/>
    <w:rsid w:val="003074FA"/>
    <w:rsid w:val="00312CBA"/>
    <w:rsid w:val="003132E7"/>
    <w:rsid w:val="00313EEE"/>
    <w:rsid w:val="00315341"/>
    <w:rsid w:val="00320AB6"/>
    <w:rsid w:val="00327B5D"/>
    <w:rsid w:val="003401B3"/>
    <w:rsid w:val="003516CD"/>
    <w:rsid w:val="0035522D"/>
    <w:rsid w:val="00357871"/>
    <w:rsid w:val="003661AF"/>
    <w:rsid w:val="003736F8"/>
    <w:rsid w:val="00383EF7"/>
    <w:rsid w:val="0038590F"/>
    <w:rsid w:val="003A2CC8"/>
    <w:rsid w:val="003C2E37"/>
    <w:rsid w:val="003D00A0"/>
    <w:rsid w:val="003E03DD"/>
    <w:rsid w:val="003E513D"/>
    <w:rsid w:val="003E5BF1"/>
    <w:rsid w:val="003E6BB0"/>
    <w:rsid w:val="003F2C1B"/>
    <w:rsid w:val="003F56B2"/>
    <w:rsid w:val="003F682E"/>
    <w:rsid w:val="003F79A9"/>
    <w:rsid w:val="00405CAF"/>
    <w:rsid w:val="00405EB1"/>
    <w:rsid w:val="00406D66"/>
    <w:rsid w:val="00407582"/>
    <w:rsid w:val="0041181C"/>
    <w:rsid w:val="00415F04"/>
    <w:rsid w:val="00423641"/>
    <w:rsid w:val="00427FE2"/>
    <w:rsid w:val="0043573F"/>
    <w:rsid w:val="00435F95"/>
    <w:rsid w:val="004441DE"/>
    <w:rsid w:val="00456609"/>
    <w:rsid w:val="00460935"/>
    <w:rsid w:val="00464359"/>
    <w:rsid w:val="004658CC"/>
    <w:rsid w:val="00471214"/>
    <w:rsid w:val="00485AA9"/>
    <w:rsid w:val="00486491"/>
    <w:rsid w:val="00487B54"/>
    <w:rsid w:val="00490346"/>
    <w:rsid w:val="004A08E6"/>
    <w:rsid w:val="004A0A60"/>
    <w:rsid w:val="004A5EC5"/>
    <w:rsid w:val="004B3102"/>
    <w:rsid w:val="004B4E9E"/>
    <w:rsid w:val="004C0CC0"/>
    <w:rsid w:val="004C0E34"/>
    <w:rsid w:val="004C1678"/>
    <w:rsid w:val="004C4EED"/>
    <w:rsid w:val="004D10F2"/>
    <w:rsid w:val="004D1FB9"/>
    <w:rsid w:val="004D31B6"/>
    <w:rsid w:val="004D32D7"/>
    <w:rsid w:val="004D3A6F"/>
    <w:rsid w:val="004E23AA"/>
    <w:rsid w:val="004E3AAE"/>
    <w:rsid w:val="0050165D"/>
    <w:rsid w:val="005063C4"/>
    <w:rsid w:val="005170B2"/>
    <w:rsid w:val="00521472"/>
    <w:rsid w:val="0052538D"/>
    <w:rsid w:val="005264A2"/>
    <w:rsid w:val="005277EF"/>
    <w:rsid w:val="005304A5"/>
    <w:rsid w:val="005414A9"/>
    <w:rsid w:val="005571B0"/>
    <w:rsid w:val="00557987"/>
    <w:rsid w:val="005610CA"/>
    <w:rsid w:val="00567324"/>
    <w:rsid w:val="00587FDB"/>
    <w:rsid w:val="00590194"/>
    <w:rsid w:val="005902E4"/>
    <w:rsid w:val="005A1809"/>
    <w:rsid w:val="005B662B"/>
    <w:rsid w:val="005B7E9C"/>
    <w:rsid w:val="005C465B"/>
    <w:rsid w:val="005D0D46"/>
    <w:rsid w:val="005D2A95"/>
    <w:rsid w:val="005D77B2"/>
    <w:rsid w:val="005F03BB"/>
    <w:rsid w:val="00601598"/>
    <w:rsid w:val="0060536E"/>
    <w:rsid w:val="006112AC"/>
    <w:rsid w:val="006155EE"/>
    <w:rsid w:val="00616177"/>
    <w:rsid w:val="006162F2"/>
    <w:rsid w:val="006268FF"/>
    <w:rsid w:val="006335B4"/>
    <w:rsid w:val="00643388"/>
    <w:rsid w:val="00646FC0"/>
    <w:rsid w:val="00650348"/>
    <w:rsid w:val="00650D64"/>
    <w:rsid w:val="00652183"/>
    <w:rsid w:val="006572D7"/>
    <w:rsid w:val="00657328"/>
    <w:rsid w:val="0066362C"/>
    <w:rsid w:val="00676E86"/>
    <w:rsid w:val="00677CC6"/>
    <w:rsid w:val="00683A9A"/>
    <w:rsid w:val="006946C7"/>
    <w:rsid w:val="00694B60"/>
    <w:rsid w:val="006967B4"/>
    <w:rsid w:val="006A27E2"/>
    <w:rsid w:val="006A2E75"/>
    <w:rsid w:val="006A4BD0"/>
    <w:rsid w:val="006A72D6"/>
    <w:rsid w:val="006A7A1F"/>
    <w:rsid w:val="006B0214"/>
    <w:rsid w:val="006B1CEF"/>
    <w:rsid w:val="006B534E"/>
    <w:rsid w:val="006B7C0C"/>
    <w:rsid w:val="006C2655"/>
    <w:rsid w:val="006D04DE"/>
    <w:rsid w:val="006E01C5"/>
    <w:rsid w:val="006F78B2"/>
    <w:rsid w:val="007022E2"/>
    <w:rsid w:val="00705CBE"/>
    <w:rsid w:val="00706D79"/>
    <w:rsid w:val="00714F11"/>
    <w:rsid w:val="00727931"/>
    <w:rsid w:val="00727A46"/>
    <w:rsid w:val="00730C73"/>
    <w:rsid w:val="00746BF9"/>
    <w:rsid w:val="0075003D"/>
    <w:rsid w:val="00752CD7"/>
    <w:rsid w:val="007665A9"/>
    <w:rsid w:val="0076672E"/>
    <w:rsid w:val="00771286"/>
    <w:rsid w:val="007747C8"/>
    <w:rsid w:val="007805F9"/>
    <w:rsid w:val="007833CA"/>
    <w:rsid w:val="00783643"/>
    <w:rsid w:val="00795E3C"/>
    <w:rsid w:val="00796D8B"/>
    <w:rsid w:val="007A1E1D"/>
    <w:rsid w:val="007A422F"/>
    <w:rsid w:val="007B1778"/>
    <w:rsid w:val="007B2E6F"/>
    <w:rsid w:val="007B649E"/>
    <w:rsid w:val="007C4194"/>
    <w:rsid w:val="007C55B9"/>
    <w:rsid w:val="007D4AF7"/>
    <w:rsid w:val="007D79E3"/>
    <w:rsid w:val="007E0EE8"/>
    <w:rsid w:val="007E1FC1"/>
    <w:rsid w:val="007F1601"/>
    <w:rsid w:val="007F3F6E"/>
    <w:rsid w:val="007F4BE0"/>
    <w:rsid w:val="00804A08"/>
    <w:rsid w:val="00811672"/>
    <w:rsid w:val="00811E65"/>
    <w:rsid w:val="00813EBA"/>
    <w:rsid w:val="008157D0"/>
    <w:rsid w:val="00821821"/>
    <w:rsid w:val="00822124"/>
    <w:rsid w:val="0082545A"/>
    <w:rsid w:val="00832879"/>
    <w:rsid w:val="008349BA"/>
    <w:rsid w:val="00844F15"/>
    <w:rsid w:val="008538E5"/>
    <w:rsid w:val="008701DD"/>
    <w:rsid w:val="00871686"/>
    <w:rsid w:val="00873681"/>
    <w:rsid w:val="0087383B"/>
    <w:rsid w:val="00880D0E"/>
    <w:rsid w:val="00885778"/>
    <w:rsid w:val="0089178F"/>
    <w:rsid w:val="008A32ED"/>
    <w:rsid w:val="008A3972"/>
    <w:rsid w:val="008A3BD0"/>
    <w:rsid w:val="008B4206"/>
    <w:rsid w:val="008C176E"/>
    <w:rsid w:val="008C638C"/>
    <w:rsid w:val="008C76C3"/>
    <w:rsid w:val="008D5AF7"/>
    <w:rsid w:val="008E7435"/>
    <w:rsid w:val="008F1BD1"/>
    <w:rsid w:val="008F1D9B"/>
    <w:rsid w:val="008F38B6"/>
    <w:rsid w:val="00907BDE"/>
    <w:rsid w:val="009151B6"/>
    <w:rsid w:val="00915879"/>
    <w:rsid w:val="00927DC0"/>
    <w:rsid w:val="0093142D"/>
    <w:rsid w:val="0095099A"/>
    <w:rsid w:val="00952A29"/>
    <w:rsid w:val="00962CAB"/>
    <w:rsid w:val="009639F6"/>
    <w:rsid w:val="00966D97"/>
    <w:rsid w:val="00971EAF"/>
    <w:rsid w:val="00973304"/>
    <w:rsid w:val="009A369F"/>
    <w:rsid w:val="009B0ECD"/>
    <w:rsid w:val="009B2C26"/>
    <w:rsid w:val="009B453F"/>
    <w:rsid w:val="009C1A92"/>
    <w:rsid w:val="009D4075"/>
    <w:rsid w:val="009D539E"/>
    <w:rsid w:val="009E22C2"/>
    <w:rsid w:val="009E3899"/>
    <w:rsid w:val="009E6196"/>
    <w:rsid w:val="009E734E"/>
    <w:rsid w:val="009F231D"/>
    <w:rsid w:val="009F5A38"/>
    <w:rsid w:val="009F7264"/>
    <w:rsid w:val="00A00EBE"/>
    <w:rsid w:val="00A01879"/>
    <w:rsid w:val="00A11B22"/>
    <w:rsid w:val="00A15D0B"/>
    <w:rsid w:val="00A164AE"/>
    <w:rsid w:val="00A21414"/>
    <w:rsid w:val="00A23A3F"/>
    <w:rsid w:val="00A37A8F"/>
    <w:rsid w:val="00A37B16"/>
    <w:rsid w:val="00A47923"/>
    <w:rsid w:val="00A5182A"/>
    <w:rsid w:val="00A5280D"/>
    <w:rsid w:val="00A5504C"/>
    <w:rsid w:val="00A66241"/>
    <w:rsid w:val="00A82046"/>
    <w:rsid w:val="00A90400"/>
    <w:rsid w:val="00AA0AFB"/>
    <w:rsid w:val="00AB0918"/>
    <w:rsid w:val="00AB24F7"/>
    <w:rsid w:val="00AB4CDE"/>
    <w:rsid w:val="00AE25F2"/>
    <w:rsid w:val="00AE2ABC"/>
    <w:rsid w:val="00AE3677"/>
    <w:rsid w:val="00AE59D2"/>
    <w:rsid w:val="00AF1D98"/>
    <w:rsid w:val="00AF46AD"/>
    <w:rsid w:val="00B038EF"/>
    <w:rsid w:val="00B049B4"/>
    <w:rsid w:val="00B1245A"/>
    <w:rsid w:val="00B21565"/>
    <w:rsid w:val="00B21990"/>
    <w:rsid w:val="00B30EFC"/>
    <w:rsid w:val="00B336C1"/>
    <w:rsid w:val="00B35D29"/>
    <w:rsid w:val="00B40F65"/>
    <w:rsid w:val="00B417BA"/>
    <w:rsid w:val="00B44E2B"/>
    <w:rsid w:val="00B544C9"/>
    <w:rsid w:val="00B55013"/>
    <w:rsid w:val="00B57BA4"/>
    <w:rsid w:val="00B633F7"/>
    <w:rsid w:val="00B6577B"/>
    <w:rsid w:val="00B67F67"/>
    <w:rsid w:val="00B75DFF"/>
    <w:rsid w:val="00B77271"/>
    <w:rsid w:val="00B822CA"/>
    <w:rsid w:val="00B939FA"/>
    <w:rsid w:val="00B97A6F"/>
    <w:rsid w:val="00BA4DD6"/>
    <w:rsid w:val="00BB0057"/>
    <w:rsid w:val="00BB3F25"/>
    <w:rsid w:val="00BB52C5"/>
    <w:rsid w:val="00BC06BC"/>
    <w:rsid w:val="00BD4C30"/>
    <w:rsid w:val="00BD7BF1"/>
    <w:rsid w:val="00BE073F"/>
    <w:rsid w:val="00BE231A"/>
    <w:rsid w:val="00BE3C59"/>
    <w:rsid w:val="00BE3CFE"/>
    <w:rsid w:val="00BE57FF"/>
    <w:rsid w:val="00BF379D"/>
    <w:rsid w:val="00BF7548"/>
    <w:rsid w:val="00C017C5"/>
    <w:rsid w:val="00C04F2F"/>
    <w:rsid w:val="00C06E38"/>
    <w:rsid w:val="00C13C36"/>
    <w:rsid w:val="00C13C7F"/>
    <w:rsid w:val="00C20B35"/>
    <w:rsid w:val="00C217A4"/>
    <w:rsid w:val="00C26254"/>
    <w:rsid w:val="00C3151D"/>
    <w:rsid w:val="00C33B9C"/>
    <w:rsid w:val="00C57475"/>
    <w:rsid w:val="00C60E4C"/>
    <w:rsid w:val="00C637C5"/>
    <w:rsid w:val="00C712AB"/>
    <w:rsid w:val="00C75014"/>
    <w:rsid w:val="00C76B50"/>
    <w:rsid w:val="00C8735A"/>
    <w:rsid w:val="00C90C6D"/>
    <w:rsid w:val="00C93FDC"/>
    <w:rsid w:val="00C95939"/>
    <w:rsid w:val="00CA53F2"/>
    <w:rsid w:val="00CB22BA"/>
    <w:rsid w:val="00CB3123"/>
    <w:rsid w:val="00CC236F"/>
    <w:rsid w:val="00CC2AB5"/>
    <w:rsid w:val="00CD0849"/>
    <w:rsid w:val="00CD1A84"/>
    <w:rsid w:val="00CD216B"/>
    <w:rsid w:val="00CF0278"/>
    <w:rsid w:val="00CF0CAC"/>
    <w:rsid w:val="00CF6D1F"/>
    <w:rsid w:val="00CF7043"/>
    <w:rsid w:val="00D043D3"/>
    <w:rsid w:val="00D10FE9"/>
    <w:rsid w:val="00D1125E"/>
    <w:rsid w:val="00D156DA"/>
    <w:rsid w:val="00D167D8"/>
    <w:rsid w:val="00D300A0"/>
    <w:rsid w:val="00D40144"/>
    <w:rsid w:val="00D4200B"/>
    <w:rsid w:val="00D42F59"/>
    <w:rsid w:val="00D44A10"/>
    <w:rsid w:val="00D44B9C"/>
    <w:rsid w:val="00D50270"/>
    <w:rsid w:val="00D577AF"/>
    <w:rsid w:val="00D7147A"/>
    <w:rsid w:val="00D720DC"/>
    <w:rsid w:val="00D83056"/>
    <w:rsid w:val="00D83D56"/>
    <w:rsid w:val="00D91718"/>
    <w:rsid w:val="00D92115"/>
    <w:rsid w:val="00D95B00"/>
    <w:rsid w:val="00DA7C3B"/>
    <w:rsid w:val="00DB6010"/>
    <w:rsid w:val="00DD199F"/>
    <w:rsid w:val="00DD44EC"/>
    <w:rsid w:val="00DD6DE9"/>
    <w:rsid w:val="00DE26BA"/>
    <w:rsid w:val="00DE3F6A"/>
    <w:rsid w:val="00DE6B00"/>
    <w:rsid w:val="00DF7ACE"/>
    <w:rsid w:val="00E01C90"/>
    <w:rsid w:val="00E026E3"/>
    <w:rsid w:val="00E105CB"/>
    <w:rsid w:val="00E13EC2"/>
    <w:rsid w:val="00E1432B"/>
    <w:rsid w:val="00E17DD1"/>
    <w:rsid w:val="00E217BC"/>
    <w:rsid w:val="00E24490"/>
    <w:rsid w:val="00E25149"/>
    <w:rsid w:val="00E27A26"/>
    <w:rsid w:val="00E333BB"/>
    <w:rsid w:val="00E34969"/>
    <w:rsid w:val="00E4628D"/>
    <w:rsid w:val="00E465C2"/>
    <w:rsid w:val="00E5784E"/>
    <w:rsid w:val="00E65203"/>
    <w:rsid w:val="00E676EB"/>
    <w:rsid w:val="00E721B9"/>
    <w:rsid w:val="00E8101C"/>
    <w:rsid w:val="00E849DC"/>
    <w:rsid w:val="00E87235"/>
    <w:rsid w:val="00E952BE"/>
    <w:rsid w:val="00EA45F1"/>
    <w:rsid w:val="00EA739A"/>
    <w:rsid w:val="00EB0BE6"/>
    <w:rsid w:val="00EB1902"/>
    <w:rsid w:val="00ED3F57"/>
    <w:rsid w:val="00EE11B3"/>
    <w:rsid w:val="00EE517C"/>
    <w:rsid w:val="00EF6AAE"/>
    <w:rsid w:val="00EF78D6"/>
    <w:rsid w:val="00F01B97"/>
    <w:rsid w:val="00F10BEC"/>
    <w:rsid w:val="00F174DA"/>
    <w:rsid w:val="00F2771D"/>
    <w:rsid w:val="00F35412"/>
    <w:rsid w:val="00F37C4A"/>
    <w:rsid w:val="00F44910"/>
    <w:rsid w:val="00F455CB"/>
    <w:rsid w:val="00F475E6"/>
    <w:rsid w:val="00F516E4"/>
    <w:rsid w:val="00F51BB5"/>
    <w:rsid w:val="00F565B1"/>
    <w:rsid w:val="00F62DC7"/>
    <w:rsid w:val="00F62EE1"/>
    <w:rsid w:val="00F650F2"/>
    <w:rsid w:val="00F65718"/>
    <w:rsid w:val="00F818B1"/>
    <w:rsid w:val="00F8722A"/>
    <w:rsid w:val="00F96D41"/>
    <w:rsid w:val="00FA0A2C"/>
    <w:rsid w:val="00FA4007"/>
    <w:rsid w:val="00FA6CA4"/>
    <w:rsid w:val="00FB44FD"/>
    <w:rsid w:val="00FC1D42"/>
    <w:rsid w:val="00FC230E"/>
    <w:rsid w:val="00FD01C4"/>
    <w:rsid w:val="00FD074A"/>
    <w:rsid w:val="00FD1CC2"/>
    <w:rsid w:val="00FE2E6B"/>
    <w:rsid w:val="00FE5708"/>
    <w:rsid w:val="00FF31E2"/>
    <w:rsid w:val="00FF5895"/>
    <w:rsid w:val="00FF5DA0"/>
    <w:rsid w:val="00FF5F2C"/>
    <w:rsid w:val="00FF7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4BC63C"/>
  <w15:chartTrackingRefBased/>
  <w15:docId w15:val="{EF6916C7-5FB3-483D-84AB-2DE277BF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Ingra" w:eastAsiaTheme="minorHAnsi" w:hAnsi="Ingra" w:cstheme="minorBidi"/>
        <w:sz w:val="32"/>
        <w:szCs w:val="32"/>
        <w:lang w:val="en-GB" w:eastAsia="en-US" w:bidi="ar-SA"/>
        <w14:stylisticSets>
          <w14:styleSet w14:id="16"/>
        </w14:stylisticSets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182A"/>
    <w:pPr>
      <w:spacing w:after="0" w:line="240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E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E9E"/>
  </w:style>
  <w:style w:type="paragraph" w:styleId="Footer">
    <w:name w:val="footer"/>
    <w:basedOn w:val="Normal"/>
    <w:link w:val="FooterChar"/>
    <w:uiPriority w:val="99"/>
    <w:unhideWhenUsed/>
    <w:rsid w:val="004B4E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E9E"/>
  </w:style>
  <w:style w:type="paragraph" w:customStyle="1" w:styleId="BasicParagraph">
    <w:name w:val="[Basic Paragraph]"/>
    <w:basedOn w:val="Normal"/>
    <w:uiPriority w:val="99"/>
    <w:rsid w:val="001C180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3A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A3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nhideWhenUsed/>
    <w:rsid w:val="00CD1A84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1527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  <w14:stylisticSets/>
      <w14:cntxtAlts w14:val="0"/>
    </w:rPr>
  </w:style>
  <w:style w:type="character" w:customStyle="1" w:styleId="normaltextrun">
    <w:name w:val="normaltextrun"/>
    <w:basedOn w:val="DefaultParagraphFont"/>
    <w:rsid w:val="00152795"/>
  </w:style>
  <w:style w:type="character" w:customStyle="1" w:styleId="spellingerror">
    <w:name w:val="spellingerror"/>
    <w:basedOn w:val="DefaultParagraphFont"/>
    <w:rsid w:val="00152795"/>
  </w:style>
  <w:style w:type="character" w:customStyle="1" w:styleId="eop">
    <w:name w:val="eop"/>
    <w:basedOn w:val="DefaultParagraphFont"/>
    <w:rsid w:val="00152795"/>
  </w:style>
  <w:style w:type="paragraph" w:customStyle="1" w:styleId="Default">
    <w:name w:val="Default"/>
    <w:rsid w:val="0015279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  <w14:stylisticSets/>
      <w14:cntxtAlts w14:val="0"/>
    </w:rPr>
  </w:style>
  <w:style w:type="paragraph" w:styleId="ListParagraph">
    <w:name w:val="List Paragraph"/>
    <w:basedOn w:val="Normal"/>
    <w:uiPriority w:val="34"/>
    <w:qFormat/>
    <w:rsid w:val="00152795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  <w14:stylisticSets/>
      <w14:cntxtAlts w14:val="0"/>
    </w:rPr>
  </w:style>
  <w:style w:type="paragraph" w:customStyle="1" w:styleId="SCVOSubheadRed">
    <w:name w:val="SCVO_Subhead_Red"/>
    <w:basedOn w:val="paragraph"/>
    <w:qFormat/>
    <w:rsid w:val="003401B3"/>
    <w:pPr>
      <w:spacing w:before="0" w:beforeAutospacing="0" w:afterAutospacing="0" w:line="264" w:lineRule="auto"/>
      <w:ind w:left="1134"/>
      <w:textAlignment w:val="baseline"/>
    </w:pPr>
    <w:rPr>
      <w:rFonts w:ascii="Ingra SemiBold" w:hAnsi="Ingra SemiBold" w:cs="Arial"/>
      <w:b/>
      <w:color w:val="FF5959"/>
      <w:sz w:val="28"/>
      <w:szCs w:val="28"/>
    </w:rPr>
  </w:style>
  <w:style w:type="paragraph" w:customStyle="1" w:styleId="SCVOHeadingMainBlue">
    <w:name w:val="SCVO_Heading_Main_Blue"/>
    <w:basedOn w:val="Normal"/>
    <w:qFormat/>
    <w:rsid w:val="003401B3"/>
    <w:pPr>
      <w:ind w:left="1134"/>
    </w:pPr>
    <w:rPr>
      <w:rFonts w:ascii="Ingra SemiBold" w:hAnsi="Ingra SemiBold" w:cs="Arial"/>
      <w:b/>
      <w:color w:val="244B5A"/>
      <w:sz w:val="36"/>
      <w:szCs w:val="36"/>
    </w:rPr>
  </w:style>
  <w:style w:type="paragraph" w:styleId="NoSpacing">
    <w:name w:val="No Spacing"/>
    <w:uiPriority w:val="1"/>
    <w:qFormat/>
    <w:rsid w:val="003401B3"/>
    <w:pPr>
      <w:spacing w:after="0" w:line="240" w:lineRule="auto"/>
    </w:pPr>
    <w:rPr>
      <w:rFonts w:ascii="Cambria" w:eastAsia="Cambria" w:hAnsi="Cambria" w:cs="Times New Roman"/>
      <w:sz w:val="24"/>
      <w:szCs w:val="24"/>
      <w14:stylisticSets/>
      <w14:cntxtAlts w14:val="0"/>
    </w:rPr>
  </w:style>
  <w:style w:type="paragraph" w:customStyle="1" w:styleId="SCVOSubhead2Blue">
    <w:name w:val="SCVO_Subhead_2_Blue"/>
    <w:basedOn w:val="Normal"/>
    <w:qFormat/>
    <w:rsid w:val="003401B3"/>
    <w:pPr>
      <w:ind w:left="1134" w:right="565"/>
    </w:pPr>
    <w:rPr>
      <w:rFonts w:ascii="Ingra SemiBold" w:hAnsi="Ingra SemiBold"/>
      <w:color w:val="244B5A"/>
      <w:sz w:val="28"/>
    </w:rPr>
  </w:style>
  <w:style w:type="paragraph" w:customStyle="1" w:styleId="Style1">
    <w:name w:val="Style1"/>
    <w:basedOn w:val="SCVOSubheadRed"/>
    <w:next w:val="NoSpacing"/>
    <w:qFormat/>
    <w:rsid w:val="00A5182A"/>
  </w:style>
  <w:style w:type="paragraph" w:customStyle="1" w:styleId="SCVOBodyText">
    <w:name w:val="SCVO_BodyText"/>
    <w:basedOn w:val="SCVOSubheadRed"/>
    <w:qFormat/>
    <w:rsid w:val="00A5182A"/>
    <w:pPr>
      <w:spacing w:after="60"/>
    </w:pPr>
    <w:rPr>
      <w:rFonts w:ascii="Ingra SCVO" w:hAnsi="Ingra SCVO"/>
      <w:b w:val="0"/>
      <w:color w:val="244B5A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42F59"/>
    <w:rPr>
      <w:color w:val="605E5C"/>
      <w:shd w:val="clear" w:color="auto" w:fill="E1DFDD"/>
    </w:rPr>
  </w:style>
  <w:style w:type="character" w:customStyle="1" w:styleId="tabchar">
    <w:name w:val="tabchar"/>
    <w:basedOn w:val="DefaultParagraphFont"/>
    <w:rsid w:val="0093142D"/>
  </w:style>
  <w:style w:type="paragraph" w:styleId="CommentText">
    <w:name w:val="annotation text"/>
    <w:basedOn w:val="Normal"/>
    <w:link w:val="CommentTextChar"/>
    <w:uiPriority w:val="99"/>
    <w:unhideWhenUsed/>
    <w:rsid w:val="00011EC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1E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1EC9"/>
    <w:rPr>
      <w:rFonts w:ascii="Times New Roman" w:eastAsia="Times New Roman" w:hAnsi="Times New Roman" w:cs="Times New Roman"/>
      <w:b/>
      <w:bCs/>
      <w:lang w:eastAsia="en-GB"/>
      <w14:stylisticSets/>
      <w14:cntxtAlts w14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1EC9"/>
    <w:rPr>
      <w:rFonts w:ascii="Times New Roman" w:eastAsia="Times New Roman" w:hAnsi="Times New Roman" w:cs="Times New Roman"/>
      <w:b/>
      <w:bCs/>
      <w:sz w:val="20"/>
      <w:szCs w:val="20"/>
      <w:lang w:eastAsia="en-GB"/>
      <w14:stylisticSets/>
      <w14:cntxtAlts w14:val="0"/>
    </w:rPr>
  </w:style>
  <w:style w:type="paragraph" w:customStyle="1" w:styleId="xmsonormal">
    <w:name w:val="x_msonormal"/>
    <w:basedOn w:val="Normal"/>
    <w:rsid w:val="00727A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  <w14:stylisticSets/>
      <w14:cntxtAlts w14:val="0"/>
    </w:rPr>
  </w:style>
  <w:style w:type="table" w:styleId="TableGrid">
    <w:name w:val="Table Grid"/>
    <w:basedOn w:val="TableNormal"/>
    <w:uiPriority w:val="39"/>
    <w:rsid w:val="003D00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C2E37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3C2E3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  <w14:stylisticSets/>
      <w14:cntxtAlts w14:val="0"/>
    </w:rPr>
  </w:style>
  <w:style w:type="character" w:styleId="Strong">
    <w:name w:val="Strong"/>
    <w:basedOn w:val="DefaultParagraphFont"/>
    <w:uiPriority w:val="22"/>
    <w:qFormat/>
    <w:rsid w:val="003C2E37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6572D7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2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1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0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ecruitment@scvo.sco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r@scvo.sco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enquiries@scvo.org.uk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ferguson\Creative%20Cloud%20Files\SCVO%20Core\VI%20Dev\Output\SCVO_Core_letterhead\SCVO_Core_letterhead%20template_MT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80A1CF7B09D49A2A202022C24C806" ma:contentTypeVersion="16" ma:contentTypeDescription="Create a new document." ma:contentTypeScope="" ma:versionID="44df22c96960d5d0258d23eab9e7d754">
  <xsd:schema xmlns:xsd="http://www.w3.org/2001/XMLSchema" xmlns:xs="http://www.w3.org/2001/XMLSchema" xmlns:p="http://schemas.microsoft.com/office/2006/metadata/properties" xmlns:ns2="9bc38c86-bb7d-46e1-b1a8-a7bccfc4a84c" xmlns:ns3="493bb6ee-ddc6-4c5c-988d-d27208970a9f" targetNamespace="http://schemas.microsoft.com/office/2006/metadata/properties" ma:root="true" ma:fieldsID="46df7f3a4713098203631462335ee781" ns2:_="" ns3:_="">
    <xsd:import namespace="9bc38c86-bb7d-46e1-b1a8-a7bccfc4a84c"/>
    <xsd:import namespace="493bb6ee-ddc6-4c5c-988d-d27208970a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38c86-bb7d-46e1-b1a8-a7bccfc4a8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95cbd55-2671-4a50-8c5d-f2e58ffca7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bb6ee-ddc6-4c5c-988d-d27208970a9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cac7d03-337a-40d8-b3a7-5a8bf6591281}" ma:internalName="TaxCatchAll" ma:showField="CatchAllData" ma:web="493bb6ee-ddc6-4c5c-988d-d27208970a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93bb6ee-ddc6-4c5c-988d-d27208970a9f" xsi:nil="true"/>
    <SharedWithUsers xmlns="493bb6ee-ddc6-4c5c-988d-d27208970a9f">
      <UserInfo>
        <DisplayName>Jane Griffin</DisplayName>
        <AccountId>5031</AccountId>
        <AccountType/>
      </UserInfo>
    </SharedWithUsers>
    <lcf76f155ced4ddcb4097134ff3c332f xmlns="9bc38c86-bb7d-46e1-b1a8-a7bccfc4a84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8CBEB28-697C-47D4-B05E-0E4C565467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71ED21-FD0E-43C4-B235-172F7C5FFA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55DEC7-3519-43C5-95A9-3DF7008D33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c38c86-bb7d-46e1-b1a8-a7bccfc4a84c"/>
    <ds:schemaRef ds:uri="493bb6ee-ddc6-4c5c-988d-d27208970a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9F36081-2FCF-4720-8237-095EFB52521C}">
  <ds:schemaRefs>
    <ds:schemaRef ds:uri="http://schemas.microsoft.com/office/2006/metadata/properties"/>
    <ds:schemaRef ds:uri="http://schemas.microsoft.com/office/infopath/2007/PartnerControls"/>
    <ds:schemaRef ds:uri="493bb6ee-ddc6-4c5c-988d-d27208970a9f"/>
    <ds:schemaRef ds:uri="9bc38c86-bb7d-46e1-b1a8-a7bccfc4a84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SCVO_Core_letterhead template_MTC</Template>
  <TotalTime>22</TotalTime>
  <Pages>5</Pages>
  <Words>1096</Words>
  <Characters>6252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SCVO</Company>
  <LinksUpToDate>false</LinksUpToDate>
  <CharactersWithSpaces>7334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Ferguson (Comms)</dc:creator>
  <cp:keywords/>
  <dc:description/>
  <cp:lastModifiedBy>Bonetta Davis</cp:lastModifiedBy>
  <cp:revision>10</cp:revision>
  <cp:lastPrinted>2020-02-27T14:53:00Z</cp:lastPrinted>
  <dcterms:created xsi:type="dcterms:W3CDTF">2023-06-22T10:42:00Z</dcterms:created>
  <dcterms:modified xsi:type="dcterms:W3CDTF">2023-06-26T16:18:00Z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0x010100BE780A1CF7B09D49A2A202022C24C806</vt:lpwstr>
  </property>
  <property fmtid="{D5CDD505-2E9C-101B-9397-08002B2CF9AE}" pid="3" name="MediaServiceImageTags">
    <vt:lpwstr/>
  </property>
</Properties>
</file>