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DF89" w14:textId="1C785F37" w:rsidR="00A267F1" w:rsidRDefault="00231512" w:rsidP="00231512">
      <w:pPr>
        <w:jc w:val="center"/>
      </w:pPr>
      <w:r w:rsidRPr="00B96ADF">
        <w:rPr>
          <w:noProof/>
          <w:lang w:eastAsia="en-GB"/>
        </w:rPr>
        <w:drawing>
          <wp:inline distT="0" distB="0" distL="0" distR="0" wp14:anchorId="7865E36D" wp14:editId="47FD2B51">
            <wp:extent cx="1447800" cy="965200"/>
            <wp:effectExtent l="0" t="0" r="0" b="0"/>
            <wp:docPr id="4" name="Picture 3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DD32D64-1E45-4A12-96B9-922CE145CE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7DD32D64-1E45-4A12-96B9-922CE145CEB1}"/>
                        </a:ext>
                      </a:extLst>
                    </pic:cNvPr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41" b="84791"/>
                    <a:stretch/>
                  </pic:blipFill>
                  <pic:spPr bwMode="auto">
                    <a:xfrm>
                      <a:off x="0" y="0"/>
                      <a:ext cx="1448169" cy="96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0E993C7" w14:textId="2BD7081E" w:rsidR="00231512" w:rsidRDefault="00231512" w:rsidP="00231512">
      <w:pPr>
        <w:jc w:val="center"/>
      </w:pPr>
    </w:p>
    <w:p w14:paraId="3170F7A5" w14:textId="1AAD9DEF" w:rsidR="00231512" w:rsidRDefault="00231512" w:rsidP="00231512">
      <w:pPr>
        <w:jc w:val="center"/>
        <w:rPr>
          <w:rFonts w:ascii="Avenir Book" w:hAnsi="Avenir Book" w:cs="Bangla MN"/>
          <w:b/>
          <w:bCs/>
        </w:rPr>
      </w:pPr>
      <w:r w:rsidRPr="00231512">
        <w:rPr>
          <w:rFonts w:ascii="Avenir Book" w:hAnsi="Avenir Book" w:cs="Bangla MN"/>
          <w:b/>
          <w:bCs/>
        </w:rPr>
        <w:t>Job Description</w:t>
      </w:r>
    </w:p>
    <w:p w14:paraId="11908F67" w14:textId="77777777" w:rsidR="00231512" w:rsidRPr="00231512" w:rsidRDefault="00231512" w:rsidP="00231512">
      <w:pPr>
        <w:jc w:val="center"/>
        <w:rPr>
          <w:rFonts w:ascii="Avenir Book" w:hAnsi="Avenir Book" w:cs="Bangla MN"/>
          <w:b/>
          <w:bCs/>
        </w:rPr>
      </w:pPr>
    </w:p>
    <w:p w14:paraId="0F35CF56" w14:textId="3172F4CB" w:rsidR="00231512" w:rsidRPr="00231512" w:rsidRDefault="00231512" w:rsidP="00231512">
      <w:pPr>
        <w:rPr>
          <w:rFonts w:ascii="Avenir Book" w:hAnsi="Avenir Book" w:cs="Bangla MN"/>
        </w:rPr>
      </w:pPr>
      <w:r w:rsidRPr="00231512">
        <w:rPr>
          <w:rFonts w:ascii="Avenir Book" w:hAnsi="Avenir Book" w:cs="Bangla MN"/>
          <w:b/>
          <w:bCs/>
        </w:rPr>
        <w:t>Job Title</w:t>
      </w:r>
      <w:r w:rsidRPr="00231512">
        <w:rPr>
          <w:rFonts w:ascii="Avenir Book" w:hAnsi="Avenir Book" w:cs="Bangla MN"/>
        </w:rPr>
        <w:t xml:space="preserve"> </w:t>
      </w:r>
      <w:r w:rsidRPr="00231512">
        <w:rPr>
          <w:rFonts w:ascii="Avenir Book" w:hAnsi="Avenir Book" w:cs="Bangla MN"/>
        </w:rPr>
        <w:tab/>
        <w:t>: Community Development Officer</w:t>
      </w:r>
    </w:p>
    <w:p w14:paraId="28825398" w14:textId="3335E31D" w:rsidR="00231512" w:rsidRPr="00231512" w:rsidRDefault="00231512" w:rsidP="00231512">
      <w:pPr>
        <w:rPr>
          <w:rFonts w:ascii="Avenir Book" w:hAnsi="Avenir Book" w:cs="Bangla MN"/>
        </w:rPr>
      </w:pPr>
      <w:r w:rsidRPr="00231512">
        <w:rPr>
          <w:rFonts w:ascii="Avenir Book" w:hAnsi="Avenir Book" w:cs="Bangla MN"/>
          <w:b/>
          <w:bCs/>
        </w:rPr>
        <w:t>Reports to</w:t>
      </w:r>
      <w:r w:rsidRPr="00231512">
        <w:rPr>
          <w:rFonts w:ascii="Avenir Book" w:hAnsi="Avenir Book" w:cs="Bangla MN"/>
        </w:rPr>
        <w:t xml:space="preserve"> </w:t>
      </w:r>
      <w:r w:rsidR="00AA2C07">
        <w:rPr>
          <w:rFonts w:ascii="Avenir Book" w:hAnsi="Avenir Book" w:cs="Bangla MN"/>
        </w:rPr>
        <w:t xml:space="preserve">  </w:t>
      </w:r>
      <w:proofErr w:type="gramStart"/>
      <w:r w:rsidR="00AA2C07">
        <w:rPr>
          <w:rFonts w:ascii="Avenir Book" w:hAnsi="Avenir Book" w:cs="Bangla MN"/>
        </w:rPr>
        <w:t xml:space="preserve">  </w:t>
      </w:r>
      <w:r w:rsidRPr="00231512">
        <w:rPr>
          <w:rFonts w:ascii="Avenir Book" w:hAnsi="Avenir Book" w:cs="Bangla MN"/>
        </w:rPr>
        <w:t>:</w:t>
      </w:r>
      <w:proofErr w:type="gramEnd"/>
      <w:r w:rsidRPr="00231512">
        <w:rPr>
          <w:rFonts w:ascii="Avenir Book" w:hAnsi="Avenir Book" w:cs="Bangla MN"/>
        </w:rPr>
        <w:t xml:space="preserve"> </w:t>
      </w:r>
      <w:r w:rsidR="00E47C79">
        <w:rPr>
          <w:rFonts w:ascii="Avenir Book" w:hAnsi="Avenir Book" w:cs="Bangla MN"/>
        </w:rPr>
        <w:t>GURCA Chairperson</w:t>
      </w:r>
    </w:p>
    <w:p w14:paraId="0FDB0DB3" w14:textId="6B4E2F06" w:rsidR="00231512" w:rsidRPr="00231512" w:rsidRDefault="00231512" w:rsidP="00231512">
      <w:pPr>
        <w:rPr>
          <w:rFonts w:ascii="Avenir Book" w:hAnsi="Avenir Book" w:cs="Bangla MN"/>
        </w:rPr>
      </w:pPr>
      <w:r w:rsidRPr="00231512">
        <w:rPr>
          <w:rFonts w:ascii="Avenir Book" w:hAnsi="Avenir Book" w:cs="Bangla MN"/>
          <w:b/>
          <w:bCs/>
        </w:rPr>
        <w:t>Location</w:t>
      </w:r>
      <w:r w:rsidRPr="00231512">
        <w:rPr>
          <w:rFonts w:ascii="Avenir Book" w:hAnsi="Avenir Book" w:cs="Bangla MN"/>
        </w:rPr>
        <w:t xml:space="preserve"> </w:t>
      </w:r>
      <w:r w:rsidRPr="00231512">
        <w:rPr>
          <w:rFonts w:ascii="Avenir Book" w:hAnsi="Avenir Book" w:cs="Bangla MN"/>
        </w:rPr>
        <w:tab/>
      </w:r>
      <w:r w:rsidR="00AA2C07">
        <w:rPr>
          <w:rFonts w:ascii="Avenir Book" w:hAnsi="Avenir Book" w:cs="Bangla MN"/>
        </w:rPr>
        <w:t xml:space="preserve"> </w:t>
      </w:r>
      <w:r w:rsidRPr="00231512">
        <w:rPr>
          <w:rFonts w:ascii="Avenir Book" w:hAnsi="Avenir Book" w:cs="Bangla MN"/>
        </w:rPr>
        <w:t>:</w:t>
      </w:r>
      <w:r w:rsidR="00370E3E">
        <w:rPr>
          <w:rFonts w:ascii="Avenir Book" w:hAnsi="Avenir Book" w:cs="Bangla MN"/>
        </w:rPr>
        <w:t xml:space="preserve"> Normally home based</w:t>
      </w:r>
    </w:p>
    <w:p w14:paraId="3FEBE96D" w14:textId="25A5AE75" w:rsidR="00AA2C07" w:rsidRPr="00231512" w:rsidRDefault="006177AD" w:rsidP="00231512">
      <w:pPr>
        <w:pBdr>
          <w:bottom w:val="single" w:sz="4" w:space="1" w:color="auto"/>
        </w:pBdr>
        <w:rPr>
          <w:rFonts w:ascii="Avenir Book" w:hAnsi="Avenir Book" w:cs="Bangla MN"/>
        </w:rPr>
      </w:pPr>
      <w:r w:rsidRPr="00AA2C07">
        <w:rPr>
          <w:rFonts w:ascii="Avenir Book" w:hAnsi="Avenir Book" w:cs="Bangla MN"/>
          <w:b/>
          <w:bCs/>
        </w:rPr>
        <w:t>Commitment:</w:t>
      </w:r>
      <w:r w:rsidR="00AA2C07">
        <w:rPr>
          <w:rFonts w:ascii="Avenir Book" w:hAnsi="Avenir Book" w:cs="Bangla MN"/>
        </w:rPr>
        <w:t xml:space="preserve"> 4 days/ week. Some weekend and evening working may be required.</w:t>
      </w:r>
      <w:r w:rsidR="00E47C79">
        <w:rPr>
          <w:rFonts w:ascii="Avenir Book" w:hAnsi="Avenir Book" w:cs="Bangla MN"/>
        </w:rPr>
        <w:t xml:space="preserve"> </w:t>
      </w:r>
    </w:p>
    <w:p w14:paraId="468BDA2F" w14:textId="77777777" w:rsidR="00231512" w:rsidRDefault="00231512" w:rsidP="00231512">
      <w:pPr>
        <w:rPr>
          <w:rFonts w:ascii="Avenir Book" w:hAnsi="Avenir Book" w:cs="Bangla MN"/>
          <w:b/>
          <w:bCs/>
        </w:rPr>
      </w:pPr>
    </w:p>
    <w:p w14:paraId="0A40FB3E" w14:textId="51D07E58" w:rsidR="00231512" w:rsidRDefault="00231512" w:rsidP="00231512">
      <w:pPr>
        <w:rPr>
          <w:rFonts w:ascii="Avenir Book" w:hAnsi="Avenir Book" w:cs="Bangla MN"/>
          <w:b/>
          <w:bCs/>
        </w:rPr>
      </w:pPr>
      <w:r>
        <w:rPr>
          <w:rFonts w:ascii="Avenir Book" w:hAnsi="Avenir Book" w:cs="Bangla MN"/>
          <w:b/>
          <w:bCs/>
        </w:rPr>
        <w:t>The Organisation</w:t>
      </w:r>
    </w:p>
    <w:p w14:paraId="318E6353" w14:textId="1067FBEA" w:rsidR="00231512" w:rsidRDefault="00231512" w:rsidP="00C649C9">
      <w:pPr>
        <w:rPr>
          <w:rFonts w:ascii="Avenir Book" w:hAnsi="Avenir Book" w:cs="Bangla MN"/>
        </w:rPr>
      </w:pPr>
      <w:r w:rsidRPr="00231512">
        <w:rPr>
          <w:rFonts w:ascii="Avenir Book" w:hAnsi="Avenir Book" w:cs="Bangla MN"/>
        </w:rPr>
        <w:t>Glen Urquhart Rural Community Association (GURCA)</w:t>
      </w:r>
      <w:r>
        <w:rPr>
          <w:rFonts w:ascii="Avenir Book" w:hAnsi="Avenir Book" w:cs="Bangla MN"/>
        </w:rPr>
        <w:t xml:space="preserve"> is a 2 tier SCIO and the development trust for the </w:t>
      </w:r>
      <w:r w:rsidR="009251BB">
        <w:rPr>
          <w:rFonts w:ascii="Avenir Book" w:hAnsi="Avenir Book" w:cs="Bangla MN"/>
        </w:rPr>
        <w:t xml:space="preserve">geographical </w:t>
      </w:r>
      <w:r>
        <w:rPr>
          <w:rFonts w:ascii="Avenir Book" w:hAnsi="Avenir Book" w:cs="Bangla MN"/>
        </w:rPr>
        <w:t>area of Glen Urqhuart. It has over 300 community members and owns assets including Blairbeg Park, the Village Green, the Loch Ness Hub and the Glenurquhart Public Hall.</w:t>
      </w:r>
      <w:r w:rsidR="00C649C9">
        <w:rPr>
          <w:rFonts w:ascii="Avenir Book" w:hAnsi="Avenir Book" w:cs="Bangla MN"/>
        </w:rPr>
        <w:t xml:space="preserve"> It is a vibrant and enthusiastic community and GURCA works in partnership with other community organisations to make our community a better place to live, work and play.</w:t>
      </w:r>
    </w:p>
    <w:p w14:paraId="0B220D35" w14:textId="34614FCB" w:rsidR="00231512" w:rsidRDefault="00231512" w:rsidP="00231512">
      <w:pPr>
        <w:rPr>
          <w:rFonts w:ascii="Avenir Book" w:hAnsi="Avenir Book" w:cs="Bangla MN"/>
        </w:rPr>
      </w:pPr>
    </w:p>
    <w:p w14:paraId="143EF8AA" w14:textId="24363CE0" w:rsidR="00231512" w:rsidRPr="00231512" w:rsidRDefault="00C649C9" w:rsidP="00231512">
      <w:pPr>
        <w:rPr>
          <w:rFonts w:ascii="Avenir Book" w:hAnsi="Avenir Book" w:cs="Bangla MN"/>
          <w:b/>
          <w:bCs/>
        </w:rPr>
      </w:pPr>
      <w:r>
        <w:rPr>
          <w:rFonts w:ascii="Avenir Book" w:hAnsi="Avenir Book" w:cs="Bangla MN"/>
          <w:b/>
          <w:bCs/>
        </w:rPr>
        <w:t>Job Purpose</w:t>
      </w:r>
    </w:p>
    <w:p w14:paraId="1F1FBE50" w14:textId="39367B16" w:rsidR="00231512" w:rsidRDefault="00C649C9" w:rsidP="00231512">
      <w:pPr>
        <w:rPr>
          <w:rFonts w:ascii="Avenir Book" w:hAnsi="Avenir Book" w:cs="Bangla MN"/>
        </w:rPr>
      </w:pPr>
      <w:r>
        <w:rPr>
          <w:rFonts w:ascii="Avenir Book" w:hAnsi="Avenir Book" w:cs="Bangla MN"/>
        </w:rPr>
        <w:t>The</w:t>
      </w:r>
      <w:r w:rsidR="00231512">
        <w:rPr>
          <w:rFonts w:ascii="Avenir Book" w:hAnsi="Avenir Book" w:cs="Bangla MN"/>
        </w:rPr>
        <w:t xml:space="preserve"> Community Development Officer </w:t>
      </w:r>
      <w:r>
        <w:rPr>
          <w:rFonts w:ascii="Avenir Book" w:hAnsi="Avenir Book" w:cs="Bangla MN"/>
        </w:rPr>
        <w:t xml:space="preserve">is a key appointment for the community </w:t>
      </w:r>
      <w:r w:rsidR="006177AD">
        <w:rPr>
          <w:rFonts w:ascii="Avenir Book" w:hAnsi="Avenir Book" w:cs="Bangla MN"/>
        </w:rPr>
        <w:t xml:space="preserve">and the post holder </w:t>
      </w:r>
      <w:r>
        <w:rPr>
          <w:rFonts w:ascii="Avenir Book" w:hAnsi="Avenir Book" w:cs="Bangla MN"/>
        </w:rPr>
        <w:t xml:space="preserve">will work with the GURCA Trustees and other community organisations to understand community aspirations and deliver projects and services in line with the Community Action Plan. </w:t>
      </w:r>
    </w:p>
    <w:p w14:paraId="18343301" w14:textId="2595742C" w:rsidR="00C649C9" w:rsidRDefault="00C649C9" w:rsidP="00231512">
      <w:pPr>
        <w:rPr>
          <w:rFonts w:ascii="Avenir Book" w:hAnsi="Avenir Book" w:cs="Bangla MN"/>
        </w:rPr>
      </w:pPr>
    </w:p>
    <w:p w14:paraId="71968869" w14:textId="325249FF" w:rsidR="00C649C9" w:rsidRPr="00C649C9" w:rsidRDefault="00C649C9" w:rsidP="00231512">
      <w:pPr>
        <w:rPr>
          <w:rFonts w:ascii="Avenir Book" w:hAnsi="Avenir Book" w:cs="Bangla MN"/>
          <w:b/>
          <w:bCs/>
        </w:rPr>
      </w:pPr>
      <w:r w:rsidRPr="00C649C9">
        <w:rPr>
          <w:rFonts w:ascii="Avenir Book" w:hAnsi="Avenir Book" w:cs="Bangla MN"/>
          <w:b/>
          <w:bCs/>
        </w:rPr>
        <w:t>Key Areas of Responsibility</w:t>
      </w:r>
    </w:p>
    <w:p w14:paraId="19ED79E8" w14:textId="466A6A96" w:rsidR="00C649C9" w:rsidRDefault="00C649C9" w:rsidP="00231512">
      <w:pPr>
        <w:rPr>
          <w:rFonts w:ascii="Avenir Book" w:hAnsi="Avenir Book" w:cs="Bangla MN"/>
        </w:rPr>
      </w:pPr>
    </w:p>
    <w:p w14:paraId="3440ADB1" w14:textId="4114BA5C" w:rsidR="00A533DA" w:rsidRDefault="00A533DA" w:rsidP="00A533DA">
      <w:pPr>
        <w:pStyle w:val="ListParagraph"/>
        <w:numPr>
          <w:ilvl w:val="0"/>
          <w:numId w:val="1"/>
        </w:numPr>
        <w:rPr>
          <w:rFonts w:ascii="Avenir Book" w:hAnsi="Avenir Book" w:cs="Bangla MN"/>
        </w:rPr>
      </w:pPr>
      <w:r>
        <w:rPr>
          <w:rFonts w:ascii="Avenir Book" w:hAnsi="Avenir Book" w:cs="Bangla MN"/>
        </w:rPr>
        <w:t>Identify, apply for and manage funding for projects and services as agreed with the Trustees</w:t>
      </w:r>
      <w:r w:rsidR="00CA765B">
        <w:rPr>
          <w:rFonts w:ascii="Avenir Book" w:hAnsi="Avenir Book" w:cs="Bangla MN"/>
        </w:rPr>
        <w:t xml:space="preserve"> and in line with the community Action Plan</w:t>
      </w:r>
      <w:r>
        <w:rPr>
          <w:rFonts w:ascii="Avenir Book" w:hAnsi="Avenir Book" w:cs="Bangla MN"/>
        </w:rPr>
        <w:t>.</w:t>
      </w:r>
    </w:p>
    <w:p w14:paraId="3EAADAF6" w14:textId="35B5022E" w:rsidR="00231512" w:rsidRDefault="00E47C79" w:rsidP="00E47C79">
      <w:pPr>
        <w:pStyle w:val="ListParagraph"/>
        <w:numPr>
          <w:ilvl w:val="0"/>
          <w:numId w:val="1"/>
        </w:numPr>
        <w:rPr>
          <w:rFonts w:ascii="Avenir Book" w:hAnsi="Avenir Book" w:cs="Bangla MN"/>
        </w:rPr>
      </w:pPr>
      <w:r>
        <w:rPr>
          <w:rFonts w:ascii="Avenir Book" w:hAnsi="Avenir Book" w:cs="Bangla MN"/>
        </w:rPr>
        <w:t xml:space="preserve">Facilitate the </w:t>
      </w:r>
      <w:r w:rsidR="00A533DA">
        <w:rPr>
          <w:rFonts w:ascii="Avenir Book" w:hAnsi="Avenir Book" w:cs="Bangla MN"/>
        </w:rPr>
        <w:t xml:space="preserve">refurbishment and </w:t>
      </w:r>
      <w:r>
        <w:rPr>
          <w:rFonts w:ascii="Avenir Book" w:hAnsi="Avenir Book" w:cs="Bangla MN"/>
        </w:rPr>
        <w:t xml:space="preserve">transformation of the </w:t>
      </w:r>
      <w:r w:rsidR="00C649C9" w:rsidRPr="00AA2C07">
        <w:rPr>
          <w:rFonts w:ascii="Avenir Book" w:hAnsi="Avenir Book" w:cs="Bangla MN"/>
        </w:rPr>
        <w:t>Glen Urquhart Public Hall</w:t>
      </w:r>
      <w:r w:rsidR="00AA2C07">
        <w:rPr>
          <w:rFonts w:ascii="Avenir Book" w:hAnsi="Avenir Book" w:cs="Bangla MN"/>
        </w:rPr>
        <w:t xml:space="preserve"> </w:t>
      </w:r>
      <w:r>
        <w:rPr>
          <w:rFonts w:ascii="Avenir Book" w:hAnsi="Avenir Book" w:cs="Bangla MN"/>
        </w:rPr>
        <w:t xml:space="preserve">into a Community Hub, </w:t>
      </w:r>
      <w:r w:rsidR="00AA2C07">
        <w:rPr>
          <w:rFonts w:ascii="Avenir Book" w:hAnsi="Avenir Book" w:cs="Bangla MN"/>
        </w:rPr>
        <w:t xml:space="preserve">grow its use </w:t>
      </w:r>
      <w:r>
        <w:rPr>
          <w:rFonts w:ascii="Avenir Book" w:hAnsi="Avenir Book" w:cs="Bangla MN"/>
        </w:rPr>
        <w:t>&amp;</w:t>
      </w:r>
      <w:r w:rsidR="00AA2C07">
        <w:rPr>
          <w:rFonts w:ascii="Avenir Book" w:hAnsi="Avenir Book" w:cs="Bangla MN"/>
        </w:rPr>
        <w:t xml:space="preserve"> </w:t>
      </w:r>
      <w:r>
        <w:rPr>
          <w:rFonts w:ascii="Avenir Book" w:hAnsi="Avenir Book" w:cs="Bangla MN"/>
        </w:rPr>
        <w:t xml:space="preserve">introduce </w:t>
      </w:r>
      <w:r w:rsidR="00AA2C07">
        <w:rPr>
          <w:rFonts w:ascii="Avenir Book" w:hAnsi="Avenir Book" w:cs="Bangla MN"/>
        </w:rPr>
        <w:t>&amp; maintain activities which will improve health &amp; wellbeing for the community as well as increasing use local businesses and leisure events</w:t>
      </w:r>
      <w:r w:rsidR="00C32D2B">
        <w:rPr>
          <w:rFonts w:ascii="Avenir Book" w:hAnsi="Avenir Book" w:cs="Bangla MN"/>
        </w:rPr>
        <w:t xml:space="preserve"> through effective marketing and promotion</w:t>
      </w:r>
    </w:p>
    <w:p w14:paraId="138D520D" w14:textId="24C14CEF" w:rsidR="00A533DA" w:rsidRDefault="00AA2C07" w:rsidP="00A533DA">
      <w:pPr>
        <w:pStyle w:val="ListParagraph"/>
        <w:numPr>
          <w:ilvl w:val="0"/>
          <w:numId w:val="1"/>
        </w:numPr>
        <w:rPr>
          <w:rFonts w:ascii="Avenir Book" w:hAnsi="Avenir Book" w:cs="Bangla MN"/>
        </w:rPr>
      </w:pPr>
      <w:r>
        <w:rPr>
          <w:rFonts w:ascii="Avenir Book" w:hAnsi="Avenir Book" w:cs="Bangla MN"/>
        </w:rPr>
        <w:t>Deliver community development projects as agreed with the GURCA trustees</w:t>
      </w:r>
      <w:r w:rsidR="00A533DA" w:rsidRPr="00A533DA">
        <w:rPr>
          <w:rFonts w:ascii="Avenir Book" w:hAnsi="Avenir Book" w:cs="Bangla MN"/>
        </w:rPr>
        <w:t xml:space="preserve"> </w:t>
      </w:r>
      <w:r w:rsidR="00A533DA">
        <w:rPr>
          <w:rFonts w:ascii="Avenir Book" w:hAnsi="Avenir Book" w:cs="Bangla MN"/>
        </w:rPr>
        <w:t>and in line with the Community Action Plan</w:t>
      </w:r>
    </w:p>
    <w:p w14:paraId="26B13150" w14:textId="082BD0E1" w:rsidR="00A533DA" w:rsidRDefault="00A533DA" w:rsidP="00A533DA">
      <w:pPr>
        <w:pStyle w:val="ListParagraph"/>
        <w:numPr>
          <w:ilvl w:val="0"/>
          <w:numId w:val="1"/>
        </w:numPr>
        <w:rPr>
          <w:rFonts w:ascii="Avenir Book" w:hAnsi="Avenir Book" w:cs="Bangla MN"/>
        </w:rPr>
      </w:pPr>
      <w:r>
        <w:rPr>
          <w:rFonts w:ascii="Avenir Book" w:hAnsi="Avenir Book" w:cs="Bangla MN"/>
        </w:rPr>
        <w:t xml:space="preserve">Develop and facilitate GURCA activities nurturing these to turn them into </w:t>
      </w:r>
      <w:proofErr w:type="spellStart"/>
      <w:r>
        <w:rPr>
          <w:rFonts w:ascii="Avenir Book" w:hAnsi="Avenir Book" w:cs="Bangla MN"/>
        </w:rPr>
        <w:t>self managing</w:t>
      </w:r>
      <w:proofErr w:type="spellEnd"/>
      <w:r>
        <w:rPr>
          <w:rFonts w:ascii="Avenir Book" w:hAnsi="Avenir Book" w:cs="Bangla MN"/>
        </w:rPr>
        <w:t>/sustaining events</w:t>
      </w:r>
    </w:p>
    <w:p w14:paraId="66AECD8F" w14:textId="38E7DB09" w:rsidR="00A533DA" w:rsidRDefault="00A533DA" w:rsidP="00A533DA">
      <w:pPr>
        <w:pStyle w:val="ListParagraph"/>
        <w:numPr>
          <w:ilvl w:val="0"/>
          <w:numId w:val="1"/>
        </w:numPr>
        <w:rPr>
          <w:rFonts w:ascii="Avenir Book" w:hAnsi="Avenir Book" w:cs="Bangla MN"/>
        </w:rPr>
      </w:pPr>
      <w:r>
        <w:rPr>
          <w:rFonts w:ascii="Avenir Book" w:hAnsi="Avenir Book" w:cs="Bangla MN"/>
        </w:rPr>
        <w:lastRenderedPageBreak/>
        <w:t xml:space="preserve">Administration associated with GURCA’s activities including but not limited </w:t>
      </w:r>
      <w:proofErr w:type="gramStart"/>
      <w:r>
        <w:rPr>
          <w:rFonts w:ascii="Avenir Book" w:hAnsi="Avenir Book" w:cs="Bangla MN"/>
        </w:rPr>
        <w:t>to  the</w:t>
      </w:r>
      <w:proofErr w:type="gramEnd"/>
      <w:r>
        <w:rPr>
          <w:rFonts w:ascii="Avenir Book" w:hAnsi="Avenir Book" w:cs="Bangla MN"/>
        </w:rPr>
        <w:t xml:space="preserve"> GURCA Trustee and Member meetings, policies and procedures and report writing </w:t>
      </w:r>
    </w:p>
    <w:p w14:paraId="1092C996" w14:textId="7C5EC1F3" w:rsidR="00A533DA" w:rsidRDefault="00A533DA" w:rsidP="00A533DA">
      <w:pPr>
        <w:pStyle w:val="ListParagraph"/>
        <w:numPr>
          <w:ilvl w:val="0"/>
          <w:numId w:val="1"/>
        </w:numPr>
        <w:rPr>
          <w:rFonts w:ascii="Avenir Book" w:hAnsi="Avenir Book" w:cs="Bangla MN"/>
        </w:rPr>
      </w:pPr>
      <w:r>
        <w:rPr>
          <w:rFonts w:ascii="Avenir Book" w:hAnsi="Avenir Book" w:cs="Bangla MN"/>
        </w:rPr>
        <w:t>Develop and maintain the GURCA website and social media sites</w:t>
      </w:r>
    </w:p>
    <w:p w14:paraId="3BBDE1D7" w14:textId="31CAAC02" w:rsidR="00AA2C07" w:rsidRPr="00CA765B" w:rsidRDefault="00A533DA" w:rsidP="00A533DA">
      <w:pPr>
        <w:pStyle w:val="ListParagraph"/>
        <w:numPr>
          <w:ilvl w:val="0"/>
          <w:numId w:val="1"/>
        </w:numPr>
        <w:rPr>
          <w:rFonts w:ascii="Avenir Book" w:hAnsi="Avenir Book" w:cs="Bangla MN"/>
        </w:rPr>
      </w:pPr>
      <w:r>
        <w:rPr>
          <w:rFonts w:ascii="Avenir Book" w:hAnsi="Avenir Book" w:cs="Bangla MN"/>
        </w:rPr>
        <w:t>Develop the GURCA membership</w:t>
      </w:r>
    </w:p>
    <w:p w14:paraId="21082C13" w14:textId="1EB78370" w:rsidR="00AA2C07" w:rsidRDefault="00AA2C07" w:rsidP="00231512">
      <w:pPr>
        <w:pStyle w:val="ListParagraph"/>
        <w:numPr>
          <w:ilvl w:val="0"/>
          <w:numId w:val="1"/>
        </w:numPr>
        <w:rPr>
          <w:rFonts w:ascii="Avenir Book" w:hAnsi="Avenir Book" w:cs="Bangla MN"/>
        </w:rPr>
      </w:pPr>
      <w:r>
        <w:rPr>
          <w:rFonts w:ascii="Avenir Book" w:hAnsi="Avenir Book" w:cs="Bangla MN"/>
        </w:rPr>
        <w:t>Work with other local and partner organisations to help Glen Urquhart be a great place to live – these include Loch Ness Hub and Soirbheas</w:t>
      </w:r>
    </w:p>
    <w:p w14:paraId="2702F9EE" w14:textId="72B6A3E5" w:rsidR="007974BF" w:rsidRDefault="007974BF" w:rsidP="00231512">
      <w:pPr>
        <w:pStyle w:val="ListParagraph"/>
        <w:numPr>
          <w:ilvl w:val="0"/>
          <w:numId w:val="1"/>
        </w:numPr>
        <w:rPr>
          <w:rFonts w:ascii="Avenir Book" w:hAnsi="Avenir Book" w:cs="Bangla MN"/>
        </w:rPr>
      </w:pPr>
      <w:r>
        <w:rPr>
          <w:rFonts w:ascii="Avenir Book" w:hAnsi="Avenir Book" w:cs="Bangla MN"/>
        </w:rPr>
        <w:t>Any other duties that may be required of you by the GURCA Trustees</w:t>
      </w:r>
    </w:p>
    <w:p w14:paraId="20074436" w14:textId="77777777" w:rsidR="00231512" w:rsidRPr="00231512" w:rsidRDefault="00231512" w:rsidP="00231512">
      <w:pPr>
        <w:rPr>
          <w:rFonts w:ascii="Avenir Book" w:hAnsi="Avenir Book" w:cs="Bangla MN"/>
          <w:b/>
          <w:bCs/>
        </w:rPr>
      </w:pPr>
    </w:p>
    <w:p w14:paraId="1BD1A94A" w14:textId="558BC45B" w:rsidR="00231512" w:rsidRPr="00370E3E" w:rsidRDefault="00C04049" w:rsidP="00231512">
      <w:pPr>
        <w:rPr>
          <w:rFonts w:ascii="Avenir Book" w:hAnsi="Avenir Book" w:cs="Bangla MN"/>
          <w:b/>
          <w:bCs/>
        </w:rPr>
      </w:pPr>
      <w:r w:rsidRPr="00370E3E">
        <w:rPr>
          <w:rFonts w:ascii="Avenir Book" w:hAnsi="Avenir Book" w:cs="Bangla MN"/>
          <w:b/>
          <w:bCs/>
        </w:rPr>
        <w:t>Skills &amp; Experience</w:t>
      </w:r>
    </w:p>
    <w:p w14:paraId="6DF8C055" w14:textId="7AF75E95" w:rsidR="00C04049" w:rsidRDefault="00C04049" w:rsidP="00231512">
      <w:pPr>
        <w:rPr>
          <w:rFonts w:ascii="Avenir Book" w:hAnsi="Avenir Book" w:cs="Bangla 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4049" w:rsidRPr="00C04049" w14:paraId="5AED502C" w14:textId="77777777" w:rsidTr="00C04049">
        <w:tc>
          <w:tcPr>
            <w:tcW w:w="4508" w:type="dxa"/>
          </w:tcPr>
          <w:p w14:paraId="2167C26D" w14:textId="42CA161F" w:rsidR="00C04049" w:rsidRPr="00C04049" w:rsidRDefault="00C04049" w:rsidP="00231512">
            <w:pPr>
              <w:rPr>
                <w:rFonts w:ascii="Avenir Book" w:hAnsi="Avenir Book" w:cs="Bangla MN"/>
                <w:b/>
                <w:bCs/>
              </w:rPr>
            </w:pPr>
            <w:r w:rsidRPr="00C04049">
              <w:rPr>
                <w:rFonts w:ascii="Avenir Book" w:hAnsi="Avenir Book" w:cs="Bangla MN"/>
                <w:b/>
                <w:bCs/>
              </w:rPr>
              <w:t>Essential</w:t>
            </w:r>
          </w:p>
        </w:tc>
        <w:tc>
          <w:tcPr>
            <w:tcW w:w="4508" w:type="dxa"/>
          </w:tcPr>
          <w:p w14:paraId="249A9FB3" w14:textId="4FF9B062" w:rsidR="00C04049" w:rsidRPr="00C04049" w:rsidRDefault="00C04049" w:rsidP="00231512">
            <w:pPr>
              <w:rPr>
                <w:rFonts w:ascii="Avenir Book" w:hAnsi="Avenir Book" w:cs="Bangla MN"/>
                <w:b/>
                <w:bCs/>
              </w:rPr>
            </w:pPr>
            <w:r w:rsidRPr="00C04049">
              <w:rPr>
                <w:rFonts w:ascii="Avenir Book" w:hAnsi="Avenir Book" w:cs="Bangla MN"/>
                <w:b/>
                <w:bCs/>
              </w:rPr>
              <w:t>Desirable</w:t>
            </w:r>
          </w:p>
        </w:tc>
      </w:tr>
      <w:tr w:rsidR="00C04049" w14:paraId="4517552A" w14:textId="77777777" w:rsidTr="00C04049">
        <w:tc>
          <w:tcPr>
            <w:tcW w:w="4508" w:type="dxa"/>
          </w:tcPr>
          <w:p w14:paraId="5D298006" w14:textId="32F5E57F" w:rsidR="00C04049" w:rsidRDefault="00E47C79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Good communication skills</w:t>
            </w:r>
          </w:p>
        </w:tc>
        <w:tc>
          <w:tcPr>
            <w:tcW w:w="4508" w:type="dxa"/>
          </w:tcPr>
          <w:p w14:paraId="1C21506E" w14:textId="59F0C6CB" w:rsidR="00C04049" w:rsidRDefault="00370E3E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Presentation skills</w:t>
            </w:r>
          </w:p>
        </w:tc>
      </w:tr>
      <w:tr w:rsidR="00E47C79" w14:paraId="79E00E07" w14:textId="77777777" w:rsidTr="00C04049">
        <w:tc>
          <w:tcPr>
            <w:tcW w:w="4508" w:type="dxa"/>
          </w:tcPr>
          <w:p w14:paraId="284A60B1" w14:textId="28BFB8B9" w:rsidR="00E47C79" w:rsidRDefault="00E47C79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Project management in a community setting</w:t>
            </w:r>
          </w:p>
        </w:tc>
        <w:tc>
          <w:tcPr>
            <w:tcW w:w="4508" w:type="dxa"/>
          </w:tcPr>
          <w:p w14:paraId="486C32A7" w14:textId="65F020F5" w:rsidR="00E47C79" w:rsidRDefault="00E47C79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Experience in charity governance or desire to move into charity governance</w:t>
            </w:r>
          </w:p>
        </w:tc>
      </w:tr>
      <w:tr w:rsidR="00C04049" w14:paraId="1EF3D398" w14:textId="77777777" w:rsidTr="00C04049">
        <w:tc>
          <w:tcPr>
            <w:tcW w:w="4508" w:type="dxa"/>
          </w:tcPr>
          <w:p w14:paraId="2B2B17DB" w14:textId="1E7210CE" w:rsidR="00C04049" w:rsidRDefault="00E47C79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Understanding of funding and ability to prepare funding applications</w:t>
            </w:r>
            <w:r w:rsidDel="00E47C79">
              <w:rPr>
                <w:rFonts w:ascii="Avenir Book" w:hAnsi="Avenir Book" w:cs="Bangla MN"/>
              </w:rPr>
              <w:t xml:space="preserve"> </w:t>
            </w:r>
          </w:p>
        </w:tc>
        <w:tc>
          <w:tcPr>
            <w:tcW w:w="4508" w:type="dxa"/>
          </w:tcPr>
          <w:p w14:paraId="2F3F001B" w14:textId="18FB763F" w:rsidR="00C04049" w:rsidRDefault="00E47C79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Experience of working in a rural community/village setting</w:t>
            </w:r>
          </w:p>
        </w:tc>
      </w:tr>
      <w:tr w:rsidR="00E47C79" w14:paraId="6F862D0F" w14:textId="77777777" w:rsidTr="00C04049">
        <w:tc>
          <w:tcPr>
            <w:tcW w:w="4508" w:type="dxa"/>
          </w:tcPr>
          <w:p w14:paraId="110F7EA8" w14:textId="323B184D" w:rsidR="00E47C79" w:rsidDel="00E47C79" w:rsidRDefault="00E47C79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Good facilitation and mentoring skills and understanding of community led enterprise</w:t>
            </w:r>
          </w:p>
        </w:tc>
        <w:tc>
          <w:tcPr>
            <w:tcW w:w="4508" w:type="dxa"/>
          </w:tcPr>
          <w:p w14:paraId="1A7AAE87" w14:textId="5300A59C" w:rsidR="00E47C79" w:rsidDel="00E47C79" w:rsidRDefault="00E47C79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Working with volunteers and community groups</w:t>
            </w:r>
          </w:p>
        </w:tc>
      </w:tr>
      <w:tr w:rsidR="00C04049" w14:paraId="7154E6F9" w14:textId="77777777" w:rsidTr="00C04049">
        <w:tc>
          <w:tcPr>
            <w:tcW w:w="4508" w:type="dxa"/>
          </w:tcPr>
          <w:p w14:paraId="0B092226" w14:textId="083FB94F" w:rsidR="00C04049" w:rsidRDefault="00A533DA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Good IT skills</w:t>
            </w:r>
            <w:r w:rsidDel="00A533DA">
              <w:rPr>
                <w:rFonts w:ascii="Avenir Book" w:hAnsi="Avenir Book" w:cs="Bangla MN"/>
              </w:rPr>
              <w:t xml:space="preserve"> </w:t>
            </w:r>
            <w:r>
              <w:rPr>
                <w:rFonts w:ascii="Avenir Book" w:hAnsi="Avenir Book" w:cs="Bangla MN"/>
              </w:rPr>
              <w:t>including a good working knowledge of word, excel and powerpoint</w:t>
            </w:r>
          </w:p>
        </w:tc>
        <w:tc>
          <w:tcPr>
            <w:tcW w:w="4508" w:type="dxa"/>
          </w:tcPr>
          <w:p w14:paraId="786FBA8F" w14:textId="0FB4C9AB" w:rsidR="00C04049" w:rsidRDefault="00A533DA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Web site development/management</w:t>
            </w:r>
          </w:p>
        </w:tc>
      </w:tr>
      <w:tr w:rsidR="00C04049" w14:paraId="0339B9FF" w14:textId="77777777" w:rsidTr="00C04049">
        <w:tc>
          <w:tcPr>
            <w:tcW w:w="4508" w:type="dxa"/>
          </w:tcPr>
          <w:p w14:paraId="612DD55E" w14:textId="25A960EA" w:rsidR="00C04049" w:rsidRDefault="00A533DA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Use of social media platforms</w:t>
            </w:r>
          </w:p>
        </w:tc>
        <w:tc>
          <w:tcPr>
            <w:tcW w:w="4508" w:type="dxa"/>
          </w:tcPr>
          <w:p w14:paraId="365F5B2E" w14:textId="3DC4D83C" w:rsidR="00C04049" w:rsidRDefault="00E47C79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Budget management skills/book</w:t>
            </w:r>
            <w:r w:rsidR="00FC6EFD">
              <w:rPr>
                <w:rFonts w:ascii="Avenir Book" w:hAnsi="Avenir Book" w:cs="Bangla MN"/>
              </w:rPr>
              <w:t>-k</w:t>
            </w:r>
            <w:r>
              <w:rPr>
                <w:rFonts w:ascii="Avenir Book" w:hAnsi="Avenir Book" w:cs="Bangla MN"/>
              </w:rPr>
              <w:t>eeping</w:t>
            </w:r>
            <w:r w:rsidDel="00E47C79">
              <w:rPr>
                <w:rFonts w:ascii="Avenir Book" w:hAnsi="Avenir Book" w:cs="Bangla MN"/>
              </w:rPr>
              <w:t xml:space="preserve"> </w:t>
            </w:r>
          </w:p>
        </w:tc>
      </w:tr>
      <w:tr w:rsidR="00C04049" w14:paraId="394DB970" w14:textId="77777777" w:rsidTr="00C04049">
        <w:tc>
          <w:tcPr>
            <w:tcW w:w="4508" w:type="dxa"/>
          </w:tcPr>
          <w:p w14:paraId="58A12DA6" w14:textId="604163E4" w:rsidR="00C04049" w:rsidRDefault="00A533DA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Ability to work alone</w:t>
            </w:r>
            <w:r w:rsidR="00011013">
              <w:rPr>
                <w:rFonts w:ascii="Avenir Book" w:hAnsi="Avenir Book" w:cs="Bangla MN"/>
              </w:rPr>
              <w:t xml:space="preserve"> </w:t>
            </w:r>
          </w:p>
        </w:tc>
        <w:tc>
          <w:tcPr>
            <w:tcW w:w="4508" w:type="dxa"/>
          </w:tcPr>
          <w:p w14:paraId="3A61141F" w14:textId="0F2B9DDF" w:rsidR="00C04049" w:rsidRDefault="00370E3E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Knowledge of Glen Urquhart Community and geography</w:t>
            </w:r>
          </w:p>
        </w:tc>
      </w:tr>
      <w:tr w:rsidR="00A533DA" w14:paraId="72D5C0E6" w14:textId="77777777" w:rsidTr="00C04049">
        <w:tc>
          <w:tcPr>
            <w:tcW w:w="4508" w:type="dxa"/>
          </w:tcPr>
          <w:p w14:paraId="02DB58D6" w14:textId="77777777" w:rsidR="00A533DA" w:rsidRDefault="00A533DA" w:rsidP="00231512">
            <w:pPr>
              <w:rPr>
                <w:rFonts w:ascii="Avenir Book" w:hAnsi="Avenir Book" w:cs="Bangla MN"/>
              </w:rPr>
            </w:pPr>
          </w:p>
        </w:tc>
        <w:tc>
          <w:tcPr>
            <w:tcW w:w="4508" w:type="dxa"/>
          </w:tcPr>
          <w:p w14:paraId="33EBA996" w14:textId="6A63E8B2" w:rsidR="00A533DA" w:rsidRDefault="00A533DA" w:rsidP="00231512">
            <w:pPr>
              <w:rPr>
                <w:rFonts w:ascii="Avenir Book" w:hAnsi="Avenir Book" w:cs="Bangla MN"/>
              </w:rPr>
            </w:pPr>
            <w:r>
              <w:rPr>
                <w:rFonts w:ascii="Avenir Book" w:hAnsi="Avenir Book" w:cs="Bangla MN"/>
              </w:rPr>
              <w:t>Full UK Driving licence</w:t>
            </w:r>
          </w:p>
        </w:tc>
      </w:tr>
    </w:tbl>
    <w:p w14:paraId="7EF474EF" w14:textId="77777777" w:rsidR="00C04049" w:rsidRDefault="00C04049" w:rsidP="00231512">
      <w:pPr>
        <w:rPr>
          <w:rFonts w:ascii="Avenir Book" w:hAnsi="Avenir Book" w:cs="Bangla MN"/>
        </w:rPr>
      </w:pPr>
    </w:p>
    <w:p w14:paraId="4FECFCDF" w14:textId="51ADC4B6" w:rsidR="00C04049" w:rsidRDefault="00C04049" w:rsidP="00231512">
      <w:pPr>
        <w:rPr>
          <w:rFonts w:ascii="Avenir Book" w:hAnsi="Avenir Book" w:cs="Bangla MN"/>
        </w:rPr>
      </w:pPr>
    </w:p>
    <w:p w14:paraId="7CD785CD" w14:textId="77777777" w:rsidR="00231512" w:rsidRPr="00231512" w:rsidRDefault="00231512" w:rsidP="00231512">
      <w:pPr>
        <w:jc w:val="center"/>
        <w:rPr>
          <w:rFonts w:ascii="Bangla MN" w:hAnsi="Bangla MN" w:cs="Bangla MN"/>
        </w:rPr>
      </w:pPr>
    </w:p>
    <w:p w14:paraId="2C6DC469" w14:textId="77777777" w:rsidR="00231512" w:rsidRPr="00231512" w:rsidRDefault="00231512" w:rsidP="00231512">
      <w:pPr>
        <w:jc w:val="center"/>
        <w:rPr>
          <w:rFonts w:asciiTheme="minorEastAsia" w:hAnsiTheme="minorEastAsia" w:cs="Al Bayan Plain"/>
        </w:rPr>
      </w:pPr>
    </w:p>
    <w:sectPr w:rsidR="00231512" w:rsidRPr="00231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ngla MN">
    <w:panose1 w:val="00000500000000000000"/>
    <w:charset w:val="00"/>
    <w:family w:val="auto"/>
    <w:pitch w:val="variable"/>
    <w:sig w:usb0="00010003" w:usb1="00000000" w:usb2="00000000" w:usb3="00000000" w:csb0="00000001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5DA"/>
    <w:multiLevelType w:val="hybridMultilevel"/>
    <w:tmpl w:val="19C63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56A73"/>
    <w:multiLevelType w:val="hybridMultilevel"/>
    <w:tmpl w:val="27C8A3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6258">
    <w:abstractNumId w:val="1"/>
  </w:num>
  <w:num w:numId="2" w16cid:durableId="14054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12"/>
    <w:rsid w:val="00011013"/>
    <w:rsid w:val="001952B0"/>
    <w:rsid w:val="00231512"/>
    <w:rsid w:val="00370E3E"/>
    <w:rsid w:val="00376BC7"/>
    <w:rsid w:val="006177AD"/>
    <w:rsid w:val="00684632"/>
    <w:rsid w:val="007974BF"/>
    <w:rsid w:val="0087344E"/>
    <w:rsid w:val="009251BB"/>
    <w:rsid w:val="00A267F1"/>
    <w:rsid w:val="00A533DA"/>
    <w:rsid w:val="00AA2C07"/>
    <w:rsid w:val="00C04049"/>
    <w:rsid w:val="00C32D2B"/>
    <w:rsid w:val="00C649C9"/>
    <w:rsid w:val="00CA765B"/>
    <w:rsid w:val="00E47C79"/>
    <w:rsid w:val="00F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DD719"/>
  <w15:chartTrackingRefBased/>
  <w15:docId w15:val="{EDC32C3A-4F60-3443-8A7E-DFDE70A4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9C9"/>
    <w:pPr>
      <w:ind w:left="720"/>
      <w:contextualSpacing/>
    </w:pPr>
  </w:style>
  <w:style w:type="table" w:styleId="TableGrid">
    <w:name w:val="Table Grid"/>
    <w:basedOn w:val="TableNormal"/>
    <w:uiPriority w:val="39"/>
    <w:rsid w:val="00C0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Clark</dc:creator>
  <cp:keywords/>
  <dc:description/>
  <cp:lastModifiedBy>Susan Clark</cp:lastModifiedBy>
  <cp:revision>2</cp:revision>
  <dcterms:created xsi:type="dcterms:W3CDTF">2023-07-04T08:40:00Z</dcterms:created>
  <dcterms:modified xsi:type="dcterms:W3CDTF">2023-07-04T08:40:00Z</dcterms:modified>
</cp:coreProperties>
</file>