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7554" w14:textId="6EFAA7AE" w:rsidR="00371902" w:rsidRPr="00371902" w:rsidRDefault="00371902" w:rsidP="00371902">
      <w:pPr>
        <w:pStyle w:val="Heading1"/>
      </w:pPr>
      <w:r w:rsidRPr="00371902">
        <w:rPr>
          <w:rFonts w:eastAsia="Arial"/>
        </w:rPr>
        <w:t xml:space="preserve">Community Development Officer (CDO): </w:t>
      </w:r>
      <w:r w:rsidRPr="00371902">
        <w:t>Further particulars</w:t>
      </w:r>
    </w:p>
    <w:p w14:paraId="15D87D98" w14:textId="6BDCBDC7" w:rsidR="00371902" w:rsidRPr="00371902" w:rsidRDefault="00371902" w:rsidP="00371902">
      <w:pPr>
        <w:rPr>
          <w:sz w:val="24"/>
          <w:szCs w:val="24"/>
        </w:rPr>
      </w:pPr>
      <w:r w:rsidRPr="00371902">
        <w:rPr>
          <w:sz w:val="24"/>
          <w:szCs w:val="24"/>
        </w:rPr>
        <w:t xml:space="preserve">Strathnairn Development Company (SDC) is recruiting </w:t>
      </w:r>
      <w:r w:rsidRPr="00371902">
        <w:rPr>
          <w:b/>
          <w:bCs/>
          <w:sz w:val="24"/>
          <w:szCs w:val="24"/>
        </w:rPr>
        <w:t>a Community Development Officer</w:t>
      </w:r>
      <w:r w:rsidRPr="00371902">
        <w:rPr>
          <w:sz w:val="24"/>
          <w:szCs w:val="24"/>
        </w:rPr>
        <w:t xml:space="preserve"> to start as </w:t>
      </w:r>
      <w:r w:rsidR="003B79CC">
        <w:rPr>
          <w:sz w:val="24"/>
          <w:szCs w:val="24"/>
        </w:rPr>
        <w:t>soon</w:t>
      </w:r>
      <w:r w:rsidRPr="00371902">
        <w:rPr>
          <w:sz w:val="24"/>
          <w:szCs w:val="24"/>
        </w:rPr>
        <w:t xml:space="preserve"> as possible. Applications and expressions of interest are welcome from suitably qualified community development workers by contacting us at </w:t>
      </w:r>
      <w:hyperlink r:id="rId7" w:history="1">
        <w:r w:rsidRPr="00371902">
          <w:rPr>
            <w:rStyle w:val="Hyperlink"/>
            <w:sz w:val="24"/>
            <w:szCs w:val="24"/>
          </w:rPr>
          <w:t>strathnairndevelopmentcompany@gmail.com</w:t>
        </w:r>
      </w:hyperlink>
      <w:r w:rsidRPr="00371902">
        <w:rPr>
          <w:sz w:val="24"/>
          <w:szCs w:val="24"/>
        </w:rPr>
        <w:t xml:space="preserve"> for further details and the job and person specifications.  This is a full-time post </w:t>
      </w:r>
      <w:r w:rsidR="00E3108F">
        <w:rPr>
          <w:sz w:val="24"/>
          <w:szCs w:val="24"/>
        </w:rPr>
        <w:t xml:space="preserve">initially for 3 years </w:t>
      </w:r>
      <w:r w:rsidRPr="00371902">
        <w:rPr>
          <w:sz w:val="24"/>
          <w:szCs w:val="24"/>
        </w:rPr>
        <w:t>with a</w:t>
      </w:r>
      <w:r w:rsidR="00E3108F">
        <w:rPr>
          <w:sz w:val="24"/>
          <w:szCs w:val="24"/>
        </w:rPr>
        <w:t>n</w:t>
      </w:r>
      <w:r w:rsidRPr="00371902">
        <w:rPr>
          <w:sz w:val="24"/>
          <w:szCs w:val="24"/>
        </w:rPr>
        <w:t xml:space="preserve"> </w:t>
      </w:r>
      <w:r w:rsidR="00E3108F">
        <w:rPr>
          <w:sz w:val="24"/>
          <w:szCs w:val="24"/>
        </w:rPr>
        <w:t xml:space="preserve">annual </w:t>
      </w:r>
      <w:r w:rsidRPr="00371902">
        <w:rPr>
          <w:sz w:val="24"/>
          <w:szCs w:val="24"/>
        </w:rPr>
        <w:t xml:space="preserve">salary of </w:t>
      </w:r>
      <w:r w:rsidR="00E3108F">
        <w:rPr>
          <w:sz w:val="24"/>
          <w:szCs w:val="24"/>
        </w:rPr>
        <w:t xml:space="preserve">£28k (equivalent to </w:t>
      </w:r>
      <w:r w:rsidRPr="00371902">
        <w:rPr>
          <w:sz w:val="24"/>
          <w:szCs w:val="24"/>
        </w:rPr>
        <w:t>£17 per hour</w:t>
      </w:r>
      <w:r w:rsidR="00E3108F">
        <w:rPr>
          <w:sz w:val="24"/>
          <w:szCs w:val="24"/>
        </w:rPr>
        <w:t>) and is pensionable</w:t>
      </w:r>
      <w:r w:rsidRPr="00371902">
        <w:rPr>
          <w:sz w:val="24"/>
          <w:szCs w:val="24"/>
        </w:rPr>
        <w:t xml:space="preserve">. The primary role will be to work with the SDC, community groups, young people and residents to help implement the recently completed Community Action Plan (available to view on </w:t>
      </w:r>
      <w:hyperlink r:id="rId8" w:history="1">
        <w:r w:rsidRPr="00371902">
          <w:rPr>
            <w:rStyle w:val="Hyperlink"/>
            <w:sz w:val="24"/>
            <w:szCs w:val="24"/>
          </w:rPr>
          <w:t>https://strathnairndevelopment.scot/community-action-plan/</w:t>
        </w:r>
      </w:hyperlink>
      <w:r w:rsidRPr="00371902">
        <w:rPr>
          <w:sz w:val="24"/>
          <w:szCs w:val="24"/>
        </w:rPr>
        <w:t xml:space="preserve">). </w:t>
      </w:r>
    </w:p>
    <w:p w14:paraId="582C3857" w14:textId="337A56B8" w:rsidR="00371902" w:rsidRDefault="00371902" w:rsidP="0083432C">
      <w:pPr>
        <w:pStyle w:val="Heading3"/>
        <w:rPr>
          <w:rFonts w:eastAsia="Arial"/>
        </w:rPr>
      </w:pPr>
      <w:r w:rsidRPr="00371902">
        <w:rPr>
          <w:rFonts w:eastAsia="Arial"/>
        </w:rPr>
        <w:t>Community Action Plan (CAP)</w:t>
      </w:r>
    </w:p>
    <w:p w14:paraId="69455937" w14:textId="05C6303A"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Publication of the CAP for Strathnairn represents a significant milestone in addressing many of the concerns and hopes of the people of the glen. Commissioned by Strathnairn Development Company (SDC), funded by SCBF</w:t>
      </w:r>
      <w:r>
        <w:rPr>
          <w:rFonts w:eastAsia="Arial" w:cstheme="minorHAnsi"/>
          <w:sz w:val="24"/>
          <w:szCs w:val="24"/>
        </w:rPr>
        <w:t xml:space="preserve"> (Strathnairn Community Benefit Fund)</w:t>
      </w:r>
      <w:r w:rsidRPr="00371902">
        <w:rPr>
          <w:rFonts w:eastAsia="Arial" w:cstheme="minorHAnsi"/>
          <w:sz w:val="24"/>
          <w:szCs w:val="24"/>
        </w:rPr>
        <w:t xml:space="preserve">, and carried out by Impact Hub Inverness, the 10-year CAP is the result of extensive consultation and engagement with community groups and residents in Strathnairn. The projects identified, ranging from an enhanced programme of social events and improved youth facilities to affordable housing, improved roads and cycle routes, and a community hub have been consistent across the different methods, but also consistent with historical findings. </w:t>
      </w:r>
    </w:p>
    <w:p w14:paraId="247C73F1" w14:textId="18772527"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Now that the CAP has been published, the Strathnairn community have a desire to see progress. The projects identified in the CAP are likely to generate significant community benefit and attract external funding but must be delivered at a pace beyond the capacity of community volunteers. It is important to maintain momentum and to further engage the community. A </w:t>
      </w:r>
      <w:r w:rsidRPr="00371902">
        <w:rPr>
          <w:rFonts w:eastAsia="Arial" w:cstheme="minorHAnsi"/>
          <w:b/>
          <w:bCs/>
          <w:sz w:val="24"/>
          <w:szCs w:val="24"/>
        </w:rPr>
        <w:t>Community Development Officer (CDO)</w:t>
      </w:r>
      <w:r w:rsidRPr="00371902">
        <w:rPr>
          <w:rFonts w:eastAsia="Arial" w:cstheme="minorHAnsi"/>
          <w:sz w:val="24"/>
          <w:szCs w:val="24"/>
        </w:rPr>
        <w:t xml:space="preserve"> will provide the requisite skills and capacity to deliver timely progress, unlocking considerable community benefit, as has happened in many other communities across the Highlands, including several nearby.</w:t>
      </w:r>
    </w:p>
    <w:p w14:paraId="22A19033" w14:textId="3C81A839" w:rsidR="00371902" w:rsidRPr="00371902" w:rsidRDefault="00371902" w:rsidP="0083432C">
      <w:pPr>
        <w:pStyle w:val="Heading3"/>
        <w:rPr>
          <w:rFonts w:eastAsia="Arial"/>
        </w:rPr>
      </w:pPr>
      <w:r w:rsidRPr="00371902">
        <w:rPr>
          <w:rFonts w:eastAsia="Arial"/>
        </w:rPr>
        <w:t>Primary support and networking role</w:t>
      </w:r>
      <w:r>
        <w:rPr>
          <w:rFonts w:eastAsia="Arial"/>
        </w:rPr>
        <w:t xml:space="preserve"> of the CDO</w:t>
      </w:r>
      <w:r w:rsidRPr="00371902">
        <w:rPr>
          <w:rFonts w:eastAsia="Arial"/>
        </w:rPr>
        <w:t>: building community capacity</w:t>
      </w:r>
    </w:p>
    <w:p w14:paraId="2B25BF88" w14:textId="4275DDB0"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The CDO will play a key role in delivering projects, identified in the CAP, and through additional input from residents, and community groups. To develop the CAP, SDC </w:t>
      </w:r>
      <w:r w:rsidR="001D2DEE">
        <w:rPr>
          <w:rFonts w:eastAsia="Arial" w:cstheme="minorHAnsi"/>
          <w:sz w:val="24"/>
          <w:szCs w:val="24"/>
        </w:rPr>
        <w:t xml:space="preserve">has been </w:t>
      </w:r>
      <w:r w:rsidRPr="00371902">
        <w:rPr>
          <w:rFonts w:eastAsia="Arial" w:cstheme="minorHAnsi"/>
          <w:sz w:val="24"/>
          <w:szCs w:val="24"/>
        </w:rPr>
        <w:t xml:space="preserve">holding a series of community meetings </w:t>
      </w:r>
      <w:r w:rsidR="001D2DEE">
        <w:rPr>
          <w:rFonts w:eastAsia="Arial" w:cstheme="minorHAnsi"/>
          <w:sz w:val="24"/>
          <w:szCs w:val="24"/>
        </w:rPr>
        <w:t>over the last year</w:t>
      </w:r>
      <w:r w:rsidRPr="00371902">
        <w:rPr>
          <w:rFonts w:eastAsia="Arial" w:cstheme="minorHAnsi"/>
          <w:sz w:val="24"/>
          <w:szCs w:val="24"/>
        </w:rPr>
        <w:t xml:space="preserve"> to help further validate the priorities stated in the CAP, and</w:t>
      </w:r>
      <w:r w:rsidR="001D2DEE">
        <w:rPr>
          <w:rFonts w:eastAsia="Arial" w:cstheme="minorHAnsi"/>
          <w:sz w:val="24"/>
          <w:szCs w:val="24"/>
        </w:rPr>
        <w:t xml:space="preserve"> to</w:t>
      </w:r>
      <w:r w:rsidRPr="00371902">
        <w:rPr>
          <w:rFonts w:eastAsia="Arial" w:cstheme="minorHAnsi"/>
          <w:sz w:val="24"/>
          <w:szCs w:val="24"/>
        </w:rPr>
        <w:t xml:space="preserve"> identify steps required to make progress towards them. Once in post, the CDO will help ‘unlock’ the potential community benefits associated with completing projects identified in the CAP, ensuring that discussions are turned into actions. The realisation of benefits to the community may, in turn, establish good levels of community support and stimulate increased involvement. </w:t>
      </w:r>
    </w:p>
    <w:p w14:paraId="6231976D" w14:textId="2F55B586"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It is clear from feedback from community groups that many are challenged by a lack of volunteers, burn-out and the ongoing problems caused by the Covid pandemic. Having a CDO resource will help these groups and others to recruit new blood, to network across Strathnairn and to leverage in and to pursue alternative sources of funding and support. Building and embedding this funding and knowledge across the community should allow </w:t>
      </w:r>
      <w:r w:rsidRPr="00371902">
        <w:rPr>
          <w:rFonts w:eastAsia="Arial" w:cstheme="minorHAnsi"/>
          <w:sz w:val="24"/>
          <w:szCs w:val="24"/>
        </w:rPr>
        <w:lastRenderedPageBreak/>
        <w:t xml:space="preserve">SCBF to prioritise and spread investment more effectively as capacity and resilience is improved in groups, the community and families. Networking events across the community, and amongst trustees especially, </w:t>
      </w:r>
      <w:r w:rsidR="001D2DEE">
        <w:rPr>
          <w:rFonts w:eastAsia="Arial" w:cstheme="minorHAnsi"/>
          <w:sz w:val="24"/>
          <w:szCs w:val="24"/>
        </w:rPr>
        <w:t xml:space="preserve">have been and </w:t>
      </w:r>
      <w:r w:rsidRPr="00371902">
        <w:rPr>
          <w:rFonts w:eastAsia="Arial" w:cstheme="minorHAnsi"/>
          <w:sz w:val="24"/>
          <w:szCs w:val="24"/>
        </w:rPr>
        <w:t xml:space="preserve">should </w:t>
      </w:r>
      <w:r w:rsidR="001D2DEE">
        <w:rPr>
          <w:rFonts w:eastAsia="Arial" w:cstheme="minorHAnsi"/>
          <w:sz w:val="24"/>
          <w:szCs w:val="24"/>
        </w:rPr>
        <w:t xml:space="preserve">continue to </w:t>
      </w:r>
      <w:r w:rsidRPr="00371902">
        <w:rPr>
          <w:rFonts w:eastAsia="Arial" w:cstheme="minorHAnsi"/>
          <w:sz w:val="24"/>
          <w:szCs w:val="24"/>
        </w:rPr>
        <w:t>help learning between groups and help build a more resilient infrastructure for these organisations and for the whole.</w:t>
      </w:r>
    </w:p>
    <w:p w14:paraId="238B1454" w14:textId="77777777" w:rsidR="00371902" w:rsidRPr="00371902" w:rsidRDefault="00371902" w:rsidP="0083432C">
      <w:pPr>
        <w:pStyle w:val="Heading3"/>
        <w:rPr>
          <w:rFonts w:eastAsia="Arial"/>
        </w:rPr>
      </w:pPr>
      <w:r w:rsidRPr="00371902">
        <w:rPr>
          <w:rFonts w:eastAsia="Arial"/>
        </w:rPr>
        <w:t>Timing of delivering projects</w:t>
      </w:r>
    </w:p>
    <w:p w14:paraId="2997AB4A" w14:textId="7CC43353"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The CAP will help to shape the role of the CDO and tasks to be performed to the benefit of the community. Some projects could be delivered relatively quickly with limited resources</w:t>
      </w:r>
      <w:r w:rsidR="001D2DEE">
        <w:rPr>
          <w:rFonts w:eastAsia="Arial" w:cstheme="minorHAnsi"/>
          <w:sz w:val="24"/>
          <w:szCs w:val="24"/>
        </w:rPr>
        <w:t>, and the Farr Gala and other events have been held already with more planned</w:t>
      </w:r>
      <w:r w:rsidRPr="00371902">
        <w:rPr>
          <w:rFonts w:eastAsia="Arial" w:cstheme="minorHAnsi"/>
          <w:sz w:val="24"/>
          <w:szCs w:val="24"/>
        </w:rPr>
        <w:t>. The potential quick wins and short-term projects identified in the CAP comprise establishing more community social events, developing a local schedule of events, short term improvements to the community halls and to play and recreation facilities. The CDO’s initial work will include establishing regular community forums for community groups to meet each other and residents. Delivery of these short-term projects will provide primarily social benefits and opportunities to a large proportion of the community, through enhanced events, interaction and facilities. However, if, for example, recreation and exercise facilities were enhanced within Strathnairn, this can provide health benefits and economic benefit in terms of reduced need to travel and pay for facilities in Inverness or elsewhere.</w:t>
      </w:r>
    </w:p>
    <w:p w14:paraId="3A930861" w14:textId="00E9DA66"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The medium to long term priorities identified include a community hub, affordable and retirement housing, cycle and pathway improvements, and enhanced public transport options. The CDO will work to further develop and action these priorities specified in the CAP, including bringing interested and relevant people together to generate more detailed plans and explore steps, and responsibilities to realise the medium to long term goals. </w:t>
      </w:r>
    </w:p>
    <w:p w14:paraId="35B54A8E" w14:textId="266C3653"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Delivery of projects for the community will, in time, provide a range of enhancements in the lives of Strathnairn residents, including economic, social, cultural, skills and capacities, health, heritage and environmental benefits. There will be a need to recognise that external funding, policy and planning bodies often involve lengthy processes and decision-making timelines.</w:t>
      </w:r>
    </w:p>
    <w:p w14:paraId="06F9F0D9" w14:textId="77777777" w:rsidR="00371902" w:rsidRPr="00371902" w:rsidRDefault="00371902" w:rsidP="0083432C">
      <w:pPr>
        <w:pStyle w:val="Heading3"/>
        <w:rPr>
          <w:rFonts w:eastAsia="Arial"/>
        </w:rPr>
      </w:pPr>
      <w:r w:rsidRPr="00371902">
        <w:rPr>
          <w:rFonts w:eastAsia="Arial"/>
        </w:rPr>
        <w:t>External relations and liaison</w:t>
      </w:r>
    </w:p>
    <w:p w14:paraId="3D995E58" w14:textId="1F34C976"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The CDO will have an important role to play in pursuing other funding opportunities, external to the community. </w:t>
      </w:r>
    </w:p>
    <w:p w14:paraId="3FC52192" w14:textId="77777777" w:rsidR="00371902" w:rsidRPr="00371902" w:rsidRDefault="00371902" w:rsidP="0083432C">
      <w:pPr>
        <w:pStyle w:val="Heading3"/>
        <w:rPr>
          <w:rFonts w:eastAsia="Arial"/>
        </w:rPr>
      </w:pPr>
      <w:r w:rsidRPr="00371902">
        <w:rPr>
          <w:rFonts w:eastAsia="Arial"/>
        </w:rPr>
        <w:t>Facilitating networking, learning and pooling: dynamic benefits</w:t>
      </w:r>
    </w:p>
    <w:p w14:paraId="08A5C272" w14:textId="30744D88"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 xml:space="preserve">The CDO will </w:t>
      </w:r>
      <w:r w:rsidR="001D2DEE">
        <w:rPr>
          <w:rFonts w:eastAsia="Arial" w:cstheme="minorHAnsi"/>
          <w:sz w:val="24"/>
          <w:szCs w:val="24"/>
        </w:rPr>
        <w:t>have a flexible and varied working arrangements: there is an</w:t>
      </w:r>
      <w:r w:rsidRPr="00371902">
        <w:rPr>
          <w:rFonts w:eastAsia="Arial" w:cstheme="minorHAnsi"/>
          <w:sz w:val="24"/>
          <w:szCs w:val="24"/>
        </w:rPr>
        <w:t xml:space="preserve"> office </w:t>
      </w:r>
      <w:r w:rsidR="001D2DEE">
        <w:rPr>
          <w:rFonts w:eastAsia="Arial" w:cstheme="minorHAnsi"/>
          <w:sz w:val="24"/>
          <w:szCs w:val="24"/>
        </w:rPr>
        <w:t xml:space="preserve">and other rooms </w:t>
      </w:r>
      <w:r w:rsidRPr="00371902">
        <w:rPr>
          <w:rFonts w:eastAsia="Arial" w:cstheme="minorHAnsi"/>
          <w:sz w:val="24"/>
          <w:szCs w:val="24"/>
        </w:rPr>
        <w:t xml:space="preserve">in Farr Hall, available </w:t>
      </w:r>
      <w:r w:rsidR="001D2DEE">
        <w:rPr>
          <w:rFonts w:eastAsia="Arial" w:cstheme="minorHAnsi"/>
          <w:sz w:val="24"/>
          <w:szCs w:val="24"/>
        </w:rPr>
        <w:t xml:space="preserve">as a base </w:t>
      </w:r>
      <w:r w:rsidRPr="00371902">
        <w:rPr>
          <w:rFonts w:eastAsia="Arial" w:cstheme="minorHAnsi"/>
          <w:sz w:val="24"/>
          <w:szCs w:val="24"/>
        </w:rPr>
        <w:t xml:space="preserve">and to hold meetings with community groups and the community generally. Other local venues will be used as appropriate and the CDO will also be working </w:t>
      </w:r>
      <w:r w:rsidR="001D2DEE">
        <w:rPr>
          <w:rFonts w:eastAsia="Arial" w:cstheme="minorHAnsi"/>
          <w:sz w:val="24"/>
          <w:szCs w:val="24"/>
        </w:rPr>
        <w:t>from home</w:t>
      </w:r>
      <w:r w:rsidRPr="00371902">
        <w:rPr>
          <w:rFonts w:eastAsia="Arial" w:cstheme="minorHAnsi"/>
          <w:sz w:val="24"/>
          <w:szCs w:val="24"/>
        </w:rPr>
        <w:t xml:space="preserve"> and at times – weekends and evenings - and other places to be mutually agreed. There will be scope for the CDO to help further develop and revise the CAP, and work with community organisations who may develop and initiate their own projects for the community’s benefit. For example, groups may benefit from pooling resources and enhance capacity through support from the CDO. As the CAP is intended to </w:t>
      </w:r>
      <w:r w:rsidRPr="00371902">
        <w:rPr>
          <w:rFonts w:eastAsia="Arial" w:cstheme="minorHAnsi"/>
          <w:sz w:val="24"/>
          <w:szCs w:val="24"/>
        </w:rPr>
        <w:lastRenderedPageBreak/>
        <w:t>be a dynamic plan, the CDO will also help identify further objectives, particularly short-term actions and activities that could be fulfilled within the first 12 calendar months.</w:t>
      </w:r>
    </w:p>
    <w:p w14:paraId="5A21522D" w14:textId="472163AC" w:rsidR="00371902" w:rsidRPr="00371902" w:rsidRDefault="00371902" w:rsidP="0083432C">
      <w:pPr>
        <w:pStyle w:val="Heading3"/>
        <w:rPr>
          <w:rFonts w:eastAsia="Arial"/>
        </w:rPr>
      </w:pPr>
      <w:r w:rsidRPr="00371902">
        <w:rPr>
          <w:rFonts w:eastAsia="Arial"/>
        </w:rPr>
        <w:t>Communication, reporting and promotion of community development</w:t>
      </w:r>
    </w:p>
    <w:p w14:paraId="4B5A5C1E" w14:textId="78CF1479"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Continued communication of activities and achievements (even through quiet planning stages) is necessary for transparency and accountability and to maintain the confidence and support of the community. Through face-to-face meetings, their presence at events, newsletter articles, the community and SDC websites and social media, the CDO will raise awareness and support for development-related activities, so that actions taken may be inclusive of the community’s views, that people are aware of the motivations, plans, challenges and timescales over which any services are likely to be delivered. The community group forum will also serve as a means to gain feedback on the interaction of community groups with each other and the CDO, giving insights into how to improve community group relationships. The activities of the CDO in communicating and working with residents and community groups has potential to provide benefits relating to community cohesion, awareness and support for collaborative development and improved governance quality of community organisations. For example, the CDO’s work will likely raise awareness of and interest in what a development trust and CDO might achieve and foster more involvement in SNCC, SCBF and SDC, and more regular and effective cooperation between community organisations. The generation of feedback through both informal conversations and meetings will also provide opportunities to understand and debate any differing views and misunderstandings.</w:t>
      </w:r>
    </w:p>
    <w:p w14:paraId="648CC795" w14:textId="77777777" w:rsidR="00371902" w:rsidRPr="00371902" w:rsidRDefault="00371902" w:rsidP="0083432C">
      <w:pPr>
        <w:pStyle w:val="Heading3"/>
        <w:rPr>
          <w:rFonts w:eastAsia="Arial"/>
        </w:rPr>
      </w:pPr>
      <w:r w:rsidRPr="00371902">
        <w:rPr>
          <w:rFonts w:eastAsia="Arial"/>
        </w:rPr>
        <w:t>Performance Indicators (PIs): how will we know the CDO is contributing to the successful implementation of the CAP?</w:t>
      </w:r>
    </w:p>
    <w:p w14:paraId="07D1936C" w14:textId="77777777"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All PIs will be dependent on the involvement of partners: community groups, SDC, SNCC, SCBF, and external agencies but the contribution of the CDO to delivering support, advice and guidance can be recorded and considered. Suggested PIs could include:</w:t>
      </w:r>
    </w:p>
    <w:p w14:paraId="0E11461E" w14:textId="77777777" w:rsidR="00371902" w:rsidRPr="00371902" w:rsidRDefault="00371902" w:rsidP="00371902">
      <w:pPr>
        <w:numPr>
          <w:ilvl w:val="0"/>
          <w:numId w:val="1"/>
        </w:numPr>
        <w:pBdr>
          <w:top w:val="nil"/>
          <w:left w:val="nil"/>
          <w:bottom w:val="nil"/>
          <w:right w:val="nil"/>
          <w:between w:val="nil"/>
        </w:pBdr>
        <w:spacing w:before="120" w:after="0" w:line="240" w:lineRule="auto"/>
        <w:rPr>
          <w:rFonts w:eastAsia="Arial" w:cstheme="minorHAnsi"/>
          <w:color w:val="000000"/>
          <w:sz w:val="24"/>
          <w:szCs w:val="24"/>
        </w:rPr>
      </w:pPr>
      <w:r w:rsidRPr="00371902">
        <w:rPr>
          <w:rFonts w:eastAsia="Arial" w:cstheme="minorHAnsi"/>
          <w:color w:val="000000"/>
          <w:sz w:val="24"/>
          <w:szCs w:val="24"/>
        </w:rPr>
        <w:t>Number of meetings held with community groups</w:t>
      </w:r>
    </w:p>
    <w:p w14:paraId="47BBA2FF" w14:textId="77777777" w:rsidR="00371902" w:rsidRPr="00371902" w:rsidRDefault="00371902" w:rsidP="00371902">
      <w:pPr>
        <w:numPr>
          <w:ilvl w:val="0"/>
          <w:numId w:val="1"/>
        </w:numPr>
        <w:pBdr>
          <w:top w:val="nil"/>
          <w:left w:val="nil"/>
          <w:bottom w:val="nil"/>
          <w:right w:val="nil"/>
          <w:between w:val="nil"/>
        </w:pBdr>
        <w:spacing w:after="0" w:line="240" w:lineRule="auto"/>
        <w:rPr>
          <w:rFonts w:eastAsia="Arial" w:cstheme="minorHAnsi"/>
          <w:color w:val="000000"/>
          <w:sz w:val="24"/>
          <w:szCs w:val="24"/>
        </w:rPr>
      </w:pPr>
      <w:r w:rsidRPr="00371902">
        <w:rPr>
          <w:rFonts w:eastAsia="Arial" w:cstheme="minorHAnsi"/>
          <w:color w:val="000000"/>
          <w:sz w:val="24"/>
          <w:szCs w:val="24"/>
        </w:rPr>
        <w:t xml:space="preserve">Number of networking events </w:t>
      </w:r>
    </w:p>
    <w:p w14:paraId="0468F006" w14:textId="77777777" w:rsidR="00371902" w:rsidRPr="00371902" w:rsidRDefault="00371902" w:rsidP="00371902">
      <w:pPr>
        <w:numPr>
          <w:ilvl w:val="0"/>
          <w:numId w:val="1"/>
        </w:numPr>
        <w:pBdr>
          <w:top w:val="nil"/>
          <w:left w:val="nil"/>
          <w:bottom w:val="nil"/>
          <w:right w:val="nil"/>
          <w:between w:val="nil"/>
        </w:pBdr>
        <w:spacing w:after="0" w:line="240" w:lineRule="auto"/>
        <w:rPr>
          <w:rFonts w:eastAsia="Arial" w:cstheme="minorHAnsi"/>
          <w:color w:val="000000"/>
          <w:sz w:val="24"/>
          <w:szCs w:val="24"/>
        </w:rPr>
      </w:pPr>
      <w:r w:rsidRPr="00371902">
        <w:rPr>
          <w:rFonts w:eastAsia="Arial" w:cstheme="minorHAnsi"/>
          <w:color w:val="000000"/>
          <w:sz w:val="24"/>
          <w:szCs w:val="24"/>
        </w:rPr>
        <w:t xml:space="preserve">Improvement in numbers of volunteers attracted to groups </w:t>
      </w:r>
    </w:p>
    <w:p w14:paraId="48CCD26C" w14:textId="77777777" w:rsidR="00371902" w:rsidRPr="00371902" w:rsidRDefault="00371902" w:rsidP="00371902">
      <w:pPr>
        <w:numPr>
          <w:ilvl w:val="0"/>
          <w:numId w:val="1"/>
        </w:numPr>
        <w:pBdr>
          <w:top w:val="nil"/>
          <w:left w:val="nil"/>
          <w:bottom w:val="nil"/>
          <w:right w:val="nil"/>
          <w:between w:val="nil"/>
        </w:pBdr>
        <w:spacing w:after="0" w:line="240" w:lineRule="auto"/>
        <w:rPr>
          <w:rFonts w:eastAsia="Arial" w:cstheme="minorHAnsi"/>
          <w:color w:val="000000"/>
          <w:sz w:val="24"/>
          <w:szCs w:val="24"/>
        </w:rPr>
      </w:pPr>
      <w:r w:rsidRPr="00371902">
        <w:rPr>
          <w:rFonts w:eastAsia="Arial" w:cstheme="minorHAnsi"/>
          <w:color w:val="000000"/>
          <w:sz w:val="24"/>
          <w:szCs w:val="24"/>
        </w:rPr>
        <w:t>Satisfaction of groups with CDO support</w:t>
      </w:r>
    </w:p>
    <w:p w14:paraId="74B15492" w14:textId="77777777" w:rsidR="00371902" w:rsidRPr="00371902" w:rsidRDefault="00371902" w:rsidP="00371902">
      <w:pPr>
        <w:numPr>
          <w:ilvl w:val="0"/>
          <w:numId w:val="1"/>
        </w:numPr>
        <w:pBdr>
          <w:top w:val="nil"/>
          <w:left w:val="nil"/>
          <w:bottom w:val="nil"/>
          <w:right w:val="nil"/>
          <w:between w:val="nil"/>
        </w:pBdr>
        <w:spacing w:after="0" w:line="240" w:lineRule="auto"/>
        <w:rPr>
          <w:rFonts w:eastAsia="Arial" w:cstheme="minorHAnsi"/>
          <w:color w:val="000000"/>
          <w:sz w:val="24"/>
          <w:szCs w:val="24"/>
        </w:rPr>
      </w:pPr>
      <w:r w:rsidRPr="00371902">
        <w:rPr>
          <w:rFonts w:eastAsia="Arial" w:cstheme="minorHAnsi"/>
          <w:color w:val="000000"/>
          <w:sz w:val="24"/>
          <w:szCs w:val="24"/>
        </w:rPr>
        <w:t>Help with future plans for SDC and community groups</w:t>
      </w:r>
    </w:p>
    <w:p w14:paraId="52064EFD" w14:textId="77777777" w:rsidR="00371902" w:rsidRPr="00371902" w:rsidRDefault="00371902" w:rsidP="00371902">
      <w:pPr>
        <w:numPr>
          <w:ilvl w:val="0"/>
          <w:numId w:val="1"/>
        </w:numPr>
        <w:pBdr>
          <w:top w:val="nil"/>
          <w:left w:val="nil"/>
          <w:bottom w:val="nil"/>
          <w:right w:val="nil"/>
          <w:between w:val="nil"/>
        </w:pBdr>
        <w:spacing w:after="0" w:line="240" w:lineRule="auto"/>
        <w:rPr>
          <w:rFonts w:eastAsia="Arial" w:cstheme="minorHAnsi"/>
          <w:color w:val="000000"/>
          <w:sz w:val="24"/>
          <w:szCs w:val="24"/>
        </w:rPr>
      </w:pPr>
      <w:r w:rsidRPr="00371902">
        <w:rPr>
          <w:rFonts w:eastAsia="Arial" w:cstheme="minorHAnsi"/>
          <w:color w:val="000000"/>
          <w:sz w:val="24"/>
          <w:szCs w:val="24"/>
        </w:rPr>
        <w:t>Identification of funding and other resources required and funding applications made by SDC, community groups and others to implement projects</w:t>
      </w:r>
    </w:p>
    <w:p w14:paraId="571113C1" w14:textId="77777777" w:rsidR="00371902" w:rsidRPr="00371902" w:rsidRDefault="00371902" w:rsidP="00371902">
      <w:pPr>
        <w:numPr>
          <w:ilvl w:val="0"/>
          <w:numId w:val="1"/>
        </w:numPr>
        <w:pBdr>
          <w:top w:val="nil"/>
          <w:left w:val="nil"/>
          <w:bottom w:val="nil"/>
          <w:right w:val="nil"/>
          <w:between w:val="nil"/>
        </w:pBdr>
        <w:spacing w:after="120" w:line="240" w:lineRule="auto"/>
        <w:rPr>
          <w:rFonts w:eastAsia="Arial" w:cstheme="minorHAnsi"/>
          <w:color w:val="000000"/>
          <w:sz w:val="24"/>
          <w:szCs w:val="24"/>
        </w:rPr>
      </w:pPr>
      <w:r w:rsidRPr="00371902">
        <w:rPr>
          <w:rFonts w:eastAsia="Arial" w:cstheme="minorHAnsi"/>
          <w:color w:val="000000"/>
          <w:sz w:val="24"/>
          <w:szCs w:val="24"/>
        </w:rPr>
        <w:t xml:space="preserve">Savings made for SCBF by funding applied for and attracted from external bodies </w:t>
      </w:r>
    </w:p>
    <w:p w14:paraId="452FB6C5" w14:textId="6A60B1B9"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The meetings with different bodies would identify Action Points to be addressed with indicators of timescales, outcomes, and other deliverables to be reported. Monitoring and Project Management will be addressed by SDC engaging in monitoring these performance indicators. Reports on projects and services, and on progress with the PIs will be considered at monthly Board meetings and disseminated on the SDC website, across the community through the Strathnairn Newsletter and to the monthly SNCC meetings for feedback.</w:t>
      </w:r>
    </w:p>
    <w:p w14:paraId="62F957BC" w14:textId="736BE4B0" w:rsidR="00371902" w:rsidRPr="00371902" w:rsidRDefault="00371902" w:rsidP="00371902">
      <w:pPr>
        <w:spacing w:before="120" w:after="120"/>
        <w:rPr>
          <w:rFonts w:eastAsia="Arial" w:cstheme="minorHAnsi"/>
          <w:sz w:val="24"/>
          <w:szCs w:val="24"/>
        </w:rPr>
      </w:pPr>
      <w:r w:rsidRPr="00371902">
        <w:rPr>
          <w:rFonts w:eastAsia="Arial" w:cstheme="minorHAnsi"/>
          <w:sz w:val="24"/>
          <w:szCs w:val="24"/>
        </w:rPr>
        <w:t>The CDO will need to be a self-starter with a high degree of autonomy in their day-to-day activities, working to targets agreed with the SDC Board, PIs (</w:t>
      </w:r>
      <w:r>
        <w:rPr>
          <w:rFonts w:eastAsia="Arial" w:cstheme="minorHAnsi"/>
          <w:sz w:val="24"/>
          <w:szCs w:val="24"/>
        </w:rPr>
        <w:t>see above</w:t>
      </w:r>
      <w:r w:rsidRPr="00371902">
        <w:rPr>
          <w:rFonts w:eastAsia="Arial" w:cstheme="minorHAnsi"/>
          <w:sz w:val="24"/>
          <w:szCs w:val="24"/>
        </w:rPr>
        <w:t xml:space="preserve">) and reporting </w:t>
      </w:r>
      <w:r w:rsidRPr="00371902">
        <w:rPr>
          <w:rFonts w:eastAsia="Arial" w:cstheme="minorHAnsi"/>
          <w:sz w:val="24"/>
          <w:szCs w:val="24"/>
        </w:rPr>
        <w:lastRenderedPageBreak/>
        <w:t xml:space="preserve">mechanisms with the recruit. Support and good practices in such an arrangement will be informed by the external experts involved in the appointment panel and by colleagues in the national bodies of which we are members: DTAS, SCVO and SCDC with whom we have already been in contact. The CDO will collaborate closely and report directly to the Chair of SDC </w:t>
      </w:r>
      <w:r>
        <w:rPr>
          <w:rFonts w:eastAsia="Arial" w:cstheme="minorHAnsi"/>
          <w:sz w:val="24"/>
          <w:szCs w:val="24"/>
        </w:rPr>
        <w:t xml:space="preserve">(Professor Mike Danson) </w:t>
      </w:r>
      <w:r w:rsidRPr="00371902">
        <w:rPr>
          <w:rFonts w:eastAsia="Arial" w:cstheme="minorHAnsi"/>
          <w:sz w:val="24"/>
          <w:szCs w:val="24"/>
        </w:rPr>
        <w:t>on work, schedules and priorities, the Deputy Chair will take on this role when the Chair is unavailable for any reason.</w:t>
      </w:r>
    </w:p>
    <w:p w14:paraId="12A7BC90" w14:textId="77777777" w:rsidR="00371902" w:rsidRPr="00371902" w:rsidRDefault="00371902" w:rsidP="0083432C">
      <w:pPr>
        <w:pStyle w:val="Heading3"/>
        <w:rPr>
          <w:rFonts w:eastAsia="Arial"/>
        </w:rPr>
      </w:pPr>
      <w:r w:rsidRPr="00371902">
        <w:rPr>
          <w:rFonts w:eastAsia="Arial"/>
        </w:rPr>
        <w:t>Appraisals for Community Development Officer</w:t>
      </w:r>
    </w:p>
    <w:p w14:paraId="1A8EF315" w14:textId="12B70981" w:rsidR="00371902" w:rsidRDefault="00371902" w:rsidP="00371902">
      <w:pPr>
        <w:spacing w:before="120" w:after="120"/>
        <w:rPr>
          <w:rFonts w:eastAsia="Arial" w:cstheme="minorHAnsi"/>
          <w:sz w:val="24"/>
          <w:szCs w:val="24"/>
        </w:rPr>
      </w:pPr>
      <w:r w:rsidRPr="00371902">
        <w:rPr>
          <w:rFonts w:eastAsia="Arial" w:cstheme="minorHAnsi"/>
          <w:sz w:val="24"/>
          <w:szCs w:val="24"/>
        </w:rPr>
        <w:t>SDC proposes to undertake a series of formal appraisals with our CDO at intervals not exceeding 3 months, and as often as necessary. The main purpose of an appraisal is to review performance. The appraisal is an opportunity to take an overall view of work content and loads, and to look back on what has been achieved during the past reporting period and agree objectives for the next. It is envisaged that during the first few months as the CDO gets to know the Strathnairn community and its community groups, the frequency of meetings will be high and far more common than the 3-month formal appraisal process.</w:t>
      </w:r>
    </w:p>
    <w:p w14:paraId="12F44241" w14:textId="46C53C5E" w:rsidR="00371902" w:rsidRPr="0083432C" w:rsidRDefault="00371902" w:rsidP="0083432C">
      <w:pPr>
        <w:pStyle w:val="Heading2"/>
      </w:pPr>
      <w:r w:rsidRPr="0083432C">
        <w:t>How to apply</w:t>
      </w:r>
    </w:p>
    <w:p w14:paraId="17A9BB9E" w14:textId="1AB07E44" w:rsidR="00371902" w:rsidRPr="00E3108F" w:rsidRDefault="0083432C" w:rsidP="00E3108F">
      <w:pPr>
        <w:spacing w:before="120" w:after="120"/>
        <w:rPr>
          <w:sz w:val="24"/>
          <w:szCs w:val="24"/>
        </w:rPr>
      </w:pPr>
      <w:r w:rsidRPr="00E3108F">
        <w:rPr>
          <w:sz w:val="24"/>
          <w:szCs w:val="24"/>
        </w:rPr>
        <w:t xml:space="preserve">Please send an </w:t>
      </w:r>
      <w:r w:rsidR="00E06A63">
        <w:rPr>
          <w:sz w:val="24"/>
          <w:szCs w:val="24"/>
        </w:rPr>
        <w:t>application letter</w:t>
      </w:r>
      <w:r w:rsidRPr="00E3108F">
        <w:rPr>
          <w:sz w:val="24"/>
          <w:szCs w:val="24"/>
        </w:rPr>
        <w:t xml:space="preserve"> to </w:t>
      </w:r>
      <w:hyperlink r:id="rId9" w:history="1">
        <w:r w:rsidRPr="00E3108F">
          <w:rPr>
            <w:rStyle w:val="Hyperlink"/>
            <w:sz w:val="24"/>
            <w:szCs w:val="24"/>
          </w:rPr>
          <w:t>strathnairndevelopmentcompany@gmail.com</w:t>
        </w:r>
      </w:hyperlink>
      <w:r w:rsidRPr="00E3108F">
        <w:rPr>
          <w:sz w:val="24"/>
          <w:szCs w:val="24"/>
        </w:rPr>
        <w:t xml:space="preserve"> outlining  your suitability for the post, your understanding of the role and an indication of when you might be able to start</w:t>
      </w:r>
      <w:r w:rsidR="00E06A63">
        <w:rPr>
          <w:sz w:val="24"/>
          <w:szCs w:val="24"/>
        </w:rPr>
        <w:t>, together with a current CV</w:t>
      </w:r>
      <w:r w:rsidRPr="00E3108F">
        <w:rPr>
          <w:sz w:val="24"/>
          <w:szCs w:val="24"/>
        </w:rPr>
        <w:t xml:space="preserve">. Please include the names of 3 referees including at least one who knows you in a professional capacity. We have an initial closing date of </w:t>
      </w:r>
      <w:r w:rsidR="00E06A63">
        <w:rPr>
          <w:sz w:val="24"/>
          <w:szCs w:val="24"/>
        </w:rPr>
        <w:t>12 noon</w:t>
      </w:r>
      <w:r w:rsidRPr="00E3108F">
        <w:rPr>
          <w:sz w:val="24"/>
          <w:szCs w:val="24"/>
        </w:rPr>
        <w:t xml:space="preserve"> on </w:t>
      </w:r>
      <w:r w:rsidR="00E06A63">
        <w:rPr>
          <w:sz w:val="24"/>
          <w:szCs w:val="24"/>
        </w:rPr>
        <w:t>Monday</w:t>
      </w:r>
      <w:r w:rsidRPr="00E3108F">
        <w:rPr>
          <w:sz w:val="24"/>
          <w:szCs w:val="24"/>
        </w:rPr>
        <w:t xml:space="preserve"> </w:t>
      </w:r>
      <w:r w:rsidR="00970CA1">
        <w:rPr>
          <w:sz w:val="24"/>
          <w:szCs w:val="24"/>
        </w:rPr>
        <w:t>21</w:t>
      </w:r>
      <w:r w:rsidR="00970CA1" w:rsidRPr="00970CA1">
        <w:rPr>
          <w:sz w:val="24"/>
          <w:szCs w:val="24"/>
          <w:vertAlign w:val="superscript"/>
        </w:rPr>
        <w:t>st</w:t>
      </w:r>
      <w:r w:rsidR="00970CA1">
        <w:rPr>
          <w:sz w:val="24"/>
          <w:szCs w:val="24"/>
        </w:rPr>
        <w:t xml:space="preserve"> </w:t>
      </w:r>
      <w:r w:rsidR="00E06A63">
        <w:rPr>
          <w:sz w:val="24"/>
          <w:szCs w:val="24"/>
        </w:rPr>
        <w:t>August</w:t>
      </w:r>
      <w:r w:rsidRPr="00E3108F">
        <w:rPr>
          <w:sz w:val="24"/>
          <w:szCs w:val="24"/>
        </w:rPr>
        <w:t xml:space="preserve"> 2023. Interviews will be held </w:t>
      </w:r>
      <w:r w:rsidR="00E06A63">
        <w:rPr>
          <w:sz w:val="24"/>
          <w:szCs w:val="24"/>
        </w:rPr>
        <w:t>in the week beginning 4</w:t>
      </w:r>
      <w:r w:rsidR="00E06A63" w:rsidRPr="00E06A63">
        <w:rPr>
          <w:sz w:val="24"/>
          <w:szCs w:val="24"/>
          <w:vertAlign w:val="superscript"/>
        </w:rPr>
        <w:t>th</w:t>
      </w:r>
      <w:r w:rsidR="00E06A63">
        <w:rPr>
          <w:sz w:val="24"/>
          <w:szCs w:val="24"/>
        </w:rPr>
        <w:t xml:space="preserve"> September</w:t>
      </w:r>
      <w:r w:rsidRPr="00E3108F">
        <w:rPr>
          <w:sz w:val="24"/>
          <w:szCs w:val="24"/>
        </w:rPr>
        <w:t xml:space="preserve"> depending on availability.</w:t>
      </w:r>
    </w:p>
    <w:p w14:paraId="68174500" w14:textId="77777777" w:rsidR="00371902" w:rsidRPr="00371902" w:rsidRDefault="00371902">
      <w:pPr>
        <w:rPr>
          <w:rFonts w:cstheme="minorHAnsi"/>
          <w:sz w:val="24"/>
          <w:szCs w:val="24"/>
        </w:rPr>
      </w:pPr>
    </w:p>
    <w:sectPr w:rsidR="00371902" w:rsidRPr="003719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A73F" w14:textId="77777777" w:rsidR="004F727D" w:rsidRDefault="004F727D" w:rsidP="0083432C">
      <w:pPr>
        <w:spacing w:after="0" w:line="240" w:lineRule="auto"/>
      </w:pPr>
      <w:r>
        <w:separator/>
      </w:r>
    </w:p>
  </w:endnote>
  <w:endnote w:type="continuationSeparator" w:id="0">
    <w:p w14:paraId="13550724" w14:textId="77777777" w:rsidR="004F727D" w:rsidRDefault="004F727D" w:rsidP="0083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9892" w14:textId="77777777" w:rsidR="004F727D" w:rsidRDefault="004F727D" w:rsidP="0083432C">
      <w:pPr>
        <w:spacing w:after="0" w:line="240" w:lineRule="auto"/>
      </w:pPr>
      <w:r>
        <w:separator/>
      </w:r>
    </w:p>
  </w:footnote>
  <w:footnote w:type="continuationSeparator" w:id="0">
    <w:p w14:paraId="71C4CDB8" w14:textId="77777777" w:rsidR="004F727D" w:rsidRDefault="004F727D" w:rsidP="00834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10A67"/>
    <w:multiLevelType w:val="multilevel"/>
    <w:tmpl w:val="A314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425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02"/>
    <w:rsid w:val="0014300E"/>
    <w:rsid w:val="001D2DEE"/>
    <w:rsid w:val="00371902"/>
    <w:rsid w:val="0038655D"/>
    <w:rsid w:val="003B79CC"/>
    <w:rsid w:val="00481D9E"/>
    <w:rsid w:val="004F727D"/>
    <w:rsid w:val="0083432C"/>
    <w:rsid w:val="00841BB7"/>
    <w:rsid w:val="00970CA1"/>
    <w:rsid w:val="00DB39CE"/>
    <w:rsid w:val="00E06A63"/>
    <w:rsid w:val="00E3108F"/>
    <w:rsid w:val="00E3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D65B"/>
  <w15:chartTrackingRefBased/>
  <w15:docId w15:val="{DC6BAFDC-786A-4C73-A1EC-7A1ABE56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9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19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4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0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71902"/>
    <w:rPr>
      <w:color w:val="0563C1" w:themeColor="hyperlink"/>
      <w:u w:val="single"/>
    </w:rPr>
  </w:style>
  <w:style w:type="character" w:customStyle="1" w:styleId="Heading2Char">
    <w:name w:val="Heading 2 Char"/>
    <w:basedOn w:val="DefaultParagraphFont"/>
    <w:link w:val="Heading2"/>
    <w:uiPriority w:val="9"/>
    <w:rsid w:val="0037190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3432C"/>
    <w:rPr>
      <w:color w:val="605E5C"/>
      <w:shd w:val="clear" w:color="auto" w:fill="E1DFDD"/>
    </w:rPr>
  </w:style>
  <w:style w:type="character" w:customStyle="1" w:styleId="Heading3Char">
    <w:name w:val="Heading 3 Char"/>
    <w:basedOn w:val="DefaultParagraphFont"/>
    <w:link w:val="Heading3"/>
    <w:uiPriority w:val="9"/>
    <w:rsid w:val="0083432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3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32C"/>
  </w:style>
  <w:style w:type="paragraph" w:styleId="Footer">
    <w:name w:val="footer"/>
    <w:basedOn w:val="Normal"/>
    <w:link w:val="FooterChar"/>
    <w:uiPriority w:val="99"/>
    <w:unhideWhenUsed/>
    <w:rsid w:val="0083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hnairndevelopment.scot/community-action-plan/" TargetMode="External"/><Relationship Id="rId3" Type="http://schemas.openxmlformats.org/officeDocument/2006/relationships/settings" Target="settings.xml"/><Relationship Id="rId7" Type="http://schemas.openxmlformats.org/officeDocument/2006/relationships/hyperlink" Target="mailto:strathnairndevelopmentcompan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rathnairndevelopmentcompan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Danson</dc:creator>
  <cp:keywords/>
  <dc:description/>
  <cp:lastModifiedBy>Mike Danson</cp:lastModifiedBy>
  <cp:revision>5</cp:revision>
  <dcterms:created xsi:type="dcterms:W3CDTF">2023-07-11T10:30:00Z</dcterms:created>
  <dcterms:modified xsi:type="dcterms:W3CDTF">2023-07-12T10:50:00Z</dcterms:modified>
</cp:coreProperties>
</file>