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before="20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qualities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Monitoring Form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The No.1 Be-friending Agency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wants to meet the aims and commitments set out in its equality policy. This includes not discriminating under the Equality Act 2010 and building an accurate picture of the make-up of the workforce in encouraging equality and diversity.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The organisation needs your help and </w:t>
      </w:r>
      <w:r w:rsidDel="00000000" w:rsidR="00000000" w:rsidRPr="00000000">
        <w:rPr>
          <w:rFonts w:ascii="Arial" w:cs="Arial" w:eastAsia="Arial" w:hAnsi="Arial"/>
          <w:rtl w:val="0"/>
        </w:rPr>
        <w:t xml:space="preserve">cooperation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to enable it to do this, but filling in this form is voluntary.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The information you provide will stay confidential and be stored securely and limited to only some staff in the organisation’s Human Resources section. 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jc w:val="left"/>
        <w:rPr>
          <w:rFonts w:ascii="Arial" w:cs="Arial" w:eastAsia="Arial" w:hAnsi="Arial"/>
          <w:b w:val="1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Gender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Man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Woman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Non-binary ☐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Prefer not to say 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0"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If you prefer to use your own term, please specify here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Arial" w:cs="Arial" w:eastAsia="Arial" w:hAnsi="Arial"/>
          <w:b w:val="1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Are you married or in a civil partnership?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Yes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Prefer not to say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Arial" w:cs="Arial" w:eastAsia="Arial" w:hAnsi="Arial"/>
          <w:b w:val="1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Age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16-24 ☐ 25-29 ☐ 30-34 ☐ 35-39 ☐ 40-44 ☐ 45-49 ☐ 50-54 ☐55-59 ☐ 60-64 ☐ 65☐ 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0"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Prefer not to say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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thnicity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Ethnic origin is not about nationality, place of birth or citizenship. It is about the group to which you perceive you belong. Please tick the appropriate box 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hite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English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Welsh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Scottish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Northern Irish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Irish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British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Gypsy or Irish Traveller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Prefer not to say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any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other white background, please write in: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Mixed/multiple ethnic groups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White and Black Caribbean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White and Black African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White and Asian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Prefer not to say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Any other mixed background, please write in: 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0"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Asian/Asian British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Indian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Pakistani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Bangladeshi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Chinese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Prefer not to say 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any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other Asian background, please write in: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Black/ African/ Caribbean/ Black British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African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Caribbean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Prefer not to say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any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other Black/African/Caribbean background, please write in: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Another ethnic group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Arab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Prefer not to say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any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other ethnic group, please write in: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 you consider yourself to have a disability or health condition?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Yes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Prefer not to say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What is the effect or impact of your disability or health condition on your ability to give your best at work? Please write here: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The information in this form is for monitoring purposes only. If you believe you need a ‘reasonable adjustment’, then please discuss this with your manager or the manager running the recruitment process if you are a job applicant.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exual orientation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0"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Heterosexual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Gay woman/lesbian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Gay man☐ Bisexual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Prefer not to say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 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If you prefer to use your own term, please specify here: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eligio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us beliefs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 religion or belief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Buddhist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Christian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Hindu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Jewish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Muslim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Sikh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Prefer not to say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please write in: 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urrent working pattern?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Full-time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Part-time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Prefer not to say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lexible working arrangement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None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Flexi-time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Staggered hours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Term-time hours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Annualised hours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Job-share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Flexible shifts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Compressed hours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Homeworking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Prefer not to say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If other, please write in: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Arial" w:cs="Arial" w:eastAsia="Arial" w:hAnsi="Arial"/>
          <w:b w:val="1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Do you have caring responsibilities? If yes, please tick all that apply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None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Primary carer of a child/children (under 18)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Primary carer of disabled child/children ☐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Primary carer of disabled adult (18 and over)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Primary carer of older person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Secondary carer (another person carries out main caring role)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Prefer not to say☐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Please return this form with your Application Form.  This Equalities Monitoring Form will be kept separately from your Application Form and used for the purposes of Equalities Monitoring only.</w:t>
      </w:r>
    </w:p>
    <w:sectPr>
      <w:headerReference r:id="rId6" w:type="default"/>
      <w:headerReference r:id="rId7" w:type="first"/>
      <w:footerReference r:id="rId8" w:type="default"/>
      <w:footerReference r:id="rId9" w:type="first"/>
      <w:footerReference r:id="rId10" w:type="even"/>
      <w:pgSz w:h="16838" w:w="11906" w:orient="portrait"/>
      <w:pgMar w:bottom="1135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ind w:right="360"/>
      <w:rPr>
        <w:color w:val="000000"/>
      </w:rPr>
    </w:pPr>
    <w:r w:rsidDel="00000000" w:rsidR="00000000" w:rsidRPr="00000000">
      <w:rPr>
        <w:rtl w:val="0"/>
      </w:rPr>
      <w:t xml:space="preserve">April 2021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posOffset>-863999</wp:posOffset>
          </wp:positionV>
          <wp:extent cx="4048125" cy="809625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48125" cy="8096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pageBreakBefore w:val="0"/>
      <w:spacing w:after="0" w:line="240" w:lineRule="auto"/>
      <w:ind w:left="72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Subtitle">
    <w:name w:val="Subtitle"/>
    <w:basedOn w:val="Normal"/>
    <w:next w:val="Normal"/>
    <w:pPr>
      <w:pageBreakBefore w:val="0"/>
      <w:spacing w:after="0" w:line="240" w:lineRule="auto"/>
      <w:ind w:firstLine="720"/>
    </w:pPr>
    <w:rPr>
      <w:rFonts w:ascii="Times New Roman" w:cs="Times New Roman" w:eastAsia="Times New Roman" w:hAnsi="Times New Roman"/>
      <w:b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